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61B" w:rsidRPr="00DB05F8" w:rsidRDefault="005B061B" w:rsidP="005B061B">
      <w:pPr>
        <w:shd w:val="pct15" w:color="auto" w:fill="auto"/>
        <w:spacing w:after="0" w:line="240" w:lineRule="auto"/>
        <w:jc w:val="center"/>
        <w:rPr>
          <w:rFonts w:ascii="Arial" w:eastAsia="Times New Roman" w:hAnsi="Arial" w:cs="Arial"/>
          <w:b/>
          <w:sz w:val="20"/>
          <w:szCs w:val="20"/>
          <w:lang w:eastAsia="bg-BG"/>
        </w:rPr>
      </w:pPr>
      <w:bookmarkStart w:id="0" w:name="_GoBack"/>
      <w:bookmarkEnd w:id="0"/>
      <w:permStart w:id="815595684" w:edGrp="everyone"/>
      <w:permEnd w:id="815595684"/>
    </w:p>
    <w:p w:rsidR="005B061B" w:rsidRPr="0055713E" w:rsidRDefault="005B061B" w:rsidP="005B061B">
      <w:pPr>
        <w:shd w:val="solid" w:color="auto" w:fill="auto"/>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„ЧЕЗ РАЗПРЕДЕЛЕНИЕ БЪЛГАРИЯ” АД</w:t>
      </w:r>
    </w:p>
    <w:p w:rsidR="005B061B" w:rsidRPr="0055713E" w:rsidRDefault="005B061B" w:rsidP="005B061B">
      <w:pPr>
        <w:shd w:val="pct15" w:color="auto" w:fill="auto"/>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AC6A66">
      <w:pPr>
        <w:tabs>
          <w:tab w:val="left" w:pos="3520"/>
        </w:tabs>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lang w:val="en-US"/>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365ED8" w:rsidP="005B061B">
      <w:pPr>
        <w:spacing w:after="0" w:line="240" w:lineRule="auto"/>
        <w:jc w:val="center"/>
        <w:rPr>
          <w:rFonts w:ascii="Arial" w:eastAsia="Times New Roman" w:hAnsi="Arial" w:cs="Arial"/>
          <w:bCs/>
          <w:sz w:val="20"/>
          <w:szCs w:val="20"/>
        </w:rPr>
      </w:pPr>
      <w:r>
        <w:rPr>
          <w:rFonts w:ascii="Arial" w:eastAsia="Times New Roman" w:hAnsi="Arial" w:cs="Arial"/>
          <w:bCs/>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2.2pt;height:26.3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font-weight:bold;v-text-kern:t" trim="t" fitpath="t" string="ДОКУМЕНТАЦИЯ"/>
          </v:shape>
        </w:pict>
      </w:r>
      <w:r w:rsidR="005B061B" w:rsidRPr="0055713E">
        <w:rPr>
          <w:rFonts w:ascii="Arial" w:eastAsia="Times New Roman" w:hAnsi="Arial" w:cs="Arial"/>
          <w:bCs/>
          <w:sz w:val="20"/>
          <w:szCs w:val="20"/>
        </w:rPr>
        <w:t xml:space="preserve"> </w:t>
      </w: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5B061B" w:rsidP="005B061B">
      <w:pPr>
        <w:spacing w:after="0" w:line="240" w:lineRule="auto"/>
        <w:jc w:val="center"/>
        <w:rPr>
          <w:rFonts w:ascii="Arial" w:eastAsia="Times New Roman" w:hAnsi="Arial" w:cs="Arial"/>
          <w:bCs/>
          <w:sz w:val="20"/>
          <w:szCs w:val="20"/>
        </w:rPr>
      </w:pPr>
    </w:p>
    <w:p w:rsidR="005B061B" w:rsidRPr="0055713E" w:rsidRDefault="00290C75" w:rsidP="005B061B">
      <w:pPr>
        <w:spacing w:after="0" w:line="240" w:lineRule="auto"/>
        <w:jc w:val="center"/>
        <w:rPr>
          <w:rFonts w:ascii="Arial" w:eastAsia="Times New Roman" w:hAnsi="Arial" w:cs="Arial"/>
          <w:b/>
          <w:bCs/>
          <w:sz w:val="24"/>
          <w:szCs w:val="24"/>
        </w:rPr>
      </w:pPr>
      <w:r w:rsidRPr="0055713E">
        <w:rPr>
          <w:rFonts w:ascii="Arial" w:eastAsia="Times New Roman" w:hAnsi="Arial" w:cs="Arial"/>
          <w:b/>
          <w:bCs/>
          <w:sz w:val="24"/>
          <w:szCs w:val="24"/>
        </w:rPr>
        <w:t>за</w:t>
      </w:r>
      <w:r w:rsidRPr="0055713E">
        <w:rPr>
          <w:rFonts w:ascii="Arial" w:eastAsia="Times New Roman" w:hAnsi="Arial" w:cs="Arial"/>
          <w:b/>
          <w:bCs/>
          <w:sz w:val="20"/>
          <w:szCs w:val="20"/>
        </w:rPr>
        <w:t xml:space="preserve"> </w:t>
      </w:r>
      <w:r w:rsidR="005B061B" w:rsidRPr="0055713E">
        <w:rPr>
          <w:rFonts w:ascii="Arial" w:eastAsia="Times New Roman" w:hAnsi="Arial" w:cs="Arial"/>
          <w:b/>
          <w:bCs/>
          <w:sz w:val="24"/>
          <w:szCs w:val="24"/>
        </w:rPr>
        <w:t>участие в процедура на договаряне с обявление</w:t>
      </w:r>
    </w:p>
    <w:p w:rsidR="005B061B" w:rsidRPr="0055713E" w:rsidRDefault="005B061B" w:rsidP="005B061B">
      <w:pPr>
        <w:spacing w:after="0" w:line="240" w:lineRule="auto"/>
        <w:jc w:val="center"/>
        <w:rPr>
          <w:rFonts w:ascii="Arial" w:eastAsia="Times New Roman" w:hAnsi="Arial" w:cs="Arial"/>
          <w:b/>
          <w:sz w:val="24"/>
          <w:szCs w:val="24"/>
          <w:lang w:val="ru-RU" w:eastAsia="bg-BG"/>
        </w:rPr>
      </w:pPr>
      <w:r w:rsidRPr="0055713E">
        <w:rPr>
          <w:rFonts w:ascii="Arial" w:eastAsia="Times New Roman" w:hAnsi="Arial" w:cs="Arial"/>
          <w:b/>
          <w:sz w:val="24"/>
          <w:szCs w:val="24"/>
          <w:lang w:val="ru-RU" w:eastAsia="bg-BG"/>
        </w:rPr>
        <w:t>за сключване на рамков</w:t>
      </w:r>
      <w:r w:rsidRPr="0055713E">
        <w:rPr>
          <w:rFonts w:ascii="Arial" w:eastAsia="Times New Roman" w:hAnsi="Arial" w:cs="Arial"/>
          <w:b/>
          <w:sz w:val="24"/>
          <w:szCs w:val="24"/>
          <w:lang w:eastAsia="bg-BG"/>
        </w:rPr>
        <w:t>и</w:t>
      </w:r>
      <w:r w:rsidRPr="0055713E">
        <w:rPr>
          <w:rFonts w:ascii="Arial" w:eastAsia="Times New Roman" w:hAnsi="Arial" w:cs="Arial"/>
          <w:b/>
          <w:sz w:val="24"/>
          <w:szCs w:val="24"/>
          <w:lang w:val="ru-RU" w:eastAsia="bg-BG"/>
        </w:rPr>
        <w:t xml:space="preserve"> споразумения за възлагане на обществени поръчки </w:t>
      </w:r>
    </w:p>
    <w:p w:rsidR="005B061B" w:rsidRPr="0055713E" w:rsidRDefault="005B061B" w:rsidP="005B061B">
      <w:pPr>
        <w:spacing w:after="0" w:line="240" w:lineRule="auto"/>
        <w:jc w:val="center"/>
        <w:rPr>
          <w:rFonts w:ascii="Arial" w:eastAsia="Times New Roman" w:hAnsi="Arial" w:cs="Arial"/>
          <w:b/>
          <w:sz w:val="24"/>
          <w:szCs w:val="24"/>
          <w:lang w:val="ru-RU" w:eastAsia="bg-BG"/>
        </w:rPr>
      </w:pPr>
    </w:p>
    <w:p w:rsidR="005B061B" w:rsidRPr="0055713E" w:rsidRDefault="005B061B" w:rsidP="005B061B">
      <w:pPr>
        <w:spacing w:after="0" w:line="240" w:lineRule="auto"/>
        <w:jc w:val="center"/>
        <w:rPr>
          <w:rFonts w:ascii="Arial" w:eastAsia="Times New Roman" w:hAnsi="Arial" w:cs="Arial"/>
          <w:sz w:val="24"/>
          <w:szCs w:val="24"/>
          <w:lang w:eastAsia="bg-BG"/>
        </w:rPr>
      </w:pPr>
    </w:p>
    <w:p w:rsidR="005B061B" w:rsidRPr="0055713E" w:rsidRDefault="005B061B" w:rsidP="005B061B">
      <w:pPr>
        <w:spacing w:after="0" w:line="240" w:lineRule="auto"/>
        <w:jc w:val="center"/>
        <w:rPr>
          <w:rFonts w:ascii="Arial" w:eastAsia="Times New Roman" w:hAnsi="Arial" w:cs="Arial"/>
          <w:sz w:val="24"/>
          <w:szCs w:val="24"/>
          <w:lang w:eastAsia="bg-BG"/>
        </w:rPr>
      </w:pPr>
      <w:r w:rsidRPr="0055713E">
        <w:rPr>
          <w:rFonts w:ascii="Arial" w:eastAsia="Times New Roman" w:hAnsi="Arial" w:cs="Arial"/>
          <w:b/>
          <w:sz w:val="24"/>
          <w:szCs w:val="24"/>
          <w:lang w:eastAsia="bg-BG"/>
        </w:rPr>
        <w:t>с предмет</w:t>
      </w:r>
      <w:r w:rsidRPr="0055713E">
        <w:rPr>
          <w:rFonts w:ascii="Arial" w:eastAsia="Times New Roman" w:hAnsi="Arial" w:cs="Arial"/>
          <w:sz w:val="24"/>
          <w:szCs w:val="24"/>
          <w:lang w:eastAsia="bg-BG"/>
        </w:rPr>
        <w:t>:</w:t>
      </w:r>
    </w:p>
    <w:p w:rsidR="005B061B" w:rsidRPr="0055713E" w:rsidRDefault="005B061B" w:rsidP="005B061B">
      <w:pPr>
        <w:spacing w:after="0" w:line="240" w:lineRule="auto"/>
        <w:jc w:val="center"/>
        <w:rPr>
          <w:rFonts w:ascii="Arial" w:eastAsia="Times New Roman" w:hAnsi="Arial" w:cs="Arial"/>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
          <w:sz w:val="28"/>
          <w:szCs w:val="28"/>
          <w:lang w:val="ru-RU"/>
        </w:rPr>
      </w:pPr>
      <w:r w:rsidRPr="0055713E">
        <w:rPr>
          <w:rFonts w:ascii="Arial" w:hAnsi="Arial" w:cs="Arial"/>
          <w:b/>
          <w:sz w:val="28"/>
          <w:szCs w:val="28"/>
        </w:rPr>
        <w:t xml:space="preserve">„Доставка на трифазни разпределителни трансформатори 10 </w:t>
      </w:r>
      <w:r w:rsidRPr="0055713E">
        <w:rPr>
          <w:rFonts w:ascii="Arial" w:hAnsi="Arial" w:cs="Arial"/>
          <w:b/>
          <w:sz w:val="28"/>
          <w:szCs w:val="28"/>
          <w:lang w:val="en-US"/>
        </w:rPr>
        <w:t>kV</w:t>
      </w:r>
      <w:r w:rsidRPr="0055713E">
        <w:rPr>
          <w:rFonts w:ascii="Arial" w:hAnsi="Arial" w:cs="Arial"/>
          <w:b/>
          <w:sz w:val="28"/>
          <w:szCs w:val="28"/>
        </w:rPr>
        <w:t xml:space="preserve"> и 20</w:t>
      </w:r>
      <w:r w:rsidR="00DB05F8" w:rsidRPr="0055713E">
        <w:rPr>
          <w:rFonts w:ascii="Arial" w:hAnsi="Arial" w:cs="Arial"/>
          <w:b/>
          <w:sz w:val="28"/>
          <w:szCs w:val="28"/>
        </w:rPr>
        <w:t xml:space="preserve"> </w:t>
      </w:r>
      <w:r w:rsidRPr="0055713E">
        <w:rPr>
          <w:rFonts w:ascii="Arial" w:hAnsi="Arial" w:cs="Arial"/>
          <w:b/>
          <w:sz w:val="28"/>
          <w:szCs w:val="28"/>
          <w:lang w:val="en-US"/>
        </w:rPr>
        <w:t>kV</w:t>
      </w:r>
      <w:r w:rsidRPr="0055713E">
        <w:rPr>
          <w:rFonts w:ascii="Arial" w:hAnsi="Arial" w:cs="Arial"/>
          <w:b/>
          <w:i/>
          <w:sz w:val="28"/>
          <w:szCs w:val="28"/>
        </w:rPr>
        <w:t>“</w:t>
      </w:r>
    </w:p>
    <w:p w:rsidR="005B061B" w:rsidRPr="0055713E" w:rsidRDefault="005B061B" w:rsidP="005B061B">
      <w:pPr>
        <w:spacing w:after="0" w:line="240" w:lineRule="auto"/>
        <w:jc w:val="center"/>
        <w:rPr>
          <w:rFonts w:ascii="Arial" w:eastAsia="Times New Roman" w:hAnsi="Arial" w:cs="Arial"/>
          <w:b/>
          <w:sz w:val="20"/>
          <w:szCs w:val="20"/>
        </w:rPr>
      </w:pPr>
    </w:p>
    <w:p w:rsidR="005B061B" w:rsidRPr="0055713E" w:rsidRDefault="005B061B" w:rsidP="005B061B">
      <w:pPr>
        <w:spacing w:after="0" w:line="240" w:lineRule="auto"/>
        <w:jc w:val="center"/>
        <w:rPr>
          <w:rFonts w:ascii="Arial" w:eastAsia="Times New Roman" w:hAnsi="Arial" w:cs="Arial"/>
          <w:b/>
          <w:sz w:val="20"/>
          <w:szCs w:val="20"/>
        </w:rPr>
      </w:pPr>
    </w:p>
    <w:p w:rsidR="005B061B" w:rsidRPr="0055713E" w:rsidRDefault="005B061B" w:rsidP="005B061B">
      <w:pPr>
        <w:spacing w:after="0" w:line="240" w:lineRule="auto"/>
        <w:jc w:val="center"/>
        <w:rPr>
          <w:rFonts w:ascii="Arial" w:eastAsia="Times New Roman" w:hAnsi="Arial" w:cs="Arial"/>
          <w:b/>
          <w:sz w:val="20"/>
          <w:szCs w:val="20"/>
        </w:rPr>
      </w:pPr>
    </w:p>
    <w:p w:rsidR="005B061B" w:rsidRPr="0055713E" w:rsidRDefault="005B061B" w:rsidP="005B061B">
      <w:pPr>
        <w:spacing w:after="0" w:line="240" w:lineRule="auto"/>
        <w:jc w:val="center"/>
        <w:rPr>
          <w:rFonts w:ascii="Arial" w:eastAsia="Times New Roman" w:hAnsi="Arial" w:cs="Arial"/>
          <w:b/>
          <w:sz w:val="20"/>
          <w:szCs w:val="20"/>
        </w:rPr>
      </w:pPr>
    </w:p>
    <w:p w:rsidR="005B061B" w:rsidRPr="0055713E" w:rsidRDefault="005B061B" w:rsidP="005B061B">
      <w:pPr>
        <w:spacing w:after="0" w:line="240" w:lineRule="auto"/>
        <w:jc w:val="center"/>
        <w:rPr>
          <w:rFonts w:ascii="Arial" w:eastAsia="Times New Roman" w:hAnsi="Arial" w:cs="Arial"/>
          <w:b/>
          <w:sz w:val="20"/>
          <w:szCs w:val="20"/>
        </w:rPr>
      </w:pPr>
    </w:p>
    <w:p w:rsidR="005B061B" w:rsidRPr="0055713E" w:rsidRDefault="005B061B" w:rsidP="005B061B">
      <w:pPr>
        <w:spacing w:after="0" w:line="240" w:lineRule="auto"/>
        <w:jc w:val="center"/>
        <w:rPr>
          <w:rFonts w:ascii="Arial" w:eastAsia="Times New Roman" w:hAnsi="Arial" w:cs="Arial"/>
          <w:b/>
          <w:sz w:val="20"/>
          <w:szCs w:val="20"/>
        </w:rPr>
      </w:pPr>
    </w:p>
    <w:p w:rsidR="005B061B" w:rsidRPr="0055713E" w:rsidRDefault="005B061B" w:rsidP="005B061B">
      <w:pPr>
        <w:spacing w:after="0" w:line="240" w:lineRule="auto"/>
        <w:jc w:val="center"/>
        <w:rPr>
          <w:rFonts w:ascii="Arial" w:eastAsia="Times New Roman" w:hAnsi="Arial" w:cs="Arial"/>
          <w:b/>
          <w:sz w:val="20"/>
          <w:szCs w:val="20"/>
        </w:rPr>
      </w:pPr>
    </w:p>
    <w:p w:rsidR="005B061B" w:rsidRPr="0055713E" w:rsidRDefault="005B061B" w:rsidP="005B061B">
      <w:pPr>
        <w:spacing w:after="0" w:line="240" w:lineRule="auto"/>
        <w:jc w:val="center"/>
        <w:rPr>
          <w:rFonts w:ascii="Arial" w:eastAsia="Times New Roman" w:hAnsi="Arial" w:cs="Arial"/>
          <w:b/>
          <w:sz w:val="24"/>
          <w:szCs w:val="24"/>
        </w:rPr>
      </w:pPr>
      <w:r w:rsidRPr="0055713E">
        <w:rPr>
          <w:rFonts w:ascii="Arial" w:eastAsia="Times New Roman" w:hAnsi="Arial" w:cs="Arial"/>
          <w:b/>
          <w:sz w:val="24"/>
          <w:szCs w:val="24"/>
        </w:rPr>
        <w:t>РЕФ. № РР</w:t>
      </w:r>
      <w:r w:rsidRPr="0055713E">
        <w:rPr>
          <w:rFonts w:ascii="Arial" w:eastAsia="Times New Roman" w:hAnsi="Arial" w:cs="Arial"/>
          <w:b/>
          <w:sz w:val="24"/>
          <w:szCs w:val="24"/>
          <w:lang w:val="en-US"/>
        </w:rPr>
        <w:t xml:space="preserve">D </w:t>
      </w:r>
      <w:r w:rsidR="00BD0C2F" w:rsidRPr="0055713E">
        <w:rPr>
          <w:rFonts w:ascii="Arial" w:eastAsia="Times New Roman" w:hAnsi="Arial" w:cs="Arial"/>
          <w:b/>
          <w:sz w:val="24"/>
          <w:szCs w:val="24"/>
          <w:lang w:val="en-US"/>
        </w:rPr>
        <w:t>16-061</w:t>
      </w:r>
    </w:p>
    <w:p w:rsidR="00AC6A66" w:rsidRPr="0055713E" w:rsidRDefault="00AC6A66">
      <w:pPr>
        <w:rPr>
          <w:rFonts w:ascii="Arial" w:eastAsia="Times New Roman" w:hAnsi="Arial" w:cs="Arial"/>
          <w:sz w:val="24"/>
          <w:szCs w:val="24"/>
          <w:lang w:eastAsia="bg-BG"/>
        </w:rPr>
      </w:pPr>
      <w:r w:rsidRPr="0055713E">
        <w:rPr>
          <w:rFonts w:ascii="Arial" w:eastAsia="Times New Roman" w:hAnsi="Arial" w:cs="Arial"/>
          <w:sz w:val="24"/>
          <w:szCs w:val="24"/>
          <w:lang w:eastAsia="bg-BG"/>
        </w:rPr>
        <w:br w:type="page"/>
      </w:r>
    </w:p>
    <w:p w:rsidR="005B061B" w:rsidRPr="0055713E" w:rsidRDefault="005B061B" w:rsidP="005B061B">
      <w:pPr>
        <w:spacing w:after="0" w:line="240" w:lineRule="auto"/>
        <w:jc w:val="center"/>
        <w:rPr>
          <w:rFonts w:ascii="Arial" w:eastAsia="Times New Roman" w:hAnsi="Arial" w:cs="Arial"/>
          <w:b/>
          <w:caps/>
          <w:sz w:val="20"/>
          <w:szCs w:val="20"/>
          <w:lang w:val="en-US" w:eastAsia="bg-BG"/>
        </w:rPr>
      </w:pPr>
      <w:r w:rsidRPr="0055713E">
        <w:rPr>
          <w:rFonts w:ascii="Arial" w:eastAsia="Times New Roman" w:hAnsi="Arial" w:cs="Arial"/>
          <w:b/>
          <w:caps/>
          <w:sz w:val="20"/>
          <w:szCs w:val="20"/>
          <w:lang w:eastAsia="bg-BG"/>
        </w:rPr>
        <w:lastRenderedPageBreak/>
        <w:t>Съдържание</w:t>
      </w:r>
    </w:p>
    <w:p w:rsidR="005B061B" w:rsidRPr="0055713E" w:rsidRDefault="005B061B" w:rsidP="005B061B">
      <w:pPr>
        <w:spacing w:after="0" w:line="240" w:lineRule="auto"/>
        <w:rPr>
          <w:rFonts w:ascii="Arial" w:eastAsia="Times New Roman" w:hAnsi="Arial" w:cs="Arial"/>
          <w:caps/>
          <w:sz w:val="20"/>
          <w:szCs w:val="20"/>
          <w:lang w:eastAsia="bg-BG"/>
        </w:rPr>
      </w:pPr>
    </w:p>
    <w:p w:rsidR="005B061B" w:rsidRPr="0055713E" w:rsidRDefault="005B061B" w:rsidP="005B061B">
      <w:pPr>
        <w:spacing w:after="0" w:line="240" w:lineRule="auto"/>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Решение за откриване на процедура за възлагане на обществена поръчка</w:t>
      </w:r>
      <w:r w:rsidRPr="0055713E">
        <w:rPr>
          <w:rFonts w:ascii="Arial" w:eastAsia="Times New Roman" w:hAnsi="Arial" w:cs="Arial"/>
          <w:caps/>
          <w:sz w:val="20"/>
          <w:szCs w:val="20"/>
          <w:lang w:eastAsia="bg-BG"/>
        </w:rPr>
        <w:tab/>
      </w:r>
      <w:r w:rsidRPr="0055713E">
        <w:rPr>
          <w:rFonts w:ascii="Arial" w:eastAsia="Times New Roman" w:hAnsi="Arial" w:cs="Arial"/>
          <w:caps/>
          <w:sz w:val="20"/>
          <w:szCs w:val="20"/>
          <w:lang w:eastAsia="bg-BG"/>
        </w:rPr>
        <w:tab/>
      </w: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 xml:space="preserve">Обявление За обществена поръчка </w:t>
      </w:r>
    </w:p>
    <w:p w:rsidR="005B061B" w:rsidRPr="0055713E" w:rsidRDefault="005B061B" w:rsidP="001A0B43">
      <w:pPr>
        <w:tabs>
          <w:tab w:val="num" w:pos="284"/>
          <w:tab w:val="num" w:pos="360"/>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 w:val="left" w:pos="8820"/>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Описание на ОБЕКТА И предмета  на поръчката</w:t>
      </w:r>
    </w:p>
    <w:p w:rsidR="005B061B" w:rsidRPr="0055713E" w:rsidRDefault="005B061B" w:rsidP="001A0B43">
      <w:pPr>
        <w:tabs>
          <w:tab w:val="num" w:pos="284"/>
          <w:tab w:val="num" w:pos="360"/>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Технически изисквания И СПЕЦИФИКАЦИИ ЗА ИЗПЪЛНЕНИЕ НА ПОРЪЧКАТА</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УсловиЯ за участие в процедурата. Указания за изготвяне на Заявлението за участие в Предварителния подбор И Указания за провеждане на предварителния подбор</w:t>
      </w:r>
      <w:r w:rsidRPr="0055713E">
        <w:rPr>
          <w:rFonts w:ascii="Arial" w:eastAsia="Times New Roman" w:hAnsi="Arial" w:cs="Arial"/>
          <w:b/>
          <w:caps/>
          <w:sz w:val="20"/>
          <w:szCs w:val="20"/>
          <w:lang w:eastAsia="bg-BG"/>
        </w:rPr>
        <w:t xml:space="preserve"> </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 xml:space="preserve">Указания за изготвяне И ПОДАВАНЕ на първоначалната оферта и за провеждане на договарянето </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 xml:space="preserve">Образец на заявление за участие </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 xml:space="preserve">Образец на първоначална оферта </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eastAsia="bg-BG"/>
        </w:rPr>
        <w:t>образец на техническо предложение</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val="be-BY" w:eastAsia="bg-BG"/>
        </w:rPr>
      </w:pPr>
      <w:r w:rsidRPr="0055713E">
        <w:rPr>
          <w:rFonts w:ascii="Arial" w:eastAsia="Times New Roman" w:hAnsi="Arial" w:cs="Arial"/>
          <w:caps/>
          <w:sz w:val="20"/>
          <w:szCs w:val="20"/>
          <w:lang w:eastAsia="bg-BG"/>
        </w:rPr>
        <w:t xml:space="preserve">Образец на първоначално ценово предложение </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val="be-BY"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val="be-BY" w:eastAsia="bg-BG"/>
        </w:rPr>
        <w:t>Проект на РАМКОВО СПОРАЗУМЕНИЕ</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5B061B"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caps/>
          <w:sz w:val="20"/>
          <w:szCs w:val="20"/>
          <w:lang w:val="ru-RU" w:eastAsia="bg-BG"/>
        </w:rPr>
        <w:t>образци на декларации и банкови гаранции</w:t>
      </w:r>
    </w:p>
    <w:p w:rsidR="005B061B" w:rsidRPr="0055713E" w:rsidRDefault="005B061B" w:rsidP="001A0B43">
      <w:pPr>
        <w:tabs>
          <w:tab w:val="num" w:pos="284"/>
          <w:tab w:val="left" w:pos="567"/>
        </w:tabs>
        <w:spacing w:after="0" w:line="240" w:lineRule="auto"/>
        <w:ind w:left="284" w:hanging="284"/>
        <w:jc w:val="both"/>
        <w:rPr>
          <w:rFonts w:ascii="Arial" w:eastAsia="Times New Roman" w:hAnsi="Arial" w:cs="Arial"/>
          <w:caps/>
          <w:sz w:val="20"/>
          <w:szCs w:val="20"/>
          <w:lang w:eastAsia="bg-BG"/>
        </w:rPr>
      </w:pPr>
    </w:p>
    <w:p w:rsidR="005B061B" w:rsidRPr="0055713E" w:rsidRDefault="00B90D6F" w:rsidP="001A0B43">
      <w:pPr>
        <w:numPr>
          <w:ilvl w:val="0"/>
          <w:numId w:val="1"/>
        </w:numPr>
        <w:tabs>
          <w:tab w:val="clear" w:pos="1740"/>
          <w:tab w:val="num" w:pos="284"/>
          <w:tab w:val="left" w:pos="567"/>
        </w:tabs>
        <w:spacing w:after="0" w:line="240" w:lineRule="auto"/>
        <w:ind w:left="284" w:hanging="284"/>
        <w:jc w:val="both"/>
        <w:rPr>
          <w:rFonts w:ascii="Arial" w:eastAsia="Times New Roman" w:hAnsi="Arial" w:cs="Arial"/>
          <w:caps/>
          <w:sz w:val="20"/>
          <w:szCs w:val="20"/>
          <w:lang w:eastAsia="bg-BG"/>
        </w:rPr>
      </w:pPr>
      <w:r w:rsidRPr="0055713E">
        <w:rPr>
          <w:rFonts w:ascii="Arial" w:eastAsia="Times New Roman" w:hAnsi="Arial" w:cs="Arial"/>
          <w:sz w:val="20"/>
          <w:szCs w:val="20"/>
        </w:rPr>
        <w:t>ПРАВИЛА И КРИТЕРИИ ЗА ОПРЕДЕЛЯНЕ НА КАНДИДАТИТЕ, КОИТО ЩЕ БЪДАТ ПОКАНЕНИ</w:t>
      </w:r>
      <w:r w:rsidRPr="0055713E">
        <w:rPr>
          <w:rFonts w:ascii="Arial" w:eastAsia="Times New Roman" w:hAnsi="Arial" w:cs="Arial"/>
          <w:sz w:val="20"/>
          <w:szCs w:val="20"/>
          <w:lang w:val="be-BY"/>
        </w:rPr>
        <w:t xml:space="preserve"> ДА ПРЕДСТАВЯТ ПЪРВОНАЧАЛНИ ОФЕРТИ</w:t>
      </w:r>
    </w:p>
    <w:p w:rsidR="005B061B" w:rsidRPr="0055713E" w:rsidRDefault="005B061B" w:rsidP="005B061B">
      <w:pPr>
        <w:spacing w:after="0" w:line="240" w:lineRule="auto"/>
        <w:ind w:left="708"/>
        <w:rPr>
          <w:rFonts w:ascii="Arial" w:eastAsia="Times New Roman" w:hAnsi="Arial" w:cs="Arial"/>
          <w:caps/>
          <w:sz w:val="20"/>
          <w:szCs w:val="20"/>
          <w:lang w:eastAsia="bg-BG"/>
        </w:rPr>
      </w:pPr>
    </w:p>
    <w:p w:rsidR="00AC6A66" w:rsidRPr="0055713E" w:rsidRDefault="00AC6A66">
      <w:pPr>
        <w:rPr>
          <w:rFonts w:ascii="Arial" w:eastAsia="Times New Roman" w:hAnsi="Arial" w:cs="Arial"/>
          <w:caps/>
          <w:sz w:val="20"/>
          <w:szCs w:val="20"/>
          <w:lang w:eastAsia="bg-BG"/>
        </w:rPr>
      </w:pPr>
      <w:r w:rsidRPr="0055713E">
        <w:rPr>
          <w:rFonts w:ascii="Arial" w:eastAsia="Times New Roman" w:hAnsi="Arial" w:cs="Arial"/>
          <w:caps/>
          <w:sz w:val="20"/>
          <w:szCs w:val="20"/>
          <w:lang w:eastAsia="bg-BG"/>
        </w:rPr>
        <w:br w:type="page"/>
      </w:r>
    </w:p>
    <w:p w:rsidR="005B061B" w:rsidRPr="0055713E" w:rsidRDefault="005B061B" w:rsidP="005B061B">
      <w:pPr>
        <w:spacing w:after="0" w:line="240" w:lineRule="auto"/>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lastRenderedPageBreak/>
        <w:t xml:space="preserve">І. </w:t>
      </w:r>
      <w:r w:rsidRPr="0055713E">
        <w:rPr>
          <w:rFonts w:ascii="Arial" w:eastAsia="Times New Roman" w:hAnsi="Arial" w:cs="Arial"/>
          <w:b/>
          <w:caps/>
          <w:sz w:val="20"/>
          <w:szCs w:val="20"/>
          <w:lang w:eastAsia="bg-BG"/>
        </w:rPr>
        <w:t>Решение за откриване на процедура за възлагане на  обществена поръчка</w:t>
      </w:r>
    </w:p>
    <w:p w:rsidR="005B061B" w:rsidRPr="0055713E" w:rsidRDefault="005B061B" w:rsidP="005B061B">
      <w:pPr>
        <w:spacing w:after="0" w:line="240" w:lineRule="auto"/>
        <w:jc w:val="both"/>
        <w:rPr>
          <w:rFonts w:ascii="Arial" w:eastAsia="Times New Roman" w:hAnsi="Arial" w:cs="Arial"/>
          <w:b/>
          <w:sz w:val="20"/>
          <w:szCs w:val="20"/>
          <w:lang w:eastAsia="bg-BG"/>
        </w:rPr>
      </w:pPr>
    </w:p>
    <w:p w:rsidR="005B061B" w:rsidRPr="0055713E" w:rsidRDefault="005B061B" w:rsidP="005B061B">
      <w:pPr>
        <w:spacing w:after="0" w:line="240" w:lineRule="auto"/>
        <w:jc w:val="both"/>
        <w:rPr>
          <w:rFonts w:ascii="Arial" w:eastAsia="Times New Roman" w:hAnsi="Arial" w:cs="Arial"/>
          <w:b/>
          <w:i/>
          <w:sz w:val="20"/>
          <w:szCs w:val="20"/>
          <w:lang w:eastAsia="bg-BG"/>
        </w:rPr>
      </w:pPr>
      <w:r w:rsidRPr="0055713E">
        <w:rPr>
          <w:rFonts w:ascii="Arial" w:hAnsi="Arial" w:cs="Arial"/>
          <w:b/>
          <w:i/>
          <w:sz w:val="20"/>
          <w:szCs w:val="20"/>
          <w:u w:val="single"/>
        </w:rPr>
        <w:t>(прилага се изготвеното и подписано решение по образеца на АОП)</w:t>
      </w:r>
    </w:p>
    <w:p w:rsidR="00AC6A66" w:rsidRPr="0055713E" w:rsidRDefault="00AC6A66">
      <w:pPr>
        <w:rPr>
          <w:rFonts w:ascii="Arial" w:eastAsia="Times New Roman" w:hAnsi="Arial" w:cs="Arial"/>
          <w:b/>
          <w:sz w:val="20"/>
          <w:szCs w:val="20"/>
          <w:lang w:eastAsia="bg-BG"/>
        </w:rPr>
      </w:pPr>
      <w:r w:rsidRPr="0055713E">
        <w:rPr>
          <w:rFonts w:ascii="Arial" w:eastAsia="Times New Roman" w:hAnsi="Arial" w:cs="Arial"/>
          <w:b/>
          <w:sz w:val="20"/>
          <w:szCs w:val="20"/>
          <w:lang w:eastAsia="bg-BG"/>
        </w:rPr>
        <w:br w:type="page"/>
      </w:r>
    </w:p>
    <w:p w:rsidR="005B061B" w:rsidRPr="0055713E" w:rsidRDefault="005B061B" w:rsidP="005B061B">
      <w:pPr>
        <w:spacing w:after="0" w:line="240" w:lineRule="auto"/>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lastRenderedPageBreak/>
        <w:t>ІІ. ОБЯВЛЕНИЕ ЗА ОБЩЕСТВЕНА ПОРЪЧКА</w:t>
      </w:r>
    </w:p>
    <w:p w:rsidR="005B061B" w:rsidRPr="0055713E" w:rsidRDefault="005B061B" w:rsidP="005B061B">
      <w:pPr>
        <w:spacing w:after="0" w:line="240" w:lineRule="auto"/>
        <w:jc w:val="both"/>
        <w:rPr>
          <w:rFonts w:ascii="Arial" w:eastAsia="Times New Roman" w:hAnsi="Arial" w:cs="Arial"/>
          <w:b/>
          <w:sz w:val="20"/>
          <w:szCs w:val="20"/>
          <w:lang w:eastAsia="bg-BG"/>
        </w:rPr>
      </w:pPr>
    </w:p>
    <w:p w:rsidR="005B061B" w:rsidRPr="0055713E" w:rsidRDefault="005B061B" w:rsidP="005B061B">
      <w:pPr>
        <w:pStyle w:val="afff0"/>
        <w:jc w:val="both"/>
        <w:rPr>
          <w:rFonts w:ascii="Arial" w:hAnsi="Arial" w:cs="Arial"/>
          <w:b/>
          <w:i/>
          <w:sz w:val="20"/>
          <w:szCs w:val="20"/>
          <w:lang w:val="be-BY"/>
        </w:rPr>
      </w:pPr>
      <w:r w:rsidRPr="0055713E">
        <w:rPr>
          <w:rFonts w:ascii="Arial" w:hAnsi="Arial" w:cs="Arial"/>
          <w:b/>
          <w:i/>
          <w:sz w:val="20"/>
          <w:szCs w:val="20"/>
          <w:u w:val="single"/>
        </w:rPr>
        <w:t>(прилага се изготвеното обявление по образеца на АОП)</w:t>
      </w:r>
    </w:p>
    <w:p w:rsidR="005B061B" w:rsidRPr="0055713E" w:rsidRDefault="005B061B" w:rsidP="005B061B">
      <w:pPr>
        <w:spacing w:after="0" w:line="240" w:lineRule="auto"/>
        <w:jc w:val="both"/>
        <w:rPr>
          <w:rFonts w:ascii="Arial" w:eastAsia="Times New Roman" w:hAnsi="Arial" w:cs="Arial"/>
          <w:b/>
          <w:sz w:val="20"/>
          <w:szCs w:val="20"/>
          <w:lang w:eastAsia="bg-BG"/>
        </w:rPr>
      </w:pPr>
    </w:p>
    <w:p w:rsidR="00AC6A66" w:rsidRPr="0055713E" w:rsidRDefault="00AC6A66">
      <w:pPr>
        <w:rPr>
          <w:rFonts w:ascii="Arial" w:eastAsia="Times New Roman" w:hAnsi="Arial" w:cs="Arial"/>
          <w:b/>
          <w:sz w:val="20"/>
          <w:szCs w:val="20"/>
          <w:lang w:eastAsia="bg-BG"/>
        </w:rPr>
      </w:pPr>
      <w:r w:rsidRPr="0055713E">
        <w:rPr>
          <w:rFonts w:ascii="Arial" w:eastAsia="Times New Roman" w:hAnsi="Arial" w:cs="Arial"/>
          <w:b/>
          <w:sz w:val="20"/>
          <w:szCs w:val="20"/>
          <w:lang w:eastAsia="bg-BG"/>
        </w:rPr>
        <w:br w:type="page"/>
      </w:r>
    </w:p>
    <w:p w:rsidR="005B061B" w:rsidRPr="0055713E" w:rsidRDefault="005B061B" w:rsidP="005B061B">
      <w:pPr>
        <w:spacing w:after="0" w:line="240" w:lineRule="auto"/>
        <w:jc w:val="both"/>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 xml:space="preserve">ІІІ. Описание на ОБЕКТА И предмета на поръчката </w:t>
      </w: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35701D" w:rsidRPr="0055713E" w:rsidRDefault="00C2163E" w:rsidP="0035701D">
      <w:pPr>
        <w:spacing w:after="0" w:line="240" w:lineRule="auto"/>
        <w:jc w:val="both"/>
        <w:rPr>
          <w:rFonts w:ascii="Arial" w:eastAsia="Calibri" w:hAnsi="Arial" w:cs="Arial"/>
          <w:sz w:val="20"/>
          <w:szCs w:val="20"/>
        </w:rPr>
      </w:pPr>
      <w:r w:rsidRPr="0055713E">
        <w:rPr>
          <w:rFonts w:ascii="Arial" w:eastAsia="Calibri" w:hAnsi="Arial" w:cs="Arial"/>
          <w:sz w:val="20"/>
          <w:szCs w:val="20"/>
          <w:lang w:val="ru-RU"/>
        </w:rPr>
        <w:t xml:space="preserve">Търговското дружество </w:t>
      </w:r>
      <w:r w:rsidR="0035701D" w:rsidRPr="0055713E">
        <w:rPr>
          <w:rFonts w:ascii="Arial" w:eastAsia="Calibri" w:hAnsi="Arial" w:cs="Arial"/>
          <w:sz w:val="20"/>
          <w:szCs w:val="20"/>
          <w:lang w:val="ru-RU"/>
        </w:rPr>
        <w:t>“</w:t>
      </w:r>
      <w:r w:rsidR="0035701D" w:rsidRPr="0055713E">
        <w:rPr>
          <w:rFonts w:ascii="Arial" w:eastAsia="Calibri" w:hAnsi="Arial" w:cs="Arial"/>
          <w:sz w:val="20"/>
          <w:szCs w:val="20"/>
        </w:rPr>
        <w:t>ЧЕЗ Разпределение България” АД</w:t>
      </w:r>
      <w:r w:rsidRPr="0055713E">
        <w:rPr>
          <w:rFonts w:ascii="Arial" w:eastAsia="Calibri" w:hAnsi="Arial" w:cs="Arial"/>
          <w:sz w:val="20"/>
          <w:szCs w:val="20"/>
        </w:rPr>
        <w:t>,</w:t>
      </w:r>
      <w:r w:rsidR="0035701D" w:rsidRPr="0055713E">
        <w:rPr>
          <w:rFonts w:ascii="Arial" w:eastAsia="Calibri" w:hAnsi="Arial" w:cs="Arial"/>
          <w:sz w:val="20"/>
          <w:szCs w:val="20"/>
        </w:rPr>
        <w:t xml:space="preserve"> </w:t>
      </w:r>
      <w:r w:rsidRPr="0055713E">
        <w:rPr>
          <w:rFonts w:ascii="Arial" w:eastAsia="Calibri" w:hAnsi="Arial" w:cs="Arial"/>
          <w:sz w:val="20"/>
          <w:szCs w:val="20"/>
        </w:rPr>
        <w:t xml:space="preserve">като секторен възложител по смисъла на чл. 7, т. 6 във връзка с чл. 7а от ЗОП (обн. ДВ бр. 28/ 06.04.2004 г., отм. ДВ бр. 13/ 16.02.2016 г., в сила до 15.04.2016 г.), </w:t>
      </w:r>
      <w:r w:rsidR="0035701D" w:rsidRPr="0055713E">
        <w:rPr>
          <w:rFonts w:ascii="Arial" w:eastAsia="Calibri" w:hAnsi="Arial" w:cs="Arial"/>
          <w:sz w:val="20"/>
          <w:szCs w:val="20"/>
        </w:rPr>
        <w:t xml:space="preserve">открива и провежда процедура на договаряне с обявление за сключване на рамкови споразумения за възлагане на обществени поръчки с предмет: </w:t>
      </w:r>
      <w:r w:rsidR="0035701D" w:rsidRPr="0055713E">
        <w:rPr>
          <w:rFonts w:ascii="Arial" w:hAnsi="Arial" w:cs="Arial"/>
          <w:sz w:val="20"/>
          <w:szCs w:val="20"/>
        </w:rPr>
        <w:t>„Доставка на трифазни разпределителни трансформатори 10</w:t>
      </w:r>
      <w:r w:rsidRPr="0055713E">
        <w:t xml:space="preserve"> </w:t>
      </w:r>
      <w:r w:rsidRPr="0055713E">
        <w:rPr>
          <w:rFonts w:ascii="Arial" w:hAnsi="Arial" w:cs="Arial"/>
          <w:sz w:val="20"/>
          <w:szCs w:val="20"/>
        </w:rPr>
        <w:t>kV</w:t>
      </w:r>
      <w:r w:rsidR="0035701D" w:rsidRPr="0055713E">
        <w:rPr>
          <w:rFonts w:ascii="Arial" w:hAnsi="Arial" w:cs="Arial"/>
          <w:sz w:val="20"/>
          <w:szCs w:val="20"/>
        </w:rPr>
        <w:t xml:space="preserve"> и 20</w:t>
      </w:r>
      <w:r w:rsidRPr="0055713E">
        <w:rPr>
          <w:rFonts w:ascii="Arial" w:hAnsi="Arial" w:cs="Arial"/>
          <w:sz w:val="20"/>
          <w:szCs w:val="20"/>
        </w:rPr>
        <w:t xml:space="preserve"> </w:t>
      </w:r>
      <w:r w:rsidR="0035701D" w:rsidRPr="0055713E">
        <w:rPr>
          <w:rFonts w:ascii="Arial" w:hAnsi="Arial" w:cs="Arial"/>
          <w:sz w:val="20"/>
          <w:szCs w:val="20"/>
          <w:lang w:val="en-US"/>
        </w:rPr>
        <w:t>kV</w:t>
      </w:r>
      <w:r w:rsidR="0035701D" w:rsidRPr="0055713E">
        <w:rPr>
          <w:rFonts w:ascii="Arial" w:hAnsi="Arial" w:cs="Arial"/>
          <w:i/>
          <w:sz w:val="20"/>
          <w:szCs w:val="20"/>
        </w:rPr>
        <w:t>“</w:t>
      </w:r>
      <w:r w:rsidR="0035701D" w:rsidRPr="0055713E">
        <w:rPr>
          <w:rFonts w:ascii="Arial" w:eastAsia="Calibri" w:hAnsi="Arial" w:cs="Arial"/>
          <w:sz w:val="20"/>
          <w:szCs w:val="20"/>
        </w:rPr>
        <w:t xml:space="preserve">, реф. № </w:t>
      </w:r>
      <w:r w:rsidR="0035701D" w:rsidRPr="0055713E">
        <w:rPr>
          <w:rFonts w:ascii="Arial" w:eastAsia="Calibri" w:hAnsi="Arial" w:cs="Arial"/>
          <w:sz w:val="20"/>
          <w:szCs w:val="20"/>
          <w:lang w:val="en-US"/>
        </w:rPr>
        <w:t>PPD</w:t>
      </w:r>
      <w:r w:rsidR="0035701D" w:rsidRPr="0055713E">
        <w:rPr>
          <w:rFonts w:ascii="Arial" w:eastAsia="Calibri" w:hAnsi="Arial" w:cs="Arial"/>
          <w:sz w:val="20"/>
          <w:szCs w:val="20"/>
        </w:rPr>
        <w:t xml:space="preserve"> </w:t>
      </w:r>
      <w:r w:rsidR="00BD0C2F" w:rsidRPr="0055713E">
        <w:rPr>
          <w:rFonts w:ascii="Arial" w:eastAsia="Calibri" w:hAnsi="Arial" w:cs="Arial"/>
          <w:sz w:val="20"/>
          <w:szCs w:val="20"/>
        </w:rPr>
        <w:t>16-061</w:t>
      </w:r>
      <w:r w:rsidR="0035701D" w:rsidRPr="0055713E">
        <w:rPr>
          <w:rFonts w:ascii="Arial" w:eastAsia="Calibri" w:hAnsi="Arial" w:cs="Arial"/>
          <w:sz w:val="20"/>
          <w:szCs w:val="20"/>
        </w:rPr>
        <w:t>.</w:t>
      </w:r>
    </w:p>
    <w:p w:rsidR="0035701D" w:rsidRPr="0055713E" w:rsidRDefault="0035701D" w:rsidP="0035701D">
      <w:pPr>
        <w:spacing w:after="0" w:line="240" w:lineRule="auto"/>
        <w:jc w:val="both"/>
        <w:rPr>
          <w:rFonts w:ascii="Arial" w:eastAsia="Calibri" w:hAnsi="Arial" w:cs="Arial"/>
          <w:sz w:val="20"/>
          <w:szCs w:val="20"/>
        </w:rPr>
      </w:pPr>
    </w:p>
    <w:p w:rsidR="0035701D" w:rsidRPr="001A0B43" w:rsidRDefault="0035701D" w:rsidP="0035701D">
      <w:pPr>
        <w:jc w:val="both"/>
        <w:rPr>
          <w:rFonts w:ascii="Arial" w:eastAsia="Batang" w:hAnsi="Arial" w:cs="Arial"/>
          <w:sz w:val="20"/>
          <w:szCs w:val="20"/>
          <w:lang w:eastAsia="ko-KR"/>
        </w:rPr>
      </w:pPr>
      <w:r w:rsidRPr="0055713E">
        <w:rPr>
          <w:rFonts w:ascii="Arial" w:eastAsia="Batang" w:hAnsi="Arial" w:cs="Arial"/>
          <w:sz w:val="20"/>
          <w:szCs w:val="20"/>
          <w:lang w:val="ru-RU" w:eastAsia="ko-KR"/>
        </w:rPr>
        <w:t>Обектът на обществената поръчка е "</w:t>
      </w:r>
      <w:r w:rsidRPr="0055713E">
        <w:rPr>
          <w:rFonts w:ascii="Arial" w:eastAsia="Batang" w:hAnsi="Arial" w:cs="Arial"/>
          <w:b/>
          <w:sz w:val="20"/>
          <w:szCs w:val="20"/>
          <w:lang w:val="ru-RU" w:eastAsia="ko-KR"/>
        </w:rPr>
        <w:t>доставка на стоки</w:t>
      </w:r>
      <w:r w:rsidRPr="0055713E">
        <w:rPr>
          <w:rFonts w:ascii="Arial" w:hAnsi="Arial" w:cs="Arial"/>
          <w:b/>
          <w:sz w:val="20"/>
          <w:szCs w:val="20"/>
          <w:lang w:val="ru-RU"/>
        </w:rPr>
        <w:t>, осъществявани чрез покупка</w:t>
      </w:r>
      <w:r w:rsidRPr="0055713E">
        <w:rPr>
          <w:rFonts w:ascii="Arial" w:eastAsia="Batang" w:hAnsi="Arial" w:cs="Arial"/>
          <w:sz w:val="20"/>
          <w:szCs w:val="20"/>
          <w:lang w:val="ru-RU" w:eastAsia="ko-KR"/>
        </w:rPr>
        <w:t>" по смисъла на чл. 3, ал. 1, т. 1 от Закона за обществените поръчки (ЗОП) и има за предмет</w:t>
      </w:r>
      <w:r w:rsidR="00C2163E" w:rsidRPr="0055713E">
        <w:rPr>
          <w:rFonts w:ascii="Arial" w:eastAsia="Batang" w:hAnsi="Arial" w:cs="Arial"/>
          <w:sz w:val="20"/>
          <w:szCs w:val="20"/>
          <w:lang w:val="ru-RU" w:eastAsia="ko-KR"/>
        </w:rPr>
        <w:t>,</w:t>
      </w:r>
      <w:r w:rsidRPr="0055713E">
        <w:rPr>
          <w:rFonts w:ascii="Arial" w:eastAsia="Batang" w:hAnsi="Arial" w:cs="Arial"/>
          <w:sz w:val="20"/>
          <w:szCs w:val="20"/>
          <w:lang w:val="ru-RU" w:eastAsia="ko-KR"/>
        </w:rPr>
        <w:t xml:space="preserve"> сключване на рамкови споразумения с потенциални изпълнители за </w:t>
      </w:r>
      <w:r w:rsidRPr="0055713E">
        <w:rPr>
          <w:rFonts w:ascii="Arial" w:eastAsia="Batang" w:hAnsi="Arial" w:cs="Arial"/>
          <w:sz w:val="20"/>
          <w:szCs w:val="20"/>
          <w:lang w:eastAsia="ko-KR"/>
        </w:rPr>
        <w:t xml:space="preserve">доставка и покупка </w:t>
      </w:r>
      <w:r w:rsidRPr="0055713E">
        <w:rPr>
          <w:rFonts w:ascii="Arial" w:hAnsi="Arial" w:cs="Arial"/>
          <w:sz w:val="20"/>
          <w:szCs w:val="20"/>
        </w:rPr>
        <w:t>на трифазни разпределителни трансформатори 10</w:t>
      </w:r>
      <w:r w:rsidR="00C2163E" w:rsidRPr="0055713E">
        <w:t xml:space="preserve"> </w:t>
      </w:r>
      <w:r w:rsidR="00C2163E" w:rsidRPr="0055713E">
        <w:rPr>
          <w:rFonts w:ascii="Arial" w:hAnsi="Arial" w:cs="Arial"/>
          <w:sz w:val="20"/>
          <w:szCs w:val="20"/>
        </w:rPr>
        <w:t>kV</w:t>
      </w:r>
      <w:r w:rsidRPr="0055713E">
        <w:rPr>
          <w:rFonts w:ascii="Arial" w:hAnsi="Arial" w:cs="Arial"/>
          <w:sz w:val="20"/>
          <w:szCs w:val="20"/>
        </w:rPr>
        <w:t xml:space="preserve"> и 20</w:t>
      </w:r>
      <w:r w:rsidR="00C2163E" w:rsidRPr="0055713E">
        <w:rPr>
          <w:rFonts w:ascii="Arial" w:hAnsi="Arial" w:cs="Arial"/>
          <w:sz w:val="20"/>
          <w:szCs w:val="20"/>
        </w:rPr>
        <w:t xml:space="preserve"> </w:t>
      </w:r>
      <w:r w:rsidRPr="0055713E">
        <w:rPr>
          <w:rFonts w:ascii="Arial" w:hAnsi="Arial" w:cs="Arial"/>
          <w:sz w:val="20"/>
          <w:szCs w:val="20"/>
          <w:lang w:val="en-US"/>
        </w:rPr>
        <w:t>kV</w:t>
      </w:r>
      <w:r w:rsidRPr="0055713E">
        <w:rPr>
          <w:rFonts w:ascii="Arial" w:eastAsia="Batang" w:hAnsi="Arial" w:cs="Arial"/>
          <w:sz w:val="20"/>
          <w:szCs w:val="20"/>
          <w:lang w:eastAsia="ko-KR"/>
        </w:rPr>
        <w:t>, съгласно условията и изискванията от обявлението за обществена поръчка и документацията за участие.</w:t>
      </w:r>
    </w:p>
    <w:p w:rsidR="0035701D" w:rsidRPr="001A0B43" w:rsidRDefault="0035701D" w:rsidP="0035701D">
      <w:pPr>
        <w:spacing w:after="0" w:line="240" w:lineRule="auto"/>
        <w:jc w:val="both"/>
        <w:rPr>
          <w:rFonts w:ascii="Arial" w:eastAsia="Calibri" w:hAnsi="Arial" w:cs="Arial"/>
          <w:sz w:val="20"/>
          <w:szCs w:val="20"/>
          <w:lang w:val="ru-RU"/>
        </w:rPr>
      </w:pPr>
      <w:r w:rsidRPr="001A0B43">
        <w:rPr>
          <w:rFonts w:ascii="Arial" w:eastAsia="Calibri" w:hAnsi="Arial" w:cs="Arial"/>
          <w:sz w:val="20"/>
          <w:szCs w:val="20"/>
          <w:lang w:val="ru-RU"/>
        </w:rPr>
        <w:t xml:space="preserve">Предметът на настоящата обществена поръчка е разделен на </w:t>
      </w:r>
      <w:r w:rsidRPr="001A0B43">
        <w:rPr>
          <w:rFonts w:ascii="Arial" w:eastAsia="Calibri" w:hAnsi="Arial" w:cs="Arial"/>
          <w:b/>
          <w:sz w:val="20"/>
          <w:szCs w:val="20"/>
        </w:rPr>
        <w:t>3</w:t>
      </w:r>
      <w:r w:rsidRPr="001A0B43">
        <w:rPr>
          <w:rFonts w:ascii="Arial" w:eastAsia="Calibri" w:hAnsi="Arial" w:cs="Arial"/>
          <w:b/>
          <w:sz w:val="20"/>
          <w:szCs w:val="20"/>
          <w:lang w:val="ru-RU"/>
        </w:rPr>
        <w:t xml:space="preserve"> обособени позиции</w:t>
      </w:r>
      <w:r w:rsidRPr="001A0B43">
        <w:rPr>
          <w:rFonts w:ascii="Arial" w:eastAsia="Calibri" w:hAnsi="Arial" w:cs="Arial"/>
          <w:sz w:val="20"/>
          <w:szCs w:val="20"/>
          <w:lang w:val="ru-RU"/>
        </w:rPr>
        <w:t>, както следва:</w:t>
      </w:r>
    </w:p>
    <w:p w:rsidR="0035701D" w:rsidRPr="001A0B43" w:rsidRDefault="0035701D" w:rsidP="0035701D">
      <w:pPr>
        <w:spacing w:after="0" w:line="240" w:lineRule="auto"/>
        <w:jc w:val="both"/>
        <w:rPr>
          <w:rFonts w:ascii="Arial" w:hAnsi="Arial" w:cs="Arial"/>
          <w:b/>
          <w:i/>
          <w:sz w:val="20"/>
          <w:szCs w:val="20"/>
          <w:lang w:val="be-BY"/>
        </w:rPr>
      </w:pPr>
    </w:p>
    <w:p w:rsidR="0035701D" w:rsidRPr="001A0B43" w:rsidRDefault="0035701D" w:rsidP="0035701D">
      <w:pPr>
        <w:spacing w:after="0" w:line="240" w:lineRule="auto"/>
        <w:jc w:val="both"/>
        <w:rPr>
          <w:rFonts w:ascii="Arial" w:hAnsi="Arial" w:cs="Arial"/>
          <w:sz w:val="20"/>
          <w:szCs w:val="20"/>
          <w:lang w:val="be-BY"/>
        </w:rPr>
      </w:pPr>
      <w:r w:rsidRPr="001A0B43">
        <w:rPr>
          <w:rFonts w:ascii="Arial" w:hAnsi="Arial" w:cs="Arial"/>
          <w:b/>
          <w:i/>
          <w:sz w:val="20"/>
          <w:szCs w:val="20"/>
          <w:lang w:val="be-BY"/>
        </w:rPr>
        <w:t>Обособена позиция 1 (ОП1)</w:t>
      </w:r>
      <w:r w:rsidRPr="001A0B43">
        <w:rPr>
          <w:rFonts w:ascii="Arial" w:hAnsi="Arial" w:cs="Arial"/>
          <w:i/>
          <w:sz w:val="20"/>
          <w:szCs w:val="20"/>
          <w:lang w:val="be-BY"/>
        </w:rPr>
        <w:t>,</w:t>
      </w:r>
      <w:r w:rsidRPr="001A0B43">
        <w:rPr>
          <w:rFonts w:ascii="Arial" w:eastAsia="Times New Roman" w:hAnsi="Arial" w:cs="Arial"/>
          <w:sz w:val="20"/>
          <w:szCs w:val="20"/>
        </w:rPr>
        <w:t xml:space="preserve"> включваща</w:t>
      </w:r>
      <w:r w:rsidRPr="001A0B43">
        <w:rPr>
          <w:rFonts w:ascii="Arial" w:hAnsi="Arial" w:cs="Arial"/>
          <w:sz w:val="20"/>
          <w:szCs w:val="20"/>
        </w:rPr>
        <w:t xml:space="preserve"> доставка на т</w:t>
      </w:r>
      <w:r w:rsidRPr="001A0B43">
        <w:rPr>
          <w:rFonts w:ascii="Arial" w:hAnsi="Arial" w:cs="Arial"/>
          <w:sz w:val="20"/>
          <w:szCs w:val="20"/>
          <w:lang w:val="be-BY"/>
        </w:rPr>
        <w:t xml:space="preserve">рифазни </w:t>
      </w:r>
      <w:r w:rsidRPr="001A0B43">
        <w:rPr>
          <w:rFonts w:ascii="Arial" w:hAnsi="Arial" w:cs="Arial"/>
          <w:sz w:val="20"/>
          <w:szCs w:val="20"/>
        </w:rPr>
        <w:t xml:space="preserve">сухи </w:t>
      </w:r>
      <w:r w:rsidRPr="001A0B43">
        <w:rPr>
          <w:rFonts w:ascii="Arial" w:hAnsi="Arial" w:cs="Arial"/>
          <w:sz w:val="20"/>
          <w:szCs w:val="20"/>
          <w:lang w:val="be-BY"/>
        </w:rPr>
        <w:t xml:space="preserve">разпределителни </w:t>
      </w:r>
      <w:r w:rsidRPr="001A0B43">
        <w:rPr>
          <w:rFonts w:ascii="Arial" w:hAnsi="Arial" w:cs="Arial"/>
          <w:sz w:val="20"/>
          <w:szCs w:val="20"/>
        </w:rPr>
        <w:t>капсуловани</w:t>
      </w:r>
      <w:r w:rsidRPr="001A0B43">
        <w:rPr>
          <w:rFonts w:ascii="Arial" w:hAnsi="Arial" w:cs="Arial"/>
          <w:sz w:val="20"/>
          <w:szCs w:val="20"/>
          <w:lang w:val="be-BY"/>
        </w:rPr>
        <w:t xml:space="preserve"> трансформатори 10</w:t>
      </w:r>
      <w:r w:rsidR="00C2163E" w:rsidRPr="001A0B43">
        <w:rPr>
          <w:rFonts w:ascii="Arial" w:hAnsi="Arial" w:cs="Arial"/>
          <w:sz w:val="20"/>
          <w:szCs w:val="20"/>
          <w:lang w:val="be-BY"/>
        </w:rPr>
        <w:t xml:space="preserve"> </w:t>
      </w:r>
      <w:r w:rsidRPr="001A0B43">
        <w:rPr>
          <w:rFonts w:ascii="Arial" w:hAnsi="Arial" w:cs="Arial"/>
          <w:sz w:val="20"/>
          <w:szCs w:val="20"/>
          <w:lang w:val="en-US"/>
        </w:rPr>
        <w:t>kV</w:t>
      </w:r>
      <w:r w:rsidRPr="001A0B43">
        <w:rPr>
          <w:rFonts w:ascii="Arial" w:hAnsi="Arial" w:cs="Arial"/>
          <w:sz w:val="20"/>
          <w:szCs w:val="20"/>
        </w:rPr>
        <w:t xml:space="preserve"> и т</w:t>
      </w:r>
      <w:r w:rsidRPr="001A0B43">
        <w:rPr>
          <w:rFonts w:ascii="Arial" w:hAnsi="Arial" w:cs="Arial"/>
          <w:sz w:val="20"/>
          <w:szCs w:val="20"/>
          <w:lang w:val="be-BY"/>
        </w:rPr>
        <w:t xml:space="preserve">рифазни </w:t>
      </w:r>
      <w:r w:rsidRPr="001A0B43">
        <w:rPr>
          <w:rFonts w:ascii="Arial" w:hAnsi="Arial" w:cs="Arial"/>
          <w:sz w:val="20"/>
          <w:szCs w:val="20"/>
        </w:rPr>
        <w:t xml:space="preserve">сухи </w:t>
      </w:r>
      <w:r w:rsidRPr="001A0B43">
        <w:rPr>
          <w:rFonts w:ascii="Arial" w:hAnsi="Arial" w:cs="Arial"/>
          <w:sz w:val="20"/>
          <w:szCs w:val="20"/>
          <w:lang w:val="be-BY"/>
        </w:rPr>
        <w:t xml:space="preserve">разпределителни </w:t>
      </w:r>
      <w:r w:rsidRPr="001A0B43">
        <w:rPr>
          <w:rFonts w:ascii="Arial" w:hAnsi="Arial" w:cs="Arial"/>
          <w:sz w:val="20"/>
          <w:szCs w:val="20"/>
        </w:rPr>
        <w:t>капсуловани</w:t>
      </w:r>
      <w:r w:rsidRPr="001A0B43">
        <w:rPr>
          <w:rFonts w:ascii="Arial" w:hAnsi="Arial" w:cs="Arial"/>
          <w:sz w:val="20"/>
          <w:szCs w:val="20"/>
          <w:lang w:val="be-BY"/>
        </w:rPr>
        <w:t xml:space="preserve"> трансформатори </w:t>
      </w:r>
      <w:r w:rsidRPr="001A0B43">
        <w:rPr>
          <w:rFonts w:ascii="Arial" w:hAnsi="Arial" w:cs="Arial"/>
          <w:sz w:val="20"/>
          <w:szCs w:val="20"/>
        </w:rPr>
        <w:t>20</w:t>
      </w:r>
      <w:r w:rsidR="00C2163E" w:rsidRPr="001A0B43">
        <w:rPr>
          <w:rFonts w:ascii="Arial" w:hAnsi="Arial" w:cs="Arial"/>
          <w:sz w:val="20"/>
          <w:szCs w:val="20"/>
        </w:rPr>
        <w:t xml:space="preserve"> </w:t>
      </w:r>
      <w:r w:rsidRPr="001A0B43">
        <w:rPr>
          <w:rFonts w:ascii="Arial" w:hAnsi="Arial" w:cs="Arial"/>
          <w:sz w:val="20"/>
          <w:szCs w:val="20"/>
          <w:lang w:val="en-US"/>
        </w:rPr>
        <w:t>kV</w:t>
      </w:r>
      <w:r w:rsidRPr="001A0B43">
        <w:rPr>
          <w:rFonts w:ascii="Arial" w:hAnsi="Arial" w:cs="Arial"/>
          <w:sz w:val="20"/>
          <w:szCs w:val="20"/>
        </w:rPr>
        <w:t xml:space="preserve"> за склад на Възложителя, находящ се в град </w:t>
      </w:r>
      <w:r w:rsidRPr="001A0B43">
        <w:rPr>
          <w:rFonts w:ascii="Arial" w:hAnsi="Arial" w:cs="Arial"/>
          <w:sz w:val="20"/>
          <w:szCs w:val="20"/>
          <w:lang w:val="be-BY"/>
        </w:rPr>
        <w:t>София.</w:t>
      </w:r>
    </w:p>
    <w:p w:rsidR="0035701D" w:rsidRPr="0055713E" w:rsidRDefault="0035701D" w:rsidP="0035701D">
      <w:pPr>
        <w:spacing w:after="0" w:line="240" w:lineRule="auto"/>
        <w:jc w:val="both"/>
        <w:rPr>
          <w:rFonts w:ascii="Arial" w:hAnsi="Arial" w:cs="Arial"/>
          <w:sz w:val="20"/>
          <w:szCs w:val="20"/>
        </w:rPr>
      </w:pPr>
    </w:p>
    <w:p w:rsidR="0035701D" w:rsidRPr="0055713E" w:rsidRDefault="0035701D" w:rsidP="0035701D">
      <w:pPr>
        <w:spacing w:after="0" w:line="240" w:lineRule="auto"/>
        <w:jc w:val="both"/>
        <w:rPr>
          <w:rFonts w:ascii="Arial" w:hAnsi="Arial" w:cs="Arial"/>
          <w:sz w:val="20"/>
          <w:szCs w:val="20"/>
        </w:rPr>
      </w:pPr>
      <w:r w:rsidRPr="0055713E">
        <w:rPr>
          <w:rFonts w:ascii="Arial" w:hAnsi="Arial" w:cs="Arial"/>
          <w:b/>
          <w:i/>
          <w:sz w:val="20"/>
          <w:szCs w:val="20"/>
          <w:lang w:val="be-BY"/>
        </w:rPr>
        <w:t xml:space="preserve">Обособена позиция 2 </w:t>
      </w:r>
      <w:r w:rsidRPr="0055713E">
        <w:rPr>
          <w:rFonts w:ascii="Arial" w:hAnsi="Arial" w:cs="Arial"/>
          <w:b/>
          <w:i/>
          <w:sz w:val="20"/>
          <w:szCs w:val="20"/>
        </w:rPr>
        <w:t>(</w:t>
      </w:r>
      <w:r w:rsidRPr="0055713E">
        <w:rPr>
          <w:rFonts w:ascii="Arial" w:hAnsi="Arial" w:cs="Arial"/>
          <w:b/>
          <w:i/>
          <w:sz w:val="20"/>
          <w:szCs w:val="20"/>
          <w:lang w:val="be-BY"/>
        </w:rPr>
        <w:t>ОП2</w:t>
      </w:r>
      <w:r w:rsidRPr="0055713E">
        <w:rPr>
          <w:rFonts w:ascii="Arial" w:hAnsi="Arial" w:cs="Arial"/>
          <w:b/>
          <w:i/>
          <w:sz w:val="20"/>
          <w:szCs w:val="20"/>
        </w:rPr>
        <w:t>)</w:t>
      </w:r>
      <w:r w:rsidRPr="0055713E">
        <w:rPr>
          <w:rFonts w:ascii="Arial" w:hAnsi="Arial" w:cs="Arial"/>
          <w:i/>
          <w:sz w:val="20"/>
          <w:szCs w:val="20"/>
          <w:lang w:val="be-BY"/>
        </w:rPr>
        <w:t>,</w:t>
      </w:r>
      <w:r w:rsidRPr="0055713E">
        <w:rPr>
          <w:rFonts w:ascii="Arial" w:eastAsia="Times New Roman" w:hAnsi="Arial" w:cs="Arial"/>
          <w:sz w:val="20"/>
          <w:szCs w:val="20"/>
        </w:rPr>
        <w:t xml:space="preserve"> включваща</w:t>
      </w:r>
      <w:r w:rsidRPr="0055713E">
        <w:rPr>
          <w:rFonts w:ascii="Arial" w:hAnsi="Arial" w:cs="Arial"/>
          <w:sz w:val="20"/>
          <w:szCs w:val="20"/>
        </w:rPr>
        <w:t xml:space="preserve"> доставка на трифазни маслонапълнени разпределителни херметизирани трансформатори 10</w:t>
      </w:r>
      <w:r w:rsidR="00C2163E" w:rsidRPr="0055713E">
        <w:rPr>
          <w:rFonts w:ascii="Arial" w:hAnsi="Arial" w:cs="Arial"/>
          <w:sz w:val="20"/>
          <w:szCs w:val="20"/>
        </w:rPr>
        <w:t xml:space="preserve"> </w:t>
      </w:r>
      <w:r w:rsidRPr="0055713E">
        <w:rPr>
          <w:rFonts w:ascii="Arial" w:hAnsi="Arial" w:cs="Arial"/>
          <w:sz w:val="20"/>
          <w:szCs w:val="20"/>
          <w:lang w:val="en-US"/>
        </w:rPr>
        <w:t>kV</w:t>
      </w:r>
      <w:r w:rsidRPr="0055713E">
        <w:rPr>
          <w:rFonts w:ascii="Arial" w:hAnsi="Arial" w:cs="Arial"/>
          <w:sz w:val="20"/>
          <w:szCs w:val="20"/>
        </w:rPr>
        <w:t xml:space="preserve"> и трифазни маслонапълнени разпределителни херметизирани трансформатори 20</w:t>
      </w:r>
      <w:r w:rsidR="00C2163E" w:rsidRPr="0055713E">
        <w:rPr>
          <w:rFonts w:ascii="Arial" w:hAnsi="Arial" w:cs="Arial"/>
          <w:sz w:val="20"/>
          <w:szCs w:val="20"/>
        </w:rPr>
        <w:t xml:space="preserve"> </w:t>
      </w:r>
      <w:r w:rsidRPr="0055713E">
        <w:rPr>
          <w:rFonts w:ascii="Arial" w:hAnsi="Arial" w:cs="Arial"/>
          <w:sz w:val="20"/>
          <w:szCs w:val="20"/>
          <w:lang w:val="en-US"/>
        </w:rPr>
        <w:t>kV</w:t>
      </w:r>
      <w:r w:rsidRPr="0055713E">
        <w:rPr>
          <w:rFonts w:ascii="Arial" w:hAnsi="Arial" w:cs="Arial"/>
          <w:sz w:val="20"/>
          <w:szCs w:val="20"/>
        </w:rPr>
        <w:t>, за склад на Възложителя, находящ се в град София.</w:t>
      </w:r>
    </w:p>
    <w:p w:rsidR="0035701D" w:rsidRPr="0055713E" w:rsidRDefault="0035701D" w:rsidP="0035701D">
      <w:pPr>
        <w:spacing w:after="0" w:line="240" w:lineRule="auto"/>
        <w:jc w:val="both"/>
        <w:rPr>
          <w:rFonts w:ascii="Arial" w:hAnsi="Arial" w:cs="Arial"/>
          <w:sz w:val="20"/>
          <w:szCs w:val="20"/>
        </w:rPr>
      </w:pPr>
    </w:p>
    <w:p w:rsidR="0035701D" w:rsidRPr="001A0B43" w:rsidRDefault="0035701D" w:rsidP="0035701D">
      <w:pPr>
        <w:spacing w:after="0" w:line="240" w:lineRule="auto"/>
        <w:jc w:val="both"/>
        <w:rPr>
          <w:rFonts w:ascii="Arial" w:eastAsia="Calibri" w:hAnsi="Arial" w:cs="Arial"/>
          <w:sz w:val="20"/>
          <w:szCs w:val="20"/>
        </w:rPr>
      </w:pPr>
      <w:r w:rsidRPr="0055713E">
        <w:rPr>
          <w:rFonts w:ascii="Arial" w:hAnsi="Arial" w:cs="Arial"/>
          <w:b/>
          <w:i/>
          <w:sz w:val="20"/>
          <w:szCs w:val="20"/>
          <w:lang w:val="be-BY"/>
        </w:rPr>
        <w:t xml:space="preserve">Обособена позиция </w:t>
      </w:r>
      <w:r w:rsidRPr="0055713E">
        <w:rPr>
          <w:rFonts w:ascii="Arial" w:hAnsi="Arial" w:cs="Arial"/>
          <w:b/>
          <w:i/>
          <w:sz w:val="20"/>
          <w:szCs w:val="20"/>
        </w:rPr>
        <w:t>3</w:t>
      </w:r>
      <w:r w:rsidRPr="0055713E">
        <w:rPr>
          <w:rFonts w:ascii="Arial" w:hAnsi="Arial" w:cs="Arial"/>
          <w:b/>
          <w:i/>
          <w:sz w:val="20"/>
          <w:szCs w:val="20"/>
          <w:lang w:val="be-BY"/>
        </w:rPr>
        <w:t xml:space="preserve"> </w:t>
      </w:r>
      <w:r w:rsidRPr="0055713E">
        <w:rPr>
          <w:rFonts w:ascii="Arial" w:hAnsi="Arial" w:cs="Arial"/>
          <w:b/>
          <w:i/>
          <w:sz w:val="20"/>
          <w:szCs w:val="20"/>
        </w:rPr>
        <w:t>(</w:t>
      </w:r>
      <w:r w:rsidRPr="0055713E">
        <w:rPr>
          <w:rFonts w:ascii="Arial" w:hAnsi="Arial" w:cs="Arial"/>
          <w:b/>
          <w:i/>
          <w:sz w:val="20"/>
          <w:szCs w:val="20"/>
          <w:lang w:val="be-BY"/>
        </w:rPr>
        <w:t>ОП</w:t>
      </w:r>
      <w:r w:rsidRPr="0055713E">
        <w:rPr>
          <w:rFonts w:ascii="Arial" w:hAnsi="Arial" w:cs="Arial"/>
          <w:b/>
          <w:i/>
          <w:sz w:val="20"/>
          <w:szCs w:val="20"/>
        </w:rPr>
        <w:t>3)</w:t>
      </w:r>
      <w:r w:rsidRPr="0055713E">
        <w:rPr>
          <w:rFonts w:ascii="Arial" w:hAnsi="Arial" w:cs="Arial"/>
          <w:sz w:val="20"/>
          <w:szCs w:val="20"/>
          <w:lang w:val="be-BY"/>
        </w:rPr>
        <w:t>,</w:t>
      </w:r>
      <w:r w:rsidRPr="0055713E">
        <w:rPr>
          <w:rFonts w:ascii="Arial" w:eastAsia="Times New Roman" w:hAnsi="Arial" w:cs="Arial"/>
          <w:sz w:val="20"/>
          <w:szCs w:val="20"/>
        </w:rPr>
        <w:t xml:space="preserve"> включваща</w:t>
      </w:r>
      <w:r w:rsidRPr="0055713E">
        <w:rPr>
          <w:rFonts w:ascii="Arial" w:hAnsi="Arial" w:cs="Arial"/>
          <w:sz w:val="20"/>
          <w:szCs w:val="20"/>
        </w:rPr>
        <w:t xml:space="preserve"> доставка на трифазни маслонапълнени разпределителни херметизирани трансформатори 20</w:t>
      </w:r>
      <w:r w:rsidR="00C2163E" w:rsidRPr="0055713E">
        <w:rPr>
          <w:rFonts w:ascii="Arial" w:hAnsi="Arial" w:cs="Arial"/>
          <w:sz w:val="20"/>
          <w:szCs w:val="20"/>
        </w:rPr>
        <w:t xml:space="preserve"> </w:t>
      </w:r>
      <w:r w:rsidRPr="0055713E">
        <w:rPr>
          <w:rFonts w:ascii="Arial" w:hAnsi="Arial" w:cs="Arial"/>
          <w:sz w:val="20"/>
          <w:szCs w:val="20"/>
          <w:lang w:val="en-US"/>
        </w:rPr>
        <w:t>kV</w:t>
      </w:r>
      <w:r w:rsidRPr="0055713E">
        <w:rPr>
          <w:rFonts w:ascii="Arial" w:hAnsi="Arial" w:cs="Arial"/>
          <w:sz w:val="20"/>
          <w:szCs w:val="20"/>
        </w:rPr>
        <w:t>, за складове на Възложителя, находящи се в град Враца, град Левски и град Дупница.</w:t>
      </w:r>
    </w:p>
    <w:p w:rsidR="0035701D" w:rsidRPr="001A0B43" w:rsidRDefault="0035701D" w:rsidP="0035701D">
      <w:pPr>
        <w:spacing w:after="0" w:line="240" w:lineRule="auto"/>
        <w:jc w:val="both"/>
        <w:rPr>
          <w:rFonts w:ascii="Arial" w:eastAsia="Calibri" w:hAnsi="Arial" w:cs="Arial"/>
          <w:sz w:val="20"/>
          <w:szCs w:val="20"/>
          <w:lang w:val="ru-RU"/>
        </w:rPr>
      </w:pPr>
    </w:p>
    <w:p w:rsidR="0035701D" w:rsidRPr="001A0B43" w:rsidRDefault="0035701D" w:rsidP="0035701D">
      <w:pPr>
        <w:spacing w:after="0" w:line="240" w:lineRule="auto"/>
        <w:jc w:val="both"/>
        <w:rPr>
          <w:rFonts w:ascii="Arial" w:eastAsia="Calibri" w:hAnsi="Arial" w:cs="Arial"/>
          <w:sz w:val="20"/>
          <w:szCs w:val="20"/>
          <w:lang w:val="ru-RU"/>
        </w:rPr>
      </w:pPr>
      <w:r w:rsidRPr="001A0B43">
        <w:rPr>
          <w:rFonts w:ascii="Arial" w:eastAsia="Calibri" w:hAnsi="Arial" w:cs="Arial"/>
          <w:sz w:val="20"/>
          <w:szCs w:val="20"/>
          <w:lang w:val="ru-RU"/>
        </w:rPr>
        <w:t xml:space="preserve">Всеки кандидат може да кандидатства </w:t>
      </w:r>
      <w:r w:rsidRPr="001A0B43">
        <w:rPr>
          <w:rFonts w:ascii="Arial" w:eastAsia="Calibri" w:hAnsi="Arial" w:cs="Arial"/>
          <w:b/>
          <w:sz w:val="20"/>
          <w:szCs w:val="20"/>
          <w:lang w:val="ru-RU"/>
        </w:rPr>
        <w:t>за една</w:t>
      </w:r>
      <w:r w:rsidRPr="001A0B43">
        <w:rPr>
          <w:rFonts w:ascii="Arial" w:eastAsia="Calibri" w:hAnsi="Arial" w:cs="Arial"/>
          <w:b/>
          <w:sz w:val="20"/>
          <w:szCs w:val="20"/>
        </w:rPr>
        <w:t xml:space="preserve"> или</w:t>
      </w:r>
      <w:r w:rsidRPr="001A0B43">
        <w:rPr>
          <w:rFonts w:ascii="Arial" w:eastAsia="Calibri" w:hAnsi="Arial" w:cs="Arial"/>
          <w:b/>
          <w:sz w:val="20"/>
          <w:szCs w:val="20"/>
          <w:lang w:val="ru-RU"/>
        </w:rPr>
        <w:t xml:space="preserve"> повече обособени позиции</w:t>
      </w:r>
      <w:r w:rsidRPr="001A0B43">
        <w:rPr>
          <w:rFonts w:ascii="Arial" w:eastAsia="Calibri" w:hAnsi="Arial" w:cs="Arial"/>
          <w:sz w:val="20"/>
          <w:szCs w:val="20"/>
          <w:lang w:val="ru-RU"/>
        </w:rPr>
        <w:t xml:space="preserve">, при условие, че отговаря на изискванията на ЗОП, </w:t>
      </w:r>
      <w:r w:rsidRPr="001A0B43">
        <w:rPr>
          <w:rFonts w:ascii="Arial" w:eastAsia="Calibri" w:hAnsi="Arial" w:cs="Arial"/>
          <w:sz w:val="20"/>
          <w:szCs w:val="20"/>
        </w:rPr>
        <w:t xml:space="preserve">обявлението за обществена поръчка и </w:t>
      </w:r>
      <w:r w:rsidRPr="001A0B43">
        <w:rPr>
          <w:rFonts w:ascii="Arial" w:eastAsia="Calibri" w:hAnsi="Arial" w:cs="Arial"/>
          <w:sz w:val="20"/>
          <w:szCs w:val="20"/>
          <w:lang w:val="ru-RU"/>
        </w:rPr>
        <w:t xml:space="preserve">документацията за участие. </w:t>
      </w:r>
    </w:p>
    <w:p w:rsidR="0035701D" w:rsidRPr="001A0B43" w:rsidRDefault="0035701D" w:rsidP="0035701D">
      <w:pPr>
        <w:spacing w:after="0" w:line="240" w:lineRule="auto"/>
        <w:jc w:val="both"/>
        <w:rPr>
          <w:rFonts w:ascii="Arial" w:eastAsia="Calibri" w:hAnsi="Arial" w:cs="Arial"/>
          <w:sz w:val="20"/>
          <w:szCs w:val="20"/>
          <w:lang w:val="ru-RU"/>
        </w:rPr>
      </w:pPr>
    </w:p>
    <w:p w:rsidR="0035701D" w:rsidRPr="001A0B43" w:rsidRDefault="0035701D" w:rsidP="0035701D">
      <w:pPr>
        <w:spacing w:after="0" w:line="240" w:lineRule="auto"/>
        <w:jc w:val="both"/>
        <w:rPr>
          <w:rFonts w:ascii="Arial" w:eastAsia="Calibri" w:hAnsi="Arial" w:cs="Arial"/>
          <w:sz w:val="20"/>
          <w:szCs w:val="20"/>
        </w:rPr>
      </w:pPr>
      <w:r w:rsidRPr="001A0B43">
        <w:rPr>
          <w:rFonts w:ascii="Arial" w:eastAsia="Calibri" w:hAnsi="Arial" w:cs="Arial"/>
          <w:sz w:val="20"/>
          <w:szCs w:val="20"/>
        </w:rPr>
        <w:t>Кандидатите задължително оферират всички позиции от обособената позиция от предмета на поръчката, за която/които кандидатстват.</w:t>
      </w:r>
    </w:p>
    <w:p w:rsidR="0035701D" w:rsidRPr="001A0B43" w:rsidRDefault="0035701D" w:rsidP="0035701D">
      <w:pPr>
        <w:spacing w:after="0"/>
        <w:jc w:val="both"/>
        <w:rPr>
          <w:rFonts w:ascii="Arial" w:eastAsia="Calibri" w:hAnsi="Arial" w:cs="Arial"/>
          <w:sz w:val="20"/>
          <w:szCs w:val="20"/>
        </w:rPr>
      </w:pPr>
    </w:p>
    <w:p w:rsidR="0035701D" w:rsidRPr="0055713E" w:rsidRDefault="0035701D" w:rsidP="0035701D">
      <w:pPr>
        <w:spacing w:after="0"/>
        <w:jc w:val="both"/>
        <w:rPr>
          <w:rFonts w:ascii="Arial" w:eastAsia="Calibri" w:hAnsi="Arial" w:cs="Arial"/>
          <w:sz w:val="20"/>
          <w:szCs w:val="20"/>
        </w:rPr>
      </w:pPr>
      <w:r w:rsidRPr="0055713E">
        <w:rPr>
          <w:rFonts w:ascii="Arial" w:eastAsia="Calibri" w:hAnsi="Arial" w:cs="Arial"/>
          <w:sz w:val="20"/>
          <w:szCs w:val="20"/>
        </w:rPr>
        <w:t xml:space="preserve">В случай, че кандидатът кандидатства за повече от една обособена позиция, той трябва да представи доказателства, че отговаря на минималните изисквания за съответните обособени позиции, за които кандидатства. </w:t>
      </w:r>
    </w:p>
    <w:p w:rsidR="00046F1E" w:rsidRPr="0055713E" w:rsidRDefault="00046F1E" w:rsidP="00046F1E">
      <w:pPr>
        <w:spacing w:after="0"/>
        <w:jc w:val="both"/>
        <w:rPr>
          <w:rFonts w:ascii="Arial" w:eastAsia="Calibri" w:hAnsi="Arial" w:cs="Arial"/>
          <w:sz w:val="20"/>
          <w:szCs w:val="20"/>
          <w:lang w:val="en-US"/>
        </w:rPr>
      </w:pPr>
      <w:r w:rsidRPr="0055713E">
        <w:rPr>
          <w:rFonts w:ascii="Arial" w:eastAsia="Calibri" w:hAnsi="Arial" w:cs="Arial"/>
          <w:sz w:val="20"/>
          <w:szCs w:val="20"/>
          <w:lang w:val="en-US"/>
        </w:rPr>
        <w:t xml:space="preserve">В случай, че </w:t>
      </w:r>
      <w:r w:rsidR="00875644" w:rsidRPr="0055713E">
        <w:rPr>
          <w:rFonts w:ascii="Arial" w:eastAsia="Calibri" w:hAnsi="Arial" w:cs="Arial"/>
          <w:sz w:val="20"/>
          <w:szCs w:val="20"/>
        </w:rPr>
        <w:t>кандидатът</w:t>
      </w:r>
      <w:r w:rsidR="00875644" w:rsidRPr="0055713E">
        <w:rPr>
          <w:rFonts w:ascii="Arial" w:eastAsia="Calibri" w:hAnsi="Arial" w:cs="Arial"/>
          <w:sz w:val="20"/>
          <w:szCs w:val="20"/>
          <w:lang w:val="en-US"/>
        </w:rPr>
        <w:t xml:space="preserve"> </w:t>
      </w:r>
      <w:r w:rsidR="00875644" w:rsidRPr="0055713E">
        <w:rPr>
          <w:rFonts w:ascii="Arial" w:eastAsia="Calibri" w:hAnsi="Arial" w:cs="Arial"/>
          <w:sz w:val="20"/>
          <w:szCs w:val="20"/>
        </w:rPr>
        <w:t>кандидатства</w:t>
      </w:r>
      <w:r w:rsidR="00875644" w:rsidRPr="0055713E">
        <w:rPr>
          <w:rFonts w:ascii="Arial" w:eastAsia="Calibri" w:hAnsi="Arial" w:cs="Arial"/>
          <w:sz w:val="20"/>
          <w:szCs w:val="20"/>
          <w:lang w:val="en-US"/>
        </w:rPr>
        <w:t xml:space="preserve"> </w:t>
      </w:r>
      <w:r w:rsidRPr="0055713E">
        <w:rPr>
          <w:rFonts w:ascii="Arial" w:eastAsia="Calibri" w:hAnsi="Arial" w:cs="Arial"/>
          <w:sz w:val="20"/>
          <w:szCs w:val="20"/>
          <w:lang w:val="en-US"/>
        </w:rPr>
        <w:t xml:space="preserve">за </w:t>
      </w:r>
      <w:r w:rsidRPr="0055713E">
        <w:rPr>
          <w:rFonts w:ascii="Arial" w:eastAsia="Calibri" w:hAnsi="Arial" w:cs="Arial"/>
          <w:sz w:val="20"/>
          <w:szCs w:val="20"/>
        </w:rPr>
        <w:t>повече</w:t>
      </w:r>
      <w:r w:rsidRPr="0055713E">
        <w:rPr>
          <w:rFonts w:ascii="Arial" w:eastAsia="Calibri" w:hAnsi="Arial" w:cs="Arial"/>
          <w:sz w:val="20"/>
          <w:szCs w:val="20"/>
          <w:lang w:val="en-US"/>
        </w:rPr>
        <w:t xml:space="preserve"> обособен</w:t>
      </w:r>
      <w:r w:rsidRPr="0055713E">
        <w:rPr>
          <w:rFonts w:ascii="Arial" w:eastAsia="Calibri" w:hAnsi="Arial" w:cs="Arial"/>
          <w:sz w:val="20"/>
          <w:szCs w:val="20"/>
        </w:rPr>
        <w:t>и</w:t>
      </w:r>
      <w:r w:rsidRPr="0055713E">
        <w:rPr>
          <w:rFonts w:ascii="Arial" w:eastAsia="Calibri" w:hAnsi="Arial" w:cs="Arial"/>
          <w:sz w:val="20"/>
          <w:szCs w:val="20"/>
          <w:lang w:val="en-US"/>
        </w:rPr>
        <w:t xml:space="preserve"> позици</w:t>
      </w:r>
      <w:r w:rsidRPr="0055713E">
        <w:rPr>
          <w:rFonts w:ascii="Arial" w:eastAsia="Calibri" w:hAnsi="Arial" w:cs="Arial"/>
          <w:sz w:val="20"/>
          <w:szCs w:val="20"/>
        </w:rPr>
        <w:t>и</w:t>
      </w:r>
      <w:r w:rsidRPr="0055713E">
        <w:rPr>
          <w:rFonts w:ascii="Arial" w:eastAsia="Calibri" w:hAnsi="Arial" w:cs="Arial"/>
          <w:sz w:val="20"/>
          <w:szCs w:val="20"/>
          <w:lang w:val="en-US"/>
        </w:rPr>
        <w:t xml:space="preserve">, той ги подрежда в </w:t>
      </w:r>
      <w:r w:rsidRPr="0055713E">
        <w:rPr>
          <w:rFonts w:ascii="Arial" w:eastAsia="Calibri" w:hAnsi="Arial" w:cs="Arial"/>
          <w:sz w:val="20"/>
          <w:szCs w:val="20"/>
        </w:rPr>
        <w:t>заявлението за участие</w:t>
      </w:r>
      <w:r w:rsidRPr="0055713E">
        <w:rPr>
          <w:rFonts w:ascii="Arial" w:eastAsia="Calibri" w:hAnsi="Arial" w:cs="Arial"/>
          <w:sz w:val="20"/>
          <w:szCs w:val="20"/>
          <w:lang w:val="en-US"/>
        </w:rPr>
        <w:t xml:space="preserve"> си по приоритет и </w:t>
      </w:r>
      <w:r w:rsidRPr="0055713E">
        <w:rPr>
          <w:rFonts w:ascii="Arial" w:eastAsia="Calibri" w:hAnsi="Arial" w:cs="Arial"/>
          <w:sz w:val="20"/>
          <w:szCs w:val="20"/>
        </w:rPr>
        <w:t>следва</w:t>
      </w:r>
      <w:r w:rsidRPr="0055713E">
        <w:rPr>
          <w:rFonts w:ascii="Arial" w:eastAsia="Calibri" w:hAnsi="Arial" w:cs="Arial"/>
          <w:sz w:val="20"/>
          <w:szCs w:val="20"/>
          <w:lang w:val="en-US"/>
        </w:rPr>
        <w:t xml:space="preserve"> да представи доказателства, че покрива минималните изисквания</w:t>
      </w:r>
      <w:r w:rsidRPr="0055713E">
        <w:rPr>
          <w:rFonts w:ascii="Times New Roman" w:eastAsia="Times New Roman" w:hAnsi="Times New Roman" w:cs="Times New Roman"/>
          <w:sz w:val="24"/>
          <w:szCs w:val="24"/>
          <w:lang w:eastAsia="bg-BG"/>
        </w:rPr>
        <w:t xml:space="preserve"> </w:t>
      </w:r>
      <w:r w:rsidRPr="0055713E">
        <w:rPr>
          <w:rFonts w:ascii="Arial" w:eastAsia="Calibri" w:hAnsi="Arial" w:cs="Arial"/>
          <w:sz w:val="20"/>
          <w:szCs w:val="20"/>
          <w:lang w:val="en-US"/>
        </w:rPr>
        <w:t xml:space="preserve">за всяка една от тях поотделно. </w:t>
      </w:r>
    </w:p>
    <w:p w:rsidR="00046F1E" w:rsidRPr="001A0B43" w:rsidRDefault="00046F1E" w:rsidP="00046F1E">
      <w:pPr>
        <w:spacing w:after="0"/>
        <w:jc w:val="both"/>
        <w:rPr>
          <w:rFonts w:ascii="Arial" w:eastAsia="Calibri" w:hAnsi="Arial" w:cs="Arial"/>
          <w:sz w:val="20"/>
          <w:szCs w:val="20"/>
          <w:lang w:val="en-US"/>
        </w:rPr>
      </w:pPr>
      <w:r w:rsidRPr="0055713E">
        <w:rPr>
          <w:rFonts w:ascii="Arial" w:eastAsia="Calibri" w:hAnsi="Arial" w:cs="Arial"/>
          <w:sz w:val="20"/>
          <w:szCs w:val="20"/>
          <w:lang w:val="en-US"/>
        </w:rPr>
        <w:t xml:space="preserve">Ако се установи, че </w:t>
      </w:r>
      <w:r w:rsidR="00875644" w:rsidRPr="0055713E">
        <w:rPr>
          <w:rFonts w:ascii="Arial" w:eastAsia="Calibri" w:hAnsi="Arial" w:cs="Arial"/>
          <w:sz w:val="20"/>
          <w:szCs w:val="20"/>
        </w:rPr>
        <w:t>кандидатът</w:t>
      </w:r>
      <w:r w:rsidR="00875644" w:rsidRPr="0055713E">
        <w:rPr>
          <w:rFonts w:ascii="Arial" w:eastAsia="Calibri" w:hAnsi="Arial" w:cs="Arial"/>
          <w:sz w:val="20"/>
          <w:szCs w:val="20"/>
          <w:lang w:val="en-US"/>
        </w:rPr>
        <w:t xml:space="preserve"> </w:t>
      </w:r>
      <w:r w:rsidRPr="0055713E">
        <w:rPr>
          <w:rFonts w:ascii="Arial" w:eastAsia="Calibri" w:hAnsi="Arial" w:cs="Arial"/>
          <w:sz w:val="20"/>
          <w:szCs w:val="20"/>
          <w:lang w:val="en-US"/>
        </w:rPr>
        <w:t xml:space="preserve">не отговаря на минималните изисквания за </w:t>
      </w:r>
      <w:r w:rsidRPr="0055713E">
        <w:rPr>
          <w:rFonts w:ascii="Arial" w:eastAsia="Calibri" w:hAnsi="Arial" w:cs="Arial"/>
          <w:sz w:val="20"/>
          <w:szCs w:val="20"/>
        </w:rPr>
        <w:t>всичките</w:t>
      </w:r>
      <w:r w:rsidRPr="0055713E">
        <w:rPr>
          <w:rFonts w:ascii="Arial" w:eastAsia="Calibri" w:hAnsi="Arial" w:cs="Arial"/>
          <w:sz w:val="20"/>
          <w:szCs w:val="20"/>
          <w:lang w:val="en-US"/>
        </w:rPr>
        <w:t xml:space="preserve"> обособени позиции</w:t>
      </w:r>
      <w:r w:rsidRPr="0055713E">
        <w:rPr>
          <w:rFonts w:ascii="Arial" w:eastAsia="Calibri" w:hAnsi="Arial" w:cs="Arial"/>
          <w:sz w:val="20"/>
          <w:szCs w:val="20"/>
        </w:rPr>
        <w:t>, за които участва</w:t>
      </w:r>
      <w:r w:rsidRPr="0055713E">
        <w:rPr>
          <w:rFonts w:ascii="Arial" w:eastAsia="Calibri" w:hAnsi="Arial" w:cs="Arial"/>
          <w:sz w:val="20"/>
          <w:szCs w:val="20"/>
          <w:lang w:val="en-US"/>
        </w:rPr>
        <w:t xml:space="preserve">, </w:t>
      </w:r>
      <w:r w:rsidRPr="0055713E">
        <w:rPr>
          <w:rFonts w:ascii="Arial" w:eastAsia="Calibri" w:hAnsi="Arial" w:cs="Arial"/>
          <w:sz w:val="20"/>
          <w:szCs w:val="20"/>
        </w:rPr>
        <w:t xml:space="preserve">то същият </w:t>
      </w:r>
      <w:r w:rsidRPr="0055713E">
        <w:rPr>
          <w:rFonts w:ascii="Arial" w:eastAsia="Calibri" w:hAnsi="Arial" w:cs="Arial"/>
          <w:sz w:val="20"/>
          <w:szCs w:val="20"/>
          <w:lang w:val="en-US"/>
        </w:rPr>
        <w:t>ще бъде допуснат до по-нататъшно участие само за обособен</w:t>
      </w:r>
      <w:r w:rsidRPr="0055713E">
        <w:rPr>
          <w:rFonts w:ascii="Arial" w:eastAsia="Calibri" w:hAnsi="Arial" w:cs="Arial"/>
          <w:sz w:val="20"/>
          <w:szCs w:val="20"/>
        </w:rPr>
        <w:t>ата/ите</w:t>
      </w:r>
      <w:r w:rsidRPr="0055713E">
        <w:rPr>
          <w:rFonts w:ascii="Arial" w:eastAsia="Calibri" w:hAnsi="Arial" w:cs="Arial"/>
          <w:sz w:val="20"/>
          <w:szCs w:val="20"/>
          <w:lang w:val="en-US"/>
        </w:rPr>
        <w:t xml:space="preserve"> позици</w:t>
      </w:r>
      <w:r w:rsidRPr="0055713E">
        <w:rPr>
          <w:rFonts w:ascii="Arial" w:eastAsia="Calibri" w:hAnsi="Arial" w:cs="Arial"/>
          <w:sz w:val="20"/>
          <w:szCs w:val="20"/>
        </w:rPr>
        <w:t>я/и</w:t>
      </w:r>
      <w:r w:rsidRPr="0055713E">
        <w:rPr>
          <w:rFonts w:ascii="Arial" w:eastAsia="Calibri" w:hAnsi="Arial" w:cs="Arial"/>
          <w:sz w:val="20"/>
          <w:szCs w:val="20"/>
          <w:lang w:val="en-US"/>
        </w:rPr>
        <w:t>, за ко</w:t>
      </w:r>
      <w:r w:rsidRPr="0055713E">
        <w:rPr>
          <w:rFonts w:ascii="Arial" w:eastAsia="Calibri" w:hAnsi="Arial" w:cs="Arial"/>
          <w:sz w:val="20"/>
          <w:szCs w:val="20"/>
        </w:rPr>
        <w:t>я</w:t>
      </w:r>
      <w:r w:rsidRPr="0055713E">
        <w:rPr>
          <w:rFonts w:ascii="Arial" w:eastAsia="Calibri" w:hAnsi="Arial" w:cs="Arial"/>
          <w:sz w:val="20"/>
          <w:szCs w:val="20"/>
          <w:lang w:val="en-US"/>
        </w:rPr>
        <w:t>то отговаря на изискванията за подбор, съобразявайки се с посочения от него приоритет.</w:t>
      </w:r>
    </w:p>
    <w:p w:rsidR="0035701D" w:rsidRPr="001A0B43" w:rsidRDefault="0035701D" w:rsidP="0035701D">
      <w:pPr>
        <w:spacing w:after="0" w:line="240" w:lineRule="auto"/>
        <w:jc w:val="both"/>
        <w:rPr>
          <w:rFonts w:ascii="Arial" w:hAnsi="Arial" w:cs="Arial"/>
          <w:sz w:val="20"/>
          <w:szCs w:val="20"/>
        </w:rPr>
      </w:pPr>
    </w:p>
    <w:p w:rsidR="0035701D" w:rsidRPr="001A0B43" w:rsidRDefault="0035701D" w:rsidP="0035701D">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Процедурата на договаряне с обявление за сключване на рамково споразумение се провежда на етапи</w:t>
      </w:r>
      <w:r w:rsidR="004E101B" w:rsidRPr="001A0B43">
        <w:rPr>
          <w:rFonts w:ascii="Arial" w:hAnsi="Arial" w:cs="Arial"/>
          <w:sz w:val="20"/>
          <w:szCs w:val="20"/>
        </w:rPr>
        <w:t xml:space="preserve"> при условията от </w:t>
      </w:r>
      <w:r w:rsidR="00875644" w:rsidRPr="001A0B43">
        <w:rPr>
          <w:rFonts w:ascii="Arial" w:hAnsi="Arial" w:cs="Arial"/>
          <w:sz w:val="20"/>
          <w:szCs w:val="20"/>
        </w:rPr>
        <w:t xml:space="preserve">обявлението и </w:t>
      </w:r>
      <w:r w:rsidR="004E101B" w:rsidRPr="001A0B43">
        <w:rPr>
          <w:rFonts w:ascii="Arial" w:hAnsi="Arial" w:cs="Arial"/>
          <w:sz w:val="20"/>
          <w:szCs w:val="20"/>
        </w:rPr>
        <w:t>документацията за участие и ЗОП</w:t>
      </w:r>
      <w:r w:rsidRPr="001A0B43">
        <w:rPr>
          <w:rFonts w:ascii="Arial" w:eastAsia="Times New Roman" w:hAnsi="Arial" w:cs="Arial"/>
          <w:sz w:val="20"/>
          <w:szCs w:val="20"/>
          <w:lang w:eastAsia="bg-BG"/>
        </w:rPr>
        <w:t>, както следва:</w:t>
      </w:r>
    </w:p>
    <w:p w:rsidR="005D1420" w:rsidRPr="001A0B43" w:rsidRDefault="0035701D" w:rsidP="005D1420">
      <w:pPr>
        <w:spacing w:after="0" w:line="240" w:lineRule="auto"/>
        <w:jc w:val="both"/>
        <w:textAlignment w:val="center"/>
        <w:rPr>
          <w:rFonts w:ascii="Arial" w:eastAsia="Times New Roman" w:hAnsi="Arial" w:cs="Arial"/>
          <w:sz w:val="20"/>
          <w:szCs w:val="20"/>
          <w:lang w:eastAsia="bg-BG"/>
        </w:rPr>
      </w:pPr>
      <w:r w:rsidRPr="001A0B43">
        <w:rPr>
          <w:rFonts w:ascii="Arial" w:eastAsia="Times New Roman" w:hAnsi="Arial" w:cs="Arial"/>
          <w:sz w:val="20"/>
          <w:szCs w:val="20"/>
          <w:lang w:eastAsia="bg-BG"/>
        </w:rPr>
        <w:t>1. Подаване на заявления за участие и провеждане на предварителен подбор на кандидатите</w:t>
      </w:r>
      <w:r w:rsidR="005D1420" w:rsidRPr="001A0B43">
        <w:rPr>
          <w:rFonts w:ascii="Arial" w:eastAsia="Times New Roman" w:hAnsi="Arial" w:cs="Arial"/>
          <w:sz w:val="20"/>
          <w:szCs w:val="20"/>
          <w:lang w:eastAsia="bg-BG"/>
        </w:rPr>
        <w:t xml:space="preserve">. Максимален брой лица, които ще бъдат поканени в договарянето </w:t>
      </w:r>
      <w:r w:rsidR="005D1420" w:rsidRPr="001A0B43">
        <w:rPr>
          <w:rFonts w:ascii="Arial" w:eastAsia="Times New Roman" w:hAnsi="Arial" w:cs="Arial"/>
          <w:b/>
          <w:sz w:val="20"/>
          <w:szCs w:val="20"/>
          <w:lang w:eastAsia="bg-BG"/>
        </w:rPr>
        <w:t>– 4 /четири/</w:t>
      </w:r>
      <w:r w:rsidR="004E101B" w:rsidRPr="001A0B43">
        <w:rPr>
          <w:rFonts w:ascii="Arial" w:eastAsia="Times New Roman" w:hAnsi="Arial" w:cs="Arial"/>
          <w:sz w:val="20"/>
          <w:szCs w:val="20"/>
          <w:lang w:eastAsia="bg-BG"/>
        </w:rPr>
        <w:t>.</w:t>
      </w:r>
    </w:p>
    <w:p w:rsidR="0035701D" w:rsidRPr="001A0B43" w:rsidRDefault="0035701D" w:rsidP="0035701D">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2. Подаване на първоначални оферти от поканените участници и провеждане на договаряне</w:t>
      </w:r>
      <w:r w:rsidR="005D1420" w:rsidRPr="001A0B43">
        <w:rPr>
          <w:rFonts w:ascii="Arial" w:hAnsi="Arial" w:cs="Arial"/>
          <w:sz w:val="20"/>
          <w:szCs w:val="20"/>
        </w:rPr>
        <w:t>,</w:t>
      </w:r>
      <w:r w:rsidRPr="001A0B43">
        <w:rPr>
          <w:rFonts w:ascii="Arial" w:eastAsia="Times New Roman" w:hAnsi="Arial" w:cs="Arial"/>
          <w:sz w:val="20"/>
          <w:szCs w:val="20"/>
          <w:lang w:eastAsia="bg-BG"/>
        </w:rPr>
        <w:t>.</w:t>
      </w:r>
    </w:p>
    <w:p w:rsidR="005D1420" w:rsidRPr="001A0B43" w:rsidRDefault="005D1420" w:rsidP="0035701D">
      <w:pPr>
        <w:spacing w:after="0" w:line="240" w:lineRule="auto"/>
        <w:jc w:val="both"/>
        <w:rPr>
          <w:rFonts w:ascii="Arial" w:eastAsia="Calibri" w:hAnsi="Arial" w:cs="Arial"/>
          <w:sz w:val="20"/>
          <w:szCs w:val="20"/>
        </w:rPr>
      </w:pPr>
    </w:p>
    <w:p w:rsidR="0035701D" w:rsidRPr="001A0B43" w:rsidRDefault="0035701D" w:rsidP="0035701D">
      <w:pPr>
        <w:spacing w:after="0" w:line="240" w:lineRule="auto"/>
        <w:jc w:val="both"/>
        <w:rPr>
          <w:rFonts w:ascii="inherit" w:eastAsia="Times New Roman" w:hAnsi="inherit" w:cs="Times New Roman"/>
          <w:lang w:eastAsia="bg-BG"/>
        </w:rPr>
      </w:pPr>
      <w:r w:rsidRPr="001A0B43">
        <w:rPr>
          <w:rFonts w:ascii="Arial" w:eastAsia="Calibri" w:hAnsi="Arial" w:cs="Arial"/>
          <w:sz w:val="20"/>
          <w:szCs w:val="20"/>
        </w:rPr>
        <w:t>Оценката на офертите, класирането на участниците и определянето на Изпълнител/и по рамково/и споразумение/я се извършва по реда на ЗОП и настоящата документация за всяка обособена позиция</w:t>
      </w:r>
      <w:r w:rsidR="00612B78" w:rsidRPr="001A0B43">
        <w:rPr>
          <w:rFonts w:ascii="Arial" w:eastAsia="Calibri" w:hAnsi="Arial" w:cs="Arial"/>
          <w:sz w:val="20"/>
          <w:szCs w:val="20"/>
        </w:rPr>
        <w:t xml:space="preserve"> поотделно</w:t>
      </w:r>
      <w:r w:rsidRPr="001A0B43">
        <w:rPr>
          <w:rFonts w:ascii="Arial" w:eastAsia="Calibri" w:hAnsi="Arial" w:cs="Arial"/>
          <w:sz w:val="20"/>
          <w:szCs w:val="20"/>
        </w:rPr>
        <w:t xml:space="preserve">. Критерият за </w:t>
      </w:r>
      <w:r w:rsidR="004E101B" w:rsidRPr="001A0B43">
        <w:rPr>
          <w:rFonts w:ascii="Arial" w:eastAsia="Calibri" w:hAnsi="Arial" w:cs="Arial"/>
          <w:sz w:val="20"/>
          <w:szCs w:val="20"/>
        </w:rPr>
        <w:t>оценка</w:t>
      </w:r>
      <w:r w:rsidR="00020F5D" w:rsidRPr="001A0B43">
        <w:rPr>
          <w:rFonts w:ascii="Arial" w:eastAsia="Calibri" w:hAnsi="Arial" w:cs="Arial"/>
          <w:sz w:val="20"/>
          <w:szCs w:val="20"/>
        </w:rPr>
        <w:t xml:space="preserve"> </w:t>
      </w:r>
      <w:r w:rsidR="004E101B" w:rsidRPr="001A0B43">
        <w:rPr>
          <w:rFonts w:ascii="Arial" w:eastAsia="Calibri" w:hAnsi="Arial" w:cs="Arial"/>
          <w:sz w:val="20"/>
          <w:szCs w:val="20"/>
        </w:rPr>
        <w:t xml:space="preserve">на офертите </w:t>
      </w:r>
      <w:r w:rsidRPr="001A0B43">
        <w:rPr>
          <w:rFonts w:ascii="Arial" w:eastAsia="Calibri" w:hAnsi="Arial" w:cs="Arial"/>
          <w:sz w:val="20"/>
          <w:szCs w:val="20"/>
        </w:rPr>
        <w:t>е „</w:t>
      </w:r>
      <w:r w:rsidRPr="001A0B43">
        <w:rPr>
          <w:rFonts w:ascii="Arial" w:eastAsia="Calibri" w:hAnsi="Arial" w:cs="Arial"/>
          <w:b/>
          <w:sz w:val="20"/>
          <w:szCs w:val="20"/>
        </w:rPr>
        <w:t>най-ниска цена</w:t>
      </w:r>
      <w:r w:rsidRPr="001A0B43">
        <w:rPr>
          <w:rFonts w:ascii="Arial" w:eastAsia="Calibri" w:hAnsi="Arial" w:cs="Arial"/>
          <w:sz w:val="20"/>
          <w:szCs w:val="20"/>
        </w:rPr>
        <w:t xml:space="preserve">“. </w:t>
      </w:r>
      <w:r w:rsidRPr="001A0B43">
        <w:rPr>
          <w:rFonts w:ascii="Arial" w:eastAsia="Calibri" w:hAnsi="Arial" w:cs="Arial"/>
          <w:b/>
          <w:sz w:val="20"/>
          <w:szCs w:val="20"/>
        </w:rPr>
        <w:t xml:space="preserve"> </w:t>
      </w:r>
    </w:p>
    <w:p w:rsidR="0035701D" w:rsidRPr="001A0B43" w:rsidRDefault="0035701D" w:rsidP="0035701D">
      <w:pPr>
        <w:spacing w:after="0" w:line="240" w:lineRule="auto"/>
        <w:jc w:val="both"/>
        <w:rPr>
          <w:rFonts w:ascii="Arial" w:hAnsi="Arial" w:cs="Arial"/>
          <w:sz w:val="20"/>
          <w:szCs w:val="20"/>
        </w:rPr>
      </w:pPr>
    </w:p>
    <w:p w:rsidR="0035701D" w:rsidRPr="0055713E" w:rsidRDefault="0035701D" w:rsidP="0035701D">
      <w:pPr>
        <w:spacing w:after="0" w:line="240" w:lineRule="auto"/>
        <w:jc w:val="both"/>
        <w:rPr>
          <w:rFonts w:ascii="Arial" w:hAnsi="Arial" w:cs="Arial"/>
          <w:sz w:val="20"/>
          <w:szCs w:val="20"/>
          <w:lang w:val="ru-RU"/>
        </w:rPr>
      </w:pPr>
      <w:r w:rsidRPr="001A0B43">
        <w:rPr>
          <w:rFonts w:ascii="Arial" w:hAnsi="Arial" w:cs="Arial"/>
          <w:sz w:val="20"/>
          <w:szCs w:val="20"/>
        </w:rPr>
        <w:t xml:space="preserve">В резултат на тази процедура Възложителят ще сключи рамкови споразумения за срок от </w:t>
      </w:r>
      <w:r w:rsidRPr="001A0B43">
        <w:rPr>
          <w:rFonts w:ascii="Arial" w:hAnsi="Arial" w:cs="Arial"/>
          <w:b/>
          <w:sz w:val="20"/>
          <w:szCs w:val="20"/>
        </w:rPr>
        <w:t>4 /четири/</w:t>
      </w:r>
      <w:r w:rsidRPr="001A0B43">
        <w:rPr>
          <w:rFonts w:ascii="Arial" w:hAnsi="Arial" w:cs="Arial"/>
          <w:sz w:val="20"/>
          <w:szCs w:val="20"/>
        </w:rPr>
        <w:t xml:space="preserve"> години за всяка обособена позиция поотделно с </w:t>
      </w:r>
      <w:r w:rsidRPr="001A0B43">
        <w:rPr>
          <w:rFonts w:ascii="Arial" w:hAnsi="Arial" w:cs="Arial"/>
          <w:b/>
          <w:sz w:val="20"/>
          <w:szCs w:val="20"/>
        </w:rPr>
        <w:t>3-ма</w:t>
      </w:r>
      <w:r w:rsidRPr="001A0B43">
        <w:rPr>
          <w:rFonts w:ascii="Arial" w:hAnsi="Arial" w:cs="Arial"/>
          <w:sz w:val="20"/>
          <w:szCs w:val="20"/>
        </w:rPr>
        <w:t xml:space="preserve"> потенциални изпълнители, класирани от първо до трето място включително, при условие, че са налице достатъчен брой оферти, които отговарят на предварително обявените условия на Възложителя. При условие, че не са налице достатъчен брой кандидати, които отговарят на критериите за подбор, или достатъчен брой оферти, които отговарят </w:t>
      </w:r>
      <w:r w:rsidRPr="0055713E">
        <w:rPr>
          <w:rFonts w:ascii="Arial" w:hAnsi="Arial" w:cs="Arial"/>
          <w:sz w:val="20"/>
          <w:szCs w:val="20"/>
        </w:rPr>
        <w:t xml:space="preserve">на </w:t>
      </w:r>
      <w:r w:rsidRPr="0055713E">
        <w:rPr>
          <w:rFonts w:ascii="Arial" w:hAnsi="Arial" w:cs="Arial"/>
          <w:sz w:val="20"/>
          <w:szCs w:val="20"/>
        </w:rPr>
        <w:lastRenderedPageBreak/>
        <w:t>предварително обявените условия на Възложителя, то Възложителят може да сключи рамкови споразумения и с по-малко от 3</w:t>
      </w:r>
      <w:r w:rsidR="00A207F6" w:rsidRPr="0055713E">
        <w:rPr>
          <w:rFonts w:ascii="Arial" w:hAnsi="Arial" w:cs="Arial"/>
          <w:sz w:val="20"/>
          <w:szCs w:val="20"/>
        </w:rPr>
        <w:t>-ма</w:t>
      </w:r>
      <w:r w:rsidRPr="0055713E">
        <w:rPr>
          <w:rFonts w:ascii="Arial" w:hAnsi="Arial" w:cs="Arial"/>
          <w:sz w:val="20"/>
          <w:szCs w:val="20"/>
        </w:rPr>
        <w:t xml:space="preserve"> потенциални изпълнители за съответната обособена позиция.</w:t>
      </w:r>
    </w:p>
    <w:p w:rsidR="0035701D" w:rsidRPr="0055713E" w:rsidRDefault="0035701D" w:rsidP="0035701D">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С рамковото споразумение се определят предварително условията на договорите, които ще бъдат сключвани в периода на действието му, включително условията относно начина на определяне на цените на предстоящите доставки по конкретни договори, сключени въз основа на рамковото споразумение. При сключването на договорите въз основа на сключените рамкови споразумения, не могат да бъдат променяни условия по рамковото споразумение, освен тези, за които изрично е определено, че е възможно да бъде договорено друго в договора</w:t>
      </w:r>
      <w:r w:rsidR="006E4D22" w:rsidRPr="0055713E">
        <w:rPr>
          <w:rFonts w:ascii="Arial" w:eastAsia="Times New Roman" w:hAnsi="Arial" w:cs="Arial"/>
          <w:sz w:val="20"/>
          <w:szCs w:val="20"/>
        </w:rPr>
        <w:t>,</w:t>
      </w:r>
      <w:r w:rsidR="006E4D22" w:rsidRPr="0055713E">
        <w:t xml:space="preserve"> </w:t>
      </w:r>
      <w:r w:rsidR="006E4D22" w:rsidRPr="0055713E">
        <w:rPr>
          <w:rFonts w:ascii="Arial" w:eastAsia="Times New Roman" w:hAnsi="Arial" w:cs="Arial"/>
          <w:sz w:val="20"/>
          <w:szCs w:val="20"/>
        </w:rPr>
        <w:t>в това число цената на стоката, предмет на доставката, която може да бъде уговорена в по-нисък, но не и в по-висок размер, от определения в рамковото споразумение</w:t>
      </w:r>
      <w:r w:rsidRPr="0055713E">
        <w:rPr>
          <w:rFonts w:ascii="Arial" w:eastAsia="Times New Roman" w:hAnsi="Arial" w:cs="Arial"/>
          <w:sz w:val="20"/>
          <w:szCs w:val="20"/>
        </w:rPr>
        <w:t>. Независимо от това, при никакви обстоятелства, с договора не могат да се променят съществено условията по сключеното рамково споразумение.</w:t>
      </w:r>
    </w:p>
    <w:p w:rsidR="0035701D" w:rsidRPr="0055713E" w:rsidRDefault="0035701D" w:rsidP="0035701D">
      <w:pPr>
        <w:spacing w:after="0" w:line="240" w:lineRule="auto"/>
        <w:jc w:val="both"/>
        <w:rPr>
          <w:rFonts w:ascii="Arial" w:eastAsia="Calibri" w:hAnsi="Arial" w:cs="Arial"/>
          <w:sz w:val="20"/>
          <w:szCs w:val="20"/>
        </w:rPr>
      </w:pPr>
    </w:p>
    <w:p w:rsidR="0035701D" w:rsidRPr="0055713E" w:rsidRDefault="0035701D" w:rsidP="0035701D">
      <w:pPr>
        <w:spacing w:after="0" w:line="240" w:lineRule="auto"/>
        <w:jc w:val="both"/>
        <w:rPr>
          <w:rFonts w:ascii="Arial" w:eastAsia="Calibri" w:hAnsi="Arial" w:cs="Arial"/>
          <w:sz w:val="20"/>
          <w:szCs w:val="20"/>
        </w:rPr>
      </w:pPr>
      <w:r w:rsidRPr="0055713E">
        <w:rPr>
          <w:rFonts w:ascii="Arial" w:eastAsia="Calibri" w:hAnsi="Arial" w:cs="Arial"/>
          <w:sz w:val="20"/>
          <w:szCs w:val="20"/>
        </w:rPr>
        <w:t>Неразделна част от рамковото споразумение е проекта на конкретен договор, в който са</w:t>
      </w:r>
      <w:r w:rsidRPr="0055713E">
        <w:rPr>
          <w:rFonts w:ascii="Arial" w:eastAsia="Calibri" w:hAnsi="Arial" w:cs="Arial"/>
          <w:spacing w:val="10"/>
          <w:sz w:val="20"/>
          <w:szCs w:val="20"/>
        </w:rPr>
        <w:t xml:space="preserve"> определени реда </w:t>
      </w:r>
      <w:r w:rsidR="0098798D" w:rsidRPr="0055713E">
        <w:rPr>
          <w:rFonts w:ascii="Arial" w:eastAsia="Calibri" w:hAnsi="Arial" w:cs="Arial"/>
          <w:spacing w:val="10"/>
          <w:sz w:val="20"/>
          <w:szCs w:val="20"/>
        </w:rPr>
        <w:t xml:space="preserve">и </w:t>
      </w:r>
      <w:r w:rsidR="006E4D22" w:rsidRPr="0055713E">
        <w:rPr>
          <w:rFonts w:ascii="Arial" w:eastAsia="Calibri" w:hAnsi="Arial" w:cs="Arial"/>
          <w:spacing w:val="10"/>
          <w:sz w:val="20"/>
          <w:szCs w:val="20"/>
        </w:rPr>
        <w:t xml:space="preserve">условията за </w:t>
      </w:r>
      <w:r w:rsidR="0098798D" w:rsidRPr="0055713E">
        <w:rPr>
          <w:rFonts w:ascii="Arial" w:eastAsia="Calibri" w:hAnsi="Arial" w:cs="Arial"/>
          <w:spacing w:val="10"/>
          <w:sz w:val="20"/>
          <w:szCs w:val="20"/>
        </w:rPr>
        <w:t>възлагане</w:t>
      </w:r>
      <w:r w:rsidR="006E4D22" w:rsidRPr="0055713E">
        <w:rPr>
          <w:rFonts w:ascii="Arial" w:eastAsia="Calibri" w:hAnsi="Arial" w:cs="Arial"/>
          <w:spacing w:val="10"/>
          <w:sz w:val="20"/>
          <w:szCs w:val="20"/>
        </w:rPr>
        <w:t>, извършване и приемане на доставките по предмета му, както и условията за плащане на уговорената цена на стоката</w:t>
      </w:r>
      <w:r w:rsidRPr="0055713E">
        <w:rPr>
          <w:rFonts w:ascii="Arial" w:eastAsia="Calibri" w:hAnsi="Arial" w:cs="Arial"/>
          <w:spacing w:val="10"/>
          <w:sz w:val="20"/>
          <w:szCs w:val="20"/>
        </w:rPr>
        <w:t>.</w:t>
      </w:r>
    </w:p>
    <w:p w:rsidR="0035701D" w:rsidRPr="001A0B43" w:rsidRDefault="0035701D" w:rsidP="0035701D">
      <w:pPr>
        <w:spacing w:after="0" w:line="240" w:lineRule="auto"/>
        <w:jc w:val="both"/>
        <w:rPr>
          <w:rFonts w:ascii="Arial" w:hAnsi="Arial" w:cs="Arial"/>
          <w:sz w:val="20"/>
          <w:szCs w:val="20"/>
        </w:rPr>
      </w:pPr>
      <w:r w:rsidRPr="0055713E">
        <w:rPr>
          <w:rFonts w:ascii="Arial" w:hAnsi="Arial" w:cs="Arial"/>
          <w:color w:val="000000" w:themeColor="text1"/>
          <w:sz w:val="20"/>
          <w:szCs w:val="20"/>
        </w:rPr>
        <w:t xml:space="preserve">За сключването на всеки конкретен </w:t>
      </w:r>
      <w:r w:rsidRPr="001A0B43">
        <w:rPr>
          <w:rFonts w:ascii="Arial" w:hAnsi="Arial" w:cs="Arial"/>
          <w:sz w:val="20"/>
          <w:szCs w:val="20"/>
        </w:rPr>
        <w:t xml:space="preserve">договор за доставка, който се възлага по рамковото споразумение, Възложителят ще </w:t>
      </w:r>
      <w:r w:rsidRPr="001A0B43">
        <w:rPr>
          <w:rFonts w:ascii="Arial" w:hAnsi="Arial" w:cs="Arial"/>
          <w:sz w:val="20"/>
          <w:szCs w:val="20"/>
          <w:lang w:val="ru-RU"/>
        </w:rPr>
        <w:t xml:space="preserve">провежда предвидената в </w:t>
      </w:r>
      <w:r w:rsidR="00142853" w:rsidRPr="001A0B43">
        <w:rPr>
          <w:rFonts w:ascii="Arial" w:hAnsi="Arial" w:cs="Arial"/>
          <w:sz w:val="20"/>
          <w:szCs w:val="20"/>
          <w:lang w:val="ru-RU"/>
        </w:rPr>
        <w:t xml:space="preserve">приложимия </w:t>
      </w:r>
      <w:r w:rsidRPr="001A0B43">
        <w:rPr>
          <w:rFonts w:ascii="Arial" w:hAnsi="Arial" w:cs="Arial"/>
          <w:sz w:val="20"/>
          <w:szCs w:val="20"/>
          <w:lang w:val="ru-RU"/>
        </w:rPr>
        <w:t>ЗОП процедура за определяне на изпълнител на всеки конкретен договор измежду лицата, с които има вече сключено рамково споразумение</w:t>
      </w:r>
      <w:r w:rsidRPr="001A0B43">
        <w:rPr>
          <w:rFonts w:ascii="Arial" w:hAnsi="Arial" w:cs="Arial"/>
          <w:b/>
        </w:rPr>
        <w:t xml:space="preserve"> </w:t>
      </w:r>
      <w:r w:rsidRPr="001A0B43">
        <w:rPr>
          <w:rFonts w:ascii="Arial" w:hAnsi="Arial" w:cs="Arial"/>
          <w:sz w:val="20"/>
          <w:szCs w:val="20"/>
        </w:rPr>
        <w:t>и ще определя изпълнител</w:t>
      </w:r>
      <w:r w:rsidR="00142853" w:rsidRPr="001A0B43">
        <w:rPr>
          <w:rFonts w:ascii="Arial" w:hAnsi="Arial" w:cs="Arial"/>
          <w:sz w:val="20"/>
          <w:szCs w:val="20"/>
        </w:rPr>
        <w:t>я</w:t>
      </w:r>
      <w:r w:rsidRPr="001A0B43">
        <w:rPr>
          <w:rFonts w:ascii="Arial" w:hAnsi="Arial" w:cs="Arial"/>
          <w:sz w:val="20"/>
          <w:szCs w:val="20"/>
        </w:rPr>
        <w:t xml:space="preserve"> на съответния договор, на база критерий за оценка и класиране </w:t>
      </w:r>
      <w:r w:rsidRPr="001A0B43">
        <w:rPr>
          <w:rFonts w:ascii="Arial" w:hAnsi="Arial" w:cs="Arial"/>
          <w:b/>
          <w:sz w:val="20"/>
          <w:szCs w:val="20"/>
        </w:rPr>
        <w:t>„най-ниска цена“</w:t>
      </w:r>
      <w:r w:rsidRPr="001A0B43">
        <w:rPr>
          <w:rFonts w:ascii="Arial" w:hAnsi="Arial" w:cs="Arial"/>
          <w:sz w:val="20"/>
          <w:szCs w:val="20"/>
        </w:rPr>
        <w:t>.</w:t>
      </w:r>
      <w:r w:rsidR="00142853" w:rsidRPr="001A0B43">
        <w:rPr>
          <w:rFonts w:ascii="Arial" w:hAnsi="Arial" w:cs="Arial"/>
          <w:sz w:val="20"/>
          <w:szCs w:val="20"/>
        </w:rPr>
        <w:t xml:space="preserve"> Приложимият ЗОП се определя в съответствие с § 19 от ПЗР на ЗОП (обн. ДВ бр. 13/ 16.02.2016 г., в сила от 15.04.2016 г.).</w:t>
      </w:r>
      <w:r w:rsidR="00850AC7" w:rsidRPr="001A0B43">
        <w:t xml:space="preserve"> </w:t>
      </w:r>
      <w:r w:rsidR="00850AC7" w:rsidRPr="001A0B43">
        <w:rPr>
          <w:rFonts w:ascii="Arial" w:hAnsi="Arial" w:cs="Arial"/>
          <w:sz w:val="20"/>
          <w:szCs w:val="20"/>
        </w:rPr>
        <w:t xml:space="preserve">Възложителят сключва конкретен договор за обществена поръчка с определения потенциален изпълнител, поотделно за всяка обособена позиция, при спазване на приложимия ЗОП. </w:t>
      </w:r>
      <w:r w:rsidR="00142853" w:rsidRPr="001A0B43">
        <w:rPr>
          <w:rFonts w:ascii="Arial" w:hAnsi="Arial" w:cs="Arial"/>
          <w:sz w:val="20"/>
          <w:szCs w:val="20"/>
        </w:rPr>
        <w:t xml:space="preserve"> </w:t>
      </w:r>
      <w:r w:rsidRPr="001A0B43">
        <w:rPr>
          <w:rFonts w:ascii="Arial" w:hAnsi="Arial" w:cs="Arial"/>
          <w:sz w:val="20"/>
          <w:szCs w:val="20"/>
        </w:rPr>
        <w:t xml:space="preserve"> </w:t>
      </w:r>
    </w:p>
    <w:p w:rsidR="0035701D" w:rsidRPr="001A0B43" w:rsidRDefault="0035701D" w:rsidP="0035701D">
      <w:pPr>
        <w:widowControl w:val="0"/>
        <w:tabs>
          <w:tab w:val="left" w:pos="360"/>
        </w:tabs>
        <w:spacing w:after="0" w:line="240" w:lineRule="auto"/>
        <w:jc w:val="both"/>
        <w:rPr>
          <w:rFonts w:ascii="Arial" w:hAnsi="Arial" w:cs="Arial"/>
          <w:sz w:val="20"/>
          <w:szCs w:val="20"/>
        </w:rPr>
      </w:pPr>
    </w:p>
    <w:p w:rsidR="0035701D" w:rsidRPr="001A0B43" w:rsidRDefault="0035701D" w:rsidP="0035701D">
      <w:pPr>
        <w:tabs>
          <w:tab w:val="left" w:pos="5409"/>
        </w:tabs>
        <w:spacing w:after="0" w:line="240" w:lineRule="auto"/>
        <w:jc w:val="both"/>
        <w:rPr>
          <w:rFonts w:ascii="Arial" w:eastAsia="Calibri" w:hAnsi="Arial" w:cs="Arial"/>
          <w:sz w:val="20"/>
          <w:szCs w:val="20"/>
        </w:rPr>
      </w:pPr>
      <w:r w:rsidRPr="001A0B43">
        <w:rPr>
          <w:rFonts w:ascii="Arial" w:eastAsia="Calibri" w:hAnsi="Arial" w:cs="Arial"/>
          <w:sz w:val="20"/>
          <w:szCs w:val="20"/>
          <w:lang w:val="be-BY"/>
        </w:rPr>
        <w:t xml:space="preserve">В поканата за участие при провеждане на последващи процедури за възлагане на конкретна обществена поръчка за доставка и сключване на конкретен договор, въз основа на рамковото споразумение, ще се определят ориентировъчни количества на вида стоки, които ще се доставят, съгласно които ще бъде определен Изпълнител </w:t>
      </w:r>
      <w:r w:rsidRPr="001A0B43">
        <w:rPr>
          <w:rFonts w:ascii="Arial" w:eastAsia="Calibri" w:hAnsi="Arial" w:cs="Arial"/>
          <w:sz w:val="20"/>
          <w:szCs w:val="20"/>
        </w:rPr>
        <w:t>на база критерий</w:t>
      </w:r>
      <w:r w:rsidRPr="001A0B43">
        <w:rPr>
          <w:rFonts w:ascii="Arial" w:hAnsi="Arial" w:cs="Arial"/>
          <w:sz w:val="20"/>
          <w:szCs w:val="20"/>
        </w:rPr>
        <w:t xml:space="preserve"> за оценка и класиране</w:t>
      </w:r>
      <w:r w:rsidRPr="001A0B43">
        <w:rPr>
          <w:rFonts w:ascii="Arial" w:eastAsia="Calibri" w:hAnsi="Arial" w:cs="Arial"/>
          <w:sz w:val="20"/>
          <w:szCs w:val="20"/>
        </w:rPr>
        <w:t xml:space="preserve"> </w:t>
      </w:r>
      <w:r w:rsidRPr="001A0B43">
        <w:rPr>
          <w:rFonts w:ascii="Arial" w:eastAsia="Calibri" w:hAnsi="Arial" w:cs="Arial"/>
          <w:b/>
          <w:sz w:val="20"/>
          <w:szCs w:val="20"/>
        </w:rPr>
        <w:t>„най-ниска цена“</w:t>
      </w:r>
      <w:r w:rsidRPr="001A0B43">
        <w:rPr>
          <w:rFonts w:ascii="Arial" w:eastAsia="Calibri" w:hAnsi="Arial" w:cs="Arial"/>
          <w:sz w:val="20"/>
          <w:szCs w:val="20"/>
        </w:rPr>
        <w:t>.</w:t>
      </w:r>
    </w:p>
    <w:p w:rsidR="0035701D" w:rsidRPr="001A0B43" w:rsidRDefault="0035701D" w:rsidP="0035701D">
      <w:pPr>
        <w:tabs>
          <w:tab w:val="left" w:pos="5409"/>
        </w:tabs>
        <w:spacing w:after="0" w:line="240" w:lineRule="auto"/>
        <w:jc w:val="both"/>
        <w:rPr>
          <w:rFonts w:ascii="Arial" w:eastAsia="Calibri" w:hAnsi="Arial" w:cs="Arial"/>
          <w:sz w:val="20"/>
          <w:szCs w:val="20"/>
        </w:rPr>
      </w:pPr>
    </w:p>
    <w:p w:rsidR="0035701D" w:rsidRPr="001A0B43" w:rsidRDefault="0035701D" w:rsidP="0035701D">
      <w:pPr>
        <w:widowControl w:val="0"/>
        <w:tabs>
          <w:tab w:val="left" w:pos="360"/>
        </w:tabs>
        <w:spacing w:after="0" w:line="240" w:lineRule="auto"/>
        <w:jc w:val="both"/>
        <w:rPr>
          <w:rFonts w:ascii="Arial" w:hAnsi="Arial" w:cs="Arial"/>
          <w:sz w:val="20"/>
          <w:szCs w:val="20"/>
        </w:rPr>
      </w:pPr>
      <w:r w:rsidRPr="001A0B43">
        <w:rPr>
          <w:rFonts w:ascii="Arial" w:hAnsi="Arial" w:cs="Arial"/>
          <w:sz w:val="20"/>
          <w:szCs w:val="20"/>
        </w:rPr>
        <w:t xml:space="preserve">Конкретните договори, след проведена последваща процедура </w:t>
      </w:r>
      <w:r w:rsidR="00142853" w:rsidRPr="001A0B43">
        <w:rPr>
          <w:rFonts w:ascii="Arial" w:hAnsi="Arial" w:cs="Arial"/>
          <w:sz w:val="20"/>
          <w:szCs w:val="20"/>
        </w:rPr>
        <w:t xml:space="preserve">по реда на приложимият ЗОП, </w:t>
      </w:r>
      <w:r w:rsidRPr="001A0B43">
        <w:rPr>
          <w:rFonts w:ascii="Arial" w:hAnsi="Arial" w:cs="Arial"/>
          <w:sz w:val="20"/>
          <w:szCs w:val="20"/>
        </w:rPr>
        <w:t>и за трите обособени позиции</w:t>
      </w:r>
      <w:r w:rsidR="00142853" w:rsidRPr="001A0B43">
        <w:rPr>
          <w:rFonts w:ascii="Arial" w:hAnsi="Arial" w:cs="Arial"/>
          <w:sz w:val="20"/>
          <w:szCs w:val="20"/>
        </w:rPr>
        <w:t>,</w:t>
      </w:r>
      <w:r w:rsidRPr="001A0B43">
        <w:rPr>
          <w:rFonts w:ascii="Arial" w:hAnsi="Arial" w:cs="Arial"/>
          <w:sz w:val="20"/>
          <w:szCs w:val="20"/>
        </w:rPr>
        <w:t xml:space="preserve"> ще се сключва за </w:t>
      </w:r>
      <w:r w:rsidR="00142853" w:rsidRPr="001A0B43">
        <w:rPr>
          <w:rFonts w:ascii="Arial" w:hAnsi="Arial" w:cs="Arial"/>
          <w:sz w:val="20"/>
          <w:szCs w:val="20"/>
        </w:rPr>
        <w:t xml:space="preserve">общ (максимален) </w:t>
      </w:r>
      <w:r w:rsidRPr="001A0B43">
        <w:rPr>
          <w:rFonts w:ascii="Arial" w:hAnsi="Arial" w:cs="Arial"/>
          <w:sz w:val="20"/>
          <w:szCs w:val="20"/>
        </w:rPr>
        <w:t xml:space="preserve">период от </w:t>
      </w:r>
      <w:r w:rsidR="00F719A0" w:rsidRPr="001A0B43">
        <w:rPr>
          <w:rFonts w:ascii="Arial" w:hAnsi="Arial" w:cs="Arial"/>
          <w:b/>
          <w:sz w:val="20"/>
          <w:szCs w:val="20"/>
        </w:rPr>
        <w:t>4 години</w:t>
      </w:r>
      <w:r w:rsidR="0098798D" w:rsidRPr="001A0B43">
        <w:rPr>
          <w:rFonts w:ascii="Arial" w:hAnsi="Arial" w:cs="Arial"/>
          <w:sz w:val="20"/>
          <w:szCs w:val="20"/>
        </w:rPr>
        <w:t>, кой</w:t>
      </w:r>
      <w:r w:rsidR="00F719A0" w:rsidRPr="001A0B43">
        <w:rPr>
          <w:rFonts w:ascii="Arial" w:hAnsi="Arial" w:cs="Arial"/>
          <w:sz w:val="20"/>
          <w:szCs w:val="20"/>
        </w:rPr>
        <w:t>то ще бъд</w:t>
      </w:r>
      <w:r w:rsidR="0098798D" w:rsidRPr="001A0B43">
        <w:rPr>
          <w:rFonts w:ascii="Arial" w:hAnsi="Arial" w:cs="Arial"/>
          <w:sz w:val="20"/>
          <w:szCs w:val="20"/>
        </w:rPr>
        <w:t>е</w:t>
      </w:r>
      <w:r w:rsidR="00F719A0" w:rsidRPr="001A0B43">
        <w:rPr>
          <w:rFonts w:ascii="Arial" w:hAnsi="Arial" w:cs="Arial"/>
          <w:sz w:val="20"/>
          <w:szCs w:val="20"/>
        </w:rPr>
        <w:t xml:space="preserve"> разделен на </w:t>
      </w:r>
      <w:r w:rsidR="00142853" w:rsidRPr="001A0B43">
        <w:rPr>
          <w:rFonts w:ascii="Arial" w:hAnsi="Arial" w:cs="Arial"/>
          <w:sz w:val="20"/>
          <w:szCs w:val="20"/>
        </w:rPr>
        <w:t xml:space="preserve">равни </w:t>
      </w:r>
      <w:r w:rsidR="00F719A0" w:rsidRPr="001A0B43">
        <w:rPr>
          <w:rFonts w:ascii="Arial" w:hAnsi="Arial" w:cs="Arial"/>
          <w:sz w:val="20"/>
          <w:szCs w:val="20"/>
        </w:rPr>
        <w:t>период</w:t>
      </w:r>
      <w:r w:rsidR="00A207F6" w:rsidRPr="001A0B43">
        <w:rPr>
          <w:rFonts w:ascii="Arial" w:hAnsi="Arial" w:cs="Arial"/>
          <w:sz w:val="20"/>
          <w:szCs w:val="20"/>
        </w:rPr>
        <w:t>и</w:t>
      </w:r>
      <w:r w:rsidR="00F719A0" w:rsidRPr="001A0B43">
        <w:rPr>
          <w:rFonts w:ascii="Arial" w:hAnsi="Arial" w:cs="Arial"/>
          <w:sz w:val="20"/>
          <w:szCs w:val="20"/>
        </w:rPr>
        <w:t xml:space="preserve"> от</w:t>
      </w:r>
      <w:r w:rsidR="00142853" w:rsidRPr="001A0B43">
        <w:rPr>
          <w:rFonts w:ascii="Arial" w:hAnsi="Arial" w:cs="Arial"/>
          <w:sz w:val="20"/>
          <w:szCs w:val="20"/>
        </w:rPr>
        <w:t xml:space="preserve"> по</w:t>
      </w:r>
      <w:r w:rsidR="00F719A0" w:rsidRPr="001A0B43">
        <w:rPr>
          <w:rFonts w:ascii="Arial" w:hAnsi="Arial" w:cs="Arial"/>
          <w:sz w:val="20"/>
          <w:szCs w:val="20"/>
        </w:rPr>
        <w:t xml:space="preserve"> </w:t>
      </w:r>
      <w:r w:rsidRPr="001A0B43">
        <w:rPr>
          <w:rFonts w:ascii="Arial" w:hAnsi="Arial" w:cs="Arial"/>
          <w:b/>
          <w:sz w:val="20"/>
          <w:szCs w:val="20"/>
        </w:rPr>
        <w:t>2 години</w:t>
      </w:r>
      <w:r w:rsidRPr="001A0B43">
        <w:rPr>
          <w:rFonts w:ascii="Arial" w:hAnsi="Arial" w:cs="Arial"/>
          <w:sz w:val="20"/>
          <w:szCs w:val="20"/>
        </w:rPr>
        <w:t xml:space="preserve">, </w:t>
      </w:r>
      <w:r w:rsidR="00142853" w:rsidRPr="001A0B43">
        <w:rPr>
          <w:rFonts w:ascii="Arial" w:hAnsi="Arial" w:cs="Arial"/>
          <w:sz w:val="20"/>
          <w:szCs w:val="20"/>
        </w:rPr>
        <w:t xml:space="preserve">като първоначалният срок на действие на конкретния договор ще е </w:t>
      </w:r>
      <w:r w:rsidR="00142853" w:rsidRPr="001A0B43">
        <w:rPr>
          <w:rFonts w:ascii="Arial" w:hAnsi="Arial" w:cs="Arial"/>
          <w:b/>
          <w:sz w:val="20"/>
          <w:szCs w:val="20"/>
        </w:rPr>
        <w:t>2 години</w:t>
      </w:r>
      <w:r w:rsidR="00142853" w:rsidRPr="001A0B43">
        <w:rPr>
          <w:rFonts w:ascii="Arial" w:hAnsi="Arial" w:cs="Arial"/>
          <w:sz w:val="20"/>
          <w:szCs w:val="20"/>
        </w:rPr>
        <w:t xml:space="preserve">, считано от датата на сключването му от страните, </w:t>
      </w:r>
      <w:r w:rsidRPr="001A0B43">
        <w:rPr>
          <w:rFonts w:ascii="Arial" w:hAnsi="Arial" w:cs="Arial"/>
          <w:sz w:val="20"/>
          <w:szCs w:val="20"/>
        </w:rPr>
        <w:t xml:space="preserve">с възможност за </w:t>
      </w:r>
      <w:r w:rsidR="00A207F6" w:rsidRPr="001A0B43">
        <w:rPr>
          <w:rFonts w:ascii="Arial" w:hAnsi="Arial" w:cs="Arial"/>
          <w:sz w:val="20"/>
          <w:szCs w:val="20"/>
        </w:rPr>
        <w:t>„</w:t>
      </w:r>
      <w:r w:rsidRPr="001A0B43">
        <w:rPr>
          <w:rFonts w:ascii="Arial" w:hAnsi="Arial" w:cs="Arial"/>
          <w:b/>
          <w:sz w:val="20"/>
          <w:szCs w:val="20"/>
        </w:rPr>
        <w:t>мълчаливо</w:t>
      </w:r>
      <w:r w:rsidR="00A207F6" w:rsidRPr="001A0B43">
        <w:rPr>
          <w:rFonts w:ascii="Arial" w:hAnsi="Arial" w:cs="Arial"/>
          <w:sz w:val="20"/>
          <w:szCs w:val="20"/>
        </w:rPr>
        <w:t>“</w:t>
      </w:r>
      <w:r w:rsidRPr="001A0B43">
        <w:rPr>
          <w:rFonts w:ascii="Arial" w:hAnsi="Arial" w:cs="Arial"/>
          <w:sz w:val="20"/>
          <w:szCs w:val="20"/>
        </w:rPr>
        <w:t xml:space="preserve"> удължаване с </w:t>
      </w:r>
      <w:r w:rsidRPr="001A0B43">
        <w:rPr>
          <w:rFonts w:ascii="Arial" w:hAnsi="Arial" w:cs="Arial"/>
          <w:b/>
          <w:sz w:val="20"/>
          <w:szCs w:val="20"/>
        </w:rPr>
        <w:t>още 2 години</w:t>
      </w:r>
      <w:r w:rsidRPr="001A0B43">
        <w:rPr>
          <w:rFonts w:ascii="Arial" w:hAnsi="Arial" w:cs="Arial"/>
          <w:sz w:val="20"/>
          <w:szCs w:val="20"/>
        </w:rPr>
        <w:t xml:space="preserve">, в случай, че Възложителят не изпрати до Изпълнителя писмено уведомление </w:t>
      </w:r>
      <w:r w:rsidR="00142853" w:rsidRPr="001A0B43">
        <w:rPr>
          <w:rFonts w:ascii="Arial" w:hAnsi="Arial" w:cs="Arial"/>
          <w:sz w:val="20"/>
          <w:szCs w:val="20"/>
        </w:rPr>
        <w:t xml:space="preserve">за прекратяване, </w:t>
      </w:r>
      <w:r w:rsidRPr="001A0B43">
        <w:rPr>
          <w:rFonts w:ascii="Arial" w:hAnsi="Arial" w:cs="Arial"/>
          <w:sz w:val="20"/>
          <w:szCs w:val="20"/>
        </w:rPr>
        <w:t xml:space="preserve">не по-късно от </w:t>
      </w:r>
      <w:r w:rsidRPr="001A0B43">
        <w:rPr>
          <w:rFonts w:ascii="Arial" w:hAnsi="Arial" w:cs="Arial"/>
          <w:b/>
          <w:sz w:val="20"/>
          <w:szCs w:val="20"/>
        </w:rPr>
        <w:t>3 месеца</w:t>
      </w:r>
      <w:r w:rsidRPr="001A0B43">
        <w:rPr>
          <w:rFonts w:ascii="Arial" w:hAnsi="Arial" w:cs="Arial"/>
          <w:sz w:val="20"/>
          <w:szCs w:val="20"/>
        </w:rPr>
        <w:t xml:space="preserve"> преди изтичане на </w:t>
      </w:r>
      <w:r w:rsidRPr="001A0B43">
        <w:rPr>
          <w:rFonts w:ascii="Arial" w:hAnsi="Arial" w:cs="Arial"/>
          <w:b/>
          <w:sz w:val="20"/>
          <w:szCs w:val="20"/>
        </w:rPr>
        <w:t>първ</w:t>
      </w:r>
      <w:r w:rsidR="00142853" w:rsidRPr="001A0B43">
        <w:rPr>
          <w:rFonts w:ascii="Arial" w:hAnsi="Arial" w:cs="Arial"/>
          <w:b/>
          <w:sz w:val="20"/>
          <w:szCs w:val="20"/>
        </w:rPr>
        <w:t xml:space="preserve">оначалния 2-годишен </w:t>
      </w:r>
      <w:r w:rsidR="00142853" w:rsidRPr="001A0B43">
        <w:rPr>
          <w:rFonts w:ascii="Arial" w:hAnsi="Arial" w:cs="Arial"/>
          <w:sz w:val="20"/>
          <w:szCs w:val="20"/>
        </w:rPr>
        <w:t xml:space="preserve">срок на действие на </w:t>
      </w:r>
      <w:r w:rsidRPr="001A0B43">
        <w:rPr>
          <w:rFonts w:ascii="Arial" w:hAnsi="Arial" w:cs="Arial"/>
          <w:sz w:val="20"/>
          <w:szCs w:val="20"/>
        </w:rPr>
        <w:t>договора.</w:t>
      </w:r>
      <w:r w:rsidR="00850AC7" w:rsidRPr="001A0B43">
        <w:rPr>
          <w:rFonts w:ascii="Arial" w:hAnsi="Arial" w:cs="Arial"/>
          <w:sz w:val="20"/>
          <w:szCs w:val="20"/>
        </w:rPr>
        <w:t xml:space="preserve"> Ако такова писмено уведомление не бъде изпратено от Възложителя до Изпълнителя в указания по-горе в предходното изречение срок, то срокът на действие на договора се удължава автоматично с още </w:t>
      </w:r>
      <w:r w:rsidR="00850AC7" w:rsidRPr="001A0B43">
        <w:rPr>
          <w:rFonts w:ascii="Arial" w:hAnsi="Arial" w:cs="Arial"/>
          <w:b/>
          <w:sz w:val="20"/>
          <w:szCs w:val="20"/>
        </w:rPr>
        <w:t>2 години</w:t>
      </w:r>
      <w:r w:rsidR="00850AC7" w:rsidRPr="001A0B43">
        <w:rPr>
          <w:rFonts w:ascii="Arial" w:hAnsi="Arial" w:cs="Arial"/>
          <w:sz w:val="20"/>
          <w:szCs w:val="20"/>
        </w:rPr>
        <w:t xml:space="preserve">, считано от изтичането на първоначалния </w:t>
      </w:r>
      <w:r w:rsidR="00850AC7" w:rsidRPr="001A0B43">
        <w:rPr>
          <w:rFonts w:ascii="Arial" w:hAnsi="Arial" w:cs="Arial"/>
          <w:b/>
          <w:sz w:val="20"/>
          <w:szCs w:val="20"/>
        </w:rPr>
        <w:t>2-годишен</w:t>
      </w:r>
      <w:r w:rsidR="00850AC7" w:rsidRPr="001A0B43">
        <w:rPr>
          <w:rFonts w:ascii="Arial" w:hAnsi="Arial" w:cs="Arial"/>
          <w:sz w:val="20"/>
          <w:szCs w:val="20"/>
        </w:rPr>
        <w:t xml:space="preserve"> срок на действие.</w:t>
      </w:r>
    </w:p>
    <w:p w:rsidR="0035701D" w:rsidRPr="001A0B43" w:rsidRDefault="0035701D" w:rsidP="0035701D">
      <w:pPr>
        <w:spacing w:after="0" w:line="240" w:lineRule="auto"/>
        <w:jc w:val="both"/>
        <w:rPr>
          <w:rFonts w:ascii="Arial" w:eastAsia="Calibri" w:hAnsi="Arial" w:cs="Arial"/>
          <w:sz w:val="20"/>
          <w:szCs w:val="20"/>
          <w:lang w:val="be-BY"/>
        </w:rPr>
      </w:pPr>
    </w:p>
    <w:p w:rsidR="0035701D" w:rsidRPr="001A0B43" w:rsidRDefault="0035701D" w:rsidP="0035701D">
      <w:pPr>
        <w:spacing w:after="0" w:line="240" w:lineRule="auto"/>
        <w:jc w:val="both"/>
        <w:rPr>
          <w:rFonts w:ascii="Arial" w:eastAsia="Calibri" w:hAnsi="Arial" w:cs="Arial"/>
          <w:sz w:val="20"/>
          <w:szCs w:val="20"/>
          <w:lang w:val="ru-RU"/>
        </w:rPr>
      </w:pPr>
      <w:r w:rsidRPr="001A0B43">
        <w:rPr>
          <w:rFonts w:ascii="Arial" w:eastAsia="Calibri" w:hAnsi="Arial" w:cs="Arial"/>
          <w:sz w:val="20"/>
          <w:szCs w:val="20"/>
          <w:lang w:val="be-BY"/>
        </w:rPr>
        <w:t xml:space="preserve">Техническите </w:t>
      </w:r>
      <w:r w:rsidRPr="001A0B43">
        <w:rPr>
          <w:rFonts w:ascii="Arial" w:eastAsia="Calibri" w:hAnsi="Arial" w:cs="Arial"/>
          <w:sz w:val="20"/>
          <w:szCs w:val="20"/>
        </w:rPr>
        <w:t>изисквания</w:t>
      </w:r>
      <w:r w:rsidRPr="001A0B43">
        <w:rPr>
          <w:rFonts w:ascii="Arial" w:eastAsia="Calibri" w:hAnsi="Arial" w:cs="Arial"/>
          <w:sz w:val="20"/>
          <w:szCs w:val="20"/>
          <w:lang w:val="be-BY"/>
        </w:rPr>
        <w:t xml:space="preserve"> за изпълнение на поръчката за </w:t>
      </w:r>
      <w:r w:rsidR="00A207F6" w:rsidRPr="001A0B43">
        <w:rPr>
          <w:rFonts w:ascii="Arial" w:eastAsia="Calibri" w:hAnsi="Arial" w:cs="Arial"/>
          <w:sz w:val="20"/>
          <w:szCs w:val="20"/>
          <w:lang w:val="be-BY"/>
        </w:rPr>
        <w:t xml:space="preserve">съответната </w:t>
      </w:r>
      <w:r w:rsidRPr="001A0B43">
        <w:rPr>
          <w:rFonts w:ascii="Arial" w:eastAsia="Calibri" w:hAnsi="Arial" w:cs="Arial"/>
          <w:sz w:val="20"/>
          <w:szCs w:val="20"/>
          <w:lang w:val="be-BY"/>
        </w:rPr>
        <w:t>обособен</w:t>
      </w:r>
      <w:r w:rsidR="00A207F6" w:rsidRPr="001A0B43">
        <w:rPr>
          <w:rFonts w:ascii="Arial" w:eastAsia="Calibri" w:hAnsi="Arial" w:cs="Arial"/>
          <w:sz w:val="20"/>
          <w:szCs w:val="20"/>
          <w:lang w:val="be-BY"/>
        </w:rPr>
        <w:t>а</w:t>
      </w:r>
      <w:r w:rsidRPr="001A0B43">
        <w:rPr>
          <w:rFonts w:ascii="Arial" w:eastAsia="Calibri" w:hAnsi="Arial" w:cs="Arial"/>
          <w:sz w:val="20"/>
          <w:szCs w:val="20"/>
          <w:lang w:val="be-BY"/>
        </w:rPr>
        <w:t xml:space="preserve"> позици</w:t>
      </w:r>
      <w:r w:rsidR="00A207F6" w:rsidRPr="001A0B43">
        <w:rPr>
          <w:rFonts w:ascii="Arial" w:eastAsia="Calibri" w:hAnsi="Arial" w:cs="Arial"/>
          <w:sz w:val="20"/>
          <w:szCs w:val="20"/>
          <w:lang w:val="be-BY"/>
        </w:rPr>
        <w:t>я</w:t>
      </w:r>
      <w:r w:rsidRPr="001A0B43">
        <w:rPr>
          <w:rFonts w:ascii="Arial" w:eastAsia="Calibri" w:hAnsi="Arial" w:cs="Arial"/>
          <w:sz w:val="20"/>
          <w:szCs w:val="20"/>
          <w:lang w:val="be-BY"/>
        </w:rPr>
        <w:t xml:space="preserve"> са посочени в </w:t>
      </w:r>
      <w:r w:rsidRPr="001A0B43">
        <w:rPr>
          <w:rFonts w:ascii="Arial" w:eastAsia="Calibri" w:hAnsi="Arial" w:cs="Arial"/>
          <w:b/>
          <w:sz w:val="20"/>
          <w:szCs w:val="20"/>
          <w:lang w:val="be-BY"/>
        </w:rPr>
        <w:t>раздел І</w:t>
      </w:r>
      <w:r w:rsidRPr="001A0B43">
        <w:rPr>
          <w:rFonts w:ascii="Arial" w:eastAsia="Calibri" w:hAnsi="Arial" w:cs="Arial"/>
          <w:b/>
          <w:sz w:val="20"/>
          <w:szCs w:val="20"/>
          <w:lang w:val="en-AU"/>
        </w:rPr>
        <w:t>V</w:t>
      </w:r>
      <w:r w:rsidRPr="001A0B43">
        <w:rPr>
          <w:rFonts w:ascii="Arial" w:eastAsia="Calibri" w:hAnsi="Arial" w:cs="Arial"/>
          <w:sz w:val="20"/>
          <w:szCs w:val="20"/>
        </w:rPr>
        <w:t xml:space="preserve"> „Технически изисквания и спецификации за изпълнение на поръчката“ от настоящата документация</w:t>
      </w:r>
      <w:r w:rsidRPr="001A0B43">
        <w:rPr>
          <w:rFonts w:ascii="Arial" w:eastAsia="Calibri" w:hAnsi="Arial" w:cs="Arial"/>
          <w:sz w:val="20"/>
          <w:szCs w:val="20"/>
          <w:lang w:val="ru-RU"/>
        </w:rPr>
        <w:t xml:space="preserve"> и представляват </w:t>
      </w:r>
      <w:r w:rsidRPr="001A0B43">
        <w:rPr>
          <w:rFonts w:ascii="Arial" w:eastAsia="Calibri" w:hAnsi="Arial" w:cs="Arial"/>
          <w:b/>
          <w:sz w:val="20"/>
          <w:szCs w:val="20"/>
          <w:lang w:val="ru-RU"/>
        </w:rPr>
        <w:t xml:space="preserve">Приложение № </w:t>
      </w:r>
      <w:r w:rsidRPr="001A0B43">
        <w:rPr>
          <w:rFonts w:ascii="Arial" w:eastAsia="Calibri" w:hAnsi="Arial" w:cs="Arial"/>
          <w:b/>
          <w:sz w:val="20"/>
          <w:szCs w:val="20"/>
        </w:rPr>
        <w:t>2</w:t>
      </w:r>
      <w:r w:rsidRPr="001A0B43">
        <w:rPr>
          <w:rFonts w:ascii="Arial" w:eastAsia="Calibri" w:hAnsi="Arial" w:cs="Arial"/>
          <w:sz w:val="20"/>
          <w:szCs w:val="20"/>
          <w:lang w:val="ru-RU"/>
        </w:rPr>
        <w:t xml:space="preserve"> към рамковото споразумение. </w:t>
      </w:r>
    </w:p>
    <w:p w:rsidR="00AC6A66" w:rsidRPr="0055713E" w:rsidRDefault="00AC6A66">
      <w:pPr>
        <w:rPr>
          <w:rFonts w:ascii="Arial" w:eastAsia="Calibri" w:hAnsi="Arial" w:cs="Arial"/>
          <w:sz w:val="20"/>
          <w:szCs w:val="20"/>
          <w:lang w:val="ru-RU"/>
        </w:rPr>
      </w:pPr>
      <w:r w:rsidRPr="0055713E">
        <w:rPr>
          <w:rFonts w:ascii="Arial" w:eastAsia="Calibri" w:hAnsi="Arial" w:cs="Arial"/>
          <w:sz w:val="20"/>
          <w:szCs w:val="20"/>
          <w:lang w:val="ru-RU"/>
        </w:rPr>
        <w:br w:type="page"/>
      </w:r>
    </w:p>
    <w:p w:rsidR="00C5780C" w:rsidRPr="0055713E" w:rsidRDefault="00C5780C" w:rsidP="00C5780C">
      <w:pPr>
        <w:spacing w:after="0" w:line="240" w:lineRule="auto"/>
        <w:jc w:val="both"/>
        <w:rPr>
          <w:rFonts w:ascii="Arial" w:eastAsia="Times New Roman" w:hAnsi="Arial" w:cs="Arial"/>
          <w:b/>
          <w:color w:val="0000FF"/>
          <w:sz w:val="24"/>
          <w:szCs w:val="24"/>
          <w:lang w:eastAsia="bg-BG"/>
        </w:rPr>
      </w:pPr>
      <w:r w:rsidRPr="0055713E">
        <w:rPr>
          <w:rFonts w:ascii="Arial" w:eastAsia="Times New Roman" w:hAnsi="Arial" w:cs="Arial"/>
          <w:b/>
          <w:caps/>
          <w:sz w:val="24"/>
          <w:szCs w:val="24"/>
          <w:lang w:val="en-US" w:eastAsia="bg-BG"/>
        </w:rPr>
        <w:lastRenderedPageBreak/>
        <w:t>I</w:t>
      </w:r>
      <w:r w:rsidRPr="0055713E">
        <w:rPr>
          <w:rFonts w:ascii="Arial" w:eastAsia="Times New Roman" w:hAnsi="Arial" w:cs="Arial"/>
          <w:b/>
          <w:caps/>
          <w:sz w:val="24"/>
          <w:szCs w:val="24"/>
          <w:lang w:eastAsia="bg-BG"/>
        </w:rPr>
        <w:t xml:space="preserve">V.Технически изисквания И СПЕЦИФИКАЦИИ ЗА ИЗПЪЛНЕНИЕ НА ПОРЪЧКАТА </w:t>
      </w:r>
    </w:p>
    <w:p w:rsidR="00C5780C" w:rsidRPr="0055713E" w:rsidRDefault="00C5780C" w:rsidP="00C5780C">
      <w:pPr>
        <w:spacing w:after="0" w:line="240" w:lineRule="auto"/>
        <w:jc w:val="both"/>
        <w:rPr>
          <w:rFonts w:ascii="Arial" w:eastAsia="Times New Roman" w:hAnsi="Arial" w:cs="Arial"/>
          <w:b/>
          <w:caps/>
          <w:sz w:val="20"/>
          <w:szCs w:val="20"/>
          <w:lang w:eastAsia="bg-BG"/>
        </w:rPr>
      </w:pP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32"/>
          <w:szCs w:val="32"/>
          <w:lang w:eastAsia="cs-CZ"/>
        </w:rPr>
      </w:pPr>
      <w:r w:rsidRPr="0055713E">
        <w:rPr>
          <w:rFonts w:ascii="Arial" w:eastAsia="Times New Roman" w:hAnsi="Arial" w:cs="Arial"/>
          <w:b/>
          <w:bCs/>
          <w:color w:val="FF0000"/>
          <w:sz w:val="32"/>
          <w:szCs w:val="32"/>
          <w:lang w:eastAsia="cs-CZ"/>
        </w:rPr>
        <w:t>ПЪРВА ОБОСОБЕНА ПОЗИЦИЯ</w:t>
      </w: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32"/>
          <w:szCs w:val="32"/>
          <w:lang w:eastAsia="cs-CZ"/>
        </w:rPr>
      </w:pP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
          <w:bCs/>
          <w:sz w:val="20"/>
        </w:rPr>
        <w:t>Наименование на материала:</w:t>
      </w:r>
      <w:r w:rsidRPr="0055713E">
        <w:rPr>
          <w:rFonts w:ascii="Arial" w:hAnsi="Arial" w:cs="Arial"/>
          <w:bCs/>
          <w:sz w:val="20"/>
        </w:rPr>
        <w:t xml:space="preserve">     Трифазни сухи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Cs/>
          <w:sz w:val="20"/>
        </w:rPr>
        <w:tab/>
      </w:r>
      <w:r w:rsidRPr="0055713E">
        <w:rPr>
          <w:rFonts w:ascii="Arial" w:hAnsi="Arial" w:cs="Arial"/>
          <w:bCs/>
          <w:sz w:val="20"/>
        </w:rPr>
        <w:tab/>
        <w:t>трансформатори, 10/0,4 kV, до 250 kVA</w:t>
      </w:r>
    </w:p>
    <w:p w:rsidR="00C5780C" w:rsidRPr="0055713E" w:rsidRDefault="00C5780C" w:rsidP="00C5780C">
      <w:pPr>
        <w:tabs>
          <w:tab w:val="left" w:pos="2835"/>
        </w:tabs>
        <w:spacing w:after="0" w:line="240" w:lineRule="auto"/>
        <w:ind w:left="2829" w:hanging="2829"/>
        <w:rPr>
          <w:rFonts w:ascii="Arial" w:hAnsi="Arial" w:cs="Arial"/>
          <w:b/>
          <w:sz w:val="20"/>
        </w:rPr>
      </w:pP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
          <w:sz w:val="20"/>
        </w:rPr>
        <w:t xml:space="preserve">Съкратено </w:t>
      </w:r>
      <w:r w:rsidRPr="0055713E">
        <w:rPr>
          <w:rFonts w:ascii="Arial" w:hAnsi="Arial" w:cs="Arial"/>
          <w:b/>
          <w:bCs/>
          <w:sz w:val="20"/>
        </w:rPr>
        <w:t xml:space="preserve">наименование </w:t>
      </w:r>
      <w:r w:rsidRPr="0055713E">
        <w:rPr>
          <w:rFonts w:ascii="Arial" w:hAnsi="Arial" w:cs="Arial"/>
          <w:b/>
          <w:sz w:val="20"/>
        </w:rPr>
        <w:t>на материала:</w:t>
      </w:r>
      <w:r w:rsidRPr="0055713E">
        <w:rPr>
          <w:rFonts w:ascii="Arial" w:hAnsi="Arial" w:cs="Arial"/>
          <w:bCs/>
          <w:sz w:val="20"/>
        </w:rPr>
        <w:t xml:space="preserve"> Трансформатори, сухи, 10/0,4 kV, до 250 kVA</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C5780C">
      <w:pPr>
        <w:tabs>
          <w:tab w:val="left" w:pos="1134"/>
          <w:tab w:val="left" w:pos="5103"/>
        </w:tabs>
        <w:spacing w:after="0" w:line="240" w:lineRule="auto"/>
        <w:rPr>
          <w:rFonts w:ascii="Arial" w:hAnsi="Arial" w:cs="Arial"/>
          <w:b/>
          <w:sz w:val="20"/>
        </w:rPr>
      </w:pPr>
      <w:r w:rsidRPr="0055713E">
        <w:rPr>
          <w:rFonts w:ascii="Arial" w:hAnsi="Arial" w:cs="Arial"/>
          <w:b/>
          <w:sz w:val="20"/>
        </w:rPr>
        <w:t>Област:</w:t>
      </w:r>
      <w:r w:rsidRPr="0055713E">
        <w:rPr>
          <w:rFonts w:ascii="Arial" w:hAnsi="Arial" w:cs="Arial"/>
          <w:sz w:val="20"/>
        </w:rPr>
        <w:t xml:space="preserve"> H – Трансформаторни постове</w:t>
      </w:r>
      <w:r w:rsidRPr="0055713E">
        <w:rPr>
          <w:rFonts w:ascii="Arial" w:hAnsi="Arial" w:cs="Arial"/>
          <w:sz w:val="20"/>
        </w:rPr>
        <w:tab/>
      </w:r>
      <w:r w:rsidRPr="0055713E">
        <w:rPr>
          <w:rFonts w:ascii="Arial" w:hAnsi="Arial" w:cs="Arial"/>
          <w:b/>
          <w:sz w:val="20"/>
        </w:rPr>
        <w:t>Категория:</w:t>
      </w:r>
      <w:r w:rsidRPr="0055713E">
        <w:rPr>
          <w:rFonts w:ascii="Arial" w:hAnsi="Arial" w:cs="Arial"/>
          <w:sz w:val="20"/>
        </w:rPr>
        <w:t xml:space="preserve"> </w:t>
      </w:r>
      <w:r w:rsidRPr="0055713E">
        <w:rPr>
          <w:rFonts w:ascii="Arial" w:hAnsi="Arial" w:cs="Arial"/>
          <w:bCs/>
          <w:sz w:val="20"/>
        </w:rPr>
        <w:t xml:space="preserve">26 </w:t>
      </w:r>
      <w:r w:rsidRPr="0055713E">
        <w:rPr>
          <w:rFonts w:ascii="Arial" w:hAnsi="Arial" w:cs="Arial"/>
          <w:sz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rPr>
      </w:pPr>
      <w:r w:rsidRPr="0055713E">
        <w:rPr>
          <w:rFonts w:ascii="Arial" w:hAnsi="Arial" w:cs="Arial"/>
          <w:sz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1A0B43">
      <w:pPr>
        <w:tabs>
          <w:tab w:val="left" w:pos="1134"/>
          <w:tab w:val="left" w:pos="5103"/>
        </w:tabs>
        <w:spacing w:after="0" w:line="240" w:lineRule="auto"/>
        <w:jc w:val="both"/>
        <w:rPr>
          <w:rFonts w:ascii="Arial" w:hAnsi="Arial" w:cs="Arial"/>
          <w:sz w:val="20"/>
        </w:rPr>
      </w:pPr>
      <w:r w:rsidRPr="0055713E">
        <w:rPr>
          <w:rFonts w:ascii="Arial" w:hAnsi="Arial" w:cs="Arial"/>
          <w:b/>
          <w:sz w:val="20"/>
        </w:rPr>
        <w:t>Мерна единица:</w:t>
      </w:r>
      <w:r w:rsidRPr="0055713E">
        <w:rPr>
          <w:rFonts w:ascii="Arial" w:hAnsi="Arial" w:cs="Arial"/>
          <w:sz w:val="20"/>
        </w:rPr>
        <w:t xml:space="preserve"> Брой</w:t>
      </w:r>
      <w:r w:rsidRPr="0055713E">
        <w:rPr>
          <w:rFonts w:ascii="Arial" w:hAnsi="Arial" w:cs="Arial"/>
          <w:b/>
          <w:sz w:val="20"/>
        </w:rPr>
        <w:t xml:space="preserve"> </w:t>
      </w:r>
      <w:r w:rsidRPr="0055713E">
        <w:rPr>
          <w:rFonts w:ascii="Arial" w:hAnsi="Arial" w:cs="Arial"/>
          <w:b/>
          <w:sz w:val="20"/>
        </w:rPr>
        <w:tab/>
        <w:t>Аварийни запаси:</w:t>
      </w:r>
      <w:r w:rsidRPr="0055713E">
        <w:rPr>
          <w:rFonts w:ascii="Arial" w:hAnsi="Arial" w:cs="Arial"/>
          <w:sz w:val="20"/>
        </w:rPr>
        <w:t xml:space="preserve"> Да</w:t>
      </w:r>
    </w:p>
    <w:p w:rsidR="00C5780C" w:rsidRPr="0055713E" w:rsidRDefault="00C5780C" w:rsidP="001A0B43">
      <w:pPr>
        <w:tabs>
          <w:tab w:val="left" w:pos="1134"/>
          <w:tab w:val="left" w:pos="5103"/>
        </w:tabs>
        <w:spacing w:after="0" w:line="240" w:lineRule="auto"/>
        <w:jc w:val="both"/>
        <w:rPr>
          <w:rFonts w:ascii="Arial" w:hAnsi="Arial" w:cs="Arial"/>
          <w:b/>
          <w:sz w:val="20"/>
        </w:rPr>
      </w:pPr>
    </w:p>
    <w:p w:rsidR="00C5780C" w:rsidRPr="0055713E" w:rsidRDefault="00C5780C" w:rsidP="001A0B43">
      <w:pPr>
        <w:tabs>
          <w:tab w:val="left" w:pos="2835"/>
        </w:tabs>
        <w:spacing w:after="0" w:line="240" w:lineRule="auto"/>
        <w:jc w:val="both"/>
        <w:rPr>
          <w:rFonts w:ascii="Arial" w:hAnsi="Arial" w:cs="Arial"/>
          <w:b/>
          <w:bCs/>
          <w:sz w:val="20"/>
        </w:rPr>
      </w:pPr>
      <w:r w:rsidRPr="0055713E">
        <w:rPr>
          <w:rFonts w:ascii="Arial" w:hAnsi="Arial" w:cs="Arial"/>
          <w:b/>
          <w:bCs/>
          <w:sz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rPr>
      </w:pPr>
      <w:r w:rsidRPr="0055713E">
        <w:rPr>
          <w:rFonts w:ascii="Arial" w:hAnsi="Arial" w:cs="Arial"/>
          <w:bCs/>
          <w:sz w:val="20"/>
        </w:rPr>
        <w:t>Трифазни сухи разпределителни трансформатори, капсуловани в епоксидна смола, с алуминиеви намотки.</w:t>
      </w:r>
    </w:p>
    <w:p w:rsidR="00C5780C" w:rsidRPr="0055713E" w:rsidRDefault="00C5780C" w:rsidP="001A0B43">
      <w:pPr>
        <w:pStyle w:val="ab"/>
        <w:spacing w:after="0"/>
        <w:jc w:val="both"/>
        <w:rPr>
          <w:rFonts w:ascii="Arial" w:hAnsi="Arial" w:cs="Arial"/>
          <w:bCs/>
          <w:sz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с естествена вентилация на въздуха.</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rPr>
      </w:pPr>
      <w:r w:rsidRPr="0055713E">
        <w:rPr>
          <w:rFonts w:ascii="Arial" w:hAnsi="Arial" w:cs="Arial"/>
          <w:b/>
          <w:sz w:val="20"/>
        </w:rPr>
        <w:t>Съответствие на предложеното изпълнение със стандартизационните документи:</w:t>
      </w:r>
    </w:p>
    <w:p w:rsidR="00C5780C" w:rsidRPr="0055713E" w:rsidRDefault="00C5780C" w:rsidP="001A0B43">
      <w:pPr>
        <w:spacing w:after="0" w:line="240" w:lineRule="auto"/>
        <w:jc w:val="both"/>
        <w:rPr>
          <w:rFonts w:ascii="Arial" w:hAnsi="Arial" w:cs="Arial"/>
          <w:b/>
          <w:sz w:val="20"/>
        </w:rPr>
      </w:pPr>
      <w:r w:rsidRPr="0055713E">
        <w:rPr>
          <w:rFonts w:ascii="Arial" w:hAnsi="Arial" w:cs="Arial"/>
          <w:bCs/>
          <w:sz w:val="20"/>
        </w:rPr>
        <w:t>Трифазните сухи разпределителни</w:t>
      </w:r>
      <w:r w:rsidRPr="0055713E">
        <w:rPr>
          <w:rFonts w:ascii="Arial" w:hAnsi="Arial" w:cs="Arial"/>
          <w:sz w:val="20"/>
        </w:rPr>
        <w:t xml:space="preserve"> трансформатори трябва да отговарят най-малко на посочените по-долу стандарти или еквиваленти и на техните валидни изменения и поправки:</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 xml:space="preserve">БДС EN 60076-11:2006 </w:t>
      </w:r>
      <w:r w:rsidRPr="0055713E">
        <w:rPr>
          <w:shd w:val="clear" w:color="auto" w:fill="FFFFFF"/>
          <w:lang w:val="bg-BG"/>
        </w:rPr>
        <w:t>Силови трансформатори. Част 11: Сухи трансформатори (IEC 60076-11:2004); и</w:t>
      </w:r>
    </w:p>
    <w:p w:rsidR="00C5780C" w:rsidRPr="0055713E" w:rsidRDefault="00C5780C" w:rsidP="001A0B43">
      <w:pPr>
        <w:pStyle w:val="bulets"/>
        <w:numPr>
          <w:ilvl w:val="0"/>
          <w:numId w:val="30"/>
        </w:numPr>
        <w:jc w:val="both"/>
        <w:rPr>
          <w:shd w:val="clear" w:color="auto" w:fill="FFFFFF"/>
          <w:lang w:val="bg-BG"/>
        </w:rPr>
      </w:pPr>
      <w:r w:rsidRPr="0055713E">
        <w:rPr>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1A0B43">
      <w:pPr>
        <w:spacing w:after="0" w:line="240" w:lineRule="auto"/>
        <w:jc w:val="both"/>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6946"/>
        <w:gridCol w:w="2126"/>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6946"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Документ</w:t>
            </w:r>
          </w:p>
        </w:tc>
        <w:tc>
          <w:tcPr>
            <w:tcW w:w="2126"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Приложение №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t>1.</w:t>
            </w:r>
          </w:p>
        </w:tc>
        <w:tc>
          <w:tcPr>
            <w:tcW w:w="6946" w:type="dxa"/>
          </w:tcPr>
          <w:p w:rsidR="00C5780C" w:rsidRPr="0055713E" w:rsidRDefault="00C5780C" w:rsidP="005C0BB0">
            <w:pPr>
              <w:spacing w:after="0" w:line="240" w:lineRule="auto"/>
              <w:rPr>
                <w:rFonts w:ascii="Arial" w:hAnsi="Arial" w:cs="Arial"/>
                <w:iCs/>
                <w:sz w:val="20"/>
              </w:rPr>
            </w:pPr>
            <w:r w:rsidRPr="0055713E">
              <w:rPr>
                <w:rFonts w:ascii="Arial" w:hAnsi="Arial" w:cs="Arial"/>
                <w:sz w:val="20"/>
              </w:rPr>
              <w:t xml:space="preserve">Точно </w:t>
            </w:r>
            <w:r w:rsidRPr="0055713E">
              <w:rPr>
                <w:rFonts w:ascii="Arial" w:hAnsi="Arial" w:cs="Arial"/>
                <w:iCs/>
                <w:sz w:val="20"/>
              </w:rPr>
              <w:t>обозначение</w:t>
            </w:r>
            <w:r w:rsidRPr="0055713E">
              <w:rPr>
                <w:rFonts w:ascii="Arial" w:hAnsi="Arial" w:cs="Arial"/>
                <w:sz w:val="20"/>
              </w:rPr>
              <w:t xml:space="preserve"> на типа на </w:t>
            </w:r>
            <w:r w:rsidRPr="0055713E">
              <w:rPr>
                <w:rFonts w:ascii="Arial" w:hAnsi="Arial" w:cs="Arial"/>
                <w:iCs/>
                <w:sz w:val="20"/>
              </w:rPr>
              <w:t>трансформаторите</w:t>
            </w:r>
            <w:r w:rsidRPr="0055713E">
              <w:rPr>
                <w:rFonts w:ascii="Arial" w:hAnsi="Arial" w:cs="Arial"/>
                <w:sz w:val="20"/>
              </w:rPr>
              <w:t>, производителя и страна на произход и последно издание на каталога на производителя</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96"/>
        </w:trPr>
        <w:tc>
          <w:tcPr>
            <w:tcW w:w="709"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t>2.</w:t>
            </w:r>
          </w:p>
        </w:tc>
        <w:tc>
          <w:tcPr>
            <w:tcW w:w="6946" w:type="dxa"/>
          </w:tcPr>
          <w:p w:rsidR="00C5780C" w:rsidRPr="0055713E" w:rsidRDefault="00C5780C" w:rsidP="005C0BB0">
            <w:pPr>
              <w:spacing w:after="0" w:line="240" w:lineRule="auto"/>
              <w:rPr>
                <w:rFonts w:ascii="Arial" w:hAnsi="Arial" w:cs="Arial"/>
                <w:iCs/>
                <w:sz w:val="20"/>
              </w:rPr>
            </w:pPr>
            <w:r w:rsidRPr="0055713E">
              <w:rPr>
                <w:rFonts w:ascii="Arial" w:hAnsi="Arial" w:cs="Arial"/>
                <w:sz w:val="20"/>
              </w:rPr>
              <w:t>Техническо описание, гарантирани параметри и аксесоари</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52"/>
        </w:trPr>
        <w:tc>
          <w:tcPr>
            <w:tcW w:w="709"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t>3.</w:t>
            </w:r>
          </w:p>
        </w:tc>
        <w:tc>
          <w:tcPr>
            <w:tcW w:w="6946" w:type="dxa"/>
          </w:tcPr>
          <w:p w:rsidR="00C5780C" w:rsidRPr="0055713E" w:rsidRDefault="00C5780C" w:rsidP="005C0BB0">
            <w:pPr>
              <w:spacing w:after="0" w:line="240" w:lineRule="auto"/>
              <w:rPr>
                <w:rFonts w:ascii="Arial" w:hAnsi="Arial" w:cs="Arial"/>
                <w:iCs/>
                <w:sz w:val="20"/>
              </w:rPr>
            </w:pPr>
            <w:r w:rsidRPr="0055713E">
              <w:rPr>
                <w:rFonts w:ascii="Arial" w:hAnsi="Arial" w:cs="Arial"/>
                <w:sz w:val="20"/>
              </w:rPr>
              <w:t>Чертежи с нанесени размери, включително разположение и означение на проходните изводи на капака</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79"/>
        </w:trPr>
        <w:tc>
          <w:tcPr>
            <w:tcW w:w="709"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t>4.</w:t>
            </w:r>
          </w:p>
        </w:tc>
        <w:tc>
          <w:tcPr>
            <w:tcW w:w="6946" w:type="dxa"/>
          </w:tcPr>
          <w:p w:rsidR="00C5780C" w:rsidRPr="0055713E" w:rsidRDefault="00C5780C" w:rsidP="005C0BB0">
            <w:pPr>
              <w:spacing w:after="0" w:line="240" w:lineRule="auto"/>
              <w:rPr>
                <w:rFonts w:ascii="Arial" w:hAnsi="Arial" w:cs="Arial"/>
                <w:iCs/>
                <w:sz w:val="20"/>
              </w:rPr>
            </w:pPr>
            <w:r w:rsidRPr="0055713E">
              <w:rPr>
                <w:rFonts w:ascii="Arial" w:hAnsi="Arial" w:cs="Arial"/>
                <w:sz w:val="20"/>
              </w:rPr>
              <w:t>Чертеж с нанесени размери на фирмената табела с обявените данни на български език</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69"/>
        </w:trPr>
        <w:tc>
          <w:tcPr>
            <w:tcW w:w="709"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lastRenderedPageBreak/>
              <w:t>5.</w:t>
            </w:r>
          </w:p>
        </w:tc>
        <w:tc>
          <w:tcPr>
            <w:tcW w:w="6946" w:type="dxa"/>
          </w:tcPr>
          <w:p w:rsidR="000E25D9" w:rsidRPr="001A3A13" w:rsidRDefault="00C5780C" w:rsidP="000E25D9">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Протоколи от типови изпитвания на английски или български език</w:t>
            </w:r>
            <w:r w:rsidR="000E25D9" w:rsidRPr="0055713E">
              <w:rPr>
                <w:rFonts w:ascii="Arial" w:hAnsi="Arial" w:cs="Arial"/>
                <w:sz w:val="20"/>
              </w:rPr>
              <w:t xml:space="preserve"> </w:t>
            </w:r>
            <w:r w:rsidRPr="0055713E">
              <w:rPr>
                <w:rFonts w:ascii="Arial" w:hAnsi="Arial" w:cs="Arial"/>
                <w:sz w:val="20"/>
              </w:rPr>
              <w:t xml:space="preserve">съгласно </w:t>
            </w:r>
            <w:r w:rsidR="00E7227C" w:rsidRPr="0055713E">
              <w:rPr>
                <w:rFonts w:ascii="Arial" w:hAnsi="Arial" w:cs="Arial"/>
                <w:sz w:val="20"/>
              </w:rPr>
              <w:t xml:space="preserve">приложимите </w:t>
            </w:r>
            <w:r w:rsidRPr="0055713E">
              <w:rPr>
                <w:rFonts w:ascii="Arial" w:hAnsi="Arial" w:cs="Arial"/>
                <w:iCs/>
                <w:sz w:val="20"/>
              </w:rPr>
              <w:t>(БДС)EN/IEC 60076</w:t>
            </w:r>
            <w:r w:rsidR="00E7227C" w:rsidRPr="0055713E">
              <w:rPr>
                <w:rFonts w:ascii="Arial" w:hAnsi="Arial" w:cs="Arial"/>
                <w:iCs/>
                <w:sz w:val="20"/>
              </w:rPr>
              <w:t xml:space="preserve"> или еквиваленти </w:t>
            </w:r>
            <w:r w:rsidR="00510981" w:rsidRPr="0055713E">
              <w:rPr>
                <w:rFonts w:ascii="Arial" w:hAnsi="Arial" w:cs="Arial"/>
                <w:iCs/>
                <w:sz w:val="20"/>
              </w:rPr>
              <w:t xml:space="preserve">най-малко </w:t>
            </w:r>
            <w:r w:rsidR="00E7227C" w:rsidRPr="0055713E">
              <w:rPr>
                <w:rFonts w:ascii="Arial" w:hAnsi="Arial" w:cs="Arial"/>
                <w:iCs/>
                <w:sz w:val="20"/>
              </w:rPr>
              <w:t>з</w:t>
            </w:r>
            <w:r w:rsidR="000E25D9" w:rsidRPr="0055713E">
              <w:rPr>
                <w:rFonts w:ascii="Arial" w:hAnsi="Arial" w:cs="Arial"/>
                <w:iCs/>
                <w:sz w:val="20"/>
              </w:rPr>
              <w:t>а:</w:t>
            </w:r>
          </w:p>
          <w:p w:rsidR="00A84646" w:rsidRPr="0055713E" w:rsidRDefault="00A84646" w:rsidP="001A3A13">
            <w:pPr>
              <w:spacing w:after="60" w:line="240" w:lineRule="auto"/>
              <w:ind w:left="215"/>
              <w:rPr>
                <w:rFonts w:ascii="Arial" w:eastAsia="Times New Roman" w:hAnsi="Arial" w:cs="Arial"/>
                <w:iCs/>
                <w:sz w:val="20"/>
                <w:lang w:eastAsia="bg-BG"/>
              </w:rPr>
            </w:pPr>
            <w:r w:rsidRPr="0055713E">
              <w:rPr>
                <w:rFonts w:ascii="Arial" w:hAnsi="Arial" w:cs="Arial"/>
                <w:iCs/>
                <w:sz w:val="20"/>
              </w:rPr>
              <w:t xml:space="preserve">1. </w:t>
            </w:r>
            <w:r w:rsidR="000E25D9" w:rsidRPr="001A3A13">
              <w:rPr>
                <w:rFonts w:ascii="Arial" w:hAnsi="Arial" w:cs="Arial"/>
                <w:iCs/>
                <w:sz w:val="20"/>
              </w:rPr>
              <w:t>И</w:t>
            </w:r>
            <w:r w:rsidR="00E7227C" w:rsidRPr="001A3A13">
              <w:rPr>
                <w:rFonts w:ascii="Arial" w:hAnsi="Arial" w:cs="Arial"/>
                <w:iCs/>
                <w:sz w:val="20"/>
              </w:rPr>
              <w:t>зпитване на прегряване съгл. (БДС)EN/IEC</w:t>
            </w:r>
            <w:r w:rsidR="00E7227C" w:rsidRPr="001A3A13">
              <w:rPr>
                <w:rFonts w:ascii="Arial" w:hAnsi="Arial" w:cs="Arial"/>
                <w:iCs/>
                <w:sz w:val="20"/>
                <w:lang w:val="en-US"/>
              </w:rPr>
              <w:t xml:space="preserve"> 60076-2;</w:t>
            </w:r>
          </w:p>
          <w:p w:rsidR="00A84646" w:rsidRPr="0055713E" w:rsidRDefault="00A84646" w:rsidP="001A3A13">
            <w:pPr>
              <w:spacing w:after="60" w:line="240" w:lineRule="auto"/>
              <w:ind w:left="215"/>
              <w:rPr>
                <w:rFonts w:ascii="Arial" w:hAnsi="Arial" w:cs="Arial"/>
                <w:iCs/>
                <w:sz w:val="20"/>
              </w:rPr>
            </w:pPr>
            <w:r w:rsidRPr="0055713E">
              <w:rPr>
                <w:rFonts w:ascii="Arial" w:hAnsi="Arial" w:cs="Arial"/>
                <w:iCs/>
                <w:sz w:val="20"/>
              </w:rPr>
              <w:t xml:space="preserve">2. </w:t>
            </w:r>
            <w:r w:rsidR="00E7227C" w:rsidRPr="0055713E">
              <w:rPr>
                <w:rFonts w:ascii="Arial" w:hAnsi="Arial" w:cs="Arial"/>
                <w:iCs/>
                <w:sz w:val="20"/>
              </w:rPr>
              <w:t>Диелектрични типови изпитвания съгл. (БДС)EN/IEC</w:t>
            </w:r>
            <w:r w:rsidR="00E7227C" w:rsidRPr="0055713E">
              <w:rPr>
                <w:rFonts w:ascii="Arial" w:hAnsi="Arial" w:cs="Arial"/>
                <w:iCs/>
                <w:sz w:val="20"/>
                <w:lang w:val="en-US"/>
              </w:rPr>
              <w:t xml:space="preserve"> 60076-</w:t>
            </w:r>
            <w:r w:rsidR="00E7227C" w:rsidRPr="0055713E">
              <w:rPr>
                <w:rFonts w:ascii="Arial" w:hAnsi="Arial" w:cs="Arial"/>
                <w:iCs/>
                <w:sz w:val="20"/>
              </w:rPr>
              <w:t>3</w:t>
            </w:r>
            <w:r w:rsidR="00E7227C" w:rsidRPr="0055713E">
              <w:rPr>
                <w:rFonts w:ascii="Arial" w:hAnsi="Arial" w:cs="Arial"/>
                <w:iCs/>
                <w:sz w:val="20"/>
                <w:lang w:val="en-US"/>
              </w:rPr>
              <w:t>;</w:t>
            </w:r>
          </w:p>
          <w:p w:rsidR="00E7227C" w:rsidRPr="0055713E" w:rsidRDefault="00A84646" w:rsidP="001A3A13">
            <w:pPr>
              <w:spacing w:after="60" w:line="240" w:lineRule="auto"/>
              <w:ind w:left="215"/>
              <w:rPr>
                <w:rFonts w:ascii="Arial" w:hAnsi="Arial" w:cs="Arial"/>
                <w:iCs/>
                <w:sz w:val="20"/>
              </w:rPr>
            </w:pPr>
            <w:r w:rsidRPr="0055713E">
              <w:rPr>
                <w:rFonts w:ascii="Arial" w:hAnsi="Arial" w:cs="Arial"/>
                <w:iCs/>
                <w:sz w:val="20"/>
              </w:rPr>
              <w:t xml:space="preserve">3. </w:t>
            </w:r>
            <w:r w:rsidR="00E7227C" w:rsidRPr="0055713E">
              <w:rPr>
                <w:rFonts w:ascii="Arial" w:hAnsi="Arial" w:cs="Arial"/>
                <w:iCs/>
                <w:sz w:val="20"/>
              </w:rPr>
              <w:t>Измерването на нивото на шума съгл. (БДС)EN/IEC</w:t>
            </w:r>
            <w:r w:rsidR="00E7227C" w:rsidRPr="0055713E">
              <w:rPr>
                <w:rFonts w:ascii="Arial" w:hAnsi="Arial" w:cs="Arial"/>
                <w:iCs/>
                <w:sz w:val="20"/>
                <w:lang w:val="en-US"/>
              </w:rPr>
              <w:t xml:space="preserve"> 60076</w:t>
            </w:r>
            <w:r w:rsidR="00AF3EB6" w:rsidRPr="0055713E">
              <w:rPr>
                <w:rFonts w:ascii="Arial" w:hAnsi="Arial" w:cs="Arial"/>
                <w:iCs/>
                <w:sz w:val="20"/>
              </w:rPr>
              <w:t>-10, т. 11.3,</w:t>
            </w:r>
          </w:p>
          <w:p w:rsidR="00E7227C" w:rsidRPr="0055713E" w:rsidRDefault="00E7227C" w:rsidP="000E25D9">
            <w:pPr>
              <w:spacing w:after="0" w:line="240" w:lineRule="auto"/>
              <w:rPr>
                <w:rFonts w:ascii="Arial" w:hAnsi="Arial" w:cs="Arial"/>
                <w:iCs/>
                <w:sz w:val="20"/>
              </w:rPr>
            </w:pPr>
          </w:p>
          <w:p w:rsidR="000E25D9" w:rsidRPr="0055713E" w:rsidRDefault="000E25D9" w:rsidP="000E25D9">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510981" w:rsidRPr="0055713E" w:rsidRDefault="000E25D9" w:rsidP="001A3A13">
            <w:pPr>
              <w:pStyle w:val="aff4"/>
              <w:numPr>
                <w:ilvl w:val="0"/>
                <w:numId w:val="32"/>
              </w:numPr>
              <w:ind w:left="355" w:hanging="223"/>
              <w:rPr>
                <w:rFonts w:ascii="Arial" w:hAnsi="Arial" w:cs="Arial"/>
                <w:bCs/>
                <w:sz w:val="20"/>
              </w:rPr>
            </w:pPr>
            <w:r w:rsidRPr="001A3A13">
              <w:rPr>
                <w:rFonts w:ascii="Arial" w:hAnsi="Arial" w:cs="Arial"/>
                <w:bCs/>
                <w:sz w:val="20"/>
              </w:rPr>
              <w:t>Трифазни сухи разпределителни</w:t>
            </w:r>
            <w:r w:rsidRPr="001A3A13">
              <w:rPr>
                <w:rFonts w:ascii="Arial" w:hAnsi="Arial" w:cs="Arial"/>
                <w:sz w:val="20"/>
              </w:rPr>
              <w:t xml:space="preserve"> трансформатори</w:t>
            </w:r>
            <w:r w:rsidRPr="001A3A13">
              <w:rPr>
                <w:rFonts w:ascii="Arial" w:hAnsi="Arial" w:cs="Arial"/>
                <w:iCs/>
                <w:sz w:val="20"/>
              </w:rPr>
              <w:t xml:space="preserve"> </w:t>
            </w:r>
            <w:r w:rsidRPr="0055713E">
              <w:rPr>
                <w:rFonts w:ascii="Arial" w:hAnsi="Arial" w:cs="Arial"/>
                <w:iCs/>
                <w:sz w:val="20"/>
              </w:rPr>
              <w:t>-</w:t>
            </w:r>
            <w:r w:rsidR="00C5780C" w:rsidRPr="001A3A13">
              <w:rPr>
                <w:rFonts w:ascii="Arial" w:hAnsi="Arial" w:cs="Arial"/>
                <w:sz w:val="20"/>
              </w:rPr>
              <w:t xml:space="preserve"> </w:t>
            </w:r>
            <w:r w:rsidRPr="001A3A13">
              <w:rPr>
                <w:rFonts w:ascii="Arial" w:hAnsi="Arial" w:cs="Arial"/>
                <w:bCs/>
                <w:sz w:val="20"/>
              </w:rPr>
              <w:t xml:space="preserve">10/0,4 kV, </w:t>
            </w:r>
            <w:r w:rsidRPr="0055713E">
              <w:rPr>
                <w:rFonts w:ascii="Arial" w:hAnsi="Arial" w:cs="Arial"/>
                <w:bCs/>
                <w:sz w:val="20"/>
              </w:rPr>
              <w:t>160</w:t>
            </w:r>
            <w:r w:rsidRPr="001A3A13">
              <w:rPr>
                <w:rFonts w:ascii="Arial" w:hAnsi="Arial" w:cs="Arial"/>
                <w:bCs/>
                <w:sz w:val="20"/>
              </w:rPr>
              <w:t xml:space="preserve"> kVA</w:t>
            </w:r>
            <w:r w:rsidR="00510981" w:rsidRPr="0055713E">
              <w:rPr>
                <w:rFonts w:ascii="Arial" w:hAnsi="Arial" w:cs="Arial"/>
                <w:bCs/>
                <w:sz w:val="20"/>
              </w:rPr>
              <w:t>;</w:t>
            </w:r>
          </w:p>
          <w:p w:rsidR="00A84646" w:rsidRPr="001A3A13" w:rsidRDefault="00510981" w:rsidP="001A3A13">
            <w:pPr>
              <w:pStyle w:val="aff4"/>
              <w:numPr>
                <w:ilvl w:val="0"/>
                <w:numId w:val="32"/>
              </w:numPr>
              <w:ind w:left="355" w:hanging="223"/>
              <w:rPr>
                <w:rFonts w:ascii="Arial" w:hAnsi="Arial" w:cs="Arial"/>
                <w:bCs/>
                <w:sz w:val="20"/>
              </w:rPr>
            </w:pPr>
            <w:r w:rsidRPr="001A3A13">
              <w:rPr>
                <w:rFonts w:ascii="Arial" w:hAnsi="Arial" w:cs="Arial"/>
                <w:bCs/>
                <w:sz w:val="20"/>
              </w:rPr>
              <w:t>Трифазни сухи разпределителни</w:t>
            </w:r>
            <w:r w:rsidRPr="001A3A13">
              <w:rPr>
                <w:rFonts w:ascii="Arial" w:hAnsi="Arial" w:cs="Arial"/>
                <w:sz w:val="20"/>
              </w:rPr>
              <w:t xml:space="preserve"> трансформатори</w:t>
            </w:r>
            <w:r w:rsidRPr="001A3A13">
              <w:rPr>
                <w:rFonts w:ascii="Arial" w:hAnsi="Arial" w:cs="Arial"/>
                <w:iCs/>
                <w:sz w:val="20"/>
              </w:rPr>
              <w:t xml:space="preserve"> -</w:t>
            </w:r>
            <w:r w:rsidRPr="001A3A13">
              <w:rPr>
                <w:rFonts w:ascii="Arial" w:hAnsi="Arial" w:cs="Arial"/>
                <w:sz w:val="20"/>
              </w:rPr>
              <w:t xml:space="preserve"> </w:t>
            </w:r>
            <w:r w:rsidRPr="001A3A13">
              <w:rPr>
                <w:rFonts w:ascii="Arial" w:hAnsi="Arial" w:cs="Arial"/>
                <w:bCs/>
                <w:sz w:val="20"/>
              </w:rPr>
              <w:t>10/0,4 kV, 250 kVA</w:t>
            </w:r>
            <w:r w:rsidR="00A84646" w:rsidRPr="001A3A13">
              <w:rPr>
                <w:rFonts w:ascii="Arial" w:hAnsi="Arial" w:cs="Arial"/>
                <w:bCs/>
                <w:sz w:val="20"/>
              </w:rPr>
              <w:t>;</w:t>
            </w:r>
          </w:p>
          <w:p w:rsidR="00C5780C" w:rsidRPr="001A3A13" w:rsidRDefault="00510981" w:rsidP="001A3A13">
            <w:pPr>
              <w:pStyle w:val="aff4"/>
              <w:spacing w:after="120"/>
              <w:ind w:left="357"/>
              <w:rPr>
                <w:rFonts w:ascii="Arial" w:hAnsi="Arial" w:cs="Arial"/>
                <w:bCs/>
                <w:sz w:val="20"/>
              </w:rPr>
            </w:pPr>
            <w:r w:rsidRPr="001A3A13">
              <w:rPr>
                <w:rFonts w:ascii="Arial" w:hAnsi="Arial" w:cs="Arial"/>
                <w:bCs/>
                <w:sz w:val="20"/>
              </w:rPr>
              <w:t>,</w:t>
            </w:r>
            <w:r w:rsidRPr="001A3A13">
              <w:rPr>
                <w:rFonts w:ascii="Arial" w:hAnsi="Arial" w:cs="Arial"/>
                <w:sz w:val="20"/>
              </w:rPr>
              <w:t xml:space="preserve"> </w:t>
            </w:r>
            <w:r w:rsidR="00C5780C" w:rsidRPr="001A3A13">
              <w:rPr>
                <w:rFonts w:ascii="Arial" w:hAnsi="Arial" w:cs="Arial"/>
                <w:sz w:val="20"/>
              </w:rPr>
              <w:t xml:space="preserve"> с приложен списък на проведените изпитвания на български език</w:t>
            </w:r>
            <w:r w:rsidR="000E25D9" w:rsidRPr="0055713E">
              <w:rPr>
                <w:rFonts w:ascii="Arial" w:hAnsi="Arial" w:cs="Arial"/>
                <w:sz w:val="20"/>
              </w:rPr>
              <w:t>.</w:t>
            </w:r>
            <w:r w:rsidR="00E7227C" w:rsidRPr="0055713E">
              <w:rPr>
                <w:rFonts w:ascii="Arial" w:hAnsi="Arial" w:cs="Arial"/>
                <w:sz w:val="20"/>
              </w:rPr>
              <w:t>.</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6.</w:t>
            </w:r>
          </w:p>
        </w:tc>
        <w:tc>
          <w:tcPr>
            <w:tcW w:w="6946" w:type="dxa"/>
          </w:tcPr>
          <w:p w:rsidR="00C5780C" w:rsidRPr="0055713E" w:rsidRDefault="00C5780C" w:rsidP="005C0BB0">
            <w:pPr>
              <w:tabs>
                <w:tab w:val="left" w:pos="540"/>
              </w:tabs>
              <w:suppressAutoHyphens/>
              <w:spacing w:after="0" w:line="240" w:lineRule="auto"/>
              <w:ind w:left="540" w:right="-72" w:hanging="540"/>
              <w:jc w:val="both"/>
              <w:rPr>
                <w:rFonts w:ascii="Arial" w:eastAsia="Times New Roman" w:hAnsi="Arial" w:cs="Arial"/>
                <w:iCs/>
                <w:sz w:val="20"/>
                <w:lang w:eastAsia="bg-BG"/>
              </w:rPr>
            </w:pPr>
            <w:r w:rsidRPr="0055713E">
              <w:rPr>
                <w:rFonts w:ascii="Arial" w:hAnsi="Arial" w:cs="Arial"/>
                <w:iCs/>
                <w:sz w:val="20"/>
              </w:rPr>
              <w:t>Инструкции за монтаж,</w:t>
            </w:r>
            <w:r w:rsidRPr="0055713E">
              <w:rPr>
                <w:rFonts w:ascii="Arial" w:hAnsi="Arial" w:cs="Arial"/>
                <w:sz w:val="20"/>
              </w:rPr>
              <w:t xml:space="preserve"> изпитвания преди въвеждане в експлоатация, </w:t>
            </w:r>
            <w:r w:rsidRPr="0055713E">
              <w:rPr>
                <w:rStyle w:val="vcbrt1"/>
                <w:color w:val="auto"/>
              </w:rPr>
              <w:t>поддържане и експлоатация, ревизия</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7.</w:t>
            </w:r>
          </w:p>
        </w:tc>
        <w:tc>
          <w:tcPr>
            <w:tcW w:w="6946"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iCs/>
                <w:sz w:val="20"/>
              </w:rPr>
              <w:t>Експлоатационна дълготрайност, години</w:t>
            </w:r>
          </w:p>
        </w:tc>
        <w:tc>
          <w:tcPr>
            <w:tcW w:w="2126" w:type="dxa"/>
          </w:tcPr>
          <w:p w:rsidR="00C5780C" w:rsidRPr="0055713E" w:rsidRDefault="00C5780C" w:rsidP="005C0BB0">
            <w:pPr>
              <w:spacing w:after="0" w:line="240" w:lineRule="auto"/>
              <w:rPr>
                <w:rFonts w:ascii="Arial" w:hAnsi="Arial" w:cs="Arial"/>
                <w:sz w:val="20"/>
              </w:rPr>
            </w:pPr>
          </w:p>
        </w:tc>
      </w:tr>
    </w:tbl>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b/>
          <w:sz w:val="20"/>
          <w:lang w:val="en-US"/>
        </w:rPr>
      </w:pPr>
    </w:p>
    <w:p w:rsidR="00C5780C" w:rsidRPr="0055713E" w:rsidRDefault="00C5780C" w:rsidP="00C5780C">
      <w:pPr>
        <w:pStyle w:val="a8"/>
        <w:spacing w:after="0"/>
        <w:rPr>
          <w:rFonts w:ascii="Arial" w:hAnsi="Arial" w:cs="Arial"/>
          <w:b/>
          <w:sz w:val="20"/>
          <w:lang w:val="en-US"/>
        </w:rPr>
      </w:pPr>
    </w:p>
    <w:p w:rsidR="00C5780C" w:rsidRPr="0055713E" w:rsidRDefault="00C5780C" w:rsidP="00C5780C">
      <w:pPr>
        <w:pStyle w:val="a8"/>
        <w:spacing w:after="0"/>
        <w:rPr>
          <w:rFonts w:ascii="Arial" w:hAnsi="Arial" w:cs="Arial"/>
          <w:b/>
          <w:sz w:val="20"/>
          <w:lang w:val="en-US"/>
        </w:rPr>
      </w:pPr>
    </w:p>
    <w:p w:rsidR="00C5780C" w:rsidRPr="0055713E" w:rsidRDefault="00C5780C" w:rsidP="00C5780C">
      <w:pPr>
        <w:pStyle w:val="a8"/>
        <w:spacing w:after="0"/>
        <w:rPr>
          <w:rFonts w:ascii="Arial" w:hAnsi="Arial" w:cs="Arial"/>
          <w:b/>
          <w:sz w:val="20"/>
          <w:lang w:val="en-US"/>
        </w:rPr>
      </w:pPr>
    </w:p>
    <w:p w:rsidR="00C5780C" w:rsidRPr="0055713E" w:rsidRDefault="00C5780C" w:rsidP="00C5780C">
      <w:pPr>
        <w:pStyle w:val="a8"/>
        <w:spacing w:after="0"/>
        <w:rPr>
          <w:rFonts w:ascii="Arial" w:hAnsi="Arial" w:cs="Arial"/>
          <w:b/>
          <w:sz w:val="20"/>
          <w:lang w:val="en-US"/>
        </w:rPr>
      </w:pPr>
    </w:p>
    <w:p w:rsidR="00C5780C" w:rsidRPr="0055713E" w:rsidRDefault="00C5780C" w:rsidP="00C5780C">
      <w:pPr>
        <w:pStyle w:val="a8"/>
        <w:spacing w:after="0"/>
        <w:rPr>
          <w:rFonts w:ascii="Arial" w:hAnsi="Arial" w:cs="Arial"/>
          <w:b/>
          <w:sz w:val="20"/>
        </w:rPr>
      </w:pPr>
      <w:r w:rsidRPr="0055713E">
        <w:rPr>
          <w:rFonts w:ascii="Arial" w:hAnsi="Arial" w:cs="Arial"/>
          <w:b/>
          <w:sz w:val="20"/>
        </w:rPr>
        <w:t>Технически данни</w:t>
      </w:r>
    </w:p>
    <w:p w:rsidR="00C5780C" w:rsidRPr="0055713E" w:rsidRDefault="00C5780C" w:rsidP="00C5780C">
      <w:pPr>
        <w:spacing w:after="0" w:line="240" w:lineRule="auto"/>
        <w:rPr>
          <w:rFonts w:ascii="Arial" w:hAnsi="Arial" w:cs="Arial"/>
          <w:b/>
          <w:sz w:val="20"/>
        </w:rPr>
      </w:pPr>
      <w:r w:rsidRPr="0055713E">
        <w:rPr>
          <w:rFonts w:ascii="Arial" w:hAnsi="Arial" w:cs="Arial"/>
          <w:b/>
          <w:sz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Характеристика/място на монтиране</w:t>
            </w:r>
          </w:p>
        </w:tc>
        <w:tc>
          <w:tcPr>
            <w:tcW w:w="311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842"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rPr>
            </w:pPr>
            <w:r w:rsidRPr="0055713E">
              <w:rPr>
                <w:rFonts w:ascii="Arial" w:hAnsi="Arial" w:cs="Arial"/>
                <w:sz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Температура на околния въздух</w:t>
            </w:r>
          </w:p>
          <w:p w:rsidR="00C5780C" w:rsidRPr="0055713E" w:rsidRDefault="00C5780C" w:rsidP="005C0BB0">
            <w:pPr>
              <w:pStyle w:val="a4"/>
              <w:rPr>
                <w:rFonts w:ascii="Arial" w:hAnsi="Arial" w:cs="Arial"/>
                <w:sz w:val="20"/>
              </w:rPr>
            </w:pPr>
          </w:p>
        </w:tc>
        <w:tc>
          <w:tcPr>
            <w:tcW w:w="3119" w:type="dxa"/>
          </w:tcPr>
          <w:p w:rsidR="00C5780C" w:rsidRPr="0055713E" w:rsidRDefault="00C5780C" w:rsidP="00C5780C">
            <w:pPr>
              <w:pStyle w:val="bulets"/>
              <w:numPr>
                <w:ilvl w:val="0"/>
                <w:numId w:val="30"/>
              </w:numPr>
              <w:tabs>
                <w:tab w:val="left" w:pos="540"/>
              </w:tabs>
              <w:suppressAutoHyphens/>
              <w:ind w:left="144" w:right="-72" w:hanging="144"/>
              <w:jc w:val="both"/>
              <w:rPr>
                <w:lang w:val="bg-BG"/>
              </w:rPr>
            </w:pPr>
            <w:r w:rsidRPr="0055713E">
              <w:rPr>
                <w:lang w:val="bg-BG"/>
              </w:rPr>
              <w:t>Не по-висока от +40ºС;</w:t>
            </w:r>
          </w:p>
          <w:p w:rsidR="00C5780C" w:rsidRPr="0055713E" w:rsidRDefault="00C5780C" w:rsidP="00C5780C">
            <w:pPr>
              <w:pStyle w:val="bulets"/>
              <w:numPr>
                <w:ilvl w:val="0"/>
                <w:numId w:val="30"/>
              </w:numPr>
              <w:ind w:left="144" w:hanging="144"/>
              <w:rPr>
                <w:lang w:val="bg-BG"/>
              </w:rPr>
            </w:pPr>
            <w:r w:rsidRPr="0055713E">
              <w:rPr>
                <w:lang w:val="bg-BG"/>
              </w:rPr>
              <w:t>Не по-висока от +30 ºС средно месечна температура на най-топлия месец от годината</w:t>
            </w:r>
          </w:p>
          <w:p w:rsidR="00C5780C" w:rsidRPr="0055713E" w:rsidRDefault="00C5780C" w:rsidP="00C5780C">
            <w:pPr>
              <w:pStyle w:val="bulets"/>
              <w:numPr>
                <w:ilvl w:val="0"/>
                <w:numId w:val="30"/>
              </w:numPr>
              <w:ind w:left="144" w:hanging="144"/>
              <w:rPr>
                <w:lang w:val="bg-BG"/>
              </w:rPr>
            </w:pPr>
            <w:r w:rsidRPr="0055713E">
              <w:rPr>
                <w:lang w:val="bg-BG"/>
              </w:rPr>
              <w:t>Не по-висока от +20ºС средно месечна температура през годината</w:t>
            </w:r>
          </w:p>
          <w:p w:rsidR="00C5780C" w:rsidRPr="0055713E" w:rsidRDefault="00C5780C" w:rsidP="00C5780C">
            <w:pPr>
              <w:pStyle w:val="bulets"/>
              <w:numPr>
                <w:ilvl w:val="0"/>
                <w:numId w:val="30"/>
              </w:numPr>
              <w:ind w:left="144" w:hanging="144"/>
              <w:rPr>
                <w:b/>
                <w:lang w:val="bg-BG"/>
              </w:rPr>
            </w:pPr>
            <w:r w:rsidRPr="0055713E">
              <w:rPr>
                <w:lang w:val="bg-BG"/>
              </w:rPr>
              <w:t>Не по-ниска от минус -5ºС</w:t>
            </w:r>
          </w:p>
        </w:tc>
        <w:tc>
          <w:tcPr>
            <w:tcW w:w="1842"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Надморска височина</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До 1000 m</w:t>
            </w:r>
          </w:p>
        </w:tc>
        <w:tc>
          <w:tcPr>
            <w:tcW w:w="1842"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55713E" w:rsidRDefault="00C5780C" w:rsidP="005C0BB0">
            <w:pPr>
              <w:tabs>
                <w:tab w:val="left" w:pos="540"/>
              </w:tabs>
              <w:suppressAutoHyphens/>
              <w:spacing w:after="0" w:line="240" w:lineRule="auto"/>
              <w:ind w:left="540" w:right="-72" w:hanging="540"/>
              <w:jc w:val="both"/>
              <w:rPr>
                <w:rFonts w:ascii="Arial" w:eastAsia="Times New Roman" w:hAnsi="Arial" w:cs="Arial"/>
                <w:sz w:val="20"/>
                <w:lang w:eastAsia="bg-BG"/>
              </w:rPr>
            </w:pPr>
            <w:r w:rsidRPr="0055713E">
              <w:rPr>
                <w:rFonts w:ascii="Arial" w:hAnsi="Arial" w:cs="Arial"/>
                <w:sz w:val="20"/>
              </w:rPr>
              <w:t>Замърсяване</w:t>
            </w:r>
          </w:p>
        </w:tc>
        <w:tc>
          <w:tcPr>
            <w:tcW w:w="311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rPr>
            </w:pPr>
            <w:r w:rsidRPr="0055713E">
              <w:rPr>
                <w:rFonts w:ascii="Arial" w:hAnsi="Arial" w:cs="Arial"/>
                <w:sz w:val="20"/>
              </w:rPr>
              <w:t>Степен на замърсяване 1 (P1)</w:t>
            </w:r>
          </w:p>
          <w:p w:rsidR="00C5780C" w:rsidRPr="0055713E" w:rsidRDefault="00C5780C" w:rsidP="005C0BB0">
            <w:pPr>
              <w:pStyle w:val="ab"/>
              <w:spacing w:after="0"/>
              <w:rPr>
                <w:rFonts w:ascii="Arial" w:hAnsi="Arial" w:cs="Arial"/>
                <w:sz w:val="20"/>
              </w:rPr>
            </w:pPr>
            <w:r w:rsidRPr="0055713E">
              <w:rPr>
                <w:rFonts w:ascii="Arial" w:hAnsi="Arial" w:cs="Arial"/>
                <w:sz w:val="20"/>
              </w:rPr>
              <w:t>(Няма замърсяване или се появява само сухо непроводимо замърсяване. Замърсяването не оказва влияние.)</w:t>
            </w:r>
          </w:p>
        </w:tc>
        <w:tc>
          <w:tcPr>
            <w:tcW w:w="1842" w:type="dxa"/>
            <w:shd w:val="clear" w:color="auto" w:fill="auto"/>
          </w:tcPr>
          <w:p w:rsidR="00C5780C" w:rsidRPr="0055713E" w:rsidRDefault="00C5780C" w:rsidP="005C0BB0">
            <w:pPr>
              <w:pStyle w:val="ab"/>
              <w:spacing w:after="0"/>
              <w:jc w:val="center"/>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На закрито</w:t>
            </w:r>
          </w:p>
        </w:tc>
        <w:tc>
          <w:tcPr>
            <w:tcW w:w="1842" w:type="dxa"/>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84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10000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3119" w:type="dxa"/>
          </w:tcPr>
          <w:p w:rsidR="00C5780C" w:rsidRPr="0055713E" w:rsidRDefault="00C5780C" w:rsidP="005C0BB0">
            <w:pPr>
              <w:pStyle w:val="a8"/>
              <w:tabs>
                <w:tab w:val="left" w:pos="540"/>
              </w:tabs>
              <w:suppressAutoHyphens/>
              <w:spacing w:after="0"/>
              <w:ind w:left="540" w:right="23" w:hanging="540"/>
              <w:jc w:val="center"/>
              <w:rPr>
                <w:rFonts w:ascii="Arial" w:hAnsi="Arial" w:cs="Arial"/>
                <w:sz w:val="20"/>
              </w:rPr>
            </w:pPr>
            <w:r w:rsidRPr="0055713E">
              <w:rPr>
                <w:rFonts w:ascii="Arial" w:hAnsi="Arial" w:cs="Arial"/>
                <w:sz w:val="20"/>
              </w:rPr>
              <w:t>12000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3119" w:type="dxa"/>
          </w:tcPr>
          <w:p w:rsidR="00C5780C" w:rsidRPr="0055713E" w:rsidRDefault="00C5780C" w:rsidP="005C0BB0">
            <w:pPr>
              <w:tabs>
                <w:tab w:val="left" w:pos="540"/>
              </w:tabs>
              <w:suppressAutoHyphens/>
              <w:spacing w:after="0" w:line="240" w:lineRule="auto"/>
              <w:ind w:left="540" w:right="23" w:hanging="540"/>
              <w:jc w:val="center"/>
              <w:rPr>
                <w:rFonts w:ascii="Arial" w:eastAsia="Times New Roman" w:hAnsi="Arial" w:cs="Arial"/>
                <w:sz w:val="20"/>
                <w:lang w:eastAsia="bg-BG"/>
              </w:rPr>
            </w:pPr>
            <w:r w:rsidRPr="0055713E">
              <w:rPr>
                <w:rFonts w:ascii="Arial" w:hAnsi="Arial" w:cs="Arial"/>
                <w:sz w:val="20"/>
              </w:rPr>
              <w:t>50 Hz</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Брой на фазите</w:t>
            </w:r>
          </w:p>
        </w:tc>
        <w:tc>
          <w:tcPr>
            <w:tcW w:w="3119"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 бр.</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lastRenderedPageBreak/>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Заземяване на мрежата</w:t>
            </w:r>
          </w:p>
        </w:tc>
        <w:tc>
          <w:tcPr>
            <w:tcW w:w="3119" w:type="dxa"/>
            <w:vAlign w:val="center"/>
          </w:tcPr>
          <w:p w:rsidR="00C5780C" w:rsidRPr="0055713E" w:rsidRDefault="00C5780C" w:rsidP="00C5780C">
            <w:pPr>
              <w:pStyle w:val="bulets"/>
              <w:numPr>
                <w:ilvl w:val="0"/>
                <w:numId w:val="30"/>
              </w:numPr>
              <w:tabs>
                <w:tab w:val="clear" w:pos="142"/>
                <w:tab w:val="num" w:pos="214"/>
                <w:tab w:val="left" w:pos="540"/>
              </w:tabs>
              <w:suppressAutoHyphens/>
              <w:ind w:left="72" w:right="-72" w:firstLine="0"/>
              <w:jc w:val="both"/>
              <w:rPr>
                <w:lang w:val="bg-BG"/>
              </w:rPr>
            </w:pPr>
            <w:r w:rsidRPr="0055713E">
              <w:rPr>
                <w:lang w:val="bg-BG"/>
              </w:rPr>
              <w:t xml:space="preserve">през активно съпротивление; </w:t>
            </w:r>
          </w:p>
          <w:p w:rsidR="00C5780C" w:rsidRPr="0055713E" w:rsidRDefault="00C5780C" w:rsidP="00C5780C">
            <w:pPr>
              <w:pStyle w:val="bulets"/>
              <w:numPr>
                <w:ilvl w:val="0"/>
                <w:numId w:val="30"/>
              </w:numPr>
              <w:tabs>
                <w:tab w:val="clear" w:pos="142"/>
                <w:tab w:val="num" w:pos="214"/>
              </w:tabs>
              <w:ind w:left="72" w:firstLine="0"/>
              <w:rPr>
                <w:lang w:val="bg-BG"/>
              </w:rPr>
            </w:pPr>
            <w:r w:rsidRPr="0055713E">
              <w:rPr>
                <w:lang w:val="bg-BG"/>
              </w:rPr>
              <w:t xml:space="preserve">през дъгогасителна бобина; </w:t>
            </w:r>
          </w:p>
          <w:p w:rsidR="00C5780C" w:rsidRPr="0055713E" w:rsidRDefault="00C5780C" w:rsidP="00C5780C">
            <w:pPr>
              <w:pStyle w:val="bulets"/>
              <w:numPr>
                <w:ilvl w:val="0"/>
                <w:numId w:val="30"/>
              </w:numPr>
              <w:tabs>
                <w:tab w:val="clear" w:pos="142"/>
                <w:tab w:val="num" w:pos="214"/>
              </w:tabs>
              <w:ind w:left="74" w:firstLine="0"/>
              <w:rPr>
                <w:lang w:val="bg-BG"/>
              </w:rPr>
            </w:pPr>
            <w:r w:rsidRPr="0055713E">
              <w:rPr>
                <w:lang w:val="bg-BG"/>
              </w:rPr>
              <w:t>изолиран звезден център</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84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55713E" w:rsidRDefault="00C5780C" w:rsidP="005C0BB0">
            <w:pPr>
              <w:widowControl w:val="0"/>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440 / 253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3119" w:type="dxa"/>
          </w:tcPr>
          <w:p w:rsidR="00C5780C" w:rsidRPr="0055713E" w:rsidRDefault="00C5780C" w:rsidP="005C0BB0">
            <w:pPr>
              <w:widowControl w:val="0"/>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50 Hz</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55713E" w:rsidRDefault="00C5780C" w:rsidP="005C0BB0">
            <w:pPr>
              <w:tabs>
                <w:tab w:val="left" w:pos="540"/>
                <w:tab w:val="center" w:pos="4536"/>
                <w:tab w:val="right" w:pos="9072"/>
              </w:tabs>
              <w:suppressAutoHyphens/>
              <w:spacing w:after="0" w:line="240" w:lineRule="auto"/>
              <w:ind w:left="540" w:right="-72" w:hanging="540"/>
              <w:jc w:val="both"/>
              <w:rPr>
                <w:rFonts w:ascii="Arial" w:eastAsia="Times New Roman" w:hAnsi="Arial" w:cs="Arial"/>
                <w:sz w:val="20"/>
                <w:lang w:eastAsia="bg-BG"/>
              </w:rPr>
            </w:pPr>
            <w:r w:rsidRPr="0055713E">
              <w:rPr>
                <w:rFonts w:ascii="Arial" w:hAnsi="Arial" w:cs="Arial"/>
                <w:sz w:val="20"/>
              </w:rPr>
              <w:t>Брой проводници в разпределителната мрежа</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 проводна мрежа</w:t>
            </w:r>
          </w:p>
          <w:p w:rsidR="00C5780C" w:rsidRPr="0055713E" w:rsidRDefault="00C5780C" w:rsidP="005C0BB0">
            <w:pPr>
              <w:widowControl w:val="0"/>
              <w:spacing w:after="0" w:line="240" w:lineRule="auto"/>
              <w:jc w:val="center"/>
              <w:rPr>
                <w:rFonts w:ascii="Arial" w:hAnsi="Arial" w:cs="Arial"/>
                <w:sz w:val="20"/>
              </w:rPr>
            </w:pPr>
            <w:r w:rsidRPr="0055713E">
              <w:rPr>
                <w:rFonts w:ascii="Arial" w:hAnsi="Arial" w:cs="Arial"/>
                <w:sz w:val="20"/>
              </w:rPr>
              <w:t>(L</w:t>
            </w:r>
            <w:r w:rsidRPr="0055713E">
              <w:rPr>
                <w:rFonts w:ascii="Arial" w:hAnsi="Arial" w:cs="Arial"/>
                <w:sz w:val="20"/>
                <w:vertAlign w:val="subscript"/>
              </w:rPr>
              <w:t>1</w:t>
            </w:r>
            <w:r w:rsidRPr="0055713E">
              <w:rPr>
                <w:rFonts w:ascii="Arial" w:hAnsi="Arial" w:cs="Arial"/>
                <w:sz w:val="20"/>
              </w:rPr>
              <w:t>, L</w:t>
            </w:r>
            <w:r w:rsidRPr="0055713E">
              <w:rPr>
                <w:rFonts w:ascii="Arial" w:hAnsi="Arial" w:cs="Arial"/>
                <w:sz w:val="20"/>
                <w:vertAlign w:val="subscript"/>
              </w:rPr>
              <w:t>2</w:t>
            </w:r>
            <w:r w:rsidRPr="0055713E">
              <w:rPr>
                <w:rFonts w:ascii="Arial" w:hAnsi="Arial" w:cs="Arial"/>
                <w:sz w:val="20"/>
              </w:rPr>
              <w:t>, L</w:t>
            </w:r>
            <w:r w:rsidRPr="0055713E">
              <w:rPr>
                <w:rFonts w:ascii="Arial" w:hAnsi="Arial" w:cs="Arial"/>
                <w:sz w:val="20"/>
                <w:vertAlign w:val="subscript"/>
              </w:rPr>
              <w:t>3</w:t>
            </w:r>
            <w:r w:rsidRPr="0055713E">
              <w:rPr>
                <w:rFonts w:ascii="Arial" w:hAnsi="Arial" w:cs="Arial"/>
                <w:sz w:val="20"/>
              </w:rPr>
              <w:t>, PEN)</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Схема на разпределителната мрежа</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TN-C</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br w:type="page"/>
      </w:r>
      <w:r w:rsidRPr="0055713E">
        <w:rPr>
          <w:rFonts w:ascii="Arial" w:hAnsi="Arial" w:cs="Arial"/>
          <w:b/>
          <w:sz w:val="20"/>
        </w:rPr>
        <w:lastRenderedPageBreak/>
        <w:t>4. Технически параметри и други данни</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Параметър/данни</w:t>
            </w:r>
          </w:p>
        </w:tc>
        <w:tc>
          <w:tcPr>
            <w:tcW w:w="311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Изискване</w:t>
            </w:r>
          </w:p>
        </w:tc>
        <w:tc>
          <w:tcPr>
            <w:tcW w:w="1842"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10 000 ± 2 x 2,5 %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Обявено изходно (вторично) напрежение</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Най-високо напрежение на съоръжение за намотките ВН, U</w:t>
            </w:r>
            <w:r w:rsidRPr="0055713E">
              <w:rPr>
                <w:rFonts w:ascii="Arial" w:hAnsi="Arial" w:cs="Arial"/>
                <w:sz w:val="20"/>
                <w:vertAlign w:val="subscript"/>
              </w:rPr>
              <w:t>m</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12 000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rPr>
            </w:pPr>
            <w:r w:rsidRPr="0055713E">
              <w:rPr>
                <w:rFonts w:ascii="Arial" w:hAnsi="Arial" w:cs="Arial"/>
                <w:sz w:val="20"/>
              </w:rPr>
              <w:t>Най-високо напрежение на съоръжение за намотките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1 100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119" w:type="dxa"/>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w:t>
            </w:r>
          </w:p>
        </w:tc>
        <w:tc>
          <w:tcPr>
            <w:tcW w:w="1842"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75 kV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28 kV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Термичен клас на изолационните материали</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Климатичен клас </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C2</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околната среда</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Е2</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пожаробезопасност</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F1</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Al</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 2 x 2,5 %</w:t>
            </w:r>
          </w:p>
        </w:tc>
        <w:tc>
          <w:tcPr>
            <w:tcW w:w="1842"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AN</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rPr>
            </w:pPr>
            <w:r w:rsidRPr="0055713E">
              <w:rPr>
                <w:rFonts w:ascii="Arial" w:hAnsi="Arial" w:cs="Arial"/>
                <w:sz w:val="20"/>
              </w:rPr>
              <w:t>За монтиране на закрито</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min 35 год.</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sz w:val="20"/>
        </w:rPr>
        <w:t>5. Аксесоари</w:t>
      </w:r>
    </w:p>
    <w:tbl>
      <w:tblPr>
        <w:tblW w:w="978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01"/>
        <w:gridCol w:w="3117"/>
        <w:gridCol w:w="1983"/>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sz w:val="20"/>
              </w:rPr>
            </w:pPr>
            <w:r w:rsidRPr="0055713E">
              <w:rPr>
                <w:rFonts w:ascii="Arial" w:hAnsi="Arial" w:cs="Arial"/>
                <w:sz w:val="20"/>
              </w:rPr>
              <w:t>№</w:t>
            </w:r>
          </w:p>
          <w:p w:rsidR="00C5780C" w:rsidRPr="0055713E" w:rsidRDefault="00C5780C" w:rsidP="005C0BB0">
            <w:pPr>
              <w:spacing w:after="0" w:line="240" w:lineRule="auto"/>
              <w:jc w:val="center"/>
              <w:rPr>
                <w:rFonts w:ascii="Arial" w:hAnsi="Arial" w:cs="Arial"/>
                <w:sz w:val="20"/>
              </w:rPr>
            </w:pPr>
            <w:r w:rsidRPr="0055713E">
              <w:rPr>
                <w:rFonts w:ascii="Arial" w:hAnsi="Arial" w:cs="Arial"/>
                <w:sz w:val="20"/>
              </w:rPr>
              <w:t>по</w:t>
            </w:r>
          </w:p>
          <w:p w:rsidR="00C5780C" w:rsidRPr="0055713E" w:rsidRDefault="00C5780C" w:rsidP="005C0BB0">
            <w:pPr>
              <w:spacing w:after="0" w:line="240" w:lineRule="auto"/>
              <w:jc w:val="center"/>
              <w:rPr>
                <w:rFonts w:ascii="Arial" w:hAnsi="Arial" w:cs="Arial"/>
                <w:sz w:val="20"/>
              </w:rPr>
            </w:pPr>
            <w:r w:rsidRPr="0055713E">
              <w:rPr>
                <w:rFonts w:ascii="Arial" w:hAnsi="Arial" w:cs="Arial"/>
                <w:sz w:val="20"/>
              </w:rPr>
              <w:t>ред</w:t>
            </w:r>
          </w:p>
        </w:tc>
        <w:tc>
          <w:tcPr>
            <w:tcW w:w="3901" w:type="dxa"/>
            <w:shd w:val="clear" w:color="auto" w:fill="auto"/>
            <w:vAlign w:val="center"/>
          </w:tcPr>
          <w:p w:rsidR="00C5780C" w:rsidRPr="0055713E" w:rsidRDefault="00C5780C" w:rsidP="005C0BB0">
            <w:pPr>
              <w:spacing w:after="0" w:line="240" w:lineRule="auto"/>
              <w:jc w:val="center"/>
              <w:rPr>
                <w:rFonts w:ascii="Arial" w:hAnsi="Arial" w:cs="Arial"/>
                <w:sz w:val="20"/>
              </w:rPr>
            </w:pPr>
            <w:r w:rsidRPr="0055713E">
              <w:rPr>
                <w:rFonts w:ascii="Arial" w:hAnsi="Arial" w:cs="Arial"/>
                <w:sz w:val="20"/>
              </w:rPr>
              <w:t>Наименование</w:t>
            </w:r>
          </w:p>
        </w:tc>
        <w:tc>
          <w:tcPr>
            <w:tcW w:w="3117" w:type="dxa"/>
            <w:shd w:val="clear" w:color="auto" w:fill="auto"/>
            <w:vAlign w:val="center"/>
          </w:tcPr>
          <w:p w:rsidR="00C5780C" w:rsidRPr="0055713E" w:rsidRDefault="00C5780C" w:rsidP="005C0BB0">
            <w:pPr>
              <w:spacing w:after="0" w:line="240" w:lineRule="auto"/>
              <w:jc w:val="center"/>
              <w:rPr>
                <w:rFonts w:ascii="Arial" w:hAnsi="Arial" w:cs="Arial"/>
                <w:sz w:val="20"/>
              </w:rPr>
            </w:pPr>
            <w:r w:rsidRPr="0055713E">
              <w:rPr>
                <w:rFonts w:ascii="Arial" w:hAnsi="Arial" w:cs="Arial"/>
                <w:sz w:val="20"/>
              </w:rPr>
              <w:t>Изискване</w:t>
            </w:r>
          </w:p>
        </w:tc>
        <w:tc>
          <w:tcPr>
            <w:tcW w:w="1983" w:type="dxa"/>
            <w:shd w:val="clear" w:color="auto" w:fill="auto"/>
            <w:vAlign w:val="center"/>
          </w:tcPr>
          <w:p w:rsidR="00C5780C" w:rsidRPr="0055713E" w:rsidRDefault="00C5780C" w:rsidP="005C0BB0">
            <w:pPr>
              <w:spacing w:after="0" w:line="240" w:lineRule="auto"/>
              <w:jc w:val="center"/>
              <w:rPr>
                <w:rFonts w:ascii="Arial" w:hAnsi="Arial" w:cs="Arial"/>
                <w:sz w:val="20"/>
              </w:rPr>
            </w:pPr>
            <w:r w:rsidRPr="0055713E">
              <w:rPr>
                <w:rFonts w:ascii="Arial" w:hAnsi="Arial" w:cs="Arial"/>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Температурен сензор за централната намотка НН и термометър с диаметър min 75 mm със стрелки за текущата и за максималната температури, разположен от страната на изводите НН, с два контакта</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5.2</w:t>
            </w:r>
          </w:p>
        </w:tc>
        <w:tc>
          <w:tcPr>
            <w:tcW w:w="390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 xml:space="preserve">Халки/куки - 2 бр. на капака за повдигане </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5.3.</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ВН клемни съединения, вкл. шайби и гайки,  и НН клемни адаптери (накрайници) за клемните съединения за свързване на алуминиевите или медни обувки, без биметални (Cu-Al) пластини</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5.4</w:t>
            </w:r>
          </w:p>
        </w:tc>
        <w:tc>
          <w:tcPr>
            <w:tcW w:w="3901" w:type="dxa"/>
          </w:tcPr>
          <w:p w:rsidR="00C5780C" w:rsidRPr="0055713E" w:rsidRDefault="00C5780C" w:rsidP="005C0BB0">
            <w:pPr>
              <w:pStyle w:val="Luke1"/>
              <w:tabs>
                <w:tab w:val="left" w:pos="540"/>
              </w:tabs>
              <w:suppressAutoHyphens/>
              <w:ind w:left="540" w:right="-72" w:hanging="540"/>
              <w:jc w:val="both"/>
              <w:rPr>
                <w:bCs/>
                <w:sz w:val="20"/>
                <w:lang w:val="bg-BG" w:eastAsia="bg-BG"/>
              </w:rPr>
            </w:pPr>
            <w:r w:rsidRPr="0055713E">
              <w:rPr>
                <w:sz w:val="20"/>
                <w:lang w:val="bg-BG"/>
              </w:rPr>
              <w:t xml:space="preserve">Превключвател на отклоненията на намотките ВН за регулиране на напрежението - петпозиционен </w:t>
            </w:r>
            <w:r w:rsidRPr="0055713E">
              <w:rPr>
                <w:bCs/>
                <w:sz w:val="20"/>
                <w:lang w:val="bg-BG" w:eastAsia="bg-BG"/>
              </w:rPr>
              <w:t>± 5% със стъпка 2,5%</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5.5</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w:t>
            </w:r>
          </w:p>
        </w:tc>
        <w:tc>
          <w:tcPr>
            <w:tcW w:w="1983"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5.5a</w:t>
            </w:r>
          </w:p>
        </w:tc>
        <w:tc>
          <w:tcPr>
            <w:tcW w:w="390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 xml:space="preserve">фирмена табела с обявените данни на български език, разположена на видимо място </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5.5b</w:t>
            </w:r>
          </w:p>
        </w:tc>
        <w:tc>
          <w:tcPr>
            <w:tcW w:w="390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5.6</w:t>
            </w:r>
          </w:p>
        </w:tc>
        <w:tc>
          <w:tcPr>
            <w:tcW w:w="390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rPr>
            </w:pPr>
            <w:r w:rsidRPr="0055713E">
              <w:rPr>
                <w:rFonts w:ascii="Arial" w:hAnsi="Arial" w:cs="Arial"/>
                <w:sz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Трансформатора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11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983" w:type="dxa"/>
            <w:shd w:val="clear" w:color="auto" w:fill="auto"/>
          </w:tcPr>
          <w:p w:rsidR="00C5780C" w:rsidRPr="0055713E" w:rsidRDefault="00C5780C" w:rsidP="005C0BB0">
            <w:pPr>
              <w:pStyle w:val="a8"/>
              <w:spacing w:after="0"/>
              <w:rPr>
                <w:rFonts w:ascii="Arial" w:hAnsi="Arial" w:cs="Arial"/>
                <w:sz w:val="20"/>
              </w:rPr>
            </w:pPr>
          </w:p>
        </w:tc>
      </w:tr>
    </w:tbl>
    <w:p w:rsidR="00C5780C" w:rsidRPr="0055713E" w:rsidRDefault="00C5780C" w:rsidP="00C5780C">
      <w:pPr>
        <w:pStyle w:val="Luke1"/>
        <w:rPr>
          <w:sz w:val="20"/>
          <w:lang w:val="bg-BG"/>
        </w:rPr>
      </w:pPr>
    </w:p>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Трифазен сух разпределителен капсулован трансформатор 10/0,4 kV, 160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119"/>
        <w:gridCol w:w="1984"/>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20 26 2109</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10/0,4 kV, 160 kVA</w:t>
            </w:r>
            <w:r w:rsidRPr="0055713E">
              <w:rPr>
                <w:rFonts w:ascii="Arial" w:hAnsi="Arial" w:cs="Arial"/>
                <w:sz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10/0,4 kV, 160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3119"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1984"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400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късо съединение при 120°C</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2900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Напрежение на късо съединение при обявен изходен ток ±10% при 120°С</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6 %</w:t>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Означение на свързването на намотките (група на свързване)</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D yn 5</w:t>
            </w:r>
          </w:p>
          <w:p w:rsidR="00C5780C" w:rsidRPr="0055713E" w:rsidRDefault="00C5780C" w:rsidP="005C0BB0">
            <w:pPr>
              <w:pStyle w:val="Luke1"/>
              <w:jc w:val="center"/>
              <w:rPr>
                <w:sz w:val="20"/>
                <w:lang w:val="bg-BG"/>
              </w:rPr>
            </w:pP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Болт М12</w:t>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изводите на намотките НН съгл. т. 5.3 по-горе</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Както е показано индикативно на фигурата по-долу, комплектувани с 1 болт M12 с подходяща дължина, и гайка и шайба от неръждаема стомана</w:t>
            </w:r>
          </w:p>
          <w:p w:rsidR="00C5780C" w:rsidRPr="0055713E" w:rsidRDefault="00C5780C" w:rsidP="005C0BB0">
            <w:pPr>
              <w:pStyle w:val="Luke1"/>
              <w:rPr>
                <w:sz w:val="20"/>
                <w:lang w:val="bg-BG"/>
              </w:rPr>
            </w:pPr>
            <w:r w:rsidRPr="001A3A13">
              <w:rPr>
                <w:noProof/>
                <w:sz w:val="20"/>
                <w:lang w:val="bg-BG" w:eastAsia="bg-BG"/>
              </w:rPr>
              <w:drawing>
                <wp:inline distT="0" distB="0" distL="0" distR="0" wp14:anchorId="1621E4A4" wp14:editId="2D4D1EF4">
                  <wp:extent cx="1471295" cy="1327785"/>
                  <wp:effectExtent l="0" t="0" r="0" b="5715"/>
                  <wp:docPr id="82" name="Картина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295" cy="1327785"/>
                          </a:xfrm>
                          <a:prstGeom prst="rect">
                            <a:avLst/>
                          </a:prstGeom>
                          <a:noFill/>
                          <a:ln>
                            <a:noFill/>
                          </a:ln>
                        </pic:spPr>
                      </pic:pic>
                    </a:graphicData>
                  </a:graphic>
                </wp:inline>
              </w:drawing>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54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520 mm</w:t>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60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индикативно</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1000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9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119"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(1300x730x1300) mm</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984"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7. </w:t>
      </w:r>
      <w:r w:rsidRPr="0055713E">
        <w:rPr>
          <w:b/>
          <w:bCs/>
          <w:sz w:val="20"/>
          <w:lang w:val="bg-BG"/>
        </w:rPr>
        <w:t>Трифазен сух разпределителен капсулован трансформатор 10/0,4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2977"/>
        <w:gridCol w:w="2126"/>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20 26 2100</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10/0,4 kV, 250 kVA</w:t>
            </w:r>
            <w:r w:rsidRPr="0055713E">
              <w:rPr>
                <w:rFonts w:ascii="Arial" w:hAnsi="Arial" w:cs="Arial"/>
                <w:sz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10/0,4 kV, 250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297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2126"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7.1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520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lastRenderedPageBreak/>
              <w:t>7.2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късо съединение при 120°C</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3800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Напрежение на късо съединение при обявен изходен ток ±10% при 120°С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6 %</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Означение на свързването на намотките (група на свързване)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D yn 5</w:t>
            </w:r>
          </w:p>
          <w:p w:rsidR="00C5780C" w:rsidRPr="0055713E" w:rsidRDefault="00C5780C" w:rsidP="005C0BB0">
            <w:pPr>
              <w:pStyle w:val="Luke1"/>
              <w:jc w:val="center"/>
              <w:rPr>
                <w:sz w:val="20"/>
                <w:lang w:val="bg-BG"/>
              </w:rPr>
            </w:pP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Болт М12</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изводите на намотките НН съгл. т. 5.3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Както е показано индикативно на фигурата по-долу, комплектувани с 1 болт M12 с подходяща дължина и гайка и шайба от неръждаема стомана</w:t>
            </w:r>
          </w:p>
          <w:p w:rsidR="00C5780C" w:rsidRPr="0055713E" w:rsidRDefault="00C5780C" w:rsidP="005C0BB0">
            <w:pPr>
              <w:pStyle w:val="Luke1"/>
              <w:rPr>
                <w:sz w:val="20"/>
                <w:lang w:val="bg-BG"/>
              </w:rPr>
            </w:pPr>
            <w:r w:rsidRPr="001A3A13">
              <w:rPr>
                <w:noProof/>
                <w:sz w:val="20"/>
                <w:lang w:val="bg-BG" w:eastAsia="bg-BG"/>
              </w:rPr>
              <w:drawing>
                <wp:inline distT="0" distB="0" distL="0" distR="0" wp14:anchorId="767305E2" wp14:editId="35B5AE1B">
                  <wp:extent cx="1471295" cy="1327785"/>
                  <wp:effectExtent l="0" t="0" r="0" b="5715"/>
                  <wp:docPr id="81" name="Картина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295" cy="1327785"/>
                          </a:xfrm>
                          <a:prstGeom prst="rect">
                            <a:avLst/>
                          </a:prstGeom>
                          <a:noFill/>
                          <a:ln>
                            <a:noFill/>
                          </a:ln>
                        </pic:spPr>
                      </pic:pic>
                    </a:graphicData>
                  </a:graphic>
                </wp:inline>
              </w:drawing>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57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605 mm</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индикативно</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2977"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(1350x750x1500) mm</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2126"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spacing w:after="0"/>
        <w:rPr>
          <w:rFonts w:ascii="Arial" w:hAnsi="Arial" w:cs="Arial"/>
          <w:b/>
          <w:sz w:val="20"/>
        </w:rPr>
      </w:pPr>
    </w:p>
    <w:p w:rsidR="00C5780C" w:rsidRPr="0055713E" w:rsidRDefault="00C5780C" w:rsidP="00C5780C">
      <w:pPr>
        <w:tabs>
          <w:tab w:val="left" w:pos="3119"/>
        </w:tabs>
        <w:spacing w:after="0" w:line="240" w:lineRule="auto"/>
        <w:ind w:left="3261" w:right="-40" w:hanging="3261"/>
        <w:rPr>
          <w:rFonts w:ascii="Arial" w:hAnsi="Arial" w:cs="Arial"/>
          <w:b/>
          <w:bCs/>
          <w:sz w:val="20"/>
        </w:rPr>
      </w:pP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
          <w:bCs/>
          <w:sz w:val="20"/>
        </w:rPr>
        <w:t>Наименование на материала:</w:t>
      </w:r>
      <w:r w:rsidRPr="0055713E">
        <w:rPr>
          <w:rFonts w:ascii="Arial" w:hAnsi="Arial" w:cs="Arial"/>
          <w:bCs/>
          <w:sz w:val="20"/>
        </w:rPr>
        <w:t xml:space="preserve">     Трифазни сухи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Cs/>
          <w:sz w:val="20"/>
        </w:rPr>
        <w:tab/>
      </w:r>
      <w:r w:rsidRPr="0055713E">
        <w:rPr>
          <w:rFonts w:ascii="Arial" w:hAnsi="Arial" w:cs="Arial"/>
          <w:bCs/>
          <w:sz w:val="20"/>
        </w:rPr>
        <w:tab/>
        <w:t xml:space="preserve">трансформатори, 10/0,4 kV </w:t>
      </w:r>
    </w:p>
    <w:p w:rsidR="00C5780C" w:rsidRPr="0055713E" w:rsidRDefault="00C5780C" w:rsidP="00C5780C">
      <w:pPr>
        <w:tabs>
          <w:tab w:val="left" w:pos="2835"/>
        </w:tabs>
        <w:spacing w:after="0" w:line="240" w:lineRule="auto"/>
        <w:ind w:left="2829" w:hanging="2829"/>
        <w:rPr>
          <w:rFonts w:ascii="Arial" w:hAnsi="Arial" w:cs="Arial"/>
          <w:b/>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 xml:space="preserve">Съкратено </w:t>
      </w:r>
      <w:r w:rsidRPr="0055713E">
        <w:rPr>
          <w:rFonts w:ascii="Arial" w:hAnsi="Arial" w:cs="Arial"/>
          <w:b/>
          <w:bCs/>
          <w:sz w:val="20"/>
        </w:rPr>
        <w:t xml:space="preserve">наименование </w:t>
      </w:r>
      <w:r w:rsidRPr="0055713E">
        <w:rPr>
          <w:rFonts w:ascii="Arial" w:hAnsi="Arial" w:cs="Arial"/>
          <w:b/>
          <w:sz w:val="20"/>
        </w:rPr>
        <w:t>на материала:</w:t>
      </w:r>
      <w:r w:rsidRPr="0055713E">
        <w:rPr>
          <w:rFonts w:ascii="Arial" w:hAnsi="Arial" w:cs="Arial"/>
          <w:bCs/>
          <w:sz w:val="20"/>
        </w:rPr>
        <w:t xml:space="preserve"> Трансформатори, сухи, 10/0,4 kV</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C5780C">
      <w:pPr>
        <w:tabs>
          <w:tab w:val="left" w:pos="1134"/>
          <w:tab w:val="left" w:pos="5103"/>
        </w:tabs>
        <w:spacing w:after="0" w:line="240" w:lineRule="auto"/>
        <w:rPr>
          <w:rFonts w:ascii="Arial" w:hAnsi="Arial" w:cs="Arial"/>
          <w:b/>
          <w:sz w:val="20"/>
        </w:rPr>
      </w:pPr>
      <w:r w:rsidRPr="0055713E">
        <w:rPr>
          <w:rFonts w:ascii="Arial" w:hAnsi="Arial" w:cs="Arial"/>
          <w:b/>
          <w:sz w:val="20"/>
        </w:rPr>
        <w:lastRenderedPageBreak/>
        <w:t>Област:</w:t>
      </w:r>
      <w:r w:rsidRPr="0055713E">
        <w:rPr>
          <w:rFonts w:ascii="Arial" w:hAnsi="Arial" w:cs="Arial"/>
          <w:sz w:val="20"/>
        </w:rPr>
        <w:t xml:space="preserve"> H – Трансформаторни постове</w:t>
      </w:r>
      <w:r w:rsidRPr="0055713E">
        <w:rPr>
          <w:rFonts w:ascii="Arial" w:hAnsi="Arial" w:cs="Arial"/>
          <w:sz w:val="20"/>
        </w:rPr>
        <w:tab/>
      </w:r>
      <w:r w:rsidRPr="0055713E">
        <w:rPr>
          <w:rFonts w:ascii="Arial" w:hAnsi="Arial" w:cs="Arial"/>
          <w:b/>
          <w:sz w:val="20"/>
        </w:rPr>
        <w:t>Категория:</w:t>
      </w:r>
      <w:r w:rsidRPr="0055713E">
        <w:rPr>
          <w:rFonts w:ascii="Arial" w:hAnsi="Arial" w:cs="Arial"/>
          <w:sz w:val="20"/>
        </w:rPr>
        <w:t xml:space="preserve"> </w:t>
      </w:r>
      <w:r w:rsidRPr="0055713E">
        <w:rPr>
          <w:rFonts w:ascii="Arial" w:hAnsi="Arial" w:cs="Arial"/>
          <w:bCs/>
          <w:sz w:val="20"/>
        </w:rPr>
        <w:t xml:space="preserve">26 </w:t>
      </w:r>
      <w:r w:rsidRPr="0055713E">
        <w:rPr>
          <w:rFonts w:ascii="Arial" w:hAnsi="Arial" w:cs="Arial"/>
          <w:sz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rPr>
      </w:pPr>
      <w:r w:rsidRPr="0055713E">
        <w:rPr>
          <w:rFonts w:ascii="Arial" w:hAnsi="Arial" w:cs="Arial"/>
          <w:sz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C5780C">
      <w:pPr>
        <w:tabs>
          <w:tab w:val="left" w:pos="1134"/>
          <w:tab w:val="left" w:pos="5103"/>
        </w:tabs>
        <w:spacing w:after="0" w:line="240" w:lineRule="auto"/>
        <w:rPr>
          <w:rFonts w:ascii="Arial" w:hAnsi="Arial" w:cs="Arial"/>
          <w:sz w:val="20"/>
        </w:rPr>
      </w:pPr>
      <w:r w:rsidRPr="0055713E">
        <w:rPr>
          <w:rFonts w:ascii="Arial" w:hAnsi="Arial" w:cs="Arial"/>
          <w:b/>
          <w:sz w:val="20"/>
        </w:rPr>
        <w:t>Мерна единица:</w:t>
      </w:r>
      <w:r w:rsidRPr="0055713E">
        <w:rPr>
          <w:rFonts w:ascii="Arial" w:hAnsi="Arial" w:cs="Arial"/>
          <w:sz w:val="20"/>
        </w:rPr>
        <w:t xml:space="preserve"> Брой</w:t>
      </w:r>
      <w:r w:rsidRPr="0055713E">
        <w:rPr>
          <w:rFonts w:ascii="Arial" w:hAnsi="Arial" w:cs="Arial"/>
          <w:b/>
          <w:sz w:val="20"/>
        </w:rPr>
        <w:t xml:space="preserve"> </w:t>
      </w:r>
      <w:r w:rsidRPr="0055713E">
        <w:rPr>
          <w:rFonts w:ascii="Arial" w:hAnsi="Arial" w:cs="Arial"/>
          <w:b/>
          <w:sz w:val="20"/>
        </w:rPr>
        <w:tab/>
        <w:t>Аварийни запаси:</w:t>
      </w:r>
      <w:r w:rsidRPr="0055713E">
        <w:rPr>
          <w:rFonts w:ascii="Arial" w:hAnsi="Arial" w:cs="Arial"/>
          <w:sz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1A0B43">
      <w:pPr>
        <w:tabs>
          <w:tab w:val="left" w:pos="2835"/>
        </w:tabs>
        <w:spacing w:after="0" w:line="240" w:lineRule="auto"/>
        <w:jc w:val="both"/>
        <w:rPr>
          <w:rFonts w:ascii="Arial" w:hAnsi="Arial" w:cs="Arial"/>
          <w:b/>
          <w:bCs/>
          <w:sz w:val="20"/>
        </w:rPr>
      </w:pPr>
      <w:r w:rsidRPr="0055713E">
        <w:rPr>
          <w:rFonts w:ascii="Arial" w:hAnsi="Arial" w:cs="Arial"/>
          <w:b/>
          <w:bCs/>
          <w:sz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rPr>
      </w:pPr>
      <w:r w:rsidRPr="0055713E">
        <w:rPr>
          <w:rFonts w:ascii="Arial" w:hAnsi="Arial" w:cs="Arial"/>
          <w:bCs/>
          <w:sz w:val="20"/>
        </w:rPr>
        <w:t>Трифазни сухи разпределителни трансформатори, капсуловани в епоксидна смола, с алуминиеви намотки.</w:t>
      </w:r>
    </w:p>
    <w:p w:rsidR="00C5780C" w:rsidRPr="0055713E" w:rsidRDefault="00C5780C" w:rsidP="001A0B43">
      <w:pPr>
        <w:pStyle w:val="ab"/>
        <w:spacing w:after="0"/>
        <w:jc w:val="both"/>
        <w:rPr>
          <w:rFonts w:ascii="Arial" w:hAnsi="Arial" w:cs="Arial"/>
          <w:bCs/>
          <w:sz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с естествена вентилация на въздуха.</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rPr>
      </w:pPr>
      <w:r w:rsidRPr="0055713E">
        <w:rPr>
          <w:rFonts w:ascii="Arial" w:hAnsi="Arial" w:cs="Arial"/>
          <w:b/>
          <w:sz w:val="20"/>
        </w:rPr>
        <w:t>Съответствие на предложеното изпълнение със стандартизационните документи:</w:t>
      </w:r>
    </w:p>
    <w:p w:rsidR="00C5780C" w:rsidRPr="0055713E" w:rsidRDefault="00C5780C" w:rsidP="001A0B43">
      <w:pPr>
        <w:spacing w:after="0" w:line="240" w:lineRule="auto"/>
        <w:jc w:val="both"/>
        <w:rPr>
          <w:rFonts w:ascii="Arial" w:hAnsi="Arial" w:cs="Arial"/>
          <w:b/>
          <w:sz w:val="20"/>
        </w:rPr>
      </w:pPr>
      <w:r w:rsidRPr="0055713E">
        <w:rPr>
          <w:rFonts w:ascii="Arial" w:hAnsi="Arial" w:cs="Arial"/>
          <w:bCs/>
          <w:sz w:val="20"/>
        </w:rPr>
        <w:t>Трифазните сухи разпределителни</w:t>
      </w:r>
      <w:r w:rsidRPr="0055713E">
        <w:rPr>
          <w:rFonts w:ascii="Arial" w:hAnsi="Arial" w:cs="Arial"/>
          <w:sz w:val="20"/>
        </w:rPr>
        <w:t xml:space="preserve"> трансформатори трябва да отговарят най-малко на посочените по-долу стандарти или еквиваленти и на техните валидни изменения и поправки:</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 xml:space="preserve">БДС EN 60076-11:2006 </w:t>
      </w:r>
      <w:r w:rsidRPr="0055713E">
        <w:rPr>
          <w:shd w:val="clear" w:color="auto" w:fill="FFFFFF"/>
          <w:lang w:val="bg-BG"/>
        </w:rPr>
        <w:t>Силови трансформатори. Част 11: Сухи трансформатори (IEC 60076-11:2004); и</w:t>
      </w:r>
    </w:p>
    <w:p w:rsidR="00C5780C" w:rsidRPr="0055713E" w:rsidRDefault="00C5780C" w:rsidP="001A0B43">
      <w:pPr>
        <w:pStyle w:val="bulets"/>
        <w:numPr>
          <w:ilvl w:val="0"/>
          <w:numId w:val="30"/>
        </w:numPr>
        <w:jc w:val="both"/>
        <w:rPr>
          <w:shd w:val="clear" w:color="auto" w:fill="FFFFFF"/>
          <w:lang w:val="bg-BG"/>
        </w:rPr>
      </w:pPr>
      <w:r w:rsidRPr="0055713E">
        <w:rPr>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Изисквания към документацията и изпитванията:</w:t>
      </w:r>
    </w:p>
    <w:tbl>
      <w:tblPr>
        <w:tblW w:w="9466"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86"/>
        <w:gridCol w:w="7111"/>
        <w:gridCol w:w="1669"/>
      </w:tblGrid>
      <w:tr w:rsidR="00C5780C" w:rsidRPr="0055713E" w:rsidTr="005C0BB0">
        <w:trPr>
          <w:cantSplit/>
          <w:trHeight w:val="569"/>
          <w:tblHeader/>
        </w:trPr>
        <w:tc>
          <w:tcPr>
            <w:tcW w:w="686" w:type="dxa"/>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7111"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Документ</w:t>
            </w:r>
          </w:p>
        </w:tc>
        <w:tc>
          <w:tcPr>
            <w:tcW w:w="1669"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Приложение №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(или текст)</w:t>
            </w:r>
          </w:p>
        </w:tc>
      </w:tr>
      <w:tr w:rsidR="00C5780C" w:rsidRPr="0055713E" w:rsidTr="005C0BB0">
        <w:trPr>
          <w:cantSplit/>
          <w:trHeight w:val="220"/>
        </w:trPr>
        <w:tc>
          <w:tcPr>
            <w:tcW w:w="686"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t>1.</w:t>
            </w:r>
          </w:p>
        </w:tc>
        <w:tc>
          <w:tcPr>
            <w:tcW w:w="711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Точно </w:t>
            </w:r>
            <w:r w:rsidRPr="0055713E">
              <w:rPr>
                <w:rFonts w:ascii="Arial" w:hAnsi="Arial" w:cs="Arial"/>
                <w:iCs/>
                <w:sz w:val="20"/>
              </w:rPr>
              <w:t>обозначение</w:t>
            </w:r>
            <w:r w:rsidRPr="0055713E">
              <w:rPr>
                <w:rFonts w:ascii="Arial" w:hAnsi="Arial" w:cs="Arial"/>
                <w:sz w:val="20"/>
              </w:rPr>
              <w:t xml:space="preserve"> на типа на </w:t>
            </w:r>
            <w:r w:rsidRPr="0055713E">
              <w:rPr>
                <w:rFonts w:ascii="Arial" w:hAnsi="Arial" w:cs="Arial"/>
                <w:iCs/>
                <w:sz w:val="20"/>
              </w:rPr>
              <w:t>трансформаторите</w:t>
            </w:r>
            <w:r w:rsidRPr="0055713E">
              <w:rPr>
                <w:rFonts w:ascii="Arial" w:hAnsi="Arial" w:cs="Arial"/>
                <w:sz w:val="20"/>
              </w:rPr>
              <w:t>, производителя и страна на произход и последно издание на каталога на производителя</w:t>
            </w:r>
          </w:p>
        </w:tc>
        <w:tc>
          <w:tcPr>
            <w:tcW w:w="1669"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202"/>
        </w:trPr>
        <w:tc>
          <w:tcPr>
            <w:tcW w:w="686"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2.</w:t>
            </w:r>
          </w:p>
        </w:tc>
        <w:tc>
          <w:tcPr>
            <w:tcW w:w="711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Техническо описание, гарантирани параметри и аксесоари</w:t>
            </w:r>
          </w:p>
        </w:tc>
        <w:tc>
          <w:tcPr>
            <w:tcW w:w="1669"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69"/>
        </w:trPr>
        <w:tc>
          <w:tcPr>
            <w:tcW w:w="686"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3.</w:t>
            </w:r>
          </w:p>
        </w:tc>
        <w:tc>
          <w:tcPr>
            <w:tcW w:w="711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Чертежи с нанесени размери, включително разположение и означение на проходните изводи на капака</w:t>
            </w:r>
          </w:p>
        </w:tc>
        <w:tc>
          <w:tcPr>
            <w:tcW w:w="1669"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85"/>
        </w:trPr>
        <w:tc>
          <w:tcPr>
            <w:tcW w:w="686"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4.</w:t>
            </w:r>
          </w:p>
        </w:tc>
        <w:tc>
          <w:tcPr>
            <w:tcW w:w="711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Чертеж с нанесени размери на фирмената табела с обявените данни на български език</w:t>
            </w:r>
          </w:p>
        </w:tc>
        <w:tc>
          <w:tcPr>
            <w:tcW w:w="1669"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74"/>
        </w:trPr>
        <w:tc>
          <w:tcPr>
            <w:tcW w:w="686"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5.</w:t>
            </w:r>
          </w:p>
        </w:tc>
        <w:tc>
          <w:tcPr>
            <w:tcW w:w="7111" w:type="dxa"/>
          </w:tcPr>
          <w:p w:rsidR="00A84646" w:rsidRPr="001A3A13" w:rsidRDefault="00A84646" w:rsidP="00A84646">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A84646" w:rsidRPr="0055713E" w:rsidRDefault="00A84646" w:rsidP="00A84646">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A84646" w:rsidRPr="0055713E" w:rsidRDefault="00A84646" w:rsidP="00A84646">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A84646" w:rsidRPr="0055713E" w:rsidRDefault="00A84646" w:rsidP="001A3A13">
            <w:pPr>
              <w:spacing w:after="60" w:line="240" w:lineRule="auto"/>
              <w:ind w:left="215"/>
              <w:rPr>
                <w:rFonts w:ascii="Arial" w:eastAsia="Times New Roman" w:hAnsi="Arial" w:cs="Arial"/>
                <w:iCs/>
                <w:sz w:val="20"/>
                <w:lang w:eastAsia="bg-BG"/>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A84646" w:rsidRPr="0055713E" w:rsidRDefault="00A84646" w:rsidP="00A84646">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A84646" w:rsidRPr="0055713E" w:rsidRDefault="00A84646" w:rsidP="00A84646">
            <w:pPr>
              <w:pStyle w:val="aff4"/>
              <w:numPr>
                <w:ilvl w:val="0"/>
                <w:numId w:val="32"/>
              </w:numPr>
              <w:ind w:left="355" w:hanging="223"/>
              <w:rPr>
                <w:rFonts w:ascii="Arial" w:hAnsi="Arial" w:cs="Arial"/>
                <w:bCs/>
                <w:sz w:val="20"/>
              </w:rPr>
            </w:pPr>
            <w:r w:rsidRPr="0055713E">
              <w:rPr>
                <w:rFonts w:ascii="Arial" w:hAnsi="Arial" w:cs="Arial"/>
                <w:bCs/>
                <w:sz w:val="20"/>
              </w:rPr>
              <w:t>Трифазни сухи разпределителни</w:t>
            </w:r>
            <w:r w:rsidRPr="0055713E">
              <w:rPr>
                <w:rFonts w:ascii="Arial" w:hAnsi="Arial" w:cs="Arial"/>
                <w:sz w:val="20"/>
              </w:rPr>
              <w:t xml:space="preserve"> трансформатори</w:t>
            </w:r>
            <w:r w:rsidRPr="0055713E">
              <w:rPr>
                <w:rFonts w:ascii="Arial" w:hAnsi="Arial" w:cs="Arial"/>
                <w:iCs/>
                <w:sz w:val="20"/>
              </w:rPr>
              <w:t xml:space="preserve"> -</w:t>
            </w:r>
            <w:r w:rsidRPr="0055713E">
              <w:rPr>
                <w:rFonts w:ascii="Arial" w:hAnsi="Arial" w:cs="Arial"/>
                <w:sz w:val="20"/>
              </w:rPr>
              <w:t xml:space="preserve"> </w:t>
            </w:r>
            <w:r w:rsidRPr="0055713E">
              <w:rPr>
                <w:rFonts w:ascii="Arial" w:hAnsi="Arial" w:cs="Arial"/>
                <w:bCs/>
                <w:sz w:val="20"/>
              </w:rPr>
              <w:t>10/0,4 kV, 800 kVA;</w:t>
            </w:r>
          </w:p>
          <w:p w:rsidR="00C5780C" w:rsidRPr="001A3A13" w:rsidRDefault="00A84646" w:rsidP="001A3A13">
            <w:pPr>
              <w:pStyle w:val="aff4"/>
              <w:ind w:left="355"/>
              <w:rPr>
                <w:rFonts w:ascii="Arial" w:eastAsia="Times New Roman" w:hAnsi="Arial" w:cs="Arial"/>
                <w:sz w:val="20"/>
                <w:lang w:eastAsia="bg-BG"/>
              </w:rPr>
            </w:pPr>
            <w:r w:rsidRPr="001A3A13">
              <w:rPr>
                <w:rFonts w:ascii="Arial" w:hAnsi="Arial" w:cs="Arial"/>
                <w:bCs/>
                <w:sz w:val="20"/>
              </w:rPr>
              <w:t>,</w:t>
            </w:r>
            <w:r w:rsidRPr="001A3A13">
              <w:rPr>
                <w:rFonts w:ascii="Arial" w:hAnsi="Arial" w:cs="Arial"/>
                <w:sz w:val="20"/>
              </w:rPr>
              <w:t xml:space="preserve">  с приложен списък на проведените изпитвания на български език..</w:t>
            </w:r>
          </w:p>
        </w:tc>
        <w:tc>
          <w:tcPr>
            <w:tcW w:w="1669"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69"/>
        </w:trPr>
        <w:tc>
          <w:tcPr>
            <w:tcW w:w="686"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6.</w:t>
            </w:r>
          </w:p>
        </w:tc>
        <w:tc>
          <w:tcPr>
            <w:tcW w:w="7111" w:type="dxa"/>
          </w:tcPr>
          <w:p w:rsidR="00C5780C" w:rsidRPr="0055713E" w:rsidRDefault="00C5780C" w:rsidP="005C0BB0">
            <w:pPr>
              <w:tabs>
                <w:tab w:val="left" w:pos="540"/>
              </w:tabs>
              <w:suppressAutoHyphens/>
              <w:spacing w:after="0" w:line="240" w:lineRule="auto"/>
              <w:ind w:left="540" w:right="-72" w:hanging="540"/>
              <w:jc w:val="both"/>
              <w:rPr>
                <w:rFonts w:ascii="Arial" w:eastAsia="Times New Roman" w:hAnsi="Arial" w:cs="Arial"/>
                <w:iCs/>
                <w:sz w:val="20"/>
                <w:lang w:eastAsia="bg-BG"/>
              </w:rPr>
            </w:pPr>
            <w:r w:rsidRPr="0055713E">
              <w:rPr>
                <w:rFonts w:ascii="Arial" w:hAnsi="Arial" w:cs="Arial"/>
                <w:iCs/>
                <w:sz w:val="20"/>
              </w:rPr>
              <w:t>Инструкции за монтаж,</w:t>
            </w:r>
            <w:r w:rsidRPr="0055713E">
              <w:rPr>
                <w:rFonts w:ascii="Arial" w:hAnsi="Arial" w:cs="Arial"/>
                <w:sz w:val="20"/>
              </w:rPr>
              <w:t xml:space="preserve"> изпитвания преди въвеждане в експлоатация, </w:t>
            </w:r>
            <w:r w:rsidRPr="0055713E">
              <w:rPr>
                <w:rStyle w:val="vcbrt1"/>
                <w:color w:val="auto"/>
              </w:rPr>
              <w:t>поддържане и експлоатация, ревизия</w:t>
            </w:r>
          </w:p>
        </w:tc>
        <w:tc>
          <w:tcPr>
            <w:tcW w:w="1669"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296"/>
        </w:trPr>
        <w:tc>
          <w:tcPr>
            <w:tcW w:w="686"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7.</w:t>
            </w:r>
          </w:p>
        </w:tc>
        <w:tc>
          <w:tcPr>
            <w:tcW w:w="711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iCs/>
                <w:sz w:val="20"/>
              </w:rPr>
              <w:t>Експлоатационна дълготрайност, години</w:t>
            </w:r>
          </w:p>
        </w:tc>
        <w:tc>
          <w:tcPr>
            <w:tcW w:w="1669" w:type="dxa"/>
          </w:tcPr>
          <w:p w:rsidR="00C5780C" w:rsidRPr="0055713E" w:rsidRDefault="00C5780C" w:rsidP="005C0BB0">
            <w:pPr>
              <w:spacing w:after="0" w:line="240" w:lineRule="auto"/>
              <w:rPr>
                <w:rFonts w:ascii="Arial" w:hAnsi="Arial" w:cs="Arial"/>
                <w:sz w:val="20"/>
              </w:rPr>
            </w:pPr>
          </w:p>
        </w:tc>
      </w:tr>
    </w:tbl>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b/>
          <w:sz w:val="20"/>
        </w:rPr>
      </w:pPr>
      <w:r w:rsidRPr="0055713E">
        <w:rPr>
          <w:rFonts w:ascii="Arial" w:hAnsi="Arial" w:cs="Arial"/>
          <w:b/>
          <w:sz w:val="20"/>
        </w:rPr>
        <w:t>Технически данни</w:t>
      </w:r>
    </w:p>
    <w:p w:rsidR="00C5780C" w:rsidRPr="0055713E" w:rsidRDefault="00C5780C" w:rsidP="00C5780C">
      <w:pPr>
        <w:spacing w:after="0" w:line="240" w:lineRule="auto"/>
        <w:rPr>
          <w:rFonts w:ascii="Arial" w:hAnsi="Arial" w:cs="Arial"/>
          <w:b/>
          <w:sz w:val="20"/>
        </w:rPr>
      </w:pPr>
      <w:r w:rsidRPr="0055713E">
        <w:rPr>
          <w:rFonts w:ascii="Arial" w:hAnsi="Arial" w:cs="Arial"/>
          <w:b/>
          <w:sz w:val="20"/>
        </w:rPr>
        <w:t>1. Характеристики на работната среда и място на монтиране</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2977"/>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404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Характеристика/място на монтиране</w:t>
            </w:r>
          </w:p>
        </w:tc>
        <w:tc>
          <w:tcPr>
            <w:tcW w:w="2977"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rPr>
            </w:pPr>
            <w:r w:rsidRPr="0055713E">
              <w:rPr>
                <w:rFonts w:ascii="Arial" w:hAnsi="Arial" w:cs="Arial"/>
                <w:sz w:val="20"/>
              </w:rPr>
              <w:lastRenderedPageBreak/>
              <w:t>1.1</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Температура на околния въздух</w:t>
            </w:r>
          </w:p>
          <w:p w:rsidR="00C5780C" w:rsidRPr="0055713E" w:rsidRDefault="00C5780C" w:rsidP="005C0BB0">
            <w:pPr>
              <w:pStyle w:val="a4"/>
              <w:rPr>
                <w:rFonts w:ascii="Arial" w:hAnsi="Arial" w:cs="Arial"/>
                <w:sz w:val="20"/>
              </w:rPr>
            </w:pPr>
          </w:p>
        </w:tc>
        <w:tc>
          <w:tcPr>
            <w:tcW w:w="2977" w:type="dxa"/>
          </w:tcPr>
          <w:p w:rsidR="00C5780C" w:rsidRPr="0055713E" w:rsidRDefault="00C5780C" w:rsidP="00C5780C">
            <w:pPr>
              <w:pStyle w:val="bulets"/>
              <w:numPr>
                <w:ilvl w:val="0"/>
                <w:numId w:val="30"/>
              </w:numPr>
              <w:tabs>
                <w:tab w:val="left" w:pos="540"/>
              </w:tabs>
              <w:suppressAutoHyphens/>
              <w:ind w:left="144" w:right="-72" w:hanging="144"/>
              <w:jc w:val="both"/>
              <w:rPr>
                <w:lang w:val="bg-BG"/>
              </w:rPr>
            </w:pPr>
            <w:r w:rsidRPr="0055713E">
              <w:rPr>
                <w:lang w:val="bg-BG"/>
              </w:rPr>
              <w:t>Не по-висока от +40ºС;</w:t>
            </w:r>
          </w:p>
          <w:p w:rsidR="00C5780C" w:rsidRPr="0055713E" w:rsidRDefault="00C5780C" w:rsidP="00C5780C">
            <w:pPr>
              <w:pStyle w:val="bulets"/>
              <w:numPr>
                <w:ilvl w:val="0"/>
                <w:numId w:val="30"/>
              </w:numPr>
              <w:ind w:left="144" w:hanging="144"/>
              <w:rPr>
                <w:lang w:val="bg-BG"/>
              </w:rPr>
            </w:pPr>
            <w:r w:rsidRPr="0055713E">
              <w:rPr>
                <w:lang w:val="bg-BG"/>
              </w:rPr>
              <w:t>Не по-висока от +30 ºС средно месечна температура на най-топлия месец от годината</w:t>
            </w:r>
          </w:p>
          <w:p w:rsidR="00C5780C" w:rsidRPr="0055713E" w:rsidRDefault="00C5780C" w:rsidP="00C5780C">
            <w:pPr>
              <w:pStyle w:val="bulets"/>
              <w:numPr>
                <w:ilvl w:val="0"/>
                <w:numId w:val="30"/>
              </w:numPr>
              <w:ind w:left="144" w:hanging="144"/>
              <w:rPr>
                <w:lang w:val="bg-BG"/>
              </w:rPr>
            </w:pPr>
            <w:r w:rsidRPr="0055713E">
              <w:rPr>
                <w:lang w:val="bg-BG"/>
              </w:rPr>
              <w:t>Не по-висока от +20ºС средно месечна температура през годината</w:t>
            </w:r>
          </w:p>
          <w:p w:rsidR="00C5780C" w:rsidRPr="0055713E" w:rsidRDefault="00C5780C" w:rsidP="00C5780C">
            <w:pPr>
              <w:pStyle w:val="bulets"/>
              <w:numPr>
                <w:ilvl w:val="0"/>
                <w:numId w:val="30"/>
              </w:numPr>
              <w:ind w:left="144" w:hanging="144"/>
              <w:rPr>
                <w:b/>
                <w:lang w:val="bg-BG"/>
              </w:rPr>
            </w:pPr>
            <w:r w:rsidRPr="0055713E">
              <w:rPr>
                <w:lang w:val="bg-BG"/>
              </w:rPr>
              <w:t>Не по-ниска от минус -5ºС</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1.2</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Надморска височина</w:t>
            </w:r>
          </w:p>
        </w:tc>
        <w:tc>
          <w:tcPr>
            <w:tcW w:w="2977"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До 1000 m</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Замърсяване</w:t>
            </w:r>
          </w:p>
        </w:tc>
        <w:tc>
          <w:tcPr>
            <w:tcW w:w="2977" w:type="dxa"/>
          </w:tcPr>
          <w:p w:rsidR="00C5780C" w:rsidRPr="0055713E" w:rsidRDefault="00C5780C" w:rsidP="005C0BB0">
            <w:pPr>
              <w:pStyle w:val="ab"/>
              <w:tabs>
                <w:tab w:val="left" w:pos="540"/>
              </w:tabs>
              <w:suppressAutoHyphens/>
              <w:spacing w:after="0"/>
              <w:ind w:right="-72" w:hanging="540"/>
              <w:jc w:val="center"/>
              <w:rPr>
                <w:rFonts w:ascii="Arial" w:hAnsi="Arial" w:cs="Arial"/>
                <w:sz w:val="20"/>
              </w:rPr>
            </w:pPr>
            <w:r w:rsidRPr="0055713E">
              <w:rPr>
                <w:rFonts w:ascii="Arial" w:hAnsi="Arial" w:cs="Arial"/>
                <w:sz w:val="20"/>
              </w:rPr>
              <w:t>Степен на замърсяване 1 (P1)</w:t>
            </w:r>
          </w:p>
          <w:p w:rsidR="00C5780C" w:rsidRPr="0055713E" w:rsidRDefault="00C5780C" w:rsidP="005C0BB0">
            <w:pPr>
              <w:pStyle w:val="ab"/>
              <w:spacing w:after="0"/>
              <w:rPr>
                <w:rFonts w:ascii="Arial" w:hAnsi="Arial" w:cs="Arial"/>
                <w:sz w:val="20"/>
              </w:rPr>
            </w:pPr>
            <w:r w:rsidRPr="0055713E">
              <w:rPr>
                <w:rFonts w:ascii="Arial" w:hAnsi="Arial" w:cs="Arial"/>
                <w:sz w:val="20"/>
              </w:rPr>
              <w:t>(Няма замърсяване или се появява само сухо непроводимо замърсяване. Замърсяването не оказва влияние.)</w:t>
            </w:r>
          </w:p>
        </w:tc>
        <w:tc>
          <w:tcPr>
            <w:tcW w:w="1701" w:type="dxa"/>
            <w:shd w:val="clear" w:color="auto" w:fill="auto"/>
          </w:tcPr>
          <w:p w:rsidR="00C5780C" w:rsidRPr="0055713E" w:rsidRDefault="00C5780C" w:rsidP="005C0BB0">
            <w:pPr>
              <w:pStyle w:val="ab"/>
              <w:spacing w:after="0"/>
              <w:jc w:val="center"/>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2977"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На закрито</w:t>
            </w:r>
          </w:p>
        </w:tc>
        <w:tc>
          <w:tcPr>
            <w:tcW w:w="1701" w:type="dxa"/>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2. Параметри на електрическата разпределителна мрежа СрН</w:t>
      </w:r>
    </w:p>
    <w:tbl>
      <w:tblPr>
        <w:tblW w:w="9484"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1"/>
        <w:gridCol w:w="4059"/>
        <w:gridCol w:w="2977"/>
        <w:gridCol w:w="1687"/>
      </w:tblGrid>
      <w:tr w:rsidR="00C5780C" w:rsidRPr="0055713E" w:rsidTr="005C0BB0">
        <w:trPr>
          <w:cantSplit/>
          <w:trHeight w:val="740"/>
          <w:tblHeader/>
        </w:trPr>
        <w:tc>
          <w:tcPr>
            <w:tcW w:w="761"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405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2977"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687"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Height w:val="503"/>
        </w:trPr>
        <w:tc>
          <w:tcPr>
            <w:tcW w:w="761" w:type="dxa"/>
            <w:tcBorders>
              <w:top w:val="single" w:sz="6" w:space="0" w:color="auto"/>
            </w:tcBorders>
          </w:tcPr>
          <w:p w:rsidR="00C5780C" w:rsidRPr="0055713E" w:rsidRDefault="00C5780C" w:rsidP="005C0BB0">
            <w:pPr>
              <w:pStyle w:val="Luke1"/>
              <w:jc w:val="center"/>
              <w:rPr>
                <w:sz w:val="20"/>
              </w:rPr>
            </w:pPr>
            <w:r w:rsidRPr="0055713E">
              <w:rPr>
                <w:sz w:val="20"/>
                <w:lang w:val="bg-BG"/>
              </w:rPr>
              <w:t>2.1</w:t>
            </w:r>
          </w:p>
        </w:tc>
        <w:tc>
          <w:tcPr>
            <w:tcW w:w="405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2977" w:type="dxa"/>
            <w:tcBorders>
              <w:top w:val="single" w:sz="6" w:space="0" w:color="auto"/>
            </w:tcBorders>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10000 V</w:t>
            </w:r>
          </w:p>
        </w:tc>
        <w:tc>
          <w:tcPr>
            <w:tcW w:w="1687"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Height w:val="518"/>
        </w:trPr>
        <w:tc>
          <w:tcPr>
            <w:tcW w:w="761"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2.2</w:t>
            </w:r>
          </w:p>
        </w:tc>
        <w:tc>
          <w:tcPr>
            <w:tcW w:w="405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2977" w:type="dxa"/>
          </w:tcPr>
          <w:p w:rsidR="00C5780C" w:rsidRPr="0055713E" w:rsidRDefault="00C5780C" w:rsidP="005C0BB0">
            <w:pPr>
              <w:pStyle w:val="a8"/>
              <w:tabs>
                <w:tab w:val="left" w:pos="540"/>
              </w:tabs>
              <w:suppressAutoHyphens/>
              <w:spacing w:after="0"/>
              <w:ind w:left="540" w:right="23" w:hanging="540"/>
              <w:jc w:val="center"/>
              <w:rPr>
                <w:rFonts w:ascii="Arial" w:hAnsi="Arial" w:cs="Arial"/>
                <w:sz w:val="20"/>
              </w:rPr>
            </w:pPr>
            <w:r w:rsidRPr="0055713E">
              <w:rPr>
                <w:rFonts w:ascii="Arial" w:hAnsi="Arial" w:cs="Arial"/>
                <w:sz w:val="20"/>
              </w:rPr>
              <w:t>12000 V</w:t>
            </w:r>
          </w:p>
        </w:tc>
        <w:tc>
          <w:tcPr>
            <w:tcW w:w="1687"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Height w:val="281"/>
        </w:trPr>
        <w:tc>
          <w:tcPr>
            <w:tcW w:w="761"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405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2977"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50 Hz</w:t>
            </w:r>
          </w:p>
        </w:tc>
        <w:tc>
          <w:tcPr>
            <w:tcW w:w="1687"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rPr>
            </w:pPr>
          </w:p>
        </w:tc>
      </w:tr>
      <w:tr w:rsidR="00C5780C" w:rsidRPr="0055713E" w:rsidTr="005C0BB0">
        <w:trPr>
          <w:cantSplit/>
          <w:trHeight w:val="296"/>
        </w:trPr>
        <w:tc>
          <w:tcPr>
            <w:tcW w:w="761"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2.4</w:t>
            </w:r>
          </w:p>
        </w:tc>
        <w:tc>
          <w:tcPr>
            <w:tcW w:w="405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Брой на фазите</w:t>
            </w:r>
          </w:p>
        </w:tc>
        <w:tc>
          <w:tcPr>
            <w:tcW w:w="2977"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 бр.</w:t>
            </w:r>
          </w:p>
        </w:tc>
        <w:tc>
          <w:tcPr>
            <w:tcW w:w="1687"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769"/>
        </w:trPr>
        <w:tc>
          <w:tcPr>
            <w:tcW w:w="761"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2.5</w:t>
            </w:r>
          </w:p>
        </w:tc>
        <w:tc>
          <w:tcPr>
            <w:tcW w:w="405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Заземяване на мрежата</w:t>
            </w:r>
          </w:p>
        </w:tc>
        <w:tc>
          <w:tcPr>
            <w:tcW w:w="2977" w:type="dxa"/>
            <w:vAlign w:val="center"/>
          </w:tcPr>
          <w:p w:rsidR="00C5780C" w:rsidRPr="0055713E" w:rsidRDefault="00C5780C" w:rsidP="00C5780C">
            <w:pPr>
              <w:pStyle w:val="bulets"/>
              <w:numPr>
                <w:ilvl w:val="0"/>
                <w:numId w:val="30"/>
              </w:numPr>
              <w:tabs>
                <w:tab w:val="clear" w:pos="142"/>
                <w:tab w:val="num" w:pos="214"/>
                <w:tab w:val="left" w:pos="540"/>
              </w:tabs>
              <w:suppressAutoHyphens/>
              <w:ind w:left="72" w:right="-72" w:firstLine="0"/>
              <w:jc w:val="both"/>
              <w:rPr>
                <w:lang w:val="bg-BG"/>
              </w:rPr>
            </w:pPr>
            <w:r w:rsidRPr="0055713E">
              <w:rPr>
                <w:lang w:val="bg-BG"/>
              </w:rPr>
              <w:t xml:space="preserve">през активно съпротивление; </w:t>
            </w:r>
          </w:p>
          <w:p w:rsidR="00C5780C" w:rsidRPr="0055713E" w:rsidRDefault="00C5780C" w:rsidP="00C5780C">
            <w:pPr>
              <w:pStyle w:val="bulets"/>
              <w:numPr>
                <w:ilvl w:val="0"/>
                <w:numId w:val="30"/>
              </w:numPr>
              <w:tabs>
                <w:tab w:val="clear" w:pos="142"/>
                <w:tab w:val="num" w:pos="214"/>
              </w:tabs>
              <w:ind w:left="72" w:firstLine="0"/>
              <w:rPr>
                <w:lang w:val="bg-BG"/>
              </w:rPr>
            </w:pPr>
            <w:r w:rsidRPr="0055713E">
              <w:rPr>
                <w:lang w:val="bg-BG"/>
              </w:rPr>
              <w:t xml:space="preserve">през дъгогасителна бобина; </w:t>
            </w:r>
          </w:p>
          <w:p w:rsidR="00C5780C" w:rsidRPr="0055713E" w:rsidRDefault="00C5780C" w:rsidP="00C5780C">
            <w:pPr>
              <w:pStyle w:val="bulets"/>
              <w:numPr>
                <w:ilvl w:val="0"/>
                <w:numId w:val="30"/>
              </w:numPr>
              <w:tabs>
                <w:tab w:val="clear" w:pos="142"/>
                <w:tab w:val="num" w:pos="214"/>
              </w:tabs>
              <w:ind w:left="74" w:firstLine="0"/>
              <w:rPr>
                <w:lang w:val="bg-BG"/>
              </w:rPr>
            </w:pPr>
            <w:r w:rsidRPr="0055713E">
              <w:rPr>
                <w:lang w:val="bg-BG"/>
              </w:rPr>
              <w:t>изолиран звезден център</w:t>
            </w:r>
          </w:p>
        </w:tc>
        <w:tc>
          <w:tcPr>
            <w:tcW w:w="1687"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3. Параметри на електрическата разпределителна мрежа НН</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3047"/>
        <w:gridCol w:w="1631"/>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404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3047"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63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3.1</w:t>
            </w:r>
          </w:p>
        </w:tc>
        <w:tc>
          <w:tcPr>
            <w:tcW w:w="4041"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047"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400 / 230 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3.2</w:t>
            </w:r>
          </w:p>
        </w:tc>
        <w:tc>
          <w:tcPr>
            <w:tcW w:w="4041"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304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440 / 253 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4041"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304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50 Hz</w:t>
            </w:r>
          </w:p>
        </w:tc>
        <w:tc>
          <w:tcPr>
            <w:tcW w:w="1631"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4041" w:type="dxa"/>
          </w:tcPr>
          <w:p w:rsidR="00C5780C" w:rsidRPr="001A3A13" w:rsidRDefault="00C5780C" w:rsidP="005C0BB0">
            <w:pPr>
              <w:tabs>
                <w:tab w:val="left" w:pos="540"/>
                <w:tab w:val="center" w:pos="4536"/>
                <w:tab w:val="right" w:pos="9072"/>
              </w:tabs>
              <w:suppressAutoHyphens/>
              <w:spacing w:after="0" w:line="240" w:lineRule="auto"/>
              <w:ind w:left="540" w:right="-72" w:hanging="540"/>
              <w:jc w:val="both"/>
              <w:rPr>
                <w:rFonts w:ascii="Arial" w:hAnsi="Arial" w:cs="Arial"/>
                <w:sz w:val="20"/>
              </w:rPr>
            </w:pPr>
            <w:r w:rsidRPr="0055713E">
              <w:rPr>
                <w:rFonts w:ascii="Arial" w:hAnsi="Arial" w:cs="Arial"/>
                <w:sz w:val="20"/>
              </w:rPr>
              <w:t>Брой проводници в разпределителната мрежа</w:t>
            </w:r>
          </w:p>
        </w:tc>
        <w:tc>
          <w:tcPr>
            <w:tcW w:w="304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 проводна мрежа</w:t>
            </w:r>
          </w:p>
          <w:p w:rsidR="00C5780C" w:rsidRPr="0055713E" w:rsidRDefault="00C5780C" w:rsidP="005C0BB0">
            <w:pPr>
              <w:widowControl w:val="0"/>
              <w:spacing w:after="0" w:line="240" w:lineRule="auto"/>
              <w:jc w:val="center"/>
              <w:rPr>
                <w:rFonts w:ascii="Arial" w:hAnsi="Arial" w:cs="Arial"/>
                <w:sz w:val="20"/>
              </w:rPr>
            </w:pPr>
            <w:r w:rsidRPr="0055713E">
              <w:rPr>
                <w:rFonts w:ascii="Arial" w:hAnsi="Arial" w:cs="Arial"/>
                <w:sz w:val="20"/>
              </w:rPr>
              <w:t>(L</w:t>
            </w:r>
            <w:r w:rsidRPr="0055713E">
              <w:rPr>
                <w:rFonts w:ascii="Arial" w:hAnsi="Arial" w:cs="Arial"/>
                <w:sz w:val="20"/>
                <w:vertAlign w:val="subscript"/>
              </w:rPr>
              <w:t>1</w:t>
            </w:r>
            <w:r w:rsidRPr="0055713E">
              <w:rPr>
                <w:rFonts w:ascii="Arial" w:hAnsi="Arial" w:cs="Arial"/>
                <w:sz w:val="20"/>
              </w:rPr>
              <w:t>, L</w:t>
            </w:r>
            <w:r w:rsidRPr="0055713E">
              <w:rPr>
                <w:rFonts w:ascii="Arial" w:hAnsi="Arial" w:cs="Arial"/>
                <w:sz w:val="20"/>
                <w:vertAlign w:val="subscript"/>
              </w:rPr>
              <w:t>2</w:t>
            </w:r>
            <w:r w:rsidRPr="0055713E">
              <w:rPr>
                <w:rFonts w:ascii="Arial" w:hAnsi="Arial" w:cs="Arial"/>
                <w:sz w:val="20"/>
              </w:rPr>
              <w:t>, L</w:t>
            </w:r>
            <w:r w:rsidRPr="0055713E">
              <w:rPr>
                <w:rFonts w:ascii="Arial" w:hAnsi="Arial" w:cs="Arial"/>
                <w:sz w:val="20"/>
                <w:vertAlign w:val="subscript"/>
              </w:rPr>
              <w:t>3</w:t>
            </w:r>
            <w:r w:rsidRPr="0055713E">
              <w:rPr>
                <w:rFonts w:ascii="Arial" w:hAnsi="Arial" w:cs="Arial"/>
                <w:sz w:val="20"/>
              </w:rPr>
              <w:t>, PEN)</w:t>
            </w:r>
          </w:p>
        </w:tc>
        <w:tc>
          <w:tcPr>
            <w:tcW w:w="163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3.5</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Схема на разпределителната мрежа</w:t>
            </w:r>
          </w:p>
        </w:tc>
        <w:tc>
          <w:tcPr>
            <w:tcW w:w="304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TN-C</w:t>
            </w:r>
          </w:p>
        </w:tc>
        <w:tc>
          <w:tcPr>
            <w:tcW w:w="1631"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4. Технически параметри и други данни</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631"/>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Параметър/данни</w:t>
            </w:r>
          </w:p>
        </w:tc>
        <w:tc>
          <w:tcPr>
            <w:tcW w:w="311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Изискване</w:t>
            </w:r>
          </w:p>
        </w:tc>
        <w:tc>
          <w:tcPr>
            <w:tcW w:w="1631"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10 000 ± 2 x 2,5 % 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Обявено изходно (вторично) напрежение</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400 / 230 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Най-високо напрежение на съоръжение за намотките ВН, U</w:t>
            </w:r>
            <w:r w:rsidRPr="0055713E">
              <w:rPr>
                <w:rFonts w:ascii="Arial" w:hAnsi="Arial" w:cs="Arial"/>
                <w:sz w:val="20"/>
                <w:vertAlign w:val="subscript"/>
              </w:rPr>
              <w:t>m</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12 000 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rPr>
            </w:pPr>
            <w:r w:rsidRPr="0055713E">
              <w:rPr>
                <w:rFonts w:ascii="Arial" w:hAnsi="Arial" w:cs="Arial"/>
                <w:sz w:val="20"/>
              </w:rPr>
              <w:t>Най-високо напрежение на съоръжение за намотките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1 100 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lastRenderedPageBreak/>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w:t>
            </w:r>
          </w:p>
        </w:tc>
        <w:tc>
          <w:tcPr>
            <w:tcW w:w="1631"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75 kV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28 kV</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Термичен клас на изолационните материали</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Климатичен клас </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C2</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околната среда</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Е2</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пожаробезопасност</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F1</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Al</w:t>
            </w:r>
          </w:p>
        </w:tc>
        <w:tc>
          <w:tcPr>
            <w:tcW w:w="163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 2 x 2,5 %</w:t>
            </w:r>
          </w:p>
        </w:tc>
        <w:tc>
          <w:tcPr>
            <w:tcW w:w="1631"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AN</w:t>
            </w:r>
          </w:p>
        </w:tc>
        <w:tc>
          <w:tcPr>
            <w:tcW w:w="163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rPr>
            </w:pPr>
            <w:r w:rsidRPr="0055713E">
              <w:rPr>
                <w:rFonts w:ascii="Arial" w:hAnsi="Arial" w:cs="Arial"/>
                <w:sz w:val="20"/>
              </w:rPr>
              <w:t>За монтиране на закрито</w:t>
            </w:r>
          </w:p>
        </w:tc>
        <w:tc>
          <w:tcPr>
            <w:tcW w:w="163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min 35 год.</w:t>
            </w:r>
          </w:p>
        </w:tc>
        <w:tc>
          <w:tcPr>
            <w:tcW w:w="163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5. Аксесоари</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2977"/>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404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Наименование</w:t>
            </w:r>
          </w:p>
        </w:tc>
        <w:tc>
          <w:tcPr>
            <w:tcW w:w="2977"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Изискване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Температурен сензор за централната намотка НН и термометър с диаметър min 75 mm със стрелки за текущата и за максималната температури, разположен от страната на изводите НН, с два контакта</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5.2</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 xml:space="preserve">Халки/куки - 2 бр. на капака за повдигане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5.3.</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ВН клемни съединения, вкл. шайби и гайки,  и НН клемни адаптери (накрайници) за клемните съединения за свързване на алуминиевите или медни обувки, без биметални (Cu-Al) пластини</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5.4</w:t>
            </w:r>
          </w:p>
        </w:tc>
        <w:tc>
          <w:tcPr>
            <w:tcW w:w="4041" w:type="dxa"/>
          </w:tcPr>
          <w:p w:rsidR="00C5780C" w:rsidRPr="0055713E" w:rsidRDefault="00C5780C" w:rsidP="005C0BB0">
            <w:pPr>
              <w:pStyle w:val="Luke1"/>
              <w:tabs>
                <w:tab w:val="left" w:pos="540"/>
              </w:tabs>
              <w:suppressAutoHyphens/>
              <w:ind w:left="540" w:right="-72" w:hanging="540"/>
              <w:jc w:val="both"/>
              <w:rPr>
                <w:bCs/>
                <w:sz w:val="20"/>
                <w:lang w:val="bg-BG" w:eastAsia="bg-BG"/>
              </w:rPr>
            </w:pPr>
            <w:r w:rsidRPr="0055713E">
              <w:rPr>
                <w:sz w:val="20"/>
                <w:lang w:val="bg-BG"/>
              </w:rPr>
              <w:t xml:space="preserve">Превключвател на отклоненията на намотките ВН за регулиране на напрежението - петпозиционен </w:t>
            </w:r>
            <w:r w:rsidRPr="0055713E">
              <w:rPr>
                <w:bCs/>
                <w:sz w:val="20"/>
                <w:lang w:val="bg-BG" w:eastAsia="bg-BG"/>
              </w:rPr>
              <w:t>± 5% със стъпка 2,5%</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5.5</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w:t>
            </w:r>
          </w:p>
        </w:tc>
        <w:tc>
          <w:tcPr>
            <w:tcW w:w="1701"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5.5a</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 xml:space="preserve">фирмена табела с обявените данни на български език, разположена на видимо място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5.5b</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rPr>
            </w:pPr>
            <w:r w:rsidRPr="0055713E">
              <w:rPr>
                <w:rFonts w:ascii="Arial" w:hAnsi="Arial" w:cs="Arial"/>
                <w:sz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5.7</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Трансформатора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sz w:val="20"/>
              </w:rPr>
            </w:pPr>
          </w:p>
        </w:tc>
      </w:tr>
    </w:tbl>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Трифазен сух разпределителен капсулован трансформатор 10/0,4 kV, 400 kVA</w:t>
      </w:r>
    </w:p>
    <w:tbl>
      <w:tblPr>
        <w:tblW w:w="94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25"/>
        <w:gridCol w:w="3995"/>
        <w:gridCol w:w="2977"/>
        <w:gridCol w:w="1684"/>
      </w:tblGrid>
      <w:tr w:rsidR="00C5780C" w:rsidRPr="0055713E" w:rsidTr="005C0BB0">
        <w:trPr>
          <w:cantSplit/>
          <w:trHeight w:val="481"/>
          <w:tblHeader/>
        </w:trPr>
        <w:tc>
          <w:tcPr>
            <w:tcW w:w="4820"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4661"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rHeight w:val="261"/>
          <w:tblHeader/>
        </w:trPr>
        <w:tc>
          <w:tcPr>
            <w:tcW w:w="4820"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20 26 2101</w:t>
            </w:r>
          </w:p>
        </w:tc>
        <w:tc>
          <w:tcPr>
            <w:tcW w:w="4661"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Да се посочи</w:t>
            </w:r>
          </w:p>
        </w:tc>
      </w:tr>
      <w:tr w:rsidR="00C5780C" w:rsidRPr="0055713E" w:rsidTr="005C0BB0">
        <w:trPr>
          <w:cantSplit/>
          <w:trHeight w:val="481"/>
          <w:tblHeader/>
        </w:trPr>
        <w:tc>
          <w:tcPr>
            <w:tcW w:w="4820"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4661"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10/0,4 kV, 400 kVA</w:t>
            </w:r>
            <w:r w:rsidRPr="0055713E">
              <w:rPr>
                <w:rFonts w:ascii="Arial" w:hAnsi="Arial" w:cs="Arial"/>
                <w:sz w:val="20"/>
              </w:rPr>
              <w:t xml:space="preserve"> </w:t>
            </w:r>
          </w:p>
        </w:tc>
      </w:tr>
      <w:tr w:rsidR="00C5780C" w:rsidRPr="0055713E" w:rsidTr="005C0BB0">
        <w:trPr>
          <w:cantSplit/>
          <w:trHeight w:val="302"/>
          <w:tblHeader/>
        </w:trPr>
        <w:tc>
          <w:tcPr>
            <w:tcW w:w="4820"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4661"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10/0,4 kV, 400 kVA</w:t>
            </w:r>
          </w:p>
        </w:tc>
      </w:tr>
      <w:tr w:rsidR="00C5780C" w:rsidRPr="0055713E" w:rsidTr="005C0BB0">
        <w:trPr>
          <w:cantSplit/>
          <w:trHeight w:val="687"/>
          <w:tblHeader/>
        </w:trPr>
        <w:tc>
          <w:tcPr>
            <w:tcW w:w="825"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95"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297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1684"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Height w:val="1319"/>
        </w:trPr>
        <w:tc>
          <w:tcPr>
            <w:tcW w:w="825"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2977"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max 750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1374"/>
        </w:trPr>
        <w:tc>
          <w:tcPr>
            <w:tcW w:w="82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6.2</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Загуби на късо съединение при 120ºС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5500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481"/>
        </w:trPr>
        <w:tc>
          <w:tcPr>
            <w:tcW w:w="82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6.3</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Напрежение на късо съединение при обявен изходен ток при 120ºС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6 %</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467"/>
        </w:trPr>
        <w:tc>
          <w:tcPr>
            <w:tcW w:w="82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6.4</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Означение на свързването на намотките (група на свързване)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D yn 5</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481"/>
        </w:trPr>
        <w:tc>
          <w:tcPr>
            <w:tcW w:w="82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rPr>
            </w:pPr>
            <w:r w:rsidRPr="0055713E">
              <w:rPr>
                <w:rFonts w:ascii="Arial" w:hAnsi="Arial" w:cs="Arial"/>
                <w:sz w:val="20"/>
              </w:rPr>
              <w:t>Болт М12</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2913"/>
        </w:trPr>
        <w:tc>
          <w:tcPr>
            <w:tcW w:w="82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6.6</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 съгл. т.5.3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198" w:hanging="540"/>
              <w:jc w:val="both"/>
              <w:rPr>
                <w:rFonts w:ascii="Arial" w:hAnsi="Arial" w:cs="Arial"/>
                <w:sz w:val="20"/>
              </w:rPr>
            </w:pPr>
            <w:r w:rsidRPr="0055713E">
              <w:rPr>
                <w:rFonts w:ascii="Arial" w:hAnsi="Arial" w:cs="Arial"/>
                <w:sz w:val="20"/>
              </w:rPr>
              <w:t>Както е показано индикативно на фигурата по-долу, изпълнено с 2 бр. болтове от неръждаема стомана М12 с подходяща дължина, гайки и шайби</w:t>
            </w:r>
          </w:p>
          <w:p w:rsidR="00C5780C" w:rsidRPr="0055713E" w:rsidRDefault="00C5780C" w:rsidP="005C0BB0">
            <w:pPr>
              <w:pStyle w:val="a8"/>
              <w:spacing w:after="0"/>
              <w:jc w:val="center"/>
              <w:rPr>
                <w:rFonts w:ascii="Arial" w:hAnsi="Arial" w:cs="Arial"/>
                <w:sz w:val="20"/>
              </w:rPr>
            </w:pPr>
            <w:r w:rsidRPr="001A3A13">
              <w:rPr>
                <w:noProof/>
              </w:rPr>
              <w:drawing>
                <wp:inline distT="0" distB="0" distL="0" distR="0" wp14:anchorId="537E048F" wp14:editId="2481BF50">
                  <wp:extent cx="1478915" cy="1208405"/>
                  <wp:effectExtent l="0" t="0" r="6985" b="0"/>
                  <wp:docPr id="80" name="Картина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915" cy="1208405"/>
                          </a:xfrm>
                          <a:prstGeom prst="rect">
                            <a:avLst/>
                          </a:prstGeom>
                          <a:noFill/>
                          <a:ln>
                            <a:noFill/>
                          </a:ln>
                        </pic:spPr>
                      </pic:pic>
                    </a:graphicData>
                  </a:graphic>
                </wp:inline>
              </w:drawing>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1374"/>
        </w:trPr>
        <w:tc>
          <w:tcPr>
            <w:tcW w:w="82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60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1099"/>
        </w:trPr>
        <w:tc>
          <w:tcPr>
            <w:tcW w:w="82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6.8</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760 mm</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536"/>
        </w:trPr>
        <w:tc>
          <w:tcPr>
            <w:tcW w:w="82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6.9</w:t>
            </w:r>
          </w:p>
        </w:tc>
        <w:tc>
          <w:tcPr>
            <w:tcW w:w="399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 индикативно</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1500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684"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522"/>
        </w:trPr>
        <w:tc>
          <w:tcPr>
            <w:tcW w:w="825"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995"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2977"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rPr>
            </w:pPr>
            <w:r w:rsidRPr="0055713E">
              <w:rPr>
                <w:rFonts w:ascii="Arial" w:hAnsi="Arial" w:cs="Arial"/>
                <w:sz w:val="20"/>
              </w:rPr>
              <w:t>max (1650x870x1700) mm</w:t>
            </w:r>
          </w:p>
          <w:p w:rsidR="00C5780C" w:rsidRPr="0055713E" w:rsidRDefault="00C5780C" w:rsidP="005C0BB0">
            <w:pPr>
              <w:pStyle w:val="a8"/>
              <w:spacing w:after="0"/>
              <w:ind w:left="-108" w:right="-108"/>
              <w:jc w:val="center"/>
              <w:rPr>
                <w:rFonts w:ascii="Arial" w:hAnsi="Arial" w:cs="Arial"/>
                <w:sz w:val="20"/>
              </w:rPr>
            </w:pPr>
            <w:r w:rsidRPr="0055713E">
              <w:rPr>
                <w:rFonts w:ascii="Arial" w:hAnsi="Arial" w:cs="Arial"/>
                <w:sz w:val="20"/>
              </w:rPr>
              <w:t>Да се посочат</w:t>
            </w:r>
          </w:p>
        </w:tc>
        <w:tc>
          <w:tcPr>
            <w:tcW w:w="1684"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spacing w:after="0"/>
        <w:rPr>
          <w:rFonts w:ascii="Arial" w:hAnsi="Arial" w:cs="Arial"/>
          <w:bCs/>
          <w:sz w:val="20"/>
        </w:rPr>
      </w:pPr>
    </w:p>
    <w:p w:rsidR="00C5780C" w:rsidRPr="0055713E" w:rsidRDefault="00C5780C" w:rsidP="00C5780C">
      <w:pPr>
        <w:pStyle w:val="Luke1"/>
        <w:rPr>
          <w:b/>
          <w:sz w:val="20"/>
          <w:lang w:val="bg-BG"/>
        </w:rPr>
      </w:pPr>
      <w:r w:rsidRPr="0055713E">
        <w:rPr>
          <w:b/>
          <w:sz w:val="20"/>
          <w:lang w:val="bg-BG"/>
        </w:rPr>
        <w:br w:type="page"/>
      </w:r>
      <w:r w:rsidRPr="0055713E">
        <w:rPr>
          <w:b/>
          <w:sz w:val="20"/>
          <w:lang w:val="bg-BG"/>
        </w:rPr>
        <w:lastRenderedPageBreak/>
        <w:t xml:space="preserve">7. </w:t>
      </w:r>
      <w:r w:rsidRPr="0055713E">
        <w:rPr>
          <w:b/>
          <w:bCs/>
          <w:sz w:val="20"/>
          <w:lang w:val="bg-BG"/>
        </w:rPr>
        <w:t>Трифазен сух разпределителен капсулован трансформатор 10/0,4 kV, 630 kVA</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685"/>
        <w:gridCol w:w="3261"/>
        <w:gridCol w:w="1701"/>
      </w:tblGrid>
      <w:tr w:rsidR="00C5780C" w:rsidRPr="0055713E" w:rsidTr="005C0BB0">
        <w:trPr>
          <w:cantSplit/>
          <w:tblHeader/>
        </w:trPr>
        <w:tc>
          <w:tcPr>
            <w:tcW w:w="4536"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4962"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536"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20 26 2102</w:t>
            </w:r>
          </w:p>
        </w:tc>
        <w:tc>
          <w:tcPr>
            <w:tcW w:w="4962"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Да се посочи</w:t>
            </w:r>
          </w:p>
        </w:tc>
      </w:tr>
      <w:tr w:rsidR="00C5780C" w:rsidRPr="0055713E" w:rsidTr="005C0BB0">
        <w:trPr>
          <w:cantSplit/>
          <w:tblHeader/>
        </w:trPr>
        <w:tc>
          <w:tcPr>
            <w:tcW w:w="4536"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4962"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10/0,4 kV, 630 kVA</w:t>
            </w:r>
            <w:r w:rsidRPr="0055713E">
              <w:rPr>
                <w:rFonts w:ascii="Arial" w:hAnsi="Arial" w:cs="Arial"/>
                <w:sz w:val="20"/>
              </w:rPr>
              <w:t xml:space="preserve"> </w:t>
            </w:r>
          </w:p>
        </w:tc>
      </w:tr>
      <w:tr w:rsidR="00C5780C" w:rsidRPr="0055713E" w:rsidTr="005C0BB0">
        <w:trPr>
          <w:cantSplit/>
          <w:tblHeader/>
        </w:trPr>
        <w:tc>
          <w:tcPr>
            <w:tcW w:w="4536"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4962"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10/0,4 kV, 630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685"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326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7.1</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1100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7.2</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Загуби на късо съединение при 120ºС</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7600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7.3</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Напрежение на късо съединение при обявен изходен ток при 120ºС</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7.4</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Означение на свързването на намотките (група на свързване)</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7.5</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rPr>
            </w:pPr>
            <w:r w:rsidRPr="0055713E">
              <w:rPr>
                <w:rFonts w:ascii="Arial" w:hAnsi="Arial" w:cs="Arial"/>
                <w:sz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7.6</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 съгл. т.5.3 по-горе</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198" w:hanging="540"/>
              <w:jc w:val="both"/>
              <w:rPr>
                <w:rFonts w:ascii="Arial" w:hAnsi="Arial" w:cs="Arial"/>
                <w:sz w:val="20"/>
              </w:rPr>
            </w:pPr>
            <w:r w:rsidRPr="0055713E">
              <w:rPr>
                <w:rFonts w:ascii="Arial" w:hAnsi="Arial" w:cs="Arial"/>
                <w:sz w:val="20"/>
              </w:rPr>
              <w:t>Както е показано индикативно на фигурата по-долу, изпълнено с 2 бр. болтове от неръждаема стомана М12 с подходяща дължина, гайки и шайби</w:t>
            </w:r>
          </w:p>
          <w:p w:rsidR="00C5780C" w:rsidRPr="0055713E" w:rsidRDefault="00C5780C" w:rsidP="005C0BB0">
            <w:pPr>
              <w:pStyle w:val="a8"/>
              <w:spacing w:after="0"/>
              <w:jc w:val="center"/>
              <w:rPr>
                <w:rFonts w:ascii="Arial" w:hAnsi="Arial" w:cs="Arial"/>
                <w:sz w:val="20"/>
              </w:rPr>
            </w:pPr>
            <w:r w:rsidRPr="001A3A13">
              <w:rPr>
                <w:rFonts w:ascii="Arial" w:hAnsi="Arial"/>
                <w:b/>
                <w:noProof/>
              </w:rPr>
              <w:drawing>
                <wp:inline distT="0" distB="0" distL="0" distR="0" wp14:anchorId="0B24376D" wp14:editId="076EF923">
                  <wp:extent cx="1471295" cy="1081405"/>
                  <wp:effectExtent l="0" t="0" r="0" b="4445"/>
                  <wp:docPr id="79" name="Карти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1295" cy="108140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7.7</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62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7.8</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33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7.9</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индикативно</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1900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7.10</w:t>
            </w:r>
          </w:p>
        </w:tc>
        <w:tc>
          <w:tcPr>
            <w:tcW w:w="3685"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261"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rPr>
            </w:pPr>
            <w:r w:rsidRPr="0055713E">
              <w:rPr>
                <w:rFonts w:ascii="Arial" w:hAnsi="Arial" w:cs="Arial"/>
                <w:sz w:val="20"/>
              </w:rPr>
              <w:t>max (1850x920x1850) mm</w:t>
            </w:r>
          </w:p>
          <w:p w:rsidR="00C5780C" w:rsidRPr="0055713E" w:rsidRDefault="00C5780C" w:rsidP="005C0BB0">
            <w:pPr>
              <w:pStyle w:val="a8"/>
              <w:spacing w:after="0"/>
              <w:ind w:left="-108" w:right="-108"/>
              <w:jc w:val="center"/>
              <w:rPr>
                <w:rFonts w:ascii="Arial" w:hAnsi="Arial" w:cs="Arial"/>
                <w:sz w:val="20"/>
              </w:rPr>
            </w:pPr>
            <w:r w:rsidRPr="0055713E">
              <w:rPr>
                <w:rFonts w:ascii="Arial" w:hAnsi="Arial" w:cs="Arial"/>
                <w:sz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spacing w:after="0"/>
        <w:rPr>
          <w:rFonts w:ascii="Arial" w:hAnsi="Arial" w:cs="Arial"/>
          <w:bCs/>
          <w:sz w:val="20"/>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t xml:space="preserve">8 </w:t>
      </w:r>
      <w:r w:rsidRPr="0055713E">
        <w:rPr>
          <w:b/>
          <w:bCs/>
          <w:sz w:val="20"/>
          <w:lang w:val="bg-BG"/>
        </w:rPr>
        <w:t>Трифазен сух разпределителен капсулован трансформатор 10/0,4 kV, 800 kVA</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685"/>
        <w:gridCol w:w="3261"/>
        <w:gridCol w:w="1701"/>
      </w:tblGrid>
      <w:tr w:rsidR="00C5780C" w:rsidRPr="0055713E" w:rsidTr="005C0BB0">
        <w:trPr>
          <w:cantSplit/>
          <w:tblHeader/>
        </w:trPr>
        <w:tc>
          <w:tcPr>
            <w:tcW w:w="4536"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4962"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536"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20 26 2103</w:t>
            </w:r>
          </w:p>
        </w:tc>
        <w:tc>
          <w:tcPr>
            <w:tcW w:w="4962"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Да се посочи</w:t>
            </w:r>
          </w:p>
        </w:tc>
      </w:tr>
      <w:tr w:rsidR="00C5780C" w:rsidRPr="0055713E" w:rsidTr="005C0BB0">
        <w:trPr>
          <w:cantSplit/>
          <w:tblHeader/>
        </w:trPr>
        <w:tc>
          <w:tcPr>
            <w:tcW w:w="4536"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4962"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10/0,4 kV, 800 kVA</w:t>
            </w:r>
            <w:r w:rsidRPr="0055713E">
              <w:rPr>
                <w:rFonts w:ascii="Arial" w:hAnsi="Arial" w:cs="Arial"/>
                <w:sz w:val="20"/>
              </w:rPr>
              <w:t xml:space="preserve"> </w:t>
            </w:r>
          </w:p>
        </w:tc>
      </w:tr>
      <w:tr w:rsidR="00C5780C" w:rsidRPr="0055713E" w:rsidTr="005C0BB0">
        <w:trPr>
          <w:cantSplit/>
          <w:tblHeader/>
        </w:trPr>
        <w:tc>
          <w:tcPr>
            <w:tcW w:w="4536"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4962"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10/0,4 kV, 800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685"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326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8.7.1</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8.7.2</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Загуби на късо съединение при 120ºС</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8000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8.7.3</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Напрежение на късо съединение при обявен изходен ток при 120ºС</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8.7.4</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Означение на свързването на намотките (група на свързване)</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8.7.5</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rPr>
            </w:pPr>
            <w:r w:rsidRPr="0055713E">
              <w:rPr>
                <w:rFonts w:ascii="Arial" w:hAnsi="Arial" w:cs="Arial"/>
                <w:sz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8.7.6</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 съгл. т.5.3 по-горе</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198" w:hanging="540"/>
              <w:jc w:val="both"/>
              <w:rPr>
                <w:rFonts w:ascii="Arial" w:hAnsi="Arial" w:cs="Arial"/>
                <w:sz w:val="20"/>
              </w:rPr>
            </w:pPr>
            <w:r w:rsidRPr="0055713E">
              <w:rPr>
                <w:rFonts w:ascii="Arial" w:hAnsi="Arial" w:cs="Arial"/>
                <w:sz w:val="20"/>
              </w:rPr>
              <w:t>Както е показано индикативно на фигурата по-долу, изпълнено с 2 бр. болтове от неръждаема стомана М12 с подходяща дължина, гайки и шайби</w:t>
            </w:r>
          </w:p>
          <w:p w:rsidR="00C5780C" w:rsidRPr="0055713E" w:rsidRDefault="00C5780C" w:rsidP="005C0BB0">
            <w:pPr>
              <w:pStyle w:val="a8"/>
              <w:spacing w:after="0"/>
              <w:jc w:val="center"/>
              <w:rPr>
                <w:rFonts w:ascii="Arial" w:hAnsi="Arial" w:cs="Arial"/>
                <w:sz w:val="20"/>
              </w:rPr>
            </w:pPr>
            <w:r w:rsidRPr="001A3A13">
              <w:rPr>
                <w:rFonts w:ascii="Arial" w:hAnsi="Arial"/>
                <w:b/>
                <w:noProof/>
              </w:rPr>
              <w:drawing>
                <wp:inline distT="0" distB="0" distL="0" distR="0" wp14:anchorId="7B5E7FE3" wp14:editId="735D2AE3">
                  <wp:extent cx="1478915" cy="1097280"/>
                  <wp:effectExtent l="0" t="0" r="6985" b="7620"/>
                  <wp:docPr id="78" name="Картина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915" cy="1097280"/>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8.7.7</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64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8.7.8</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8.7.9</w:t>
            </w:r>
          </w:p>
        </w:tc>
        <w:tc>
          <w:tcPr>
            <w:tcW w:w="3685"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 индикативно</w:t>
            </w:r>
          </w:p>
        </w:tc>
        <w:tc>
          <w:tcPr>
            <w:tcW w:w="3261"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2200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8.7.10</w:t>
            </w:r>
          </w:p>
        </w:tc>
        <w:tc>
          <w:tcPr>
            <w:tcW w:w="3685"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261"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rPr>
            </w:pPr>
            <w:r w:rsidRPr="0055713E">
              <w:rPr>
                <w:rFonts w:ascii="Arial" w:hAnsi="Arial" w:cs="Arial"/>
                <w:sz w:val="20"/>
              </w:rPr>
              <w:t>max (1900x1020x1850) mm</w:t>
            </w:r>
          </w:p>
          <w:p w:rsidR="00C5780C" w:rsidRPr="0055713E" w:rsidRDefault="00C5780C" w:rsidP="005C0BB0">
            <w:pPr>
              <w:pStyle w:val="a8"/>
              <w:spacing w:after="0"/>
              <w:ind w:left="-108" w:right="-108"/>
              <w:jc w:val="center"/>
              <w:rPr>
                <w:rFonts w:ascii="Arial" w:hAnsi="Arial" w:cs="Arial"/>
                <w:sz w:val="20"/>
              </w:rPr>
            </w:pPr>
            <w:r w:rsidRPr="0055713E">
              <w:rPr>
                <w:rFonts w:ascii="Arial" w:hAnsi="Arial" w:cs="Arial"/>
                <w:sz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spacing w:after="0"/>
        <w:rPr>
          <w:rFonts w:ascii="Arial" w:hAnsi="Arial" w:cs="Arial"/>
          <w:bCs/>
          <w:sz w:val="20"/>
        </w:rPr>
      </w:pP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
          <w:bCs/>
          <w:sz w:val="20"/>
        </w:rPr>
        <w:lastRenderedPageBreak/>
        <w:t>Наименование на материала:</w:t>
      </w:r>
      <w:r w:rsidRPr="0055713E">
        <w:rPr>
          <w:rFonts w:ascii="Arial" w:hAnsi="Arial" w:cs="Arial"/>
          <w:bCs/>
          <w:sz w:val="20"/>
        </w:rPr>
        <w:t xml:space="preserve">     Трифазни сухи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Cs/>
          <w:sz w:val="20"/>
        </w:rPr>
        <w:tab/>
      </w:r>
      <w:r w:rsidRPr="0055713E">
        <w:rPr>
          <w:rFonts w:ascii="Arial" w:hAnsi="Arial" w:cs="Arial"/>
          <w:bCs/>
          <w:sz w:val="20"/>
        </w:rPr>
        <w:tab/>
        <w:t>трансформатори, 20/0,4 kV, до 250 kVA</w:t>
      </w:r>
    </w:p>
    <w:p w:rsidR="00C5780C" w:rsidRPr="0055713E" w:rsidRDefault="00C5780C" w:rsidP="00C5780C">
      <w:pPr>
        <w:tabs>
          <w:tab w:val="left" w:pos="2835"/>
        </w:tabs>
        <w:spacing w:after="0" w:line="240" w:lineRule="auto"/>
        <w:ind w:left="2829" w:hanging="2829"/>
        <w:rPr>
          <w:rFonts w:ascii="Arial" w:hAnsi="Arial" w:cs="Arial"/>
          <w:b/>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 xml:space="preserve">Съкратено </w:t>
      </w:r>
      <w:r w:rsidRPr="0055713E">
        <w:rPr>
          <w:rFonts w:ascii="Arial" w:hAnsi="Arial" w:cs="Arial"/>
          <w:b/>
          <w:bCs/>
          <w:sz w:val="20"/>
        </w:rPr>
        <w:t xml:space="preserve">наименование </w:t>
      </w:r>
      <w:r w:rsidRPr="0055713E">
        <w:rPr>
          <w:rFonts w:ascii="Arial" w:hAnsi="Arial" w:cs="Arial"/>
          <w:b/>
          <w:sz w:val="20"/>
        </w:rPr>
        <w:t>на материала:</w:t>
      </w:r>
      <w:r w:rsidRPr="0055713E">
        <w:rPr>
          <w:rFonts w:ascii="Arial" w:hAnsi="Arial" w:cs="Arial"/>
          <w:bCs/>
          <w:sz w:val="20"/>
        </w:rPr>
        <w:t xml:space="preserve"> Трансформатори, сухи, 20/0,4 kV, до 250 kVA</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C5780C">
      <w:pPr>
        <w:tabs>
          <w:tab w:val="left" w:pos="1134"/>
          <w:tab w:val="left" w:pos="5103"/>
        </w:tabs>
        <w:spacing w:after="0" w:line="240" w:lineRule="auto"/>
        <w:rPr>
          <w:rFonts w:ascii="Arial" w:hAnsi="Arial" w:cs="Arial"/>
          <w:b/>
          <w:sz w:val="20"/>
        </w:rPr>
      </w:pPr>
      <w:r w:rsidRPr="0055713E">
        <w:rPr>
          <w:rFonts w:ascii="Arial" w:hAnsi="Arial" w:cs="Arial"/>
          <w:b/>
          <w:sz w:val="20"/>
        </w:rPr>
        <w:t>Област:</w:t>
      </w:r>
      <w:r w:rsidRPr="0055713E">
        <w:rPr>
          <w:rFonts w:ascii="Arial" w:hAnsi="Arial" w:cs="Arial"/>
          <w:sz w:val="20"/>
        </w:rPr>
        <w:t xml:space="preserve"> H – Трансформаторни постове</w:t>
      </w:r>
      <w:r w:rsidRPr="0055713E">
        <w:rPr>
          <w:rFonts w:ascii="Arial" w:hAnsi="Arial" w:cs="Arial"/>
          <w:sz w:val="20"/>
        </w:rPr>
        <w:tab/>
      </w:r>
      <w:r w:rsidRPr="0055713E">
        <w:rPr>
          <w:rFonts w:ascii="Arial" w:hAnsi="Arial" w:cs="Arial"/>
          <w:b/>
          <w:sz w:val="20"/>
        </w:rPr>
        <w:t>Категория:</w:t>
      </w:r>
      <w:r w:rsidRPr="0055713E">
        <w:rPr>
          <w:rFonts w:ascii="Arial" w:hAnsi="Arial" w:cs="Arial"/>
          <w:sz w:val="20"/>
        </w:rPr>
        <w:t xml:space="preserve"> </w:t>
      </w:r>
      <w:r w:rsidRPr="0055713E">
        <w:rPr>
          <w:rFonts w:ascii="Arial" w:hAnsi="Arial" w:cs="Arial"/>
          <w:bCs/>
          <w:sz w:val="20"/>
        </w:rPr>
        <w:t xml:space="preserve">26 </w:t>
      </w:r>
      <w:r w:rsidRPr="0055713E">
        <w:rPr>
          <w:rFonts w:ascii="Arial" w:hAnsi="Arial" w:cs="Arial"/>
          <w:sz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rPr>
      </w:pPr>
      <w:r w:rsidRPr="0055713E">
        <w:rPr>
          <w:rFonts w:ascii="Arial" w:hAnsi="Arial" w:cs="Arial"/>
          <w:sz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C5780C">
      <w:pPr>
        <w:tabs>
          <w:tab w:val="left" w:pos="1134"/>
          <w:tab w:val="left" w:pos="5103"/>
        </w:tabs>
        <w:spacing w:after="0" w:line="240" w:lineRule="auto"/>
        <w:rPr>
          <w:rFonts w:ascii="Arial" w:hAnsi="Arial" w:cs="Arial"/>
          <w:sz w:val="20"/>
        </w:rPr>
      </w:pPr>
      <w:r w:rsidRPr="0055713E">
        <w:rPr>
          <w:rFonts w:ascii="Arial" w:hAnsi="Arial" w:cs="Arial"/>
          <w:b/>
          <w:sz w:val="20"/>
        </w:rPr>
        <w:t>Мерна единица:</w:t>
      </w:r>
      <w:r w:rsidRPr="0055713E">
        <w:rPr>
          <w:rFonts w:ascii="Arial" w:hAnsi="Arial" w:cs="Arial"/>
          <w:sz w:val="20"/>
        </w:rPr>
        <w:t xml:space="preserve"> Брой</w:t>
      </w:r>
      <w:r w:rsidRPr="0055713E">
        <w:rPr>
          <w:rFonts w:ascii="Arial" w:hAnsi="Arial" w:cs="Arial"/>
          <w:b/>
          <w:sz w:val="20"/>
        </w:rPr>
        <w:t xml:space="preserve"> </w:t>
      </w:r>
      <w:r w:rsidRPr="0055713E">
        <w:rPr>
          <w:rFonts w:ascii="Arial" w:hAnsi="Arial" w:cs="Arial"/>
          <w:b/>
          <w:sz w:val="20"/>
        </w:rPr>
        <w:tab/>
        <w:t>Аварийни запаси:</w:t>
      </w:r>
      <w:r w:rsidRPr="0055713E">
        <w:rPr>
          <w:rFonts w:ascii="Arial" w:hAnsi="Arial" w:cs="Arial"/>
          <w:sz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1A0B43">
      <w:pPr>
        <w:tabs>
          <w:tab w:val="left" w:pos="2835"/>
        </w:tabs>
        <w:spacing w:after="0" w:line="240" w:lineRule="auto"/>
        <w:jc w:val="both"/>
        <w:rPr>
          <w:rFonts w:ascii="Arial" w:hAnsi="Arial" w:cs="Arial"/>
          <w:b/>
          <w:bCs/>
          <w:sz w:val="20"/>
        </w:rPr>
      </w:pPr>
      <w:r w:rsidRPr="0055713E">
        <w:rPr>
          <w:rFonts w:ascii="Arial" w:hAnsi="Arial" w:cs="Arial"/>
          <w:b/>
          <w:bCs/>
          <w:sz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rPr>
      </w:pPr>
      <w:r w:rsidRPr="0055713E">
        <w:rPr>
          <w:rFonts w:ascii="Arial" w:hAnsi="Arial" w:cs="Arial"/>
          <w:bCs/>
          <w:sz w:val="20"/>
        </w:rPr>
        <w:t>Трифазни сухи разпределителни трансформатори, капсуловани в епоксидна смола, с алуминиеви намотки.</w:t>
      </w:r>
    </w:p>
    <w:p w:rsidR="00C5780C" w:rsidRPr="0055713E" w:rsidRDefault="00C5780C" w:rsidP="001A0B43">
      <w:pPr>
        <w:pStyle w:val="ab"/>
        <w:spacing w:after="0"/>
        <w:jc w:val="both"/>
        <w:rPr>
          <w:rFonts w:ascii="Arial" w:hAnsi="Arial" w:cs="Arial"/>
          <w:bCs/>
          <w:sz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с естествена вентилация на въздуха.</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rPr>
      </w:pPr>
      <w:r w:rsidRPr="0055713E">
        <w:rPr>
          <w:rFonts w:ascii="Arial" w:hAnsi="Arial" w:cs="Arial"/>
          <w:b/>
          <w:sz w:val="20"/>
        </w:rPr>
        <w:t>Съответствие на предложеното изпълнение със стандартизационните документи:</w:t>
      </w:r>
    </w:p>
    <w:p w:rsidR="00C5780C" w:rsidRPr="0055713E" w:rsidRDefault="00C5780C" w:rsidP="001A0B43">
      <w:pPr>
        <w:spacing w:after="0" w:line="240" w:lineRule="auto"/>
        <w:jc w:val="both"/>
        <w:rPr>
          <w:rFonts w:ascii="Arial" w:hAnsi="Arial" w:cs="Arial"/>
          <w:b/>
          <w:sz w:val="20"/>
        </w:rPr>
      </w:pPr>
      <w:r w:rsidRPr="0055713E">
        <w:rPr>
          <w:rFonts w:ascii="Arial" w:hAnsi="Arial" w:cs="Arial"/>
          <w:bCs/>
          <w:sz w:val="20"/>
        </w:rPr>
        <w:t>Трифазните сухи разпределителни</w:t>
      </w:r>
      <w:r w:rsidRPr="0055713E">
        <w:rPr>
          <w:rFonts w:ascii="Arial" w:hAnsi="Arial" w:cs="Arial"/>
          <w:sz w:val="20"/>
        </w:rPr>
        <w:t xml:space="preserve"> трансформатори трябва да отговарят най-малко на посочените по-долу стандарти или еквиваленти и на техните валидни изменения и поправки:</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 xml:space="preserve">БДС EN 60076-11:2006 </w:t>
      </w:r>
      <w:r w:rsidRPr="0055713E">
        <w:rPr>
          <w:shd w:val="clear" w:color="auto" w:fill="FFFFFF"/>
          <w:lang w:val="bg-BG"/>
        </w:rPr>
        <w:t>Силови трансформатори. Част 11: Сухи трансформатори (IEC 60076-11:2004); и</w:t>
      </w:r>
    </w:p>
    <w:p w:rsidR="00C5780C" w:rsidRPr="0055713E" w:rsidRDefault="00C5780C" w:rsidP="001A0B43">
      <w:pPr>
        <w:pStyle w:val="bulets"/>
        <w:numPr>
          <w:ilvl w:val="0"/>
          <w:numId w:val="30"/>
        </w:numPr>
        <w:jc w:val="both"/>
        <w:rPr>
          <w:shd w:val="clear" w:color="auto" w:fill="FFFFFF"/>
          <w:lang w:val="bg-BG"/>
        </w:rPr>
      </w:pPr>
      <w:r w:rsidRPr="0055713E">
        <w:rPr>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1A0B43">
      <w:pPr>
        <w:spacing w:after="0" w:line="240" w:lineRule="auto"/>
        <w:jc w:val="both"/>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6946"/>
        <w:gridCol w:w="2126"/>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6946"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Документ</w:t>
            </w:r>
          </w:p>
        </w:tc>
        <w:tc>
          <w:tcPr>
            <w:tcW w:w="2126"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Приложение №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t>1.</w:t>
            </w:r>
          </w:p>
        </w:tc>
        <w:tc>
          <w:tcPr>
            <w:tcW w:w="6946"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Точно </w:t>
            </w:r>
            <w:r w:rsidRPr="0055713E">
              <w:rPr>
                <w:rFonts w:ascii="Arial" w:hAnsi="Arial" w:cs="Arial"/>
                <w:iCs/>
                <w:sz w:val="20"/>
              </w:rPr>
              <w:t>обозначение</w:t>
            </w:r>
            <w:r w:rsidRPr="0055713E">
              <w:rPr>
                <w:rFonts w:ascii="Arial" w:hAnsi="Arial" w:cs="Arial"/>
                <w:sz w:val="20"/>
              </w:rPr>
              <w:t xml:space="preserve"> на типа на </w:t>
            </w:r>
            <w:r w:rsidRPr="0055713E">
              <w:rPr>
                <w:rFonts w:ascii="Arial" w:hAnsi="Arial" w:cs="Arial"/>
                <w:iCs/>
                <w:sz w:val="20"/>
              </w:rPr>
              <w:t>трансформаторите</w:t>
            </w:r>
            <w:r w:rsidRPr="0055713E">
              <w:rPr>
                <w:rFonts w:ascii="Arial" w:hAnsi="Arial" w:cs="Arial"/>
                <w:sz w:val="20"/>
              </w:rPr>
              <w:t>, производителя и страна на произход и последно издание на каталога на производителя</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2.</w:t>
            </w:r>
          </w:p>
        </w:tc>
        <w:tc>
          <w:tcPr>
            <w:tcW w:w="6946"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Техническо описание, гарантирани параметри и аксесоари</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3.</w:t>
            </w:r>
          </w:p>
        </w:tc>
        <w:tc>
          <w:tcPr>
            <w:tcW w:w="6946"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Чертежи с нанесени размери, включително разположение и означение на проходните изводи на капака</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4.</w:t>
            </w:r>
          </w:p>
        </w:tc>
        <w:tc>
          <w:tcPr>
            <w:tcW w:w="6946"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Чертеж с нанесени размери на фирмената табела с обявените данни на български език</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5.</w:t>
            </w:r>
          </w:p>
        </w:tc>
        <w:tc>
          <w:tcPr>
            <w:tcW w:w="6946" w:type="dxa"/>
          </w:tcPr>
          <w:p w:rsidR="0074011F" w:rsidRPr="001A3A13" w:rsidRDefault="0074011F" w:rsidP="0074011F">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74011F" w:rsidRPr="0055713E" w:rsidRDefault="0074011F" w:rsidP="0074011F">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74011F" w:rsidRPr="0055713E" w:rsidRDefault="0074011F" w:rsidP="0074011F">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74011F" w:rsidRPr="0055713E" w:rsidRDefault="0074011F" w:rsidP="001A3A13">
            <w:pPr>
              <w:spacing w:after="60" w:line="240" w:lineRule="auto"/>
              <w:ind w:left="215"/>
              <w:rPr>
                <w:rFonts w:ascii="Arial" w:eastAsia="Times New Roman" w:hAnsi="Arial" w:cs="Arial"/>
                <w:iCs/>
                <w:sz w:val="20"/>
                <w:lang w:eastAsia="bg-BG"/>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006864F8" w:rsidRPr="0055713E">
              <w:rPr>
                <w:rFonts w:ascii="Arial" w:hAnsi="Arial" w:cs="Arial"/>
                <w:iCs/>
                <w:sz w:val="20"/>
              </w:rPr>
              <w:t>-10, т. 11.3,</w:t>
            </w:r>
          </w:p>
          <w:p w:rsidR="0074011F" w:rsidRPr="0055713E" w:rsidRDefault="0074011F" w:rsidP="0074011F">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74011F" w:rsidRPr="0055713E" w:rsidRDefault="0074011F" w:rsidP="0074011F">
            <w:pPr>
              <w:pStyle w:val="aff4"/>
              <w:numPr>
                <w:ilvl w:val="0"/>
                <w:numId w:val="32"/>
              </w:numPr>
              <w:ind w:left="355" w:hanging="223"/>
              <w:rPr>
                <w:rFonts w:ascii="Arial" w:hAnsi="Arial" w:cs="Arial"/>
                <w:bCs/>
                <w:sz w:val="20"/>
              </w:rPr>
            </w:pPr>
            <w:r w:rsidRPr="0055713E">
              <w:rPr>
                <w:rFonts w:ascii="Arial" w:hAnsi="Arial" w:cs="Arial"/>
                <w:bCs/>
                <w:sz w:val="20"/>
              </w:rPr>
              <w:t>Трифазни сухи разпределителни</w:t>
            </w:r>
            <w:r w:rsidRPr="0055713E">
              <w:rPr>
                <w:rFonts w:ascii="Arial" w:hAnsi="Arial" w:cs="Arial"/>
                <w:sz w:val="20"/>
              </w:rPr>
              <w:t xml:space="preserve"> трансформатори</w:t>
            </w:r>
            <w:r w:rsidRPr="0055713E">
              <w:rPr>
                <w:rFonts w:ascii="Arial" w:hAnsi="Arial" w:cs="Arial"/>
                <w:iCs/>
                <w:sz w:val="20"/>
              </w:rPr>
              <w:t xml:space="preserve"> -</w:t>
            </w:r>
            <w:r w:rsidRPr="0055713E">
              <w:rPr>
                <w:rFonts w:ascii="Arial" w:hAnsi="Arial" w:cs="Arial"/>
                <w:sz w:val="20"/>
              </w:rPr>
              <w:t xml:space="preserve"> </w:t>
            </w:r>
            <w:r w:rsidRPr="0055713E">
              <w:rPr>
                <w:rFonts w:ascii="Arial" w:hAnsi="Arial" w:cs="Arial"/>
                <w:bCs/>
                <w:sz w:val="20"/>
              </w:rPr>
              <w:t>20/0,4 kV, 160 kVA;</w:t>
            </w:r>
          </w:p>
          <w:p w:rsidR="0074011F" w:rsidRPr="0055713E" w:rsidRDefault="0074011F" w:rsidP="0074011F">
            <w:pPr>
              <w:pStyle w:val="aff4"/>
              <w:numPr>
                <w:ilvl w:val="0"/>
                <w:numId w:val="32"/>
              </w:numPr>
              <w:ind w:left="355" w:hanging="223"/>
              <w:rPr>
                <w:rFonts w:ascii="Arial" w:hAnsi="Arial" w:cs="Arial"/>
                <w:bCs/>
                <w:sz w:val="20"/>
              </w:rPr>
            </w:pPr>
            <w:r w:rsidRPr="0055713E">
              <w:rPr>
                <w:rFonts w:ascii="Arial" w:hAnsi="Arial" w:cs="Arial"/>
                <w:bCs/>
                <w:sz w:val="20"/>
              </w:rPr>
              <w:t>Трифазни сухи разпределителни</w:t>
            </w:r>
            <w:r w:rsidRPr="0055713E">
              <w:rPr>
                <w:rFonts w:ascii="Arial" w:hAnsi="Arial" w:cs="Arial"/>
                <w:sz w:val="20"/>
              </w:rPr>
              <w:t xml:space="preserve"> трансформатори</w:t>
            </w:r>
            <w:r w:rsidRPr="0055713E">
              <w:rPr>
                <w:rFonts w:ascii="Arial" w:hAnsi="Arial" w:cs="Arial"/>
                <w:iCs/>
                <w:sz w:val="20"/>
              </w:rPr>
              <w:t xml:space="preserve"> -</w:t>
            </w:r>
            <w:r w:rsidRPr="0055713E">
              <w:rPr>
                <w:rFonts w:ascii="Arial" w:hAnsi="Arial" w:cs="Arial"/>
                <w:sz w:val="20"/>
              </w:rPr>
              <w:t xml:space="preserve"> </w:t>
            </w:r>
            <w:r w:rsidRPr="0055713E">
              <w:rPr>
                <w:rFonts w:ascii="Arial" w:hAnsi="Arial" w:cs="Arial"/>
                <w:bCs/>
                <w:sz w:val="20"/>
              </w:rPr>
              <w:t>20/0,4 kV, 250 kVA;</w:t>
            </w:r>
          </w:p>
          <w:p w:rsidR="00C5780C" w:rsidRPr="001A3A13" w:rsidRDefault="0074011F" w:rsidP="001A3A13">
            <w:pPr>
              <w:pStyle w:val="aff4"/>
              <w:ind w:left="355"/>
              <w:rPr>
                <w:rFonts w:ascii="Arial" w:eastAsia="Times New Roman" w:hAnsi="Arial" w:cs="Arial"/>
                <w:sz w:val="20"/>
                <w:lang w:eastAsia="bg-BG"/>
              </w:rPr>
            </w:pPr>
            <w:r w:rsidRPr="001A3A13">
              <w:rPr>
                <w:rFonts w:ascii="Arial" w:hAnsi="Arial" w:cs="Arial"/>
                <w:bCs/>
                <w:sz w:val="20"/>
              </w:rPr>
              <w:t>,</w:t>
            </w:r>
            <w:r w:rsidRPr="001A3A13">
              <w:rPr>
                <w:rFonts w:ascii="Arial" w:hAnsi="Arial" w:cs="Arial"/>
                <w:sz w:val="20"/>
              </w:rPr>
              <w:t xml:space="preserve">  с приложен списък на проведените изпитвания на български език..</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6.</w:t>
            </w:r>
          </w:p>
        </w:tc>
        <w:tc>
          <w:tcPr>
            <w:tcW w:w="6946"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iCs/>
                <w:sz w:val="20"/>
              </w:rPr>
              <w:t>Инструкции за монтаж,</w:t>
            </w:r>
            <w:r w:rsidRPr="0055713E">
              <w:rPr>
                <w:rFonts w:ascii="Arial" w:hAnsi="Arial" w:cs="Arial"/>
                <w:sz w:val="20"/>
              </w:rPr>
              <w:t xml:space="preserve"> изпитвания преди въвеждане в експлоатация, </w:t>
            </w:r>
            <w:r w:rsidRPr="0055713E">
              <w:rPr>
                <w:rStyle w:val="vcbrt1"/>
                <w:color w:val="auto"/>
              </w:rPr>
              <w:t>поддържане и експлоатация, ревизия</w:t>
            </w:r>
          </w:p>
        </w:tc>
        <w:tc>
          <w:tcPr>
            <w:tcW w:w="2126"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7.</w:t>
            </w:r>
          </w:p>
        </w:tc>
        <w:tc>
          <w:tcPr>
            <w:tcW w:w="6946"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iCs/>
                <w:sz w:val="20"/>
              </w:rPr>
              <w:t>Експлоатационна дълготрайност, години</w:t>
            </w:r>
          </w:p>
        </w:tc>
        <w:tc>
          <w:tcPr>
            <w:tcW w:w="2126" w:type="dxa"/>
          </w:tcPr>
          <w:p w:rsidR="00C5780C" w:rsidRPr="0055713E" w:rsidRDefault="00C5780C" w:rsidP="005C0BB0">
            <w:pPr>
              <w:spacing w:after="0" w:line="240" w:lineRule="auto"/>
              <w:rPr>
                <w:rFonts w:ascii="Arial" w:hAnsi="Arial" w:cs="Arial"/>
                <w:sz w:val="20"/>
              </w:rPr>
            </w:pPr>
          </w:p>
        </w:tc>
      </w:tr>
    </w:tbl>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b/>
          <w:sz w:val="20"/>
        </w:rPr>
      </w:pPr>
      <w:r w:rsidRPr="0055713E">
        <w:rPr>
          <w:rFonts w:ascii="Arial" w:hAnsi="Arial" w:cs="Arial"/>
          <w:b/>
          <w:sz w:val="20"/>
        </w:rPr>
        <w:t>Технически данни</w:t>
      </w:r>
    </w:p>
    <w:p w:rsidR="00C5780C" w:rsidRPr="0055713E" w:rsidRDefault="00C5780C" w:rsidP="00C5780C">
      <w:pPr>
        <w:spacing w:after="0" w:line="240" w:lineRule="auto"/>
        <w:rPr>
          <w:rFonts w:ascii="Arial" w:hAnsi="Arial" w:cs="Arial"/>
          <w:b/>
          <w:sz w:val="20"/>
        </w:rPr>
      </w:pPr>
      <w:r w:rsidRPr="0055713E">
        <w:rPr>
          <w:rFonts w:ascii="Arial" w:hAnsi="Arial" w:cs="Arial"/>
          <w:b/>
          <w:sz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Характеристика/място на монтиране</w:t>
            </w:r>
          </w:p>
        </w:tc>
        <w:tc>
          <w:tcPr>
            <w:tcW w:w="311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842"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rPr>
            </w:pPr>
            <w:r w:rsidRPr="0055713E">
              <w:rPr>
                <w:rFonts w:ascii="Arial" w:hAnsi="Arial" w:cs="Arial"/>
                <w:sz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Температура на околния въздух</w:t>
            </w:r>
          </w:p>
          <w:p w:rsidR="00C5780C" w:rsidRPr="0055713E" w:rsidRDefault="00C5780C" w:rsidP="005C0BB0">
            <w:pPr>
              <w:pStyle w:val="a4"/>
              <w:rPr>
                <w:rFonts w:ascii="Arial" w:hAnsi="Arial" w:cs="Arial"/>
                <w:sz w:val="20"/>
              </w:rPr>
            </w:pPr>
          </w:p>
        </w:tc>
        <w:tc>
          <w:tcPr>
            <w:tcW w:w="3119" w:type="dxa"/>
          </w:tcPr>
          <w:p w:rsidR="00C5780C" w:rsidRPr="0055713E" w:rsidRDefault="00C5780C" w:rsidP="00C5780C">
            <w:pPr>
              <w:pStyle w:val="bulets"/>
              <w:numPr>
                <w:ilvl w:val="0"/>
                <w:numId w:val="30"/>
              </w:numPr>
              <w:tabs>
                <w:tab w:val="left" w:pos="540"/>
              </w:tabs>
              <w:suppressAutoHyphens/>
              <w:ind w:left="144" w:right="-72" w:hanging="144"/>
              <w:jc w:val="both"/>
              <w:rPr>
                <w:lang w:val="bg-BG"/>
              </w:rPr>
            </w:pPr>
            <w:r w:rsidRPr="0055713E">
              <w:rPr>
                <w:lang w:val="bg-BG"/>
              </w:rPr>
              <w:t>Не по-висока от +40ºС;</w:t>
            </w:r>
          </w:p>
          <w:p w:rsidR="00C5780C" w:rsidRPr="0055713E" w:rsidRDefault="00C5780C" w:rsidP="00C5780C">
            <w:pPr>
              <w:pStyle w:val="bulets"/>
              <w:numPr>
                <w:ilvl w:val="0"/>
                <w:numId w:val="30"/>
              </w:numPr>
              <w:ind w:left="144" w:hanging="144"/>
              <w:rPr>
                <w:lang w:val="bg-BG"/>
              </w:rPr>
            </w:pPr>
            <w:r w:rsidRPr="0055713E">
              <w:rPr>
                <w:lang w:val="bg-BG"/>
              </w:rPr>
              <w:t>Не по-висока от +30 ºС средно месечна температура на най-топлия месец от годината</w:t>
            </w:r>
          </w:p>
          <w:p w:rsidR="00C5780C" w:rsidRPr="0055713E" w:rsidRDefault="00C5780C" w:rsidP="00C5780C">
            <w:pPr>
              <w:pStyle w:val="bulets"/>
              <w:numPr>
                <w:ilvl w:val="0"/>
                <w:numId w:val="30"/>
              </w:numPr>
              <w:ind w:left="144" w:hanging="144"/>
              <w:rPr>
                <w:lang w:val="bg-BG"/>
              </w:rPr>
            </w:pPr>
            <w:r w:rsidRPr="0055713E">
              <w:rPr>
                <w:lang w:val="bg-BG"/>
              </w:rPr>
              <w:t>Не по-висока от +20ºС средно месечна температура през годината</w:t>
            </w:r>
          </w:p>
          <w:p w:rsidR="00C5780C" w:rsidRPr="0055713E" w:rsidRDefault="00C5780C" w:rsidP="00C5780C">
            <w:pPr>
              <w:pStyle w:val="bulets"/>
              <w:numPr>
                <w:ilvl w:val="0"/>
                <w:numId w:val="30"/>
              </w:numPr>
              <w:ind w:left="144" w:hanging="144"/>
              <w:rPr>
                <w:b/>
                <w:lang w:val="bg-BG"/>
              </w:rPr>
            </w:pPr>
            <w:r w:rsidRPr="0055713E">
              <w:rPr>
                <w:lang w:val="bg-BG"/>
              </w:rPr>
              <w:t>Не по-ниска от минус -5ºС</w:t>
            </w:r>
          </w:p>
        </w:tc>
        <w:tc>
          <w:tcPr>
            <w:tcW w:w="1842"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Надморска височина</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До 1000 m</w:t>
            </w:r>
          </w:p>
        </w:tc>
        <w:tc>
          <w:tcPr>
            <w:tcW w:w="1842"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55713E" w:rsidRDefault="00C5780C" w:rsidP="005C0BB0">
            <w:pPr>
              <w:tabs>
                <w:tab w:val="left" w:pos="540"/>
              </w:tabs>
              <w:suppressAutoHyphens/>
              <w:spacing w:after="0" w:line="240" w:lineRule="auto"/>
              <w:ind w:left="540" w:right="-72" w:hanging="540"/>
              <w:jc w:val="both"/>
              <w:rPr>
                <w:rFonts w:ascii="Arial" w:eastAsia="Times New Roman" w:hAnsi="Arial" w:cs="Arial"/>
                <w:sz w:val="20"/>
                <w:lang w:eastAsia="bg-BG"/>
              </w:rPr>
            </w:pPr>
            <w:r w:rsidRPr="0055713E">
              <w:rPr>
                <w:rFonts w:ascii="Arial" w:hAnsi="Arial" w:cs="Arial"/>
                <w:sz w:val="20"/>
              </w:rPr>
              <w:t>Замърсяване</w:t>
            </w:r>
          </w:p>
        </w:tc>
        <w:tc>
          <w:tcPr>
            <w:tcW w:w="311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rPr>
            </w:pPr>
            <w:r w:rsidRPr="0055713E">
              <w:rPr>
                <w:rFonts w:ascii="Arial" w:hAnsi="Arial" w:cs="Arial"/>
                <w:sz w:val="20"/>
              </w:rPr>
              <w:t>Степен на замърсяване 1 (P1)</w:t>
            </w:r>
          </w:p>
          <w:p w:rsidR="00C5780C" w:rsidRPr="0055713E" w:rsidRDefault="00C5780C" w:rsidP="005C0BB0">
            <w:pPr>
              <w:pStyle w:val="ab"/>
              <w:spacing w:after="0"/>
              <w:rPr>
                <w:rFonts w:ascii="Arial" w:hAnsi="Arial" w:cs="Arial"/>
                <w:sz w:val="20"/>
              </w:rPr>
            </w:pPr>
            <w:r w:rsidRPr="0055713E">
              <w:rPr>
                <w:rFonts w:ascii="Arial" w:hAnsi="Arial" w:cs="Arial"/>
                <w:sz w:val="20"/>
              </w:rPr>
              <w:t>(Няма замърсяване или се появява само сухо непроводимо замърсяване. Замърсяването не оказва влияние.)</w:t>
            </w:r>
          </w:p>
        </w:tc>
        <w:tc>
          <w:tcPr>
            <w:tcW w:w="1842" w:type="dxa"/>
            <w:shd w:val="clear" w:color="auto" w:fill="auto"/>
          </w:tcPr>
          <w:p w:rsidR="00C5780C" w:rsidRPr="0055713E" w:rsidRDefault="00C5780C" w:rsidP="005C0BB0">
            <w:pPr>
              <w:pStyle w:val="ab"/>
              <w:spacing w:after="0"/>
              <w:jc w:val="center"/>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На закрито</w:t>
            </w:r>
          </w:p>
        </w:tc>
        <w:tc>
          <w:tcPr>
            <w:tcW w:w="1842" w:type="dxa"/>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84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lang w:val="bg-BG"/>
              </w:rPr>
            </w:pPr>
            <w:r w:rsidRPr="0055713E">
              <w:rPr>
                <w:sz w:val="20"/>
                <w:lang w:val="bg-BG"/>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20 000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3119" w:type="dxa"/>
          </w:tcPr>
          <w:p w:rsidR="00C5780C" w:rsidRPr="0055713E" w:rsidRDefault="00C5780C" w:rsidP="005C0BB0">
            <w:pPr>
              <w:pStyle w:val="a8"/>
              <w:tabs>
                <w:tab w:val="left" w:pos="540"/>
              </w:tabs>
              <w:suppressAutoHyphens/>
              <w:spacing w:after="0"/>
              <w:ind w:left="540" w:right="23" w:hanging="540"/>
              <w:jc w:val="center"/>
              <w:rPr>
                <w:rFonts w:ascii="Arial" w:hAnsi="Arial" w:cs="Arial"/>
                <w:sz w:val="20"/>
              </w:rPr>
            </w:pPr>
            <w:r w:rsidRPr="0055713E">
              <w:rPr>
                <w:rFonts w:ascii="Arial" w:hAnsi="Arial" w:cs="Arial"/>
                <w:sz w:val="20"/>
              </w:rPr>
              <w:t>24 000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311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50 Hz</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Брой на фазите</w:t>
            </w:r>
          </w:p>
        </w:tc>
        <w:tc>
          <w:tcPr>
            <w:tcW w:w="3119"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 бр.</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Заземяване на мрежата</w:t>
            </w:r>
          </w:p>
        </w:tc>
        <w:tc>
          <w:tcPr>
            <w:tcW w:w="3119" w:type="dxa"/>
            <w:vAlign w:val="center"/>
          </w:tcPr>
          <w:p w:rsidR="00C5780C" w:rsidRPr="0055713E" w:rsidRDefault="00C5780C" w:rsidP="00C5780C">
            <w:pPr>
              <w:pStyle w:val="bulets"/>
              <w:numPr>
                <w:ilvl w:val="0"/>
                <w:numId w:val="30"/>
              </w:numPr>
              <w:tabs>
                <w:tab w:val="clear" w:pos="142"/>
                <w:tab w:val="num" w:pos="214"/>
                <w:tab w:val="left" w:pos="540"/>
              </w:tabs>
              <w:suppressAutoHyphens/>
              <w:ind w:left="72" w:right="-72" w:firstLine="0"/>
              <w:jc w:val="both"/>
              <w:rPr>
                <w:lang w:val="bg-BG"/>
              </w:rPr>
            </w:pPr>
            <w:r w:rsidRPr="0055713E">
              <w:rPr>
                <w:lang w:val="bg-BG"/>
              </w:rPr>
              <w:t xml:space="preserve">през активно съпротивление; </w:t>
            </w:r>
          </w:p>
          <w:p w:rsidR="00C5780C" w:rsidRPr="0055713E" w:rsidRDefault="00C5780C" w:rsidP="00C5780C">
            <w:pPr>
              <w:pStyle w:val="bulets"/>
              <w:numPr>
                <w:ilvl w:val="0"/>
                <w:numId w:val="30"/>
              </w:numPr>
              <w:tabs>
                <w:tab w:val="clear" w:pos="142"/>
                <w:tab w:val="num" w:pos="214"/>
              </w:tabs>
              <w:ind w:left="72" w:firstLine="0"/>
              <w:rPr>
                <w:lang w:val="bg-BG"/>
              </w:rPr>
            </w:pPr>
            <w:r w:rsidRPr="0055713E">
              <w:rPr>
                <w:lang w:val="bg-BG"/>
              </w:rPr>
              <w:t xml:space="preserve">през дъгогасителна бобина; </w:t>
            </w:r>
          </w:p>
          <w:p w:rsidR="00C5780C" w:rsidRPr="0055713E" w:rsidRDefault="00C5780C" w:rsidP="00C5780C">
            <w:pPr>
              <w:pStyle w:val="bulets"/>
              <w:numPr>
                <w:ilvl w:val="0"/>
                <w:numId w:val="30"/>
              </w:numPr>
              <w:tabs>
                <w:tab w:val="clear" w:pos="142"/>
                <w:tab w:val="num" w:pos="214"/>
              </w:tabs>
              <w:ind w:left="74" w:firstLine="0"/>
              <w:rPr>
                <w:lang w:val="bg-BG"/>
              </w:rPr>
            </w:pPr>
            <w:r w:rsidRPr="0055713E">
              <w:rPr>
                <w:lang w:val="bg-BG"/>
              </w:rPr>
              <w:t>изолиран звезден център</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84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ab"/>
              <w:spacing w:after="0"/>
              <w:jc w:val="center"/>
              <w:rPr>
                <w:rFonts w:ascii="Arial" w:hAnsi="Arial" w:cs="Arial"/>
                <w:sz w:val="20"/>
              </w:rPr>
            </w:pPr>
            <w:r w:rsidRPr="0055713E">
              <w:rPr>
                <w:rFonts w:ascii="Arial" w:hAnsi="Arial" w:cs="Arial"/>
                <w:sz w:val="20"/>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55713E" w:rsidRDefault="00C5780C" w:rsidP="005C0BB0">
            <w:pPr>
              <w:widowControl w:val="0"/>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rPr>
            </w:pPr>
            <w:r w:rsidRPr="0055713E">
              <w:rPr>
                <w:rFonts w:ascii="Arial" w:hAnsi="Arial" w:cs="Arial"/>
                <w:sz w:val="20"/>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440 / 253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50 Hz</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55713E" w:rsidRDefault="00C5780C" w:rsidP="005C0BB0">
            <w:pPr>
              <w:tabs>
                <w:tab w:val="left" w:pos="540"/>
                <w:tab w:val="center" w:pos="4536"/>
                <w:tab w:val="right" w:pos="9072"/>
              </w:tabs>
              <w:suppressAutoHyphens/>
              <w:spacing w:after="0" w:line="240" w:lineRule="auto"/>
              <w:ind w:left="540" w:right="-72" w:hanging="540"/>
              <w:jc w:val="both"/>
              <w:rPr>
                <w:rFonts w:ascii="Arial" w:eastAsia="Times New Roman" w:hAnsi="Arial" w:cs="Arial"/>
                <w:sz w:val="20"/>
                <w:lang w:eastAsia="bg-BG"/>
              </w:rPr>
            </w:pPr>
            <w:r w:rsidRPr="0055713E">
              <w:rPr>
                <w:rFonts w:ascii="Arial" w:hAnsi="Arial" w:cs="Arial"/>
                <w:sz w:val="20"/>
              </w:rPr>
              <w:t>Брой проводници в разпределителната мрежа</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 проводна мрежа</w:t>
            </w:r>
          </w:p>
          <w:p w:rsidR="00C5780C" w:rsidRPr="0055713E" w:rsidRDefault="00C5780C" w:rsidP="005C0BB0">
            <w:pPr>
              <w:widowControl w:val="0"/>
              <w:spacing w:after="0" w:line="240" w:lineRule="auto"/>
              <w:jc w:val="center"/>
              <w:rPr>
                <w:rFonts w:ascii="Arial" w:hAnsi="Arial" w:cs="Arial"/>
                <w:sz w:val="20"/>
              </w:rPr>
            </w:pPr>
            <w:r w:rsidRPr="0055713E">
              <w:rPr>
                <w:rFonts w:ascii="Arial" w:hAnsi="Arial" w:cs="Arial"/>
                <w:sz w:val="20"/>
              </w:rPr>
              <w:t>(L</w:t>
            </w:r>
            <w:r w:rsidRPr="0055713E">
              <w:rPr>
                <w:rFonts w:ascii="Arial" w:hAnsi="Arial" w:cs="Arial"/>
                <w:sz w:val="20"/>
                <w:vertAlign w:val="subscript"/>
              </w:rPr>
              <w:t>1</w:t>
            </w:r>
            <w:r w:rsidRPr="0055713E">
              <w:rPr>
                <w:rFonts w:ascii="Arial" w:hAnsi="Arial" w:cs="Arial"/>
                <w:sz w:val="20"/>
              </w:rPr>
              <w:t>, L</w:t>
            </w:r>
            <w:r w:rsidRPr="0055713E">
              <w:rPr>
                <w:rFonts w:ascii="Arial" w:hAnsi="Arial" w:cs="Arial"/>
                <w:sz w:val="20"/>
                <w:vertAlign w:val="subscript"/>
              </w:rPr>
              <w:t>2</w:t>
            </w:r>
            <w:r w:rsidRPr="0055713E">
              <w:rPr>
                <w:rFonts w:ascii="Arial" w:hAnsi="Arial" w:cs="Arial"/>
                <w:sz w:val="20"/>
              </w:rPr>
              <w:t>, L</w:t>
            </w:r>
            <w:r w:rsidRPr="0055713E">
              <w:rPr>
                <w:rFonts w:ascii="Arial" w:hAnsi="Arial" w:cs="Arial"/>
                <w:sz w:val="20"/>
                <w:vertAlign w:val="subscript"/>
              </w:rPr>
              <w:t>3</w:t>
            </w:r>
            <w:r w:rsidRPr="0055713E">
              <w:rPr>
                <w:rFonts w:ascii="Arial" w:hAnsi="Arial" w:cs="Arial"/>
                <w:sz w:val="20"/>
              </w:rPr>
              <w:t>, PEN)</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Схема на разпределителната мрежа</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TN-C</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4. Технически параметри и други данни</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Параметър/данни</w:t>
            </w:r>
          </w:p>
        </w:tc>
        <w:tc>
          <w:tcPr>
            <w:tcW w:w="3119"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Изискване</w:t>
            </w:r>
          </w:p>
        </w:tc>
        <w:tc>
          <w:tcPr>
            <w:tcW w:w="1842"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20 000 ± 2 x 2,5 %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Обявено изходно (вторично) напрежение</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Най-високо напрежение на съоръжение за намотките ВН, U</w:t>
            </w:r>
            <w:r w:rsidRPr="0055713E">
              <w:rPr>
                <w:rFonts w:ascii="Arial" w:hAnsi="Arial" w:cs="Arial"/>
                <w:sz w:val="20"/>
                <w:vertAlign w:val="subscript"/>
              </w:rPr>
              <w:t>m</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24 000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rPr>
            </w:pPr>
            <w:r w:rsidRPr="0055713E">
              <w:rPr>
                <w:rFonts w:ascii="Arial" w:hAnsi="Arial" w:cs="Arial"/>
                <w:sz w:val="20"/>
              </w:rPr>
              <w:t>Най-високо напрежение на съоръжение за намотките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1 100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119" w:type="dxa"/>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w:t>
            </w:r>
          </w:p>
        </w:tc>
        <w:tc>
          <w:tcPr>
            <w:tcW w:w="1842"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125 kV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50 kV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lastRenderedPageBreak/>
              <w:t>4.6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Термичен клас на изолационните материали</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Климатичен клас </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C2</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околната среда</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Е2</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пожаробезопасност</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F1</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Al</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 2 x 2,5 %</w:t>
            </w:r>
          </w:p>
        </w:tc>
        <w:tc>
          <w:tcPr>
            <w:tcW w:w="1842"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AN</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119"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rPr>
            </w:pPr>
            <w:r w:rsidRPr="0055713E">
              <w:rPr>
                <w:rFonts w:ascii="Arial" w:hAnsi="Arial" w:cs="Arial"/>
                <w:sz w:val="20"/>
              </w:rPr>
              <w:t>За монтиране на закрито</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119"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min 35 год.</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5. Аксесоари</w:t>
      </w:r>
    </w:p>
    <w:tbl>
      <w:tblPr>
        <w:tblW w:w="978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01"/>
        <w:gridCol w:w="2903"/>
        <w:gridCol w:w="2197"/>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0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Наименование</w:t>
            </w:r>
          </w:p>
        </w:tc>
        <w:tc>
          <w:tcPr>
            <w:tcW w:w="2903"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Изискване</w:t>
            </w:r>
          </w:p>
        </w:tc>
        <w:tc>
          <w:tcPr>
            <w:tcW w:w="2197"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Температурен сензор за централната намотка НН и термометър с диаметър min 75 mm със стрелки за текущата и за максималната температури, разположен от страната на изводите НН, с два контакта</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5.2</w:t>
            </w:r>
          </w:p>
        </w:tc>
        <w:tc>
          <w:tcPr>
            <w:tcW w:w="390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 xml:space="preserve">Халки/куки - 2 бр. на капака за повдигане </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5.3.</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ВН клемни съединения, вкл. шайби и гайки,  и НН клемни адаптери (накрайници) за клемните съединения за свързване на алуминиевите или медни обувки, без биметални (Cu-Al) пластини</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5.4</w:t>
            </w:r>
          </w:p>
        </w:tc>
        <w:tc>
          <w:tcPr>
            <w:tcW w:w="3901" w:type="dxa"/>
          </w:tcPr>
          <w:p w:rsidR="00C5780C" w:rsidRPr="0055713E" w:rsidRDefault="00C5780C" w:rsidP="005C0BB0">
            <w:pPr>
              <w:pStyle w:val="Luke1"/>
              <w:tabs>
                <w:tab w:val="left" w:pos="540"/>
              </w:tabs>
              <w:suppressAutoHyphens/>
              <w:ind w:left="540" w:right="-72" w:hanging="540"/>
              <w:jc w:val="both"/>
              <w:rPr>
                <w:bCs/>
                <w:sz w:val="20"/>
                <w:lang w:val="bg-BG" w:eastAsia="bg-BG"/>
              </w:rPr>
            </w:pPr>
            <w:r w:rsidRPr="0055713E">
              <w:rPr>
                <w:sz w:val="20"/>
                <w:lang w:val="bg-BG"/>
              </w:rPr>
              <w:t xml:space="preserve">Превключвател на отклоненията на намотките ВН за регулиране на напрежението - петпозиционен </w:t>
            </w:r>
            <w:r w:rsidRPr="0055713E">
              <w:rPr>
                <w:bCs/>
                <w:sz w:val="20"/>
                <w:lang w:val="bg-BG" w:eastAsia="bg-BG"/>
              </w:rPr>
              <w:t>± 5% със стъпка 2,5%</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5.5</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w:t>
            </w:r>
          </w:p>
        </w:tc>
        <w:tc>
          <w:tcPr>
            <w:tcW w:w="2197" w:type="dxa"/>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5.5a</w:t>
            </w:r>
          </w:p>
        </w:tc>
        <w:tc>
          <w:tcPr>
            <w:tcW w:w="390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 xml:space="preserve">фирмена табела с обявените данни на български език, разположена на видимо място </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5.5b</w:t>
            </w:r>
          </w:p>
        </w:tc>
        <w:tc>
          <w:tcPr>
            <w:tcW w:w="390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0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rPr>
            </w:pPr>
            <w:r w:rsidRPr="0055713E">
              <w:rPr>
                <w:rFonts w:ascii="Arial" w:hAnsi="Arial" w:cs="Arial"/>
                <w:sz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Трансформатора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5.8</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0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2903"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2197" w:type="dxa"/>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Трифазен сух разпределителен капсулован трансформатор 20/0,4 kV, 160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2977"/>
        <w:gridCol w:w="2126"/>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20 26 2209</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20/0,4 kV, 160 kVA</w:t>
            </w:r>
            <w:r w:rsidRPr="0055713E">
              <w:rPr>
                <w:rFonts w:ascii="Arial" w:hAnsi="Arial" w:cs="Arial"/>
                <w:sz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20/0,4 kV, 160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297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2126"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400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късо съединение при 120°C</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2900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Напрежение на късо съединение при обявен изходен ток ±10% при 120°С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6 %</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Означение на свързването на намотките (група на свързване)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D yn 5</w:t>
            </w:r>
          </w:p>
          <w:p w:rsidR="00C5780C" w:rsidRPr="0055713E" w:rsidRDefault="00C5780C" w:rsidP="005C0BB0">
            <w:pPr>
              <w:pStyle w:val="Luke1"/>
              <w:jc w:val="center"/>
              <w:rPr>
                <w:sz w:val="20"/>
                <w:lang w:val="bg-BG"/>
              </w:rPr>
            </w:pP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Болт М12</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изводите на намотките НН съгл. т. 5.3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Както е показано индикативно на фигурата по-долу, комплектувани с 1 болт M12 с подходяща дължина, и гайка и шайба от неръждаема стомана</w:t>
            </w:r>
          </w:p>
          <w:p w:rsidR="00C5780C" w:rsidRPr="0055713E" w:rsidRDefault="00C5780C" w:rsidP="005C0BB0">
            <w:pPr>
              <w:pStyle w:val="Luke1"/>
              <w:rPr>
                <w:sz w:val="20"/>
                <w:lang w:val="bg-BG"/>
              </w:rPr>
            </w:pPr>
            <w:r w:rsidRPr="001A3A13">
              <w:rPr>
                <w:noProof/>
                <w:sz w:val="20"/>
                <w:lang w:val="bg-BG" w:eastAsia="bg-BG"/>
              </w:rPr>
              <w:drawing>
                <wp:inline distT="0" distB="0" distL="0" distR="0" wp14:anchorId="6274FB81" wp14:editId="3CE1717C">
                  <wp:extent cx="1471295" cy="1327785"/>
                  <wp:effectExtent l="0" t="0" r="0" b="5715"/>
                  <wp:docPr id="77" name="Картина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295" cy="1327785"/>
                          </a:xfrm>
                          <a:prstGeom prst="rect">
                            <a:avLst/>
                          </a:prstGeom>
                          <a:noFill/>
                          <a:ln>
                            <a:noFill/>
                          </a:ln>
                        </pic:spPr>
                      </pic:pic>
                    </a:graphicData>
                  </a:graphic>
                </wp:inline>
              </w:drawing>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54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520 mm</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индикативно</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1000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2977"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(1300x780x1330) mm</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2126"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7. </w:t>
      </w:r>
      <w:r w:rsidRPr="0055713E">
        <w:rPr>
          <w:b/>
          <w:bCs/>
          <w:sz w:val="20"/>
          <w:lang w:val="bg-BG"/>
        </w:rPr>
        <w:t>Трифазен сух разпределителен капсулован трансформатор 20/0,4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2977"/>
        <w:gridCol w:w="2126"/>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20 26 2200</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20/0,4 kV, 250 kVA</w:t>
            </w:r>
            <w:r w:rsidRPr="0055713E">
              <w:rPr>
                <w:rFonts w:ascii="Arial" w:hAnsi="Arial" w:cs="Arial"/>
                <w:sz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20/0,4 kV, 250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297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2126"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7.1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520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lastRenderedPageBreak/>
              <w:t>7.2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късо съединение при 120°C</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max 3800 W</w:t>
            </w:r>
          </w:p>
          <w:p w:rsidR="00C5780C" w:rsidRPr="0055713E" w:rsidRDefault="00C5780C" w:rsidP="005C0BB0">
            <w:pPr>
              <w:pStyle w:val="Luke1"/>
              <w:jc w:val="center"/>
              <w:rPr>
                <w:sz w:val="20"/>
                <w:lang w:val="bg-BG"/>
              </w:rPr>
            </w:pPr>
            <w:r w:rsidRPr="0055713E">
              <w:rPr>
                <w:sz w:val="20"/>
                <w:lang w:val="bg-BG"/>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Напрежение на късо съединение при обявен изходен ток ±10% при 120°С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6 %</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Означение на свързването на намотките (група на свързване)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D yn 5</w:t>
            </w:r>
          </w:p>
          <w:p w:rsidR="00C5780C" w:rsidRPr="0055713E" w:rsidRDefault="00C5780C" w:rsidP="005C0BB0">
            <w:pPr>
              <w:pStyle w:val="Luke1"/>
              <w:jc w:val="center"/>
              <w:rPr>
                <w:sz w:val="20"/>
                <w:lang w:val="bg-BG"/>
              </w:rPr>
            </w:pP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Болт М12</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изводите на намотките НН съгл. т. 5.3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Както е показано индикативно на фигурата по-долу, комплектувани с 1 болт M12 с подходяща дължина и гайка и шайба от неръждаема стомана</w:t>
            </w:r>
          </w:p>
          <w:p w:rsidR="00C5780C" w:rsidRPr="0055713E" w:rsidRDefault="00C5780C" w:rsidP="005C0BB0">
            <w:pPr>
              <w:pStyle w:val="Luke1"/>
              <w:rPr>
                <w:sz w:val="20"/>
                <w:lang w:val="bg-BG"/>
              </w:rPr>
            </w:pPr>
            <w:r w:rsidRPr="001A3A13">
              <w:rPr>
                <w:noProof/>
                <w:sz w:val="20"/>
                <w:lang w:val="bg-BG" w:eastAsia="bg-BG"/>
              </w:rPr>
              <w:drawing>
                <wp:inline distT="0" distB="0" distL="0" distR="0" wp14:anchorId="703246EC" wp14:editId="53D7B77B">
                  <wp:extent cx="1471295" cy="1327785"/>
                  <wp:effectExtent l="0" t="0" r="0" b="5715"/>
                  <wp:docPr id="76" name="Картина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295" cy="1327785"/>
                          </a:xfrm>
                          <a:prstGeom prst="rect">
                            <a:avLst/>
                          </a:prstGeom>
                          <a:noFill/>
                          <a:ln>
                            <a:noFill/>
                          </a:ln>
                        </pic:spPr>
                      </pic:pic>
                    </a:graphicData>
                  </a:graphic>
                </wp:inline>
              </w:drawing>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57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605 mm</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индикативно</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1300 kg</w:t>
            </w:r>
          </w:p>
        </w:tc>
        <w:tc>
          <w:tcPr>
            <w:tcW w:w="2126"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blHeader/>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2977"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(1350x830x1500) mm</w:t>
            </w:r>
          </w:p>
        </w:tc>
        <w:tc>
          <w:tcPr>
            <w:tcW w:w="2126"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spacing w:after="0"/>
        <w:rPr>
          <w:rFonts w:ascii="Arial" w:hAnsi="Arial" w:cs="Arial"/>
          <w:b/>
          <w:sz w:val="20"/>
        </w:rPr>
      </w:pP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
          <w:bCs/>
          <w:sz w:val="20"/>
        </w:rPr>
        <w:t>Наименование на материала:</w:t>
      </w:r>
      <w:r w:rsidRPr="0055713E">
        <w:rPr>
          <w:rFonts w:ascii="Arial" w:hAnsi="Arial" w:cs="Arial"/>
          <w:bCs/>
          <w:sz w:val="20"/>
        </w:rPr>
        <w:t xml:space="preserve">     Трифазни сухи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rPr>
      </w:pPr>
      <w:r w:rsidRPr="0055713E">
        <w:rPr>
          <w:rFonts w:ascii="Arial" w:hAnsi="Arial" w:cs="Arial"/>
          <w:bCs/>
          <w:sz w:val="20"/>
        </w:rPr>
        <w:tab/>
      </w:r>
      <w:r w:rsidRPr="0055713E">
        <w:rPr>
          <w:rFonts w:ascii="Arial" w:hAnsi="Arial" w:cs="Arial"/>
          <w:bCs/>
          <w:sz w:val="20"/>
        </w:rPr>
        <w:tab/>
        <w:t xml:space="preserve">трансформатори, 20/0,4 kV </w:t>
      </w:r>
    </w:p>
    <w:p w:rsidR="00C5780C" w:rsidRPr="0055713E" w:rsidRDefault="00C5780C" w:rsidP="00C5780C">
      <w:pPr>
        <w:tabs>
          <w:tab w:val="left" w:pos="2835"/>
        </w:tabs>
        <w:spacing w:after="0" w:line="240" w:lineRule="auto"/>
        <w:ind w:left="2829" w:hanging="2829"/>
        <w:rPr>
          <w:rFonts w:ascii="Arial" w:hAnsi="Arial" w:cs="Arial"/>
          <w:b/>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 xml:space="preserve">Съкратено </w:t>
      </w:r>
      <w:r w:rsidRPr="0055713E">
        <w:rPr>
          <w:rFonts w:ascii="Arial" w:hAnsi="Arial" w:cs="Arial"/>
          <w:b/>
          <w:bCs/>
          <w:sz w:val="20"/>
        </w:rPr>
        <w:t xml:space="preserve">наименование </w:t>
      </w:r>
      <w:r w:rsidRPr="0055713E">
        <w:rPr>
          <w:rFonts w:ascii="Arial" w:hAnsi="Arial" w:cs="Arial"/>
          <w:b/>
          <w:sz w:val="20"/>
        </w:rPr>
        <w:t>на материала:</w:t>
      </w:r>
      <w:r w:rsidRPr="0055713E">
        <w:rPr>
          <w:rFonts w:ascii="Arial" w:hAnsi="Arial" w:cs="Arial"/>
          <w:bCs/>
          <w:sz w:val="20"/>
        </w:rPr>
        <w:t xml:space="preserve"> Трансформатори, сухи, 20/0,4 kV</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C5780C">
      <w:pPr>
        <w:tabs>
          <w:tab w:val="left" w:pos="1134"/>
          <w:tab w:val="left" w:pos="5103"/>
        </w:tabs>
        <w:spacing w:after="0" w:line="240" w:lineRule="auto"/>
        <w:rPr>
          <w:rFonts w:ascii="Arial" w:hAnsi="Arial" w:cs="Arial"/>
          <w:b/>
          <w:sz w:val="20"/>
        </w:rPr>
      </w:pPr>
      <w:r w:rsidRPr="0055713E">
        <w:rPr>
          <w:rFonts w:ascii="Arial" w:hAnsi="Arial" w:cs="Arial"/>
          <w:b/>
          <w:sz w:val="20"/>
        </w:rPr>
        <w:t>Област:</w:t>
      </w:r>
      <w:r w:rsidRPr="0055713E">
        <w:rPr>
          <w:rFonts w:ascii="Arial" w:hAnsi="Arial" w:cs="Arial"/>
          <w:sz w:val="20"/>
        </w:rPr>
        <w:t xml:space="preserve"> H – Трансформаторни постове</w:t>
      </w:r>
      <w:r w:rsidRPr="0055713E">
        <w:rPr>
          <w:rFonts w:ascii="Arial" w:hAnsi="Arial" w:cs="Arial"/>
          <w:sz w:val="20"/>
        </w:rPr>
        <w:tab/>
      </w:r>
      <w:r w:rsidRPr="0055713E">
        <w:rPr>
          <w:rFonts w:ascii="Arial" w:hAnsi="Arial" w:cs="Arial"/>
          <w:b/>
          <w:sz w:val="20"/>
        </w:rPr>
        <w:t>Категория:</w:t>
      </w:r>
      <w:r w:rsidRPr="0055713E">
        <w:rPr>
          <w:rFonts w:ascii="Arial" w:hAnsi="Arial" w:cs="Arial"/>
          <w:sz w:val="20"/>
        </w:rPr>
        <w:t xml:space="preserve"> </w:t>
      </w:r>
      <w:r w:rsidRPr="0055713E">
        <w:rPr>
          <w:rFonts w:ascii="Arial" w:hAnsi="Arial" w:cs="Arial"/>
          <w:bCs/>
          <w:sz w:val="20"/>
        </w:rPr>
        <w:t xml:space="preserve">26 </w:t>
      </w:r>
      <w:r w:rsidRPr="0055713E">
        <w:rPr>
          <w:rFonts w:ascii="Arial" w:hAnsi="Arial" w:cs="Arial"/>
          <w:sz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rPr>
      </w:pPr>
      <w:r w:rsidRPr="0055713E">
        <w:rPr>
          <w:rFonts w:ascii="Arial" w:hAnsi="Arial" w:cs="Arial"/>
          <w:sz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C5780C">
      <w:pPr>
        <w:tabs>
          <w:tab w:val="left" w:pos="1134"/>
          <w:tab w:val="left" w:pos="5103"/>
        </w:tabs>
        <w:spacing w:after="0" w:line="240" w:lineRule="auto"/>
        <w:rPr>
          <w:rFonts w:ascii="Arial" w:hAnsi="Arial" w:cs="Arial"/>
          <w:sz w:val="20"/>
        </w:rPr>
      </w:pPr>
      <w:r w:rsidRPr="0055713E">
        <w:rPr>
          <w:rFonts w:ascii="Arial" w:hAnsi="Arial" w:cs="Arial"/>
          <w:b/>
          <w:sz w:val="20"/>
        </w:rPr>
        <w:t>Мерна единица:</w:t>
      </w:r>
      <w:r w:rsidRPr="0055713E">
        <w:rPr>
          <w:rFonts w:ascii="Arial" w:hAnsi="Arial" w:cs="Arial"/>
          <w:sz w:val="20"/>
        </w:rPr>
        <w:t xml:space="preserve"> Брой</w:t>
      </w:r>
      <w:r w:rsidRPr="0055713E">
        <w:rPr>
          <w:rFonts w:ascii="Arial" w:hAnsi="Arial" w:cs="Arial"/>
          <w:b/>
          <w:sz w:val="20"/>
        </w:rPr>
        <w:t xml:space="preserve"> </w:t>
      </w:r>
      <w:r w:rsidRPr="0055713E">
        <w:rPr>
          <w:rFonts w:ascii="Arial" w:hAnsi="Arial" w:cs="Arial"/>
          <w:b/>
          <w:sz w:val="20"/>
        </w:rPr>
        <w:tab/>
        <w:t>Аварийни запаси:</w:t>
      </w:r>
      <w:r w:rsidRPr="0055713E">
        <w:rPr>
          <w:rFonts w:ascii="Arial" w:hAnsi="Arial" w:cs="Arial"/>
          <w:sz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rPr>
      </w:pPr>
    </w:p>
    <w:p w:rsidR="00C5780C" w:rsidRPr="0055713E" w:rsidRDefault="00C5780C" w:rsidP="001A0B43">
      <w:pPr>
        <w:tabs>
          <w:tab w:val="left" w:pos="2835"/>
        </w:tabs>
        <w:spacing w:after="0" w:line="240" w:lineRule="auto"/>
        <w:jc w:val="both"/>
        <w:rPr>
          <w:rFonts w:ascii="Arial" w:hAnsi="Arial" w:cs="Arial"/>
          <w:b/>
          <w:bCs/>
          <w:sz w:val="20"/>
        </w:rPr>
      </w:pPr>
      <w:r w:rsidRPr="0055713E">
        <w:rPr>
          <w:rFonts w:ascii="Arial" w:hAnsi="Arial" w:cs="Arial"/>
          <w:b/>
          <w:bCs/>
          <w:sz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rPr>
      </w:pPr>
      <w:r w:rsidRPr="0055713E">
        <w:rPr>
          <w:rFonts w:ascii="Arial" w:hAnsi="Arial" w:cs="Arial"/>
          <w:bCs/>
          <w:sz w:val="20"/>
        </w:rPr>
        <w:t>Трифазни сухи разпределителни трансформатори, капсуловани в епоксидна смола, с алуминиеви намотки.</w:t>
      </w:r>
    </w:p>
    <w:p w:rsidR="00C5780C" w:rsidRPr="0055713E" w:rsidRDefault="00C5780C" w:rsidP="001A0B43">
      <w:pPr>
        <w:pStyle w:val="ab"/>
        <w:spacing w:after="0"/>
        <w:jc w:val="both"/>
        <w:rPr>
          <w:rFonts w:ascii="Arial" w:hAnsi="Arial" w:cs="Arial"/>
          <w:bCs/>
          <w:sz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с естествена вентилация на въздуха.</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rPr>
      </w:pPr>
      <w:r w:rsidRPr="0055713E">
        <w:rPr>
          <w:rFonts w:ascii="Arial" w:hAnsi="Arial" w:cs="Arial"/>
          <w:b/>
          <w:sz w:val="20"/>
        </w:rPr>
        <w:lastRenderedPageBreak/>
        <w:t>Съответствие на предложеното изпълнение със стандартизационните документи:</w:t>
      </w:r>
    </w:p>
    <w:p w:rsidR="00C5780C" w:rsidRPr="0055713E" w:rsidRDefault="00C5780C" w:rsidP="001A0B43">
      <w:pPr>
        <w:spacing w:after="0" w:line="240" w:lineRule="auto"/>
        <w:jc w:val="both"/>
        <w:rPr>
          <w:rFonts w:ascii="Arial" w:hAnsi="Arial" w:cs="Arial"/>
          <w:b/>
          <w:sz w:val="20"/>
        </w:rPr>
      </w:pPr>
      <w:r w:rsidRPr="0055713E">
        <w:rPr>
          <w:rFonts w:ascii="Arial" w:hAnsi="Arial" w:cs="Arial"/>
          <w:bCs/>
          <w:sz w:val="20"/>
        </w:rPr>
        <w:t>Трифазните сухи разпределителни</w:t>
      </w:r>
      <w:r w:rsidRPr="0055713E">
        <w:rPr>
          <w:rFonts w:ascii="Arial" w:hAnsi="Arial" w:cs="Arial"/>
          <w:sz w:val="20"/>
        </w:rPr>
        <w:t xml:space="preserve"> трансформатори трябва да отговарят най-малко на посочените по-долу стандарти или еквиваленти и на техните валидни изменения и поправки:</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tabs>
          <w:tab w:val="clear" w:pos="142"/>
          <w:tab w:val="num" w:pos="284"/>
        </w:tabs>
        <w:ind w:left="142" w:firstLine="0"/>
        <w:jc w:val="both"/>
        <w:rPr>
          <w:lang w:val="bg-BG"/>
        </w:rPr>
      </w:pPr>
      <w:r w:rsidRPr="0055713E">
        <w:rPr>
          <w:lang w:val="bg-BG"/>
        </w:rPr>
        <w:t xml:space="preserve">БДС EN 60076-11:2006 </w:t>
      </w:r>
      <w:r w:rsidRPr="0055713E">
        <w:rPr>
          <w:shd w:val="clear" w:color="auto" w:fill="FFFFFF"/>
          <w:lang w:val="bg-BG"/>
        </w:rPr>
        <w:t>Силови трансформатори. Част 11: Сухи трансформатори (IEC 60076-11:2004); и</w:t>
      </w:r>
    </w:p>
    <w:p w:rsidR="00C5780C" w:rsidRPr="0055713E" w:rsidRDefault="00C5780C" w:rsidP="001A0B43">
      <w:pPr>
        <w:pStyle w:val="bulets"/>
        <w:numPr>
          <w:ilvl w:val="0"/>
          <w:numId w:val="30"/>
        </w:numPr>
        <w:jc w:val="both"/>
        <w:rPr>
          <w:shd w:val="clear" w:color="auto" w:fill="FFFFFF"/>
          <w:lang w:val="bg-BG"/>
        </w:rPr>
      </w:pPr>
      <w:r w:rsidRPr="0055713E">
        <w:rPr>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Изисквания към документацията и изпитванията:</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088"/>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7088"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Приложение №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rPr>
            </w:pPr>
            <w:r w:rsidRPr="0055713E">
              <w:rPr>
                <w:rFonts w:ascii="Arial" w:hAnsi="Arial" w:cs="Arial"/>
                <w:iCs/>
                <w:sz w:val="20"/>
              </w:rPr>
              <w:t>1.</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Точно </w:t>
            </w:r>
            <w:r w:rsidRPr="0055713E">
              <w:rPr>
                <w:rFonts w:ascii="Arial" w:hAnsi="Arial" w:cs="Arial"/>
                <w:iCs/>
                <w:sz w:val="20"/>
              </w:rPr>
              <w:t>обозначение</w:t>
            </w:r>
            <w:r w:rsidRPr="0055713E">
              <w:rPr>
                <w:rFonts w:ascii="Arial" w:hAnsi="Arial" w:cs="Arial"/>
                <w:sz w:val="20"/>
              </w:rPr>
              <w:t xml:space="preserve"> на типа на </w:t>
            </w:r>
            <w:r w:rsidRPr="0055713E">
              <w:rPr>
                <w:rFonts w:ascii="Arial" w:hAnsi="Arial" w:cs="Arial"/>
                <w:iCs/>
                <w:sz w:val="20"/>
              </w:rPr>
              <w:t>трансформаторите</w:t>
            </w:r>
            <w:r w:rsidRPr="0055713E">
              <w:rPr>
                <w:rFonts w:ascii="Arial" w:hAnsi="Arial" w:cs="Arial"/>
                <w:sz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2.</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3.</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4.</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5.</w:t>
            </w:r>
          </w:p>
        </w:tc>
        <w:tc>
          <w:tcPr>
            <w:tcW w:w="7088" w:type="dxa"/>
          </w:tcPr>
          <w:p w:rsidR="0074011F" w:rsidRPr="001A3A13" w:rsidRDefault="0074011F" w:rsidP="0074011F">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74011F" w:rsidRPr="0055713E" w:rsidRDefault="0074011F" w:rsidP="0074011F">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74011F" w:rsidRPr="0055713E" w:rsidRDefault="0074011F" w:rsidP="0074011F">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74011F" w:rsidRPr="0055713E" w:rsidRDefault="0074011F" w:rsidP="0074011F">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006864F8" w:rsidRPr="0055713E">
              <w:rPr>
                <w:rFonts w:ascii="Arial" w:hAnsi="Arial" w:cs="Arial"/>
                <w:iCs/>
                <w:sz w:val="20"/>
              </w:rPr>
              <w:t>-10, т. 11.3,</w:t>
            </w:r>
          </w:p>
          <w:p w:rsidR="0074011F" w:rsidRPr="0055713E" w:rsidRDefault="0074011F" w:rsidP="0074011F">
            <w:pPr>
              <w:spacing w:after="0" w:line="240" w:lineRule="auto"/>
              <w:rPr>
                <w:rFonts w:ascii="Arial" w:hAnsi="Arial" w:cs="Arial"/>
                <w:iCs/>
                <w:sz w:val="20"/>
              </w:rPr>
            </w:pPr>
          </w:p>
          <w:p w:rsidR="0074011F" w:rsidRPr="0055713E" w:rsidRDefault="0074011F" w:rsidP="0074011F">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74011F" w:rsidRPr="0055713E" w:rsidRDefault="0074011F" w:rsidP="0074011F">
            <w:pPr>
              <w:pStyle w:val="aff4"/>
              <w:numPr>
                <w:ilvl w:val="0"/>
                <w:numId w:val="32"/>
              </w:numPr>
              <w:ind w:left="355" w:hanging="223"/>
              <w:rPr>
                <w:rFonts w:ascii="Arial" w:hAnsi="Arial" w:cs="Arial"/>
                <w:bCs/>
                <w:sz w:val="20"/>
              </w:rPr>
            </w:pPr>
            <w:r w:rsidRPr="0055713E">
              <w:rPr>
                <w:rFonts w:ascii="Arial" w:hAnsi="Arial" w:cs="Arial"/>
                <w:bCs/>
                <w:sz w:val="20"/>
              </w:rPr>
              <w:t>Трифазни сухи разпределителни</w:t>
            </w:r>
            <w:r w:rsidRPr="0055713E">
              <w:rPr>
                <w:rFonts w:ascii="Arial" w:hAnsi="Arial" w:cs="Arial"/>
                <w:sz w:val="20"/>
              </w:rPr>
              <w:t xml:space="preserve"> трансформатори</w:t>
            </w:r>
            <w:r w:rsidRPr="0055713E">
              <w:rPr>
                <w:rFonts w:ascii="Arial" w:hAnsi="Arial" w:cs="Arial"/>
                <w:iCs/>
                <w:sz w:val="20"/>
              </w:rPr>
              <w:t xml:space="preserve"> -</w:t>
            </w:r>
            <w:r w:rsidRPr="0055713E">
              <w:rPr>
                <w:rFonts w:ascii="Arial" w:hAnsi="Arial" w:cs="Arial"/>
                <w:sz w:val="20"/>
              </w:rPr>
              <w:t xml:space="preserve"> </w:t>
            </w:r>
            <w:r w:rsidR="005E23B1" w:rsidRPr="0055713E">
              <w:rPr>
                <w:rFonts w:ascii="Arial" w:hAnsi="Arial" w:cs="Arial"/>
                <w:bCs/>
                <w:sz w:val="20"/>
              </w:rPr>
              <w:t>2</w:t>
            </w:r>
            <w:r w:rsidRPr="0055713E">
              <w:rPr>
                <w:rFonts w:ascii="Arial" w:hAnsi="Arial" w:cs="Arial"/>
                <w:bCs/>
                <w:sz w:val="20"/>
              </w:rPr>
              <w:t>0/0,4 kV, 800 kVA;</w:t>
            </w:r>
          </w:p>
          <w:p w:rsidR="00C5780C" w:rsidRPr="001A3A13" w:rsidRDefault="0074011F" w:rsidP="001A3A13">
            <w:pPr>
              <w:pStyle w:val="aff4"/>
              <w:ind w:left="355"/>
              <w:rPr>
                <w:rFonts w:ascii="Arial" w:eastAsia="Times New Roman" w:hAnsi="Arial" w:cs="Arial"/>
                <w:sz w:val="20"/>
                <w:lang w:eastAsia="bg-BG"/>
              </w:rPr>
            </w:pPr>
            <w:r w:rsidRPr="001A3A13">
              <w:rPr>
                <w:rFonts w:ascii="Arial" w:hAnsi="Arial" w:cs="Arial"/>
                <w:bCs/>
                <w:sz w:val="20"/>
              </w:rPr>
              <w:t>,</w:t>
            </w:r>
            <w:r w:rsidRPr="001A3A13">
              <w:rPr>
                <w:rFonts w:ascii="Arial" w:hAnsi="Arial" w:cs="Arial"/>
                <w:sz w:val="20"/>
              </w:rPr>
              <w:t xml:space="preserve">  с приложен списък на проведените изпитвания на български език..</w:t>
            </w:r>
          </w:p>
        </w:tc>
        <w:tc>
          <w:tcPr>
            <w:tcW w:w="1701"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6.</w:t>
            </w:r>
          </w:p>
        </w:tc>
        <w:tc>
          <w:tcPr>
            <w:tcW w:w="7088" w:type="dxa"/>
          </w:tcPr>
          <w:p w:rsidR="00C5780C" w:rsidRPr="0055713E" w:rsidRDefault="00C5780C" w:rsidP="005C0BB0">
            <w:pPr>
              <w:tabs>
                <w:tab w:val="left" w:pos="540"/>
              </w:tabs>
              <w:suppressAutoHyphens/>
              <w:spacing w:after="0" w:line="240" w:lineRule="auto"/>
              <w:ind w:left="540" w:right="-72" w:hanging="540"/>
              <w:jc w:val="both"/>
              <w:rPr>
                <w:rFonts w:ascii="Arial" w:eastAsia="Times New Roman" w:hAnsi="Arial" w:cs="Arial"/>
                <w:iCs/>
                <w:sz w:val="20"/>
                <w:lang w:eastAsia="bg-BG"/>
              </w:rPr>
            </w:pPr>
            <w:r w:rsidRPr="0055713E">
              <w:rPr>
                <w:rFonts w:ascii="Arial" w:hAnsi="Arial" w:cs="Arial"/>
                <w:iCs/>
                <w:sz w:val="20"/>
              </w:rPr>
              <w:t>Инструкции за монтаж,</w:t>
            </w:r>
            <w:r w:rsidRPr="0055713E">
              <w:rPr>
                <w:rFonts w:ascii="Arial" w:hAnsi="Arial" w:cs="Arial"/>
                <w:sz w:val="20"/>
              </w:rPr>
              <w:t xml:space="preserve"> изпитвания преди въвеждане в експлоатация, </w:t>
            </w:r>
            <w:r w:rsidRPr="0055713E">
              <w:rPr>
                <w:rStyle w:val="vcbrt1"/>
                <w:color w:val="auto"/>
              </w:rPr>
              <w:t>поддържане и експлоатация, ревизия</w:t>
            </w:r>
          </w:p>
        </w:tc>
        <w:tc>
          <w:tcPr>
            <w:tcW w:w="1701" w:type="dxa"/>
          </w:tcPr>
          <w:p w:rsidR="00C5780C" w:rsidRPr="0055713E" w:rsidRDefault="00C5780C" w:rsidP="005C0BB0">
            <w:pPr>
              <w:spacing w:after="0" w:line="240" w:lineRule="auto"/>
              <w:rPr>
                <w:rFonts w:ascii="Arial" w:hAnsi="Arial" w:cs="Arial"/>
                <w:sz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rPr>
            </w:pPr>
            <w:r w:rsidRPr="0055713E">
              <w:rPr>
                <w:rFonts w:ascii="Arial" w:hAnsi="Arial" w:cs="Arial"/>
                <w:iCs/>
                <w:sz w:val="20"/>
              </w:rPr>
              <w:t>7.</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iCs/>
                <w:sz w:val="20"/>
              </w:rPr>
              <w:t>Експлоатационна дълготрайност, години</w:t>
            </w:r>
          </w:p>
        </w:tc>
        <w:tc>
          <w:tcPr>
            <w:tcW w:w="1701" w:type="dxa"/>
          </w:tcPr>
          <w:p w:rsidR="00C5780C" w:rsidRPr="0055713E" w:rsidRDefault="00C5780C" w:rsidP="005C0BB0">
            <w:pPr>
              <w:spacing w:after="0" w:line="240" w:lineRule="auto"/>
              <w:rPr>
                <w:rFonts w:ascii="Arial" w:hAnsi="Arial" w:cs="Arial"/>
                <w:sz w:val="20"/>
              </w:rPr>
            </w:pPr>
          </w:p>
        </w:tc>
      </w:tr>
    </w:tbl>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sz w:val="20"/>
        </w:rPr>
      </w:pPr>
    </w:p>
    <w:p w:rsidR="00C5780C" w:rsidRPr="0055713E" w:rsidRDefault="00C5780C" w:rsidP="00C5780C">
      <w:pPr>
        <w:pStyle w:val="a8"/>
        <w:spacing w:after="0"/>
        <w:rPr>
          <w:rFonts w:ascii="Arial" w:hAnsi="Arial" w:cs="Arial"/>
          <w:b/>
          <w:sz w:val="20"/>
        </w:rPr>
      </w:pPr>
      <w:r w:rsidRPr="0055713E">
        <w:rPr>
          <w:rFonts w:ascii="Arial" w:hAnsi="Arial" w:cs="Arial"/>
          <w:b/>
          <w:sz w:val="20"/>
        </w:rPr>
        <w:t>Технически данни</w:t>
      </w:r>
    </w:p>
    <w:p w:rsidR="00C5780C" w:rsidRPr="0055713E" w:rsidRDefault="00C5780C" w:rsidP="00C5780C">
      <w:pPr>
        <w:spacing w:after="0" w:line="240" w:lineRule="auto"/>
        <w:rPr>
          <w:rFonts w:ascii="Arial" w:hAnsi="Arial" w:cs="Arial"/>
          <w:b/>
          <w:sz w:val="20"/>
        </w:rPr>
      </w:pPr>
      <w:r w:rsidRPr="0055713E">
        <w:rPr>
          <w:rFonts w:ascii="Arial" w:hAnsi="Arial" w:cs="Arial"/>
          <w:b/>
          <w:sz w:val="20"/>
        </w:rPr>
        <w:t>1. Характеристики на работната среда и място на монтиране</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2977"/>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404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Характеристика/място на монтиране</w:t>
            </w:r>
          </w:p>
        </w:tc>
        <w:tc>
          <w:tcPr>
            <w:tcW w:w="2977"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rPr>
            </w:pPr>
            <w:r w:rsidRPr="0055713E">
              <w:rPr>
                <w:rFonts w:ascii="Arial" w:hAnsi="Arial" w:cs="Arial"/>
                <w:sz w:val="20"/>
              </w:rPr>
              <w:t>1.1</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Температура на околния въздух</w:t>
            </w:r>
          </w:p>
          <w:p w:rsidR="00C5780C" w:rsidRPr="0055713E" w:rsidRDefault="00C5780C" w:rsidP="005C0BB0">
            <w:pPr>
              <w:pStyle w:val="a4"/>
              <w:rPr>
                <w:rFonts w:ascii="Arial" w:hAnsi="Arial" w:cs="Arial"/>
                <w:sz w:val="20"/>
              </w:rPr>
            </w:pPr>
          </w:p>
        </w:tc>
        <w:tc>
          <w:tcPr>
            <w:tcW w:w="2977" w:type="dxa"/>
          </w:tcPr>
          <w:p w:rsidR="00C5780C" w:rsidRPr="0055713E" w:rsidRDefault="00C5780C" w:rsidP="00C5780C">
            <w:pPr>
              <w:pStyle w:val="bulets"/>
              <w:numPr>
                <w:ilvl w:val="0"/>
                <w:numId w:val="30"/>
              </w:numPr>
              <w:tabs>
                <w:tab w:val="left" w:pos="540"/>
              </w:tabs>
              <w:suppressAutoHyphens/>
              <w:ind w:left="144" w:right="-72" w:hanging="144"/>
              <w:jc w:val="both"/>
              <w:rPr>
                <w:lang w:val="bg-BG"/>
              </w:rPr>
            </w:pPr>
            <w:r w:rsidRPr="0055713E">
              <w:rPr>
                <w:lang w:val="bg-BG"/>
              </w:rPr>
              <w:t>Не по-висока от +40ºС;</w:t>
            </w:r>
          </w:p>
          <w:p w:rsidR="00C5780C" w:rsidRPr="0055713E" w:rsidRDefault="00C5780C" w:rsidP="00C5780C">
            <w:pPr>
              <w:pStyle w:val="bulets"/>
              <w:numPr>
                <w:ilvl w:val="0"/>
                <w:numId w:val="30"/>
              </w:numPr>
              <w:ind w:left="144" w:hanging="144"/>
              <w:rPr>
                <w:lang w:val="bg-BG"/>
              </w:rPr>
            </w:pPr>
            <w:r w:rsidRPr="0055713E">
              <w:rPr>
                <w:lang w:val="bg-BG"/>
              </w:rPr>
              <w:t>Не по-висока от +30 ºС средно месечна температура на най-топлия месец от годината</w:t>
            </w:r>
          </w:p>
          <w:p w:rsidR="00C5780C" w:rsidRPr="0055713E" w:rsidRDefault="00C5780C" w:rsidP="00C5780C">
            <w:pPr>
              <w:pStyle w:val="bulets"/>
              <w:numPr>
                <w:ilvl w:val="0"/>
                <w:numId w:val="30"/>
              </w:numPr>
              <w:ind w:left="144" w:hanging="144"/>
              <w:rPr>
                <w:lang w:val="bg-BG"/>
              </w:rPr>
            </w:pPr>
            <w:r w:rsidRPr="0055713E">
              <w:rPr>
                <w:lang w:val="bg-BG"/>
              </w:rPr>
              <w:t>Не по-висока от +20ºС средно месечна температура през годината</w:t>
            </w:r>
          </w:p>
          <w:p w:rsidR="00C5780C" w:rsidRPr="0055713E" w:rsidRDefault="00C5780C" w:rsidP="00C5780C">
            <w:pPr>
              <w:pStyle w:val="bulets"/>
              <w:numPr>
                <w:ilvl w:val="0"/>
                <w:numId w:val="30"/>
              </w:numPr>
              <w:ind w:left="144" w:hanging="144"/>
              <w:rPr>
                <w:b/>
                <w:lang w:val="bg-BG"/>
              </w:rPr>
            </w:pPr>
            <w:r w:rsidRPr="0055713E">
              <w:rPr>
                <w:lang w:val="bg-BG"/>
              </w:rPr>
              <w:t>Не по-ниска от минус -5ºС</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lastRenderedPageBreak/>
              <w:t>1.2</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Надморска височина</w:t>
            </w:r>
          </w:p>
        </w:tc>
        <w:tc>
          <w:tcPr>
            <w:tcW w:w="2977"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До 1000 m</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4041" w:type="dxa"/>
          </w:tcPr>
          <w:p w:rsidR="00C5780C" w:rsidRPr="0055713E" w:rsidRDefault="00C5780C" w:rsidP="005C0BB0">
            <w:pPr>
              <w:tabs>
                <w:tab w:val="left" w:pos="540"/>
              </w:tabs>
              <w:suppressAutoHyphens/>
              <w:spacing w:after="0" w:line="240" w:lineRule="auto"/>
              <w:ind w:left="540" w:right="-72" w:hanging="540"/>
              <w:jc w:val="both"/>
              <w:rPr>
                <w:rFonts w:ascii="Arial" w:eastAsia="Times New Roman" w:hAnsi="Arial" w:cs="Arial"/>
                <w:sz w:val="20"/>
                <w:lang w:eastAsia="bg-BG"/>
              </w:rPr>
            </w:pPr>
            <w:r w:rsidRPr="0055713E">
              <w:rPr>
                <w:rFonts w:ascii="Arial" w:hAnsi="Arial" w:cs="Arial"/>
                <w:sz w:val="20"/>
              </w:rPr>
              <w:t>Замърсяване</w:t>
            </w:r>
          </w:p>
        </w:tc>
        <w:tc>
          <w:tcPr>
            <w:tcW w:w="2977" w:type="dxa"/>
          </w:tcPr>
          <w:p w:rsidR="00C5780C" w:rsidRPr="0055713E" w:rsidRDefault="00C5780C" w:rsidP="005C0BB0">
            <w:pPr>
              <w:pStyle w:val="ab"/>
              <w:tabs>
                <w:tab w:val="left" w:pos="540"/>
              </w:tabs>
              <w:suppressAutoHyphens/>
              <w:spacing w:after="0"/>
              <w:ind w:right="-72" w:hanging="540"/>
              <w:jc w:val="center"/>
              <w:rPr>
                <w:rFonts w:ascii="Arial" w:hAnsi="Arial" w:cs="Arial"/>
                <w:sz w:val="20"/>
              </w:rPr>
            </w:pPr>
            <w:r w:rsidRPr="0055713E">
              <w:rPr>
                <w:rFonts w:ascii="Arial" w:hAnsi="Arial" w:cs="Arial"/>
                <w:sz w:val="20"/>
              </w:rPr>
              <w:t>Степен на замърсяване 1 (P1)</w:t>
            </w:r>
          </w:p>
          <w:p w:rsidR="00C5780C" w:rsidRPr="0055713E" w:rsidRDefault="00C5780C" w:rsidP="005C0BB0">
            <w:pPr>
              <w:pStyle w:val="ab"/>
              <w:spacing w:after="0"/>
              <w:rPr>
                <w:rFonts w:ascii="Arial" w:hAnsi="Arial" w:cs="Arial"/>
                <w:sz w:val="20"/>
              </w:rPr>
            </w:pPr>
            <w:r w:rsidRPr="0055713E">
              <w:rPr>
                <w:rFonts w:ascii="Arial" w:hAnsi="Arial" w:cs="Arial"/>
                <w:sz w:val="20"/>
              </w:rPr>
              <w:t>(Няма замърсяване или се появява само сухо непроводимо замърсяване. Замърсяването не оказва влияние.)</w:t>
            </w:r>
          </w:p>
        </w:tc>
        <w:tc>
          <w:tcPr>
            <w:tcW w:w="1701" w:type="dxa"/>
            <w:shd w:val="clear" w:color="auto" w:fill="auto"/>
          </w:tcPr>
          <w:p w:rsidR="00C5780C" w:rsidRPr="0055713E" w:rsidRDefault="00C5780C" w:rsidP="005C0BB0">
            <w:pPr>
              <w:pStyle w:val="ab"/>
              <w:spacing w:after="0"/>
              <w:jc w:val="center"/>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2977"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rPr>
            </w:pPr>
            <w:r w:rsidRPr="0055713E">
              <w:rPr>
                <w:rFonts w:ascii="Arial" w:hAnsi="Arial" w:cs="Arial"/>
                <w:sz w:val="20"/>
              </w:rPr>
              <w:t>На закрито</w:t>
            </w:r>
          </w:p>
        </w:tc>
        <w:tc>
          <w:tcPr>
            <w:tcW w:w="1701" w:type="dxa"/>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2. Параметри на електрическата разпределителна мрежа СрН</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2977"/>
        <w:gridCol w:w="1701"/>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 ред</w:t>
            </w:r>
          </w:p>
        </w:tc>
        <w:tc>
          <w:tcPr>
            <w:tcW w:w="404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2977"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lang w:val="bg-BG"/>
              </w:rPr>
            </w:pPr>
            <w:r w:rsidRPr="0055713E">
              <w:rPr>
                <w:sz w:val="20"/>
                <w:lang w:val="bg-BG"/>
              </w:rPr>
              <w:t>2.1</w:t>
            </w:r>
          </w:p>
        </w:tc>
        <w:tc>
          <w:tcPr>
            <w:tcW w:w="4041"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2977" w:type="dxa"/>
            <w:tcBorders>
              <w:top w:val="single" w:sz="6" w:space="0" w:color="auto"/>
            </w:tcBorders>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20 000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2.2</w:t>
            </w:r>
          </w:p>
        </w:tc>
        <w:tc>
          <w:tcPr>
            <w:tcW w:w="4041"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2977" w:type="dxa"/>
          </w:tcPr>
          <w:p w:rsidR="00C5780C" w:rsidRPr="0055713E" w:rsidRDefault="00C5780C" w:rsidP="005C0BB0">
            <w:pPr>
              <w:pStyle w:val="a8"/>
              <w:tabs>
                <w:tab w:val="left" w:pos="540"/>
              </w:tabs>
              <w:suppressAutoHyphens/>
              <w:spacing w:after="0"/>
              <w:ind w:left="540" w:right="23" w:hanging="540"/>
              <w:jc w:val="center"/>
              <w:rPr>
                <w:rFonts w:ascii="Arial" w:hAnsi="Arial" w:cs="Arial"/>
                <w:sz w:val="20"/>
              </w:rPr>
            </w:pPr>
            <w:r w:rsidRPr="0055713E">
              <w:rPr>
                <w:rFonts w:ascii="Arial" w:hAnsi="Arial" w:cs="Arial"/>
                <w:sz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4041"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2977"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50 Hz</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2.4</w:t>
            </w:r>
          </w:p>
        </w:tc>
        <w:tc>
          <w:tcPr>
            <w:tcW w:w="4041"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Брой на фазите</w:t>
            </w:r>
          </w:p>
        </w:tc>
        <w:tc>
          <w:tcPr>
            <w:tcW w:w="2977"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 бр.</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2.5</w:t>
            </w:r>
          </w:p>
        </w:tc>
        <w:tc>
          <w:tcPr>
            <w:tcW w:w="4041"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rPr>
            </w:pPr>
            <w:r w:rsidRPr="0055713E">
              <w:rPr>
                <w:rFonts w:ascii="Arial" w:hAnsi="Arial" w:cs="Arial"/>
                <w:sz w:val="20"/>
              </w:rPr>
              <w:t>Заземяване на мрежата</w:t>
            </w:r>
          </w:p>
        </w:tc>
        <w:tc>
          <w:tcPr>
            <w:tcW w:w="2977" w:type="dxa"/>
            <w:vAlign w:val="center"/>
          </w:tcPr>
          <w:p w:rsidR="00C5780C" w:rsidRPr="0055713E" w:rsidRDefault="00C5780C" w:rsidP="00C5780C">
            <w:pPr>
              <w:pStyle w:val="bulets"/>
              <w:numPr>
                <w:ilvl w:val="0"/>
                <w:numId w:val="30"/>
              </w:numPr>
              <w:tabs>
                <w:tab w:val="clear" w:pos="142"/>
                <w:tab w:val="num" w:pos="214"/>
                <w:tab w:val="left" w:pos="540"/>
              </w:tabs>
              <w:suppressAutoHyphens/>
              <w:ind w:left="72" w:right="-72" w:firstLine="0"/>
              <w:jc w:val="both"/>
              <w:rPr>
                <w:lang w:val="bg-BG"/>
              </w:rPr>
            </w:pPr>
            <w:r w:rsidRPr="0055713E">
              <w:rPr>
                <w:lang w:val="bg-BG"/>
              </w:rPr>
              <w:t xml:space="preserve">през активно съпротивление; </w:t>
            </w:r>
          </w:p>
          <w:p w:rsidR="00C5780C" w:rsidRPr="0055713E" w:rsidRDefault="00C5780C" w:rsidP="00C5780C">
            <w:pPr>
              <w:pStyle w:val="bulets"/>
              <w:numPr>
                <w:ilvl w:val="0"/>
                <w:numId w:val="30"/>
              </w:numPr>
              <w:tabs>
                <w:tab w:val="clear" w:pos="142"/>
                <w:tab w:val="num" w:pos="214"/>
              </w:tabs>
              <w:ind w:left="72" w:firstLine="0"/>
              <w:rPr>
                <w:lang w:val="bg-BG"/>
              </w:rPr>
            </w:pPr>
            <w:r w:rsidRPr="0055713E">
              <w:rPr>
                <w:lang w:val="bg-BG"/>
              </w:rPr>
              <w:t xml:space="preserve">през дъгогасителна бобина; </w:t>
            </w:r>
          </w:p>
          <w:p w:rsidR="00C5780C" w:rsidRPr="0055713E" w:rsidRDefault="00C5780C" w:rsidP="00C5780C">
            <w:pPr>
              <w:pStyle w:val="bulets"/>
              <w:numPr>
                <w:ilvl w:val="0"/>
                <w:numId w:val="30"/>
              </w:numPr>
              <w:tabs>
                <w:tab w:val="clear" w:pos="142"/>
                <w:tab w:val="num" w:pos="214"/>
              </w:tabs>
              <w:ind w:left="74" w:firstLine="0"/>
              <w:rPr>
                <w:lang w:val="bg-BG"/>
              </w:rPr>
            </w:pPr>
            <w:r w:rsidRPr="0055713E">
              <w:rPr>
                <w:lang w:val="bg-BG"/>
              </w:rPr>
              <w:t>изолиран звезден център</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sz w:val="20"/>
        </w:rPr>
      </w:pPr>
      <w:r w:rsidRPr="0055713E">
        <w:rPr>
          <w:rFonts w:ascii="Arial" w:hAnsi="Arial" w:cs="Arial"/>
          <w:b/>
          <w:sz w:val="20"/>
        </w:rPr>
        <w:t>3. Параметри на електрическата разпределителна мрежа НН</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2977"/>
        <w:gridCol w:w="1701"/>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404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w:t>
            </w:r>
          </w:p>
        </w:tc>
        <w:tc>
          <w:tcPr>
            <w:tcW w:w="2977"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Стойност/описание</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3.1</w:t>
            </w:r>
          </w:p>
        </w:tc>
        <w:tc>
          <w:tcPr>
            <w:tcW w:w="4041"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2977"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3.2</w:t>
            </w:r>
          </w:p>
        </w:tc>
        <w:tc>
          <w:tcPr>
            <w:tcW w:w="4041"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Максимално напрежение </w:t>
            </w:r>
          </w:p>
        </w:tc>
        <w:tc>
          <w:tcPr>
            <w:tcW w:w="297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440 / 253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4041" w:type="dxa"/>
          </w:tcPr>
          <w:p w:rsidR="00C5780C" w:rsidRPr="0055713E" w:rsidRDefault="00C5780C" w:rsidP="005C0BB0">
            <w:pPr>
              <w:pStyle w:val="a4"/>
              <w:tabs>
                <w:tab w:val="left" w:pos="540"/>
              </w:tabs>
              <w:suppressAutoHyphens/>
              <w:ind w:left="540" w:right="23" w:hanging="540"/>
              <w:jc w:val="both"/>
              <w:rPr>
                <w:rFonts w:ascii="Arial" w:hAnsi="Arial" w:cs="Arial"/>
                <w:sz w:val="20"/>
              </w:rPr>
            </w:pPr>
            <w:r w:rsidRPr="0055713E">
              <w:rPr>
                <w:rFonts w:ascii="Arial" w:hAnsi="Arial" w:cs="Arial"/>
                <w:sz w:val="20"/>
              </w:rPr>
              <w:t xml:space="preserve">Номинална честота </w:t>
            </w:r>
          </w:p>
        </w:tc>
        <w:tc>
          <w:tcPr>
            <w:tcW w:w="297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50 Hz</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4041" w:type="dxa"/>
          </w:tcPr>
          <w:p w:rsidR="00C5780C" w:rsidRPr="0055713E" w:rsidRDefault="00C5780C" w:rsidP="005C0BB0">
            <w:pPr>
              <w:tabs>
                <w:tab w:val="left" w:pos="540"/>
                <w:tab w:val="center" w:pos="4536"/>
                <w:tab w:val="right" w:pos="9072"/>
              </w:tabs>
              <w:suppressAutoHyphens/>
              <w:spacing w:after="0" w:line="240" w:lineRule="auto"/>
              <w:ind w:left="540" w:right="-72" w:hanging="540"/>
              <w:jc w:val="both"/>
              <w:rPr>
                <w:rFonts w:ascii="Arial" w:eastAsia="Times New Roman" w:hAnsi="Arial" w:cs="Arial"/>
                <w:sz w:val="20"/>
                <w:lang w:eastAsia="bg-BG"/>
              </w:rPr>
            </w:pPr>
            <w:r w:rsidRPr="0055713E">
              <w:rPr>
                <w:rFonts w:ascii="Arial" w:hAnsi="Arial" w:cs="Arial"/>
                <w:sz w:val="20"/>
              </w:rPr>
              <w:t>Брой проводници в разпределителната мрежа</w:t>
            </w:r>
          </w:p>
        </w:tc>
        <w:tc>
          <w:tcPr>
            <w:tcW w:w="297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 проводна мрежа</w:t>
            </w:r>
          </w:p>
          <w:p w:rsidR="00C5780C" w:rsidRPr="0055713E" w:rsidRDefault="00C5780C" w:rsidP="005C0BB0">
            <w:pPr>
              <w:widowControl w:val="0"/>
              <w:spacing w:after="0" w:line="240" w:lineRule="auto"/>
              <w:jc w:val="center"/>
              <w:rPr>
                <w:rFonts w:ascii="Arial" w:hAnsi="Arial" w:cs="Arial"/>
                <w:sz w:val="20"/>
              </w:rPr>
            </w:pPr>
            <w:r w:rsidRPr="0055713E">
              <w:rPr>
                <w:rFonts w:ascii="Arial" w:hAnsi="Arial" w:cs="Arial"/>
                <w:sz w:val="20"/>
              </w:rPr>
              <w:t>(L</w:t>
            </w:r>
            <w:r w:rsidRPr="0055713E">
              <w:rPr>
                <w:rFonts w:ascii="Arial" w:hAnsi="Arial" w:cs="Arial"/>
                <w:sz w:val="20"/>
                <w:vertAlign w:val="subscript"/>
              </w:rPr>
              <w:t>1</w:t>
            </w:r>
            <w:r w:rsidRPr="0055713E">
              <w:rPr>
                <w:rFonts w:ascii="Arial" w:hAnsi="Arial" w:cs="Arial"/>
                <w:sz w:val="20"/>
              </w:rPr>
              <w:t>, L</w:t>
            </w:r>
            <w:r w:rsidRPr="0055713E">
              <w:rPr>
                <w:rFonts w:ascii="Arial" w:hAnsi="Arial" w:cs="Arial"/>
                <w:sz w:val="20"/>
                <w:vertAlign w:val="subscript"/>
              </w:rPr>
              <w:t>2</w:t>
            </w:r>
            <w:r w:rsidRPr="0055713E">
              <w:rPr>
                <w:rFonts w:ascii="Arial" w:hAnsi="Arial" w:cs="Arial"/>
                <w:sz w:val="20"/>
              </w:rPr>
              <w:t>, L</w:t>
            </w:r>
            <w:r w:rsidRPr="0055713E">
              <w:rPr>
                <w:rFonts w:ascii="Arial" w:hAnsi="Arial" w:cs="Arial"/>
                <w:sz w:val="20"/>
                <w:vertAlign w:val="subscript"/>
              </w:rPr>
              <w:t>3</w:t>
            </w:r>
            <w:r w:rsidRPr="0055713E">
              <w:rPr>
                <w:rFonts w:ascii="Arial" w:hAnsi="Arial" w:cs="Arial"/>
                <w:sz w:val="20"/>
              </w:rPr>
              <w:t>, PEN)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rPr>
            </w:pPr>
            <w:r w:rsidRPr="0055713E">
              <w:rPr>
                <w:rFonts w:ascii="Arial" w:hAnsi="Arial" w:cs="Arial"/>
                <w:sz w:val="20"/>
              </w:rPr>
              <w:t>3.5</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Схема на разпределителната мрежа</w:t>
            </w:r>
          </w:p>
        </w:tc>
        <w:tc>
          <w:tcPr>
            <w:tcW w:w="2977"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TN-C</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sz w:val="20"/>
        </w:rPr>
      </w:pPr>
    </w:p>
    <w:p w:rsidR="00C5780C" w:rsidRPr="0055713E" w:rsidRDefault="00C5780C" w:rsidP="00C5780C">
      <w:pPr>
        <w:spacing w:after="0" w:line="240" w:lineRule="auto"/>
        <w:rPr>
          <w:rFonts w:ascii="Arial" w:hAnsi="Arial" w:cs="Arial"/>
          <w:b/>
          <w:sz w:val="20"/>
        </w:rPr>
      </w:pPr>
    </w:p>
    <w:p w:rsidR="00C5780C" w:rsidRPr="0055713E" w:rsidRDefault="00C5780C" w:rsidP="00C5780C">
      <w:pPr>
        <w:spacing w:after="0" w:line="240" w:lineRule="auto"/>
        <w:rPr>
          <w:rFonts w:ascii="Arial" w:hAnsi="Arial" w:cs="Arial"/>
          <w:b/>
          <w:sz w:val="20"/>
        </w:rPr>
      </w:pPr>
    </w:p>
    <w:p w:rsidR="00C5780C" w:rsidRPr="0055713E" w:rsidRDefault="00C5780C" w:rsidP="00C5780C">
      <w:pPr>
        <w:spacing w:after="0" w:line="240" w:lineRule="auto"/>
        <w:rPr>
          <w:rFonts w:ascii="Arial" w:hAnsi="Arial" w:cs="Arial"/>
          <w:b/>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4. Технически параметри и други данни</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2977"/>
        <w:gridCol w:w="1701"/>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404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Параметър/данни</w:t>
            </w:r>
          </w:p>
        </w:tc>
        <w:tc>
          <w:tcPr>
            <w:tcW w:w="2977"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Изискване</w:t>
            </w:r>
          </w:p>
        </w:tc>
        <w:tc>
          <w:tcPr>
            <w:tcW w:w="1701"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4041"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20 000 ± 2 x 2,5 %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4.2</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Обявено изходно (вторично) напрежение</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4.3</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Най-високо напрежение на съоръжение за намотките ВН, U</w:t>
            </w:r>
            <w:r w:rsidRPr="0055713E">
              <w:rPr>
                <w:rFonts w:ascii="Arial" w:hAnsi="Arial" w:cs="Arial"/>
                <w:sz w:val="20"/>
                <w:vertAlign w:val="subscript"/>
              </w:rPr>
              <w:t>m</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4.4</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b/>
                <w:bCs/>
                <w:sz w:val="20"/>
              </w:rPr>
            </w:pPr>
            <w:r w:rsidRPr="0055713E">
              <w:rPr>
                <w:rFonts w:ascii="Arial" w:hAnsi="Arial" w:cs="Arial"/>
                <w:sz w:val="20"/>
              </w:rPr>
              <w:t>Най-високо напрежение на съоръжение за намотките НН</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1 100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2977" w:type="dxa"/>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w:t>
            </w:r>
          </w:p>
        </w:tc>
        <w:tc>
          <w:tcPr>
            <w:tcW w:w="1701"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4.5a</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125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4.5b</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min 50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4.6</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Термичен клас на изолационните материали</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4.7</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Климатичен клас </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C2</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4.8</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околната среда</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Е2</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4.9</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Клас на пожаробезопасност</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F1</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4041"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2977"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Al</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4.11</w:t>
            </w:r>
          </w:p>
        </w:tc>
        <w:tc>
          <w:tcPr>
            <w:tcW w:w="4041"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4041"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AN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4041"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2977"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rPr>
            </w:pPr>
            <w:r w:rsidRPr="0055713E">
              <w:rPr>
                <w:rFonts w:ascii="Arial" w:hAnsi="Arial" w:cs="Arial"/>
                <w:sz w:val="20"/>
              </w:rPr>
              <w:t>За монтиране на закрито</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spacing w:after="0" w:line="240" w:lineRule="auto"/>
        <w:rPr>
          <w:rFonts w:ascii="Arial" w:hAnsi="Arial" w:cs="Arial"/>
          <w:b/>
          <w:sz w:val="20"/>
        </w:rPr>
      </w:pPr>
    </w:p>
    <w:p w:rsidR="00C5780C" w:rsidRPr="0055713E" w:rsidRDefault="00C5780C" w:rsidP="00C5780C">
      <w:pPr>
        <w:spacing w:after="0" w:line="240" w:lineRule="auto"/>
        <w:rPr>
          <w:rFonts w:ascii="Arial" w:hAnsi="Arial" w:cs="Arial"/>
          <w:b/>
          <w:sz w:val="20"/>
        </w:rPr>
      </w:pPr>
      <w:r w:rsidRPr="0055713E">
        <w:rPr>
          <w:rFonts w:ascii="Arial" w:hAnsi="Arial" w:cs="Arial"/>
          <w:b/>
          <w:sz w:val="20"/>
        </w:rPr>
        <w:t>5. Аксесоари</w:t>
      </w:r>
    </w:p>
    <w:tbl>
      <w:tblPr>
        <w:tblW w:w="9498"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4041"/>
        <w:gridCol w:w="2977"/>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по</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404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Наименование</w:t>
            </w:r>
          </w:p>
        </w:tc>
        <w:tc>
          <w:tcPr>
            <w:tcW w:w="2977"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Изискване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Температурен сензор за централната намотка НН и термометър с диаметър min 75 mm със стрелки за текущата и за максималната температури, разположен от страната на изводите НН, с два контакта</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5.2</w:t>
            </w:r>
          </w:p>
        </w:tc>
        <w:tc>
          <w:tcPr>
            <w:tcW w:w="4041" w:type="dxa"/>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 xml:space="preserve">Халки/куки - 2 бр. на капака за повдигане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5.3.</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ВН клемни съединения, вкл. шайби и гайки,  и НН клемни адаптери (накрайници) за клемните съединения за свързване на алуминиевите или медни обувки, без биметални (Cu-Al) пластини</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5.4</w:t>
            </w:r>
          </w:p>
        </w:tc>
        <w:tc>
          <w:tcPr>
            <w:tcW w:w="4041" w:type="dxa"/>
          </w:tcPr>
          <w:p w:rsidR="00C5780C" w:rsidRPr="0055713E" w:rsidRDefault="00C5780C" w:rsidP="005C0BB0">
            <w:pPr>
              <w:pStyle w:val="Luke1"/>
              <w:tabs>
                <w:tab w:val="left" w:pos="540"/>
              </w:tabs>
              <w:suppressAutoHyphens/>
              <w:ind w:left="540" w:right="-72" w:hanging="540"/>
              <w:jc w:val="both"/>
              <w:rPr>
                <w:bCs/>
                <w:sz w:val="20"/>
                <w:lang w:val="bg-BG" w:eastAsia="bg-BG"/>
              </w:rPr>
            </w:pPr>
            <w:r w:rsidRPr="0055713E">
              <w:rPr>
                <w:sz w:val="20"/>
                <w:lang w:val="bg-BG"/>
              </w:rPr>
              <w:t xml:space="preserve">Превключвател на отклоненията на намотките ВН за регулиране на напрежението - петпозиционен </w:t>
            </w:r>
            <w:r w:rsidRPr="0055713E">
              <w:rPr>
                <w:bCs/>
                <w:sz w:val="20"/>
                <w:lang w:val="bg-BG" w:eastAsia="bg-BG"/>
              </w:rPr>
              <w:t>± 5% със стъпка 2,5%</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5.5</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w:t>
            </w:r>
          </w:p>
        </w:tc>
        <w:tc>
          <w:tcPr>
            <w:tcW w:w="1701" w:type="dxa"/>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5.5a</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 xml:space="preserve">фирмена табела с обявените данни на български език, разположена на видимо място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rPr>
            </w:pPr>
            <w:r w:rsidRPr="0055713E">
              <w:rPr>
                <w:rFonts w:ascii="Arial" w:hAnsi="Arial" w:cs="Arial"/>
                <w:sz w:val="20"/>
              </w:rPr>
              <w:t>5.5b</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404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rPr>
            </w:pPr>
            <w:r w:rsidRPr="0055713E">
              <w:rPr>
                <w:rFonts w:ascii="Arial" w:hAnsi="Arial" w:cs="Arial"/>
                <w:sz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rPr>
            </w:pPr>
            <w:r w:rsidRPr="0055713E">
              <w:rPr>
                <w:rFonts w:ascii="Arial" w:hAnsi="Arial" w:cs="Arial"/>
                <w:sz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Трансформатора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5.10</w:t>
            </w:r>
          </w:p>
        </w:tc>
        <w:tc>
          <w:tcPr>
            <w:tcW w:w="4041"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2977"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Да</w:t>
            </w:r>
          </w:p>
        </w:tc>
        <w:tc>
          <w:tcPr>
            <w:tcW w:w="1701" w:type="dxa"/>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Luke1"/>
        <w:rPr>
          <w:sz w:val="20"/>
          <w:lang w:val="bg-BG"/>
        </w:rPr>
      </w:pPr>
    </w:p>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Трифазен сух разпределителен капсулован трансформатор 20/0,4 kV, 400 kVA</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969"/>
        <w:gridCol w:w="2977"/>
        <w:gridCol w:w="1701"/>
      </w:tblGrid>
      <w:tr w:rsidR="00C5780C" w:rsidRPr="0055713E" w:rsidTr="005C0BB0">
        <w:trPr>
          <w:cantSplit/>
          <w:tblHeader/>
        </w:trPr>
        <w:tc>
          <w:tcPr>
            <w:tcW w:w="4820"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4678"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820"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20 26 2201</w:t>
            </w:r>
          </w:p>
        </w:tc>
        <w:tc>
          <w:tcPr>
            <w:tcW w:w="4678" w:type="dxa"/>
            <w:gridSpan w:val="2"/>
            <w:tcBorders>
              <w:top w:val="single" w:sz="6" w:space="0" w:color="auto"/>
              <w:left w:val="single" w:sz="12" w:space="0" w:color="auto"/>
              <w:bottom w:val="single" w:sz="12" w:space="0" w:color="auto"/>
            </w:tcBorders>
            <w:shd w:val="clear" w:color="auto" w:fill="auto"/>
            <w:vAlign w:val="center"/>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Да се посочи</w:t>
            </w:r>
          </w:p>
        </w:tc>
      </w:tr>
      <w:tr w:rsidR="00C5780C" w:rsidRPr="0055713E" w:rsidTr="005C0BB0">
        <w:trPr>
          <w:cantSplit/>
          <w:tblHeader/>
        </w:trPr>
        <w:tc>
          <w:tcPr>
            <w:tcW w:w="4820"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20/0,4 kV, 400 kVA</w:t>
            </w:r>
            <w:r w:rsidRPr="0055713E">
              <w:rPr>
                <w:rFonts w:ascii="Arial" w:hAnsi="Arial" w:cs="Arial"/>
                <w:sz w:val="20"/>
              </w:rPr>
              <w:t xml:space="preserve"> </w:t>
            </w:r>
          </w:p>
        </w:tc>
      </w:tr>
      <w:tr w:rsidR="00C5780C" w:rsidRPr="0055713E" w:rsidTr="005C0BB0">
        <w:trPr>
          <w:cantSplit/>
          <w:tblHeader/>
        </w:trPr>
        <w:tc>
          <w:tcPr>
            <w:tcW w:w="4820"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20/0,4 kV, 400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69"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297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750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6.2</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Загуби на късо съединение при 120ºС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5500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6.3</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Напрежение на късо съединение при обявен изходен ток при 120ºС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6.4</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 xml:space="preserve">Означение на свързването на намотките (група на свързване) </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rPr>
            </w:pPr>
            <w:r w:rsidRPr="0055713E">
              <w:rPr>
                <w:rFonts w:ascii="Arial" w:hAnsi="Arial" w:cs="Arial"/>
                <w:sz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 съгл. т.5.3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198" w:hanging="540"/>
              <w:jc w:val="both"/>
              <w:rPr>
                <w:rFonts w:ascii="Arial" w:hAnsi="Arial" w:cs="Arial"/>
                <w:sz w:val="20"/>
              </w:rPr>
            </w:pPr>
            <w:r w:rsidRPr="0055713E">
              <w:rPr>
                <w:rFonts w:ascii="Arial" w:hAnsi="Arial" w:cs="Arial"/>
                <w:sz w:val="20"/>
              </w:rPr>
              <w:t>Както е показано индикативно на фигурата по-долу, изпълнено с 2 бр. болтове от неръждаема стомана М12 с подходяща дължина, гайки и шайби</w:t>
            </w:r>
          </w:p>
          <w:p w:rsidR="00C5780C" w:rsidRPr="0055713E" w:rsidRDefault="00C5780C" w:rsidP="005C0BB0">
            <w:pPr>
              <w:pStyle w:val="a8"/>
              <w:spacing w:after="0"/>
              <w:rPr>
                <w:rFonts w:ascii="Arial" w:hAnsi="Arial" w:cs="Arial"/>
                <w:sz w:val="20"/>
              </w:rPr>
            </w:pPr>
            <w:r w:rsidRPr="001A3A13">
              <w:rPr>
                <w:noProof/>
              </w:rPr>
              <w:drawing>
                <wp:inline distT="0" distB="0" distL="0" distR="0" wp14:anchorId="462D36C3" wp14:editId="4F9AA7FD">
                  <wp:extent cx="1478915" cy="1208405"/>
                  <wp:effectExtent l="0" t="0" r="6985" b="0"/>
                  <wp:docPr id="75" name="Картина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8915" cy="120840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60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6.8</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6.9</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 индикативно</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1500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969"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2977"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rPr>
            </w:pPr>
            <w:r w:rsidRPr="0055713E">
              <w:rPr>
                <w:rFonts w:ascii="Arial" w:hAnsi="Arial" w:cs="Arial"/>
                <w:sz w:val="20"/>
              </w:rPr>
              <w:t>max (1650x870x1700) mm</w:t>
            </w:r>
          </w:p>
          <w:p w:rsidR="00C5780C" w:rsidRPr="0055713E" w:rsidRDefault="00C5780C" w:rsidP="005C0BB0">
            <w:pPr>
              <w:pStyle w:val="a8"/>
              <w:spacing w:after="0"/>
              <w:ind w:left="-108" w:right="-108"/>
              <w:jc w:val="center"/>
              <w:rPr>
                <w:rFonts w:ascii="Arial" w:hAnsi="Arial" w:cs="Arial"/>
                <w:sz w:val="20"/>
              </w:rPr>
            </w:pPr>
            <w:r w:rsidRPr="0055713E">
              <w:rPr>
                <w:rFonts w:ascii="Arial" w:hAnsi="Arial" w:cs="Arial"/>
                <w:sz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spacing w:after="0"/>
        <w:rPr>
          <w:rFonts w:ascii="Arial" w:hAnsi="Arial" w:cs="Arial"/>
          <w:bCs/>
          <w:sz w:val="20"/>
        </w:rPr>
      </w:pPr>
    </w:p>
    <w:p w:rsidR="00C5780C" w:rsidRPr="0055713E" w:rsidRDefault="00C5780C" w:rsidP="00C5780C">
      <w:pPr>
        <w:pStyle w:val="Luke1"/>
        <w:rPr>
          <w:b/>
          <w:sz w:val="20"/>
          <w:lang w:val="bg-BG"/>
        </w:rPr>
      </w:pPr>
      <w:r w:rsidRPr="0055713E">
        <w:rPr>
          <w:b/>
          <w:sz w:val="20"/>
          <w:lang w:val="bg-BG"/>
        </w:rPr>
        <w:t xml:space="preserve">7. </w:t>
      </w:r>
      <w:r w:rsidRPr="0055713E">
        <w:rPr>
          <w:b/>
          <w:bCs/>
          <w:sz w:val="20"/>
          <w:lang w:val="bg-BG"/>
        </w:rPr>
        <w:t>Трифазен сух разпределителен капсулован трансформатор 20/0,4 kV, 630 kVA</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969"/>
        <w:gridCol w:w="2977"/>
        <w:gridCol w:w="1701"/>
      </w:tblGrid>
      <w:tr w:rsidR="00C5780C" w:rsidRPr="0055713E" w:rsidTr="005C0BB0">
        <w:trPr>
          <w:cantSplit/>
          <w:tblHeader/>
        </w:trPr>
        <w:tc>
          <w:tcPr>
            <w:tcW w:w="4820"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4678"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820"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20 26 2202</w:t>
            </w:r>
          </w:p>
        </w:tc>
        <w:tc>
          <w:tcPr>
            <w:tcW w:w="4678" w:type="dxa"/>
            <w:gridSpan w:val="2"/>
            <w:tcBorders>
              <w:top w:val="single" w:sz="6" w:space="0" w:color="auto"/>
              <w:left w:val="single" w:sz="12" w:space="0" w:color="auto"/>
              <w:bottom w:val="single" w:sz="12" w:space="0" w:color="auto"/>
            </w:tcBorders>
            <w:shd w:val="clear" w:color="auto" w:fill="auto"/>
            <w:vAlign w:val="center"/>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Да се посочи</w:t>
            </w:r>
          </w:p>
        </w:tc>
      </w:tr>
      <w:tr w:rsidR="00C5780C" w:rsidRPr="0055713E" w:rsidTr="005C0BB0">
        <w:trPr>
          <w:cantSplit/>
          <w:tblHeader/>
        </w:trPr>
        <w:tc>
          <w:tcPr>
            <w:tcW w:w="4820"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20/0,4 kV, 630 kVA</w:t>
            </w:r>
            <w:r w:rsidRPr="0055713E">
              <w:rPr>
                <w:rFonts w:ascii="Arial" w:hAnsi="Arial" w:cs="Arial"/>
                <w:sz w:val="20"/>
              </w:rPr>
              <w:t xml:space="preserve"> </w:t>
            </w:r>
          </w:p>
        </w:tc>
      </w:tr>
      <w:tr w:rsidR="00C5780C" w:rsidRPr="0055713E" w:rsidTr="005C0BB0">
        <w:trPr>
          <w:cantSplit/>
          <w:tblHeader/>
        </w:trPr>
        <w:tc>
          <w:tcPr>
            <w:tcW w:w="4820"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20/0,4 kV, 630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969"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297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7.1</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1100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7.2</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Загуби на късо съединение при 120ºС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7600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7.3</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Напрежение на късо съединение при обявен изходен ток при 120ºС</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7.4</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Означение на свързването на намотките (група на свързване)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7.5</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rPr>
            </w:pPr>
            <w:r w:rsidRPr="0055713E">
              <w:rPr>
                <w:rFonts w:ascii="Arial" w:hAnsi="Arial" w:cs="Arial"/>
                <w:sz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7.6</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 съгл. т.5.3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198" w:hanging="540"/>
              <w:jc w:val="both"/>
              <w:rPr>
                <w:rFonts w:ascii="Arial" w:hAnsi="Arial" w:cs="Arial"/>
                <w:sz w:val="20"/>
              </w:rPr>
            </w:pPr>
            <w:r w:rsidRPr="0055713E">
              <w:rPr>
                <w:rFonts w:ascii="Arial" w:hAnsi="Arial" w:cs="Arial"/>
                <w:sz w:val="20"/>
              </w:rPr>
              <w:t>Както е показано индикативно на фигурата по-долу, изпълнено с 2 бр. болтове от неръждаема стомана М12 с подходяща дължина, гайки и шайби</w:t>
            </w:r>
          </w:p>
          <w:p w:rsidR="00C5780C" w:rsidRPr="0055713E" w:rsidRDefault="00C5780C" w:rsidP="005C0BB0">
            <w:pPr>
              <w:pStyle w:val="a8"/>
              <w:spacing w:after="0"/>
              <w:jc w:val="center"/>
              <w:rPr>
                <w:rFonts w:ascii="Arial" w:hAnsi="Arial" w:cs="Arial"/>
                <w:sz w:val="20"/>
              </w:rPr>
            </w:pPr>
            <w:r w:rsidRPr="001A3A13">
              <w:rPr>
                <w:rFonts w:ascii="Arial" w:hAnsi="Arial"/>
                <w:b/>
                <w:noProof/>
              </w:rPr>
              <w:drawing>
                <wp:inline distT="0" distB="0" distL="0" distR="0" wp14:anchorId="5CBA3480" wp14:editId="6E7CF82D">
                  <wp:extent cx="1471295" cy="1081405"/>
                  <wp:effectExtent l="0" t="0" r="0" b="4445"/>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1295" cy="108140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7.7</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62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7.8</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Height w:val="33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7.9</w:t>
            </w:r>
          </w:p>
        </w:tc>
        <w:tc>
          <w:tcPr>
            <w:tcW w:w="3969"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 индикативно</w:t>
            </w:r>
          </w:p>
        </w:tc>
        <w:tc>
          <w:tcPr>
            <w:tcW w:w="2977"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1900 kg</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7.10</w:t>
            </w:r>
          </w:p>
        </w:tc>
        <w:tc>
          <w:tcPr>
            <w:tcW w:w="3969"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2977"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rPr>
            </w:pPr>
            <w:r w:rsidRPr="0055713E">
              <w:rPr>
                <w:rFonts w:ascii="Arial" w:hAnsi="Arial" w:cs="Arial"/>
                <w:sz w:val="20"/>
              </w:rPr>
              <w:t>max (1850x920x1850) mm</w:t>
            </w:r>
          </w:p>
          <w:p w:rsidR="00C5780C" w:rsidRPr="0055713E" w:rsidRDefault="00C5780C" w:rsidP="005C0BB0">
            <w:pPr>
              <w:pStyle w:val="a8"/>
              <w:spacing w:after="0"/>
              <w:ind w:left="-108" w:right="-108"/>
              <w:jc w:val="center"/>
              <w:rPr>
                <w:rFonts w:ascii="Arial" w:hAnsi="Arial" w:cs="Arial"/>
                <w:sz w:val="20"/>
              </w:rPr>
            </w:pPr>
            <w:r w:rsidRPr="0055713E">
              <w:rPr>
                <w:rFonts w:ascii="Arial" w:hAnsi="Arial" w:cs="Arial"/>
                <w:sz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spacing w:after="0"/>
        <w:rPr>
          <w:rFonts w:ascii="Arial" w:hAnsi="Arial" w:cs="Arial"/>
          <w:bCs/>
          <w:sz w:val="20"/>
        </w:rPr>
      </w:pPr>
    </w:p>
    <w:p w:rsidR="00C5780C" w:rsidRPr="0055713E" w:rsidRDefault="00C5780C" w:rsidP="00C5780C">
      <w:pPr>
        <w:pStyle w:val="Luke1"/>
        <w:rPr>
          <w:b/>
          <w:sz w:val="20"/>
          <w:lang w:val="bg-BG"/>
        </w:rPr>
      </w:pPr>
      <w:r w:rsidRPr="0055713E">
        <w:rPr>
          <w:b/>
          <w:sz w:val="20"/>
          <w:lang w:val="bg-BG"/>
        </w:rPr>
        <w:t xml:space="preserve">8 </w:t>
      </w:r>
      <w:r w:rsidRPr="0055713E">
        <w:rPr>
          <w:b/>
          <w:bCs/>
          <w:sz w:val="20"/>
          <w:lang w:val="bg-BG"/>
        </w:rPr>
        <w:t>Трифазен сух разпределителен капсулован трансформатор 20/0,4 kV, 800 kVA</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119"/>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Номер на стандарта</w:t>
            </w:r>
          </w:p>
        </w:tc>
        <w:tc>
          <w:tcPr>
            <w:tcW w:w="4820"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Тип/референтен номер съгласно</w:t>
            </w:r>
          </w:p>
          <w:p w:rsidR="00C5780C" w:rsidRPr="0055713E" w:rsidRDefault="00C5780C" w:rsidP="005C0BB0">
            <w:pPr>
              <w:spacing w:after="0" w:line="240" w:lineRule="auto"/>
              <w:jc w:val="center"/>
              <w:rPr>
                <w:rFonts w:ascii="Arial" w:hAnsi="Arial" w:cs="Arial"/>
                <w:b/>
                <w:bCs/>
                <w:sz w:val="20"/>
              </w:rPr>
            </w:pPr>
            <w:r w:rsidRPr="0055713E">
              <w:rPr>
                <w:rFonts w:ascii="Arial" w:hAnsi="Arial" w:cs="Arial"/>
                <w:b/>
                <w:bCs/>
                <w:sz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rPr>
            </w:pPr>
            <w:r w:rsidRPr="0055713E">
              <w:rPr>
                <w:rFonts w:ascii="Arial" w:hAnsi="Arial" w:cs="Arial"/>
                <w:bCs/>
                <w:sz w:val="20"/>
              </w:rPr>
              <w:t>20 26 2203</w:t>
            </w:r>
          </w:p>
        </w:tc>
        <w:tc>
          <w:tcPr>
            <w:tcW w:w="4820" w:type="dxa"/>
            <w:gridSpan w:val="2"/>
            <w:tcBorders>
              <w:top w:val="single" w:sz="6" w:space="0" w:color="auto"/>
              <w:left w:val="single" w:sz="12" w:space="0" w:color="auto"/>
              <w:bottom w:val="single" w:sz="12" w:space="0" w:color="auto"/>
            </w:tcBorders>
            <w:shd w:val="clear" w:color="auto" w:fill="auto"/>
            <w:vAlign w:val="center"/>
          </w:tcPr>
          <w:p w:rsidR="00C5780C" w:rsidRPr="0055713E" w:rsidRDefault="00C5780C" w:rsidP="005C0BB0">
            <w:pPr>
              <w:tabs>
                <w:tab w:val="left" w:pos="540"/>
              </w:tabs>
              <w:suppressAutoHyphens/>
              <w:spacing w:after="0" w:line="240" w:lineRule="auto"/>
              <w:ind w:left="540" w:right="-72" w:hanging="540"/>
              <w:jc w:val="center"/>
              <w:rPr>
                <w:rFonts w:ascii="Arial" w:eastAsia="Times New Roman" w:hAnsi="Arial" w:cs="Arial"/>
                <w:sz w:val="20"/>
                <w:lang w:eastAsia="bg-BG"/>
              </w:rPr>
            </w:pPr>
            <w:r w:rsidRPr="0055713E">
              <w:rPr>
                <w:rFonts w:ascii="Arial" w:hAnsi="Arial" w:cs="Arial"/>
                <w:sz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Наименование на материала</w:t>
            </w:r>
          </w:p>
        </w:tc>
        <w:tc>
          <w:tcPr>
            <w:tcW w:w="4820"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rPr>
            </w:pPr>
            <w:r w:rsidRPr="0055713E">
              <w:rPr>
                <w:rFonts w:ascii="Arial" w:hAnsi="Arial" w:cs="Arial"/>
                <w:bCs/>
                <w:sz w:val="20"/>
              </w:rPr>
              <w:t>Трифазен сух разпределителен капсулован трансформатор 20/0,4 kV, 800 kVA</w:t>
            </w:r>
            <w:r w:rsidRPr="0055713E">
              <w:rPr>
                <w:rFonts w:ascii="Arial" w:hAnsi="Arial" w:cs="Arial"/>
                <w:sz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 xml:space="preserve">Съкратено наименование на материала </w:t>
            </w:r>
          </w:p>
        </w:tc>
        <w:tc>
          <w:tcPr>
            <w:tcW w:w="4820"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rPr>
            </w:pPr>
            <w:r w:rsidRPr="0055713E">
              <w:rPr>
                <w:rFonts w:ascii="Arial" w:hAnsi="Arial" w:cs="Arial"/>
                <w:sz w:val="20"/>
              </w:rPr>
              <w:t>Трансформатор сух 20/0,4 kV, 800 kVA</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 xml:space="preserve">по </w:t>
            </w:r>
          </w:p>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rPr>
            </w:pPr>
            <w:r w:rsidRPr="0055713E">
              <w:rPr>
                <w:rFonts w:ascii="Arial" w:hAnsi="Arial" w:cs="Arial"/>
                <w:b/>
                <w:bCs/>
                <w:sz w:val="20"/>
              </w:rPr>
              <w:t>Технически параметър</w:t>
            </w:r>
          </w:p>
        </w:tc>
        <w:tc>
          <w:tcPr>
            <w:tcW w:w="3119"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rPr>
            </w:pPr>
            <w:r w:rsidRPr="0055713E">
              <w:rPr>
                <w:rFonts w:ascii="Arial" w:hAnsi="Arial" w:cs="Arial"/>
                <w:b/>
                <w:sz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rPr>
            </w:pPr>
            <w:r w:rsidRPr="0055713E">
              <w:rPr>
                <w:rFonts w:ascii="Arial" w:hAnsi="Arial" w:cs="Arial"/>
                <w:b/>
                <w:sz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8.1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1300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lastRenderedPageBreak/>
              <w:t>8.2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rPr>
            </w:pPr>
            <w:r w:rsidRPr="0055713E">
              <w:rPr>
                <w:rFonts w:ascii="Arial" w:hAnsi="Arial" w:cs="Arial"/>
                <w:sz w:val="20"/>
              </w:rPr>
              <w:t>Загуби на късо съединение при 120ºС</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8000 W</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8.3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Напрежение на късо съединение при обявен изходен ток при 120ºС</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rPr>
            </w:pPr>
            <w:r w:rsidRPr="0055713E">
              <w:rPr>
                <w:rFonts w:ascii="Arial" w:hAnsi="Arial" w:cs="Arial"/>
                <w:sz w:val="20"/>
              </w:rPr>
              <w:t>8.4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rPr>
            </w:pPr>
            <w:r w:rsidRPr="0055713E">
              <w:rPr>
                <w:rFonts w:ascii="Arial" w:hAnsi="Arial" w:cs="Arial"/>
                <w:sz w:val="20"/>
              </w:rPr>
              <w:t>Означение на свързването на намотките (група на свързване)</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rPr>
            </w:pPr>
            <w:r w:rsidRPr="0055713E">
              <w:rPr>
                <w:rFonts w:ascii="Arial" w:hAnsi="Arial" w:cs="Arial"/>
                <w:sz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 съгл. т.5.3 по-горе</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198" w:hanging="540"/>
              <w:jc w:val="both"/>
              <w:rPr>
                <w:rFonts w:ascii="Arial" w:hAnsi="Arial" w:cs="Arial"/>
                <w:sz w:val="20"/>
              </w:rPr>
            </w:pPr>
            <w:r w:rsidRPr="0055713E">
              <w:rPr>
                <w:rFonts w:ascii="Arial" w:hAnsi="Arial" w:cs="Arial"/>
                <w:sz w:val="20"/>
              </w:rPr>
              <w:t>Както е показано индикативно на фигурата по-долу, изпълнено с 2 бр. болтове от неръждаема стомана М12 с подходяща дължина, гайки и шайби</w:t>
            </w:r>
          </w:p>
          <w:p w:rsidR="00C5780C" w:rsidRPr="0055713E" w:rsidRDefault="00C5780C" w:rsidP="005C0BB0">
            <w:pPr>
              <w:pStyle w:val="a8"/>
              <w:spacing w:after="0"/>
              <w:jc w:val="center"/>
              <w:rPr>
                <w:rFonts w:ascii="Arial" w:hAnsi="Arial" w:cs="Arial"/>
                <w:sz w:val="20"/>
              </w:rPr>
            </w:pPr>
            <w:r w:rsidRPr="001A3A13">
              <w:rPr>
                <w:rFonts w:ascii="Arial" w:hAnsi="Arial"/>
                <w:b/>
                <w:noProof/>
              </w:rPr>
              <w:drawing>
                <wp:inline distT="0" distB="0" distL="0" distR="0" wp14:anchorId="57535C09" wp14:editId="33FEB7C3">
                  <wp:extent cx="1478915" cy="1097280"/>
                  <wp:effectExtent l="0" t="0" r="6985" b="7620"/>
                  <wp:docPr id="73" name="Картин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915" cy="1097280"/>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max 64 dB</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5.7 по-горе)</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Общо тегло - индикативно</w:t>
            </w:r>
            <w:r w:rsidRPr="0055713E" w:rsidDel="00E54126">
              <w:rPr>
                <w:sz w:val="20"/>
                <w:lang w:val="bg-BG"/>
              </w:rPr>
              <w:t xml:space="preserve"> </w:t>
            </w:r>
          </w:p>
        </w:tc>
        <w:tc>
          <w:tcPr>
            <w:tcW w:w="3119"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rPr>
            </w:pPr>
            <w:r w:rsidRPr="0055713E">
              <w:rPr>
                <w:rFonts w:ascii="Arial" w:hAnsi="Arial" w:cs="Arial"/>
                <w:sz w:val="20"/>
              </w:rPr>
              <w:t xml:space="preserve">max 2200 kg </w:t>
            </w:r>
          </w:p>
          <w:p w:rsidR="00C5780C" w:rsidRPr="0055713E" w:rsidRDefault="00C5780C" w:rsidP="005C0BB0">
            <w:pPr>
              <w:pStyle w:val="a8"/>
              <w:spacing w:after="0"/>
              <w:jc w:val="center"/>
              <w:rPr>
                <w:rFonts w:ascii="Arial" w:hAnsi="Arial" w:cs="Arial"/>
                <w:sz w:val="20"/>
              </w:rPr>
            </w:pPr>
            <w:r w:rsidRPr="0055713E">
              <w:rPr>
                <w:rFonts w:ascii="Arial" w:hAnsi="Arial" w:cs="Arial"/>
                <w:sz w:val="20"/>
              </w:rPr>
              <w:t>Да се посочи</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8.10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119"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rPr>
            </w:pPr>
            <w:r w:rsidRPr="0055713E">
              <w:rPr>
                <w:rFonts w:ascii="Arial" w:hAnsi="Arial" w:cs="Arial"/>
                <w:sz w:val="20"/>
              </w:rPr>
              <w:t>max (1900x1020x1850) mm</w:t>
            </w:r>
          </w:p>
          <w:p w:rsidR="00C5780C" w:rsidRPr="0055713E" w:rsidRDefault="00C5780C" w:rsidP="005C0BB0">
            <w:pPr>
              <w:pStyle w:val="a8"/>
              <w:spacing w:after="0"/>
              <w:ind w:left="-108" w:right="-108"/>
              <w:jc w:val="center"/>
              <w:rPr>
                <w:rFonts w:ascii="Arial" w:hAnsi="Arial" w:cs="Arial"/>
                <w:sz w:val="20"/>
              </w:rPr>
            </w:pPr>
            <w:r w:rsidRPr="0055713E">
              <w:rPr>
                <w:rFonts w:ascii="Arial" w:hAnsi="Arial" w:cs="Arial"/>
                <w:sz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rPr>
            </w:pPr>
          </w:p>
        </w:tc>
      </w:tr>
    </w:tbl>
    <w:p w:rsidR="00C5780C" w:rsidRPr="0055713E" w:rsidRDefault="00C5780C" w:rsidP="00C5780C">
      <w:pPr>
        <w:pStyle w:val="ab"/>
        <w:rPr>
          <w:rFonts w:ascii="Arial" w:hAnsi="Arial" w:cs="Arial"/>
          <w:bCs/>
          <w:sz w:val="20"/>
        </w:rPr>
      </w:pP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32"/>
          <w:szCs w:val="32"/>
          <w:lang w:val="en-US" w:eastAsia="cs-CZ"/>
        </w:rPr>
      </w:pP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32"/>
          <w:szCs w:val="32"/>
          <w:lang w:eastAsia="cs-CZ"/>
        </w:rPr>
      </w:pPr>
      <w:r w:rsidRPr="0055713E">
        <w:rPr>
          <w:rFonts w:ascii="Arial" w:eastAsia="Times New Roman" w:hAnsi="Arial" w:cs="Arial"/>
          <w:b/>
          <w:bCs/>
          <w:color w:val="FF0000"/>
          <w:sz w:val="32"/>
          <w:szCs w:val="32"/>
          <w:lang w:eastAsia="cs-CZ"/>
        </w:rPr>
        <w:t>ВТОРА ОБОСОБЕНА ПОЗИЦИЯ</w:t>
      </w: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32"/>
          <w:szCs w:val="32"/>
          <w:lang w:eastAsia="cs-CZ"/>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до 630 kVA, 10/0,4 kV, </w:t>
      </w:r>
    </w:p>
    <w:p w:rsidR="00C5780C" w:rsidRPr="0055713E" w:rsidRDefault="00C5780C" w:rsidP="00C5780C">
      <w:pPr>
        <w:tabs>
          <w:tab w:val="left" w:pos="3119"/>
        </w:tabs>
        <w:spacing w:after="0" w:line="240" w:lineRule="auto"/>
        <w:ind w:left="3261" w:right="-40"/>
        <w:rPr>
          <w:rFonts w:ascii="Arial" w:hAnsi="Arial" w:cs="Arial"/>
          <w:bCs/>
          <w:sz w:val="20"/>
          <w:szCs w:val="20"/>
        </w:rPr>
      </w:pPr>
      <w:r w:rsidRPr="0055713E">
        <w:rPr>
          <w:rFonts w:ascii="Arial" w:hAnsi="Arial" w:cs="Arial"/>
          <w:bCs/>
          <w:sz w:val="20"/>
          <w:szCs w:val="20"/>
        </w:rPr>
        <w:t xml:space="preserve">с комбинирано защитно реле </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p>
    <w:p w:rsidR="00C5780C" w:rsidRPr="0055713E" w:rsidRDefault="00C5780C" w:rsidP="00C5780C">
      <w:pPr>
        <w:tabs>
          <w:tab w:val="left" w:pos="2835"/>
        </w:tabs>
        <w:spacing w:after="0" w:line="240" w:lineRule="auto"/>
        <w:ind w:left="2829" w:hanging="2829"/>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lastRenderedPageBreak/>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sz w:val="20"/>
          <w:szCs w:val="20"/>
        </w:rPr>
        <w:t>:</w:t>
      </w:r>
      <w:r w:rsidRPr="0055713E">
        <w:rPr>
          <w:rFonts w:ascii="Arial" w:hAnsi="Arial" w:cs="Arial"/>
          <w:bCs/>
          <w:sz w:val="20"/>
          <w:szCs w:val="20"/>
        </w:rPr>
        <w:t xml:space="preserve"> Трансформатори, маслени до 630 kVA, 10/0,4 kV, с КЗР</w:t>
      </w:r>
    </w:p>
    <w:p w:rsidR="00C5780C" w:rsidRPr="0055713E" w:rsidRDefault="00C5780C" w:rsidP="00C5780C">
      <w:pPr>
        <w:tabs>
          <w:tab w:val="left" w:pos="1134"/>
          <w:tab w:val="left" w:pos="5103"/>
        </w:tabs>
        <w:spacing w:after="0" w:line="240" w:lineRule="auto"/>
        <w:rPr>
          <w:rFonts w:ascii="Arial" w:hAnsi="Arial" w:cs="Arial"/>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 xml:space="preserve">Категория: </w:t>
      </w:r>
      <w:r w:rsidRPr="0055713E">
        <w:rPr>
          <w:rFonts w:ascii="Arial" w:hAnsi="Arial" w:cs="Arial"/>
          <w:b/>
          <w:bCs/>
          <w:sz w:val="20"/>
          <w:szCs w:val="20"/>
        </w:rPr>
        <w:t>26</w:t>
      </w:r>
      <w:r w:rsidRPr="0055713E">
        <w:rPr>
          <w:rFonts w:ascii="Arial" w:hAnsi="Arial" w:cs="Arial"/>
          <w:bCs/>
          <w:sz w:val="20"/>
          <w:szCs w:val="20"/>
        </w:rPr>
        <w:t xml:space="preserve"> </w:t>
      </w:r>
      <w:r w:rsidRPr="0055713E">
        <w:rPr>
          <w:rFonts w:ascii="Arial" w:hAnsi="Arial" w:cs="Arial"/>
          <w:sz w:val="20"/>
          <w:szCs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 </w:t>
      </w:r>
      <w:r w:rsidRPr="0055713E">
        <w:rPr>
          <w:rFonts w:ascii="Arial" w:hAnsi="Arial" w:cs="Arial"/>
          <w:sz w:val="20"/>
          <w:szCs w:val="20"/>
        </w:rPr>
        <w:tab/>
      </w:r>
      <w:r w:rsidRPr="0055713E">
        <w:rPr>
          <w:rFonts w:ascii="Arial" w:hAnsi="Arial" w:cs="Arial"/>
          <w:b/>
          <w:sz w:val="20"/>
          <w:szCs w:val="20"/>
        </w:rPr>
        <w:t>Аварийни запаси</w:t>
      </w:r>
      <w:r w:rsidRPr="0055713E">
        <w:rPr>
          <w:rFonts w:ascii="Arial" w:hAnsi="Arial" w:cs="Arial"/>
          <w:sz w:val="20"/>
          <w:szCs w:val="20"/>
        </w:rPr>
        <w:t>: Да</w:t>
      </w:r>
    </w:p>
    <w:p w:rsidR="00C5780C" w:rsidRPr="0055713E" w:rsidRDefault="00C5780C" w:rsidP="00C5780C">
      <w:pPr>
        <w:tabs>
          <w:tab w:val="left" w:pos="1134"/>
          <w:tab w:val="left" w:pos="5103"/>
        </w:tabs>
        <w:spacing w:after="0" w:line="240" w:lineRule="auto"/>
        <w:rPr>
          <w:rFonts w:ascii="Arial" w:hAnsi="Arial" w:cs="Arial"/>
          <w:sz w:val="20"/>
          <w:szCs w:val="20"/>
        </w:rPr>
      </w:pPr>
    </w:p>
    <w:p w:rsidR="00C5780C" w:rsidRPr="0055713E" w:rsidRDefault="00C5780C" w:rsidP="001A0B43">
      <w:pPr>
        <w:tabs>
          <w:tab w:val="left" w:pos="2835"/>
        </w:tabs>
        <w:spacing w:after="0" w:line="240" w:lineRule="auto"/>
        <w:jc w:val="both"/>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и монтирано комбинирано защитно реле.</w:t>
      </w:r>
    </w:p>
    <w:p w:rsidR="00C5780C" w:rsidRPr="0055713E" w:rsidRDefault="00C5780C" w:rsidP="001A0B43">
      <w:pPr>
        <w:pStyle w:val="ab"/>
        <w:spacing w:after="0"/>
        <w:jc w:val="both"/>
        <w:rPr>
          <w:rFonts w:ascii="Arial" w:hAnsi="Arial" w:cs="Arial"/>
          <w:bCs/>
          <w:sz w:val="20"/>
          <w:szCs w:val="20"/>
        </w:rPr>
      </w:pPr>
    </w:p>
    <w:p w:rsidR="00C5780C" w:rsidRPr="0055713E" w:rsidRDefault="00C5780C" w:rsidP="001A0B43">
      <w:pPr>
        <w:pStyle w:val="Luke1"/>
        <w:jc w:val="both"/>
        <w:rPr>
          <w:b/>
          <w:sz w:val="20"/>
          <w:lang w:val="bg-BG"/>
        </w:rPr>
      </w:pPr>
      <w:r w:rsidRPr="0055713E">
        <w:rPr>
          <w:b/>
          <w:sz w:val="20"/>
          <w:lang w:val="bg-BG"/>
        </w:rPr>
        <w:t>Използване:</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1A0B43">
      <w:pPr>
        <w:spacing w:after="0" w:line="240" w:lineRule="auto"/>
        <w:jc w:val="both"/>
        <w:rPr>
          <w:rFonts w:ascii="Arial" w:hAnsi="Arial" w:cs="Arial"/>
          <w:bCs/>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 xml:space="preserve">трансформатори трябва да отговарят </w:t>
      </w:r>
      <w:r w:rsidRPr="0055713E">
        <w:rPr>
          <w:rFonts w:ascii="Arial" w:hAnsi="Arial" w:cs="Arial"/>
          <w:bCs/>
          <w:sz w:val="20"/>
          <w:szCs w:val="20"/>
        </w:rPr>
        <w:t>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1A0B43">
      <w:pPr>
        <w:pStyle w:val="bulets"/>
        <w:numPr>
          <w:ilvl w:val="0"/>
          <w:numId w:val="31"/>
        </w:numPr>
        <w:ind w:left="426"/>
        <w:jc w:val="both"/>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1A0B43">
      <w:pPr>
        <w:pStyle w:val="bulets"/>
        <w:numPr>
          <w:ilvl w:val="0"/>
          <w:numId w:val="31"/>
        </w:numPr>
        <w:ind w:left="426"/>
        <w:jc w:val="both"/>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1"/>
        </w:numPr>
        <w:ind w:left="426"/>
        <w:jc w:val="both"/>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1"/>
        </w:numPr>
        <w:ind w:left="426"/>
        <w:jc w:val="both"/>
        <w:rPr>
          <w:rFonts w:cs="Arial"/>
          <w:lang w:val="bg-BG"/>
        </w:rPr>
      </w:pPr>
      <w:r w:rsidRPr="0055713E">
        <w:rPr>
          <w:rFonts w:cs="Arial"/>
          <w:lang w:val="bg-BG"/>
        </w:rPr>
        <w:t>БДС</w:t>
      </w:r>
      <w:r w:rsidRPr="0055713E">
        <w:rPr>
          <w:rFonts w:cs="Arial"/>
          <w:shd w:val="clear" w:color="auto" w:fill="FFFFFF"/>
          <w:lang w:val="bg-BG"/>
        </w:rPr>
        <w:t xml:space="preserve">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1A0B43">
      <w:pPr>
        <w:pStyle w:val="bulets"/>
        <w:numPr>
          <w:ilvl w:val="0"/>
          <w:numId w:val="31"/>
        </w:numPr>
        <w:ind w:left="426"/>
        <w:jc w:val="both"/>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1A0B43">
      <w:pPr>
        <w:pStyle w:val="bulets"/>
        <w:numPr>
          <w:ilvl w:val="0"/>
          <w:numId w:val="31"/>
        </w:numPr>
        <w:ind w:left="426"/>
        <w:jc w:val="both"/>
        <w:rPr>
          <w:rFonts w:cs="Arial"/>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1A0B43">
      <w:pPr>
        <w:pStyle w:val="bulets"/>
        <w:numPr>
          <w:ilvl w:val="0"/>
          <w:numId w:val="31"/>
        </w:numPr>
        <w:ind w:left="426"/>
        <w:jc w:val="both"/>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 </w:t>
      </w:r>
    </w:p>
    <w:p w:rsidR="00C5780C" w:rsidRPr="0055713E" w:rsidRDefault="00C5780C" w:rsidP="001A0B43">
      <w:pPr>
        <w:pStyle w:val="bulets"/>
        <w:numPr>
          <w:ilvl w:val="0"/>
          <w:numId w:val="31"/>
        </w:numPr>
        <w:ind w:left="426"/>
        <w:jc w:val="both"/>
        <w:rPr>
          <w:rFonts w:cs="Arial"/>
          <w:shd w:val="clear" w:color="auto" w:fill="FFFFFF"/>
          <w:lang w:val="bg-BG"/>
        </w:rPr>
      </w:pPr>
      <w:r w:rsidRPr="0055713E">
        <w:rPr>
          <w:rFonts w:cs="Arial"/>
          <w:shd w:val="clear" w:color="auto" w:fill="FFFFFF"/>
          <w:lang w:val="bg-BG"/>
        </w:rPr>
        <w:t>Наредба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1A0B43">
      <w:pPr>
        <w:pStyle w:val="bulets"/>
        <w:numPr>
          <w:ilvl w:val="0"/>
          <w:numId w:val="31"/>
        </w:numPr>
        <w:ind w:left="426"/>
        <w:jc w:val="both"/>
        <w:rPr>
          <w:rFonts w:cs="Arial"/>
          <w:shd w:val="clear" w:color="auto" w:fill="FFFFFF"/>
          <w:lang w:val="bg-BG"/>
        </w:rPr>
      </w:pPr>
      <w:r w:rsidRPr="0055713E">
        <w:rPr>
          <w:rFonts w:cs="Arial"/>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pStyle w:val="bulets"/>
        <w:rPr>
          <w:rFonts w:cs="Arial"/>
          <w:shd w:val="clear" w:color="auto" w:fill="FFFFFF"/>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lastRenderedPageBreak/>
              <w:t>6.</w:t>
            </w:r>
          </w:p>
        </w:tc>
        <w:tc>
          <w:tcPr>
            <w:tcW w:w="7371" w:type="dxa"/>
          </w:tcPr>
          <w:p w:rsidR="00AF3EB6" w:rsidRPr="001A3A13" w:rsidRDefault="00AF3EB6" w:rsidP="00AF3EB6">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AF3EB6" w:rsidRPr="0055713E" w:rsidRDefault="00AF3EB6" w:rsidP="00AF3EB6">
            <w:pPr>
              <w:spacing w:after="0" w:line="240" w:lineRule="auto"/>
              <w:rPr>
                <w:rFonts w:ascii="Arial" w:hAnsi="Arial" w:cs="Arial"/>
                <w:iCs/>
                <w:sz w:val="20"/>
              </w:rPr>
            </w:pPr>
          </w:p>
          <w:p w:rsidR="00AF3EB6" w:rsidRPr="0055713E" w:rsidRDefault="00AF3EB6" w:rsidP="00AF3EB6">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AF3EB6" w:rsidRPr="0055713E" w:rsidRDefault="00AF3EB6" w:rsidP="00AF3EB6">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10/0,4 kV, 400 kVA;</w:t>
            </w:r>
          </w:p>
          <w:p w:rsidR="00AF3EB6" w:rsidRPr="0055713E" w:rsidRDefault="00AF3EB6" w:rsidP="00AF3EB6">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10/0,4 kV, 630 kVA;</w:t>
            </w:r>
          </w:p>
          <w:p w:rsidR="00AF3EB6" w:rsidRPr="0055713E" w:rsidRDefault="00AF3EB6" w:rsidP="00AF3EB6">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AF3EB6" w:rsidRPr="0055713E" w:rsidRDefault="00AF3EB6" w:rsidP="00AF3EB6">
            <w:pPr>
              <w:spacing w:after="0" w:line="240" w:lineRule="auto"/>
              <w:rPr>
                <w:rFonts w:ascii="Arial" w:hAnsi="Arial" w:cs="Arial"/>
                <w:sz w:val="20"/>
                <w:szCs w:val="20"/>
              </w:rPr>
            </w:pP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C5780C" w:rsidRPr="0055713E" w:rsidRDefault="00C5780C"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b/>
          <w:sz w:val="20"/>
          <w:szCs w:val="20"/>
        </w:rPr>
      </w:pPr>
      <w:r w:rsidRPr="0055713E">
        <w:rPr>
          <w:rFonts w:ascii="Arial" w:hAnsi="Arial" w:cs="Arial"/>
          <w:b/>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p w:rsidR="00C5780C" w:rsidRPr="0055713E" w:rsidRDefault="00C5780C" w:rsidP="005C0BB0">
            <w:pPr>
              <w:pStyle w:val="a4"/>
              <w:rPr>
                <w:rFonts w:ascii="Arial" w:hAnsi="Arial" w:cs="Arial"/>
                <w:sz w:val="20"/>
                <w:szCs w:val="20"/>
              </w:rPr>
            </w:pPr>
          </w:p>
        </w:tc>
        <w:tc>
          <w:tcPr>
            <w:tcW w:w="3332" w:type="dxa"/>
          </w:tcPr>
          <w:p w:rsidR="00C5780C" w:rsidRPr="0055713E" w:rsidRDefault="00C5780C" w:rsidP="005C0BB0">
            <w:pPr>
              <w:pStyle w:val="bulets"/>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5C0BB0">
            <w:pPr>
              <w:pStyle w:val="bulets"/>
              <w:ind w:left="144" w:hanging="144"/>
              <w:rPr>
                <w:rFonts w:cs="Arial"/>
                <w:lang w:val="bg-BG"/>
              </w:rPr>
            </w:pPr>
            <w:r w:rsidRPr="0055713E">
              <w:rPr>
                <w:rFonts w:cs="Arial"/>
                <w:lang w:val="bg-BG"/>
              </w:rPr>
              <w:t>Не по-ниска от минус 33ºС</w:t>
            </w:r>
          </w:p>
        </w:tc>
        <w:tc>
          <w:tcPr>
            <w:tcW w:w="162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До 1000 m</w:t>
            </w:r>
          </w:p>
        </w:tc>
        <w:tc>
          <w:tcPr>
            <w:tcW w:w="162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Степен на замърсяване 1 (P1)</w:t>
            </w:r>
          </w:p>
        </w:tc>
        <w:tc>
          <w:tcPr>
            <w:tcW w:w="162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На открито</w:t>
            </w:r>
          </w:p>
        </w:tc>
        <w:tc>
          <w:tcPr>
            <w:tcW w:w="162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Макс.средна температура за 24ч</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+35ºС</w:t>
            </w:r>
          </w:p>
        </w:tc>
        <w:tc>
          <w:tcPr>
            <w:tcW w:w="1629" w:type="dxa"/>
            <w:shd w:val="clear" w:color="auto" w:fill="auto"/>
          </w:tcPr>
          <w:p w:rsidR="00C5780C" w:rsidRPr="0055713E" w:rsidRDefault="00C5780C" w:rsidP="005C0BB0">
            <w:pPr>
              <w:pStyle w:val="a8"/>
              <w:spacing w:after="0"/>
              <w:rPr>
                <w:rFonts w:ascii="Arial" w:hAnsi="Arial" w:cs="Arial"/>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10 000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55713E" w:rsidRDefault="00C5780C" w:rsidP="005C0BB0">
            <w:pPr>
              <w:pStyle w:val="a8"/>
              <w:tabs>
                <w:tab w:val="left" w:pos="540"/>
              </w:tabs>
              <w:suppressAutoHyphens/>
              <w:spacing w:after="0"/>
              <w:ind w:left="540" w:right="23" w:hanging="540"/>
              <w:jc w:val="center"/>
              <w:rPr>
                <w:rFonts w:ascii="Arial" w:hAnsi="Arial" w:cs="Arial"/>
                <w:sz w:val="20"/>
                <w:szCs w:val="20"/>
              </w:rPr>
            </w:pPr>
            <w:r w:rsidRPr="0055713E">
              <w:rPr>
                <w:rFonts w:ascii="Arial" w:hAnsi="Arial" w:cs="Arial"/>
                <w:sz w:val="20"/>
                <w:szCs w:val="20"/>
              </w:rPr>
              <w:t>12 000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5C0BB0">
            <w:pPr>
              <w:pStyle w:val="bulets"/>
              <w:tabs>
                <w:tab w:val="num" w:pos="214"/>
                <w:tab w:val="left" w:pos="540"/>
              </w:tabs>
              <w:suppressAutoHyphens/>
              <w:ind w:left="72" w:right="-72"/>
              <w:jc w:val="both"/>
              <w:rPr>
                <w:rFonts w:cs="Arial"/>
                <w:lang w:val="bg-BG"/>
              </w:rPr>
            </w:pPr>
            <w:r w:rsidRPr="0055713E">
              <w:rPr>
                <w:rFonts w:cs="Arial"/>
                <w:lang w:val="bg-BG"/>
              </w:rPr>
              <w:t xml:space="preserve">през активно съпротивление; </w:t>
            </w:r>
          </w:p>
          <w:p w:rsidR="00C5780C" w:rsidRPr="0055713E" w:rsidRDefault="00C5780C" w:rsidP="005C0BB0">
            <w:pPr>
              <w:pStyle w:val="bulets"/>
              <w:tabs>
                <w:tab w:val="num" w:pos="214"/>
              </w:tabs>
              <w:ind w:left="72"/>
              <w:rPr>
                <w:rFonts w:cs="Arial"/>
                <w:lang w:val="bg-BG"/>
              </w:rPr>
            </w:pPr>
            <w:r w:rsidRPr="0055713E">
              <w:rPr>
                <w:rFonts w:cs="Arial"/>
                <w:lang w:val="bg-BG"/>
              </w:rPr>
              <w:t xml:space="preserve">през дъгогасителна бобина; </w:t>
            </w:r>
          </w:p>
          <w:p w:rsidR="00C5780C" w:rsidRPr="0055713E" w:rsidRDefault="00C5780C" w:rsidP="005C0BB0">
            <w:pPr>
              <w:pStyle w:val="bulets"/>
              <w:tabs>
                <w:tab w:val="num" w:pos="214"/>
              </w:tabs>
              <w:ind w:left="74"/>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Luke1"/>
              <w:rPr>
                <w:sz w:val="20"/>
                <w:lang w:val="bg-BG"/>
              </w:rPr>
            </w:pPr>
          </w:p>
        </w:tc>
      </w:tr>
    </w:tbl>
    <w:p w:rsidR="00C5780C" w:rsidRPr="0055713E" w:rsidRDefault="00C5780C" w:rsidP="00C5780C">
      <w:pPr>
        <w:spacing w:after="0" w:line="240" w:lineRule="auto"/>
        <w:rPr>
          <w:rFonts w:ascii="Arial" w:hAnsi="Arial" w:cs="Arial"/>
          <w:sz w:val="20"/>
          <w:szCs w:val="20"/>
          <w:lang w:val="en-US"/>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lastRenderedPageBreak/>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629"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10 000 ± 2 x 2,5 %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12 000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629"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75 kV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28 kV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5C0BB0">
            <w:pPr>
              <w:pStyle w:val="a8"/>
              <w:spacing w:after="0"/>
              <w:rPr>
                <w:rFonts w:ascii="Arial" w:hAnsi="Arial" w:cs="Arial"/>
                <w:sz w:val="20"/>
                <w:szCs w:val="20"/>
              </w:rPr>
            </w:pP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Колела на трансформатора</w:t>
            </w:r>
          </w:p>
        </w:tc>
        <w:tc>
          <w:tcPr>
            <w:tcW w:w="3332"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Колелата на трансформатора могат да бъдат изработени от метална или друга сплав, трябва да издържат на тежестта на трансформатора, да са функционални през целия експлоатационен период на трансформатора и трябва да са устойчиви на  вредни въздействия на трансформаторното масло.</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 2 x 2,5 %</w:t>
            </w:r>
          </w:p>
        </w:tc>
        <w:tc>
          <w:tcPr>
            <w:tcW w:w="1629"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ONAN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За монтиране на открито</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Херметично затворен</w:t>
            </w:r>
            <w:r w:rsidRPr="0055713E">
              <w:rPr>
                <w:rFonts w:ascii="Arial" w:hAnsi="Arial" w:cs="Arial"/>
                <w:strike/>
                <w:sz w:val="20"/>
                <w:szCs w:val="20"/>
              </w:rPr>
              <w:t xml:space="preserve"> </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min 35 год.</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559"/>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55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Комбинирано защитно реле (например R.I.S., DGPT2 или еквиваленти), контролиращо нивото на маслото, налягане, температура и образуване на газ.</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4"/>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Кафяви порцеланови изолатори на проходните изводи на намотките ВН</w:t>
            </w:r>
            <w:r w:rsidRPr="0055713E">
              <w:rPr>
                <w:rFonts w:ascii="Arial" w:hAnsi="Arial" w:cs="Arial"/>
                <w:strike/>
                <w:sz w:val="20"/>
                <w:szCs w:val="20"/>
              </w:rPr>
              <w:t xml:space="preserve">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bCs/>
                <w:sz w:val="20"/>
                <w:szCs w:val="20"/>
              </w:rPr>
            </w:pPr>
            <w:r w:rsidRPr="0055713E">
              <w:rPr>
                <w:rFonts w:ascii="Arial" w:hAnsi="Arial" w:cs="Arial"/>
                <w:sz w:val="20"/>
                <w:szCs w:val="20"/>
              </w:rPr>
              <w:t>Кафяви порцеланови изолатори на проходните изводи на намотките НН</w:t>
            </w:r>
            <w:r w:rsidRPr="0055713E">
              <w:rPr>
                <w:rFonts w:ascii="Arial" w:hAnsi="Arial" w:cs="Arial"/>
                <w:bCs/>
                <w:sz w:val="20"/>
                <w:szCs w:val="20"/>
              </w:rPr>
              <w:t xml:space="preserve">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5C0BB0">
            <w:pPr>
              <w:pStyle w:val="ab"/>
              <w:tabs>
                <w:tab w:val="left" w:pos="540"/>
              </w:tabs>
              <w:suppressAutoHyphens/>
              <w:spacing w:after="0"/>
              <w:ind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w:t>
            </w:r>
          </w:p>
        </w:tc>
        <w:tc>
          <w:tcPr>
            <w:tcW w:w="1559"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Опция</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(изискването за наличие на 4бр. колела се определя за всяка отделна доставка, като се заплащат допълнително)</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RAL 7033</w:t>
            </w:r>
          </w:p>
        </w:tc>
        <w:tc>
          <w:tcPr>
            <w:tcW w:w="1559" w:type="dxa"/>
            <w:shd w:val="clear" w:color="auto" w:fill="auto"/>
          </w:tcPr>
          <w:p w:rsidR="00C5780C" w:rsidRPr="0055713E" w:rsidRDefault="00C5780C" w:rsidP="005C0BB0">
            <w:pPr>
              <w:pStyle w:val="a8"/>
              <w:spacing w:after="0"/>
              <w:rPr>
                <w:rFonts w:ascii="Arial" w:hAnsi="Arial" w:cs="Arial"/>
                <w:sz w:val="20"/>
                <w:szCs w:val="20"/>
              </w:rPr>
            </w:pPr>
          </w:p>
        </w:tc>
      </w:tr>
    </w:tbl>
    <w:p w:rsidR="00C5780C" w:rsidRPr="0055713E" w:rsidRDefault="00C5780C" w:rsidP="00C5780C">
      <w:pPr>
        <w:pStyle w:val="Luke1"/>
        <w:rPr>
          <w:sz w:val="20"/>
          <w:lang w:val="bg-BG"/>
        </w:rPr>
      </w:pPr>
    </w:p>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Трифазни маслонапълнени разпределителни херметизирани трансформатори, 10/0,4 kV</w:t>
      </w:r>
    </w:p>
    <w:p w:rsidR="00C5780C" w:rsidRPr="0055713E" w:rsidRDefault="00C5780C" w:rsidP="00C5780C">
      <w:pPr>
        <w:pStyle w:val="Luke1"/>
        <w:spacing w:after="60"/>
        <w:rPr>
          <w:b/>
          <w:sz w:val="20"/>
          <w:lang w:val="bg-BG"/>
        </w:rPr>
      </w:pPr>
      <w:r w:rsidRPr="0055713E">
        <w:rPr>
          <w:b/>
          <w:sz w:val="20"/>
          <w:lang w:val="bg-BG"/>
        </w:rPr>
        <w:t xml:space="preserve">6.4 </w:t>
      </w:r>
      <w:r w:rsidRPr="0055713E">
        <w:rPr>
          <w:b/>
          <w:bCs/>
          <w:sz w:val="20"/>
          <w:lang w:val="bg-BG"/>
        </w:rPr>
        <w:t>Трифазен маслонапълнен разпределителен херметизиран трансформатор 10/0,4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20 26 1104</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250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250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 xml:space="preserve">по </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6.4.1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300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6.4.2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max 3250 W</w:t>
            </w:r>
          </w:p>
          <w:p w:rsidR="00C5780C" w:rsidRPr="0055713E" w:rsidRDefault="00C5780C" w:rsidP="005C0BB0">
            <w:pPr>
              <w:pStyle w:val="a8"/>
              <w:spacing w:after="6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6.4.4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6.4.6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Болт М20</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Height w:val="263"/>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6.4.7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max 47 dB</w:t>
            </w:r>
          </w:p>
          <w:p w:rsidR="00C5780C" w:rsidRPr="0055713E" w:rsidRDefault="00C5780C" w:rsidP="005C0BB0">
            <w:pPr>
              <w:pStyle w:val="a8"/>
              <w:spacing w:after="6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6.4.8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520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lastRenderedPageBreak/>
              <w:t>6.4.9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60"/>
              <w:jc w:val="center"/>
              <w:rPr>
                <w:rFonts w:ascii="Arial" w:hAnsi="Arial" w:cs="Arial"/>
                <w:strike/>
                <w:sz w:val="20"/>
                <w:szCs w:val="20"/>
              </w:rPr>
            </w:pPr>
            <w:r w:rsidRPr="001A3A13">
              <w:rPr>
                <w:rFonts w:ascii="Arial" w:hAnsi="Arial" w:cs="Arial"/>
                <w:noProof/>
                <w:sz w:val="20"/>
                <w:szCs w:val="20"/>
              </w:rPr>
              <w:drawing>
                <wp:inline distT="0" distB="0" distL="0" distR="0" wp14:anchorId="34324136" wp14:editId="06FC7EF3">
                  <wp:extent cx="779145" cy="1677670"/>
                  <wp:effectExtent l="0" t="0" r="1905" b="0"/>
                  <wp:docPr id="72" name="Картина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6.4.10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1280 x 800 x 1580 (mm)</w:t>
            </w:r>
          </w:p>
          <w:p w:rsidR="00C5780C" w:rsidRPr="0055713E" w:rsidRDefault="00C5780C" w:rsidP="005C0BB0">
            <w:pPr>
              <w:pStyle w:val="a8"/>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60"/>
              <w:rPr>
                <w:rFonts w:ascii="Arial" w:hAnsi="Arial" w:cs="Arial"/>
                <w:sz w:val="20"/>
                <w:szCs w:val="20"/>
              </w:rPr>
            </w:pPr>
          </w:p>
        </w:tc>
      </w:tr>
    </w:tbl>
    <w:p w:rsidR="00C5780C" w:rsidRPr="0055713E" w:rsidRDefault="00C5780C" w:rsidP="00C5780C">
      <w:pPr>
        <w:pStyle w:val="Luke1"/>
        <w:spacing w:after="60"/>
        <w:rPr>
          <w:sz w:val="20"/>
          <w:lang w:val="bg-BG"/>
        </w:rPr>
      </w:pPr>
    </w:p>
    <w:p w:rsidR="00C5780C" w:rsidRPr="0055713E" w:rsidRDefault="00C5780C" w:rsidP="00C5780C">
      <w:pPr>
        <w:pStyle w:val="Luke1"/>
        <w:spacing w:after="60"/>
        <w:rPr>
          <w:b/>
          <w:sz w:val="20"/>
          <w:lang w:val="bg-BG"/>
        </w:rPr>
      </w:pPr>
      <w:r w:rsidRPr="0055713E">
        <w:rPr>
          <w:b/>
          <w:sz w:val="20"/>
          <w:lang w:val="bg-BG"/>
        </w:rPr>
        <w:t xml:space="preserve">6.5 </w:t>
      </w:r>
      <w:r w:rsidRPr="0055713E">
        <w:rPr>
          <w:b/>
          <w:bCs/>
          <w:sz w:val="20"/>
          <w:lang w:val="bg-BG"/>
        </w:rPr>
        <w:t>Трифазен маслонапълнен разпределителен херметизиран трансформатор 10/0,4 kV, 400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60"/>
              <w:jc w:val="center"/>
              <w:rPr>
                <w:rFonts w:ascii="Arial" w:hAnsi="Arial" w:cs="Arial"/>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jc w:val="center"/>
              <w:rPr>
                <w:rFonts w:ascii="Arial" w:hAnsi="Arial" w:cs="Arial"/>
                <w:b/>
                <w:bCs/>
                <w:sz w:val="20"/>
                <w:szCs w:val="20"/>
              </w:rPr>
            </w:pPr>
            <w:r w:rsidRPr="0055713E">
              <w:rPr>
                <w:rFonts w:ascii="Arial" w:hAnsi="Arial" w:cs="Arial"/>
                <w:b/>
                <w:bCs/>
                <w:sz w:val="20"/>
                <w:szCs w:val="20"/>
              </w:rPr>
              <w:t>20 26 1105</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6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6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6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400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6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6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400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spacing w:after="60"/>
              <w:jc w:val="center"/>
              <w:rPr>
                <w:sz w:val="20"/>
                <w:lang w:val="bg-BG"/>
              </w:rPr>
            </w:pPr>
            <w:r w:rsidRPr="0055713E">
              <w:rPr>
                <w:sz w:val="20"/>
                <w:lang w:val="bg-BG"/>
              </w:rPr>
              <w:t>6.5.1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max 430 W</w:t>
            </w:r>
          </w:p>
          <w:p w:rsidR="00C5780C" w:rsidRPr="0055713E" w:rsidRDefault="00C5780C" w:rsidP="005C0BB0">
            <w:pPr>
              <w:pStyle w:val="a8"/>
              <w:spacing w:after="6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lastRenderedPageBreak/>
              <w:t>6.5.2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max 4600 W</w:t>
            </w:r>
          </w:p>
          <w:p w:rsidR="00C5780C" w:rsidRPr="0055713E" w:rsidRDefault="00C5780C" w:rsidP="005C0BB0">
            <w:pPr>
              <w:pStyle w:val="a8"/>
              <w:spacing w:after="6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6.5.3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6.5.4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spacing w:after="60"/>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6.5.5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6.5.6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Болт М20</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6.5.7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max 50 dB</w:t>
            </w:r>
          </w:p>
          <w:p w:rsidR="00C5780C" w:rsidRPr="0055713E" w:rsidRDefault="00C5780C" w:rsidP="005C0BB0">
            <w:pPr>
              <w:pStyle w:val="a8"/>
              <w:spacing w:after="6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6.5.8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60"/>
              <w:ind w:left="540" w:right="-72" w:hanging="540"/>
              <w:jc w:val="center"/>
              <w:rPr>
                <w:rFonts w:ascii="Arial" w:hAnsi="Arial" w:cs="Arial"/>
                <w:sz w:val="20"/>
                <w:szCs w:val="20"/>
              </w:rPr>
            </w:pPr>
            <w:r w:rsidRPr="0055713E">
              <w:rPr>
                <w:rFonts w:ascii="Arial" w:hAnsi="Arial" w:cs="Arial"/>
                <w:sz w:val="20"/>
                <w:szCs w:val="20"/>
              </w:rPr>
              <w:t>670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Height w:val="4739"/>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lastRenderedPageBreak/>
              <w:t>6.5.9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jc w:val="center"/>
              <w:rPr>
                <w:rFonts w:ascii="Arial" w:hAnsi="Arial" w:cs="Arial"/>
                <w:sz w:val="20"/>
                <w:szCs w:val="20"/>
              </w:rPr>
            </w:pPr>
          </w:p>
          <w:p w:rsidR="00C5780C" w:rsidRPr="0055713E" w:rsidRDefault="00C5780C" w:rsidP="005C0BB0">
            <w:pPr>
              <w:pStyle w:val="a8"/>
              <w:spacing w:after="60"/>
              <w:jc w:val="center"/>
              <w:rPr>
                <w:rFonts w:ascii="Arial" w:hAnsi="Arial" w:cs="Arial"/>
                <w:strike/>
                <w:sz w:val="20"/>
                <w:szCs w:val="20"/>
              </w:rPr>
            </w:pPr>
            <w:r w:rsidRPr="001A3A13">
              <w:rPr>
                <w:rFonts w:ascii="Arial" w:hAnsi="Arial" w:cs="Arial"/>
                <w:noProof/>
                <w:sz w:val="20"/>
                <w:szCs w:val="20"/>
              </w:rPr>
              <w:drawing>
                <wp:inline distT="0" distB="0" distL="0" distR="0" wp14:anchorId="15602553" wp14:editId="2484AE2F">
                  <wp:extent cx="564515" cy="1351915"/>
                  <wp:effectExtent l="0" t="0" r="6985" b="635"/>
                  <wp:docPr id="71" name="Карт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60"/>
              <w:rPr>
                <w:rFonts w:ascii="Arial" w:hAnsi="Arial" w:cs="Arial"/>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center"/>
              <w:rPr>
                <w:sz w:val="20"/>
                <w:lang w:val="bg-BG"/>
              </w:rPr>
            </w:pPr>
            <w:r w:rsidRPr="0055713E">
              <w:rPr>
                <w:sz w:val="20"/>
                <w:lang w:val="bg-BG"/>
              </w:rPr>
              <w:t>6.5.10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spacing w:after="60"/>
              <w:ind w:left="540" w:right="-72" w:hanging="540"/>
              <w:jc w:val="both"/>
              <w:rPr>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1380 x 850 x 1650 (mm)</w:t>
            </w:r>
          </w:p>
          <w:p w:rsidR="00C5780C" w:rsidRPr="0055713E" w:rsidRDefault="00C5780C" w:rsidP="005C0BB0">
            <w:pPr>
              <w:pStyle w:val="a8"/>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60"/>
              <w:rPr>
                <w:rFonts w:ascii="Arial" w:hAnsi="Arial" w:cs="Arial"/>
                <w:sz w:val="20"/>
                <w:szCs w:val="20"/>
              </w:rPr>
            </w:pPr>
          </w:p>
        </w:tc>
      </w:tr>
    </w:tbl>
    <w:p w:rsidR="00C5780C" w:rsidRPr="0055713E" w:rsidRDefault="00C5780C" w:rsidP="00C5780C">
      <w:pPr>
        <w:pStyle w:val="ab"/>
        <w:rPr>
          <w:rFonts w:ascii="Arial" w:hAnsi="Arial" w:cs="Arial"/>
          <w:bCs/>
          <w:sz w:val="20"/>
          <w:szCs w:val="20"/>
        </w:rPr>
      </w:pPr>
    </w:p>
    <w:p w:rsidR="00C5780C" w:rsidRPr="0055713E" w:rsidRDefault="00C5780C" w:rsidP="00C5780C">
      <w:pPr>
        <w:pStyle w:val="Luke1"/>
        <w:spacing w:after="60"/>
        <w:rPr>
          <w:b/>
          <w:sz w:val="20"/>
          <w:lang w:val="bg-BG"/>
        </w:rPr>
      </w:pPr>
      <w:r w:rsidRPr="0055713E">
        <w:rPr>
          <w:b/>
          <w:sz w:val="20"/>
          <w:lang w:val="bg-BG"/>
        </w:rPr>
        <w:t xml:space="preserve">6.6 </w:t>
      </w:r>
      <w:r w:rsidRPr="0055713E">
        <w:rPr>
          <w:b/>
          <w:bCs/>
          <w:sz w:val="20"/>
          <w:lang w:val="bg-BG"/>
        </w:rPr>
        <w:t>Трифазен маслонапълнен разпределителен херметизиран трансформатор 10/0,4 kV, 630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20 26 1106</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630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630 kVA, с КЗР</w:t>
            </w:r>
          </w:p>
        </w:tc>
      </w:tr>
      <w:tr w:rsidR="00C5780C" w:rsidRPr="0055713E" w:rsidTr="005C0BB0">
        <w:trPr>
          <w:cantSplit/>
          <w:trHeight w:val="778"/>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6500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М30</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Height w:val="37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52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670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jc w:val="center"/>
              <w:rPr>
                <w:rFonts w:ascii="Arial" w:hAnsi="Arial" w:cs="Arial"/>
                <w:sz w:val="20"/>
                <w:szCs w:val="20"/>
              </w:rPr>
            </w:pPr>
          </w:p>
          <w:p w:rsidR="00C5780C" w:rsidRPr="0055713E" w:rsidRDefault="00C5780C" w:rsidP="005C0BB0">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46CEF7B5" wp14:editId="0D01C468">
                  <wp:extent cx="564515" cy="1351915"/>
                  <wp:effectExtent l="0" t="0" r="6985" b="635"/>
                  <wp:docPr id="70" name="Картина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1450 x 900 x 1800 (mm)</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sz w:val="20"/>
                <w:szCs w:val="20"/>
              </w:rPr>
            </w:pPr>
          </w:p>
        </w:tc>
      </w:tr>
    </w:tbl>
    <w:p w:rsidR="00C5780C" w:rsidRPr="0055713E" w:rsidRDefault="00C5780C" w:rsidP="00C5780C">
      <w:pPr>
        <w:pStyle w:val="Luke1"/>
        <w:spacing w:after="60"/>
        <w:rPr>
          <w:sz w:val="20"/>
          <w:lang w:val="bg-BG"/>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херметизирани трансформатори 800 kVA, 10/0,4 kV, с комбинирано защитно реле</w:t>
      </w:r>
    </w:p>
    <w:p w:rsidR="00C5780C" w:rsidRPr="0055713E" w:rsidRDefault="00C5780C" w:rsidP="00C5780C">
      <w:pPr>
        <w:tabs>
          <w:tab w:val="left" w:pos="2835"/>
        </w:tabs>
        <w:spacing w:after="0" w:line="240" w:lineRule="auto"/>
        <w:ind w:left="2829" w:hanging="2829"/>
        <w:rPr>
          <w:rFonts w:ascii="Arial" w:hAnsi="Arial" w:cs="Arial"/>
          <w:b/>
          <w:sz w:val="20"/>
          <w:szCs w:val="20"/>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800кVА, 10/0,4 kV, с КЗР</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1134"/>
          <w:tab w:val="left" w:pos="5103"/>
        </w:tabs>
        <w:spacing w:after="0" w:line="240" w:lineRule="auto"/>
        <w:jc w:val="both"/>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1A0B43">
      <w:pPr>
        <w:tabs>
          <w:tab w:val="left" w:pos="1134"/>
          <w:tab w:val="left" w:pos="5103"/>
        </w:tabs>
        <w:spacing w:after="0" w:line="240" w:lineRule="auto"/>
        <w:jc w:val="both"/>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1134"/>
          <w:tab w:val="left" w:pos="5103"/>
        </w:tabs>
        <w:spacing w:after="0" w:line="240" w:lineRule="auto"/>
        <w:jc w:val="both"/>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2835"/>
        </w:tabs>
        <w:spacing w:after="0" w:line="240" w:lineRule="auto"/>
        <w:jc w:val="both"/>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и монтирано комбинирано защитно реле</w:t>
      </w:r>
    </w:p>
    <w:p w:rsidR="00C5780C" w:rsidRPr="0055713E" w:rsidRDefault="00C5780C" w:rsidP="001A0B43">
      <w:pPr>
        <w:pStyle w:val="ab"/>
        <w:spacing w:after="0"/>
        <w:jc w:val="both"/>
        <w:rPr>
          <w:rFonts w:ascii="Arial" w:hAnsi="Arial" w:cs="Arial"/>
          <w:bCs/>
          <w:sz w:val="20"/>
          <w:szCs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трансформатори трябва да отговарят 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БДС</w:t>
      </w:r>
      <w:r w:rsidRPr="0055713E">
        <w:rPr>
          <w:rFonts w:cs="Arial"/>
          <w:shd w:val="clear" w:color="auto" w:fill="FFFFFF"/>
          <w:lang w:val="bg-BG"/>
        </w:rPr>
        <w:t xml:space="preserve">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 xml:space="preserve">Изолационни течности. Примеси на полихлорирани бифенили (PCB). Метод за определяне чрез капилярна газхроматография (IEC 61619:1997); </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 </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Наредба</w:t>
      </w:r>
      <w:r w:rsidRPr="0055713E">
        <w:rPr>
          <w:rFonts w:cs="Arial"/>
          <w:shd w:val="clear" w:color="auto" w:fill="FFFFFF"/>
          <w:lang w:val="bg-BG"/>
        </w:rPr>
        <w:t xml:space="preserve">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1A0B43">
      <w:pPr>
        <w:pStyle w:val="bulets"/>
        <w:jc w:val="both"/>
        <w:rPr>
          <w:rFonts w:cs="Arial"/>
          <w:shd w:val="clear" w:color="auto" w:fill="FFFFFF"/>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lastRenderedPageBreak/>
              <w:t>6.</w:t>
            </w:r>
          </w:p>
        </w:tc>
        <w:tc>
          <w:tcPr>
            <w:tcW w:w="7371" w:type="dxa"/>
          </w:tcPr>
          <w:p w:rsidR="00AF3EB6" w:rsidRPr="001A3A13" w:rsidRDefault="00AF3EB6" w:rsidP="00AF3EB6">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AF3EB6" w:rsidRPr="0055713E" w:rsidRDefault="00AF3EB6" w:rsidP="00AF3EB6">
            <w:pPr>
              <w:spacing w:after="0" w:line="240" w:lineRule="auto"/>
              <w:rPr>
                <w:rFonts w:ascii="Arial" w:hAnsi="Arial" w:cs="Arial"/>
                <w:iCs/>
                <w:sz w:val="20"/>
              </w:rPr>
            </w:pPr>
          </w:p>
          <w:p w:rsidR="00AF3EB6" w:rsidRPr="0055713E" w:rsidRDefault="00AF3EB6" w:rsidP="00AF3EB6">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AF3EB6" w:rsidRPr="0055713E" w:rsidRDefault="00AF3EB6" w:rsidP="00AF3EB6">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10/0,4 kV, 800 kVA;</w:t>
            </w:r>
          </w:p>
          <w:p w:rsidR="00AF3EB6" w:rsidRPr="0055713E" w:rsidRDefault="00AF3EB6" w:rsidP="00AF3EB6">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C5780C" w:rsidRPr="0055713E" w:rsidRDefault="00C5780C" w:rsidP="00AF3EB6">
            <w:pPr>
              <w:spacing w:after="0" w:line="240" w:lineRule="auto"/>
              <w:rPr>
                <w:rFonts w:ascii="Arial" w:hAnsi="Arial" w:cs="Arial"/>
                <w:sz w:val="20"/>
                <w:szCs w:val="20"/>
              </w:rPr>
            </w:pP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C5780C" w:rsidRPr="0055713E" w:rsidRDefault="00C5780C"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Height w:val="406"/>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tc>
        <w:tc>
          <w:tcPr>
            <w:tcW w:w="3332" w:type="dxa"/>
          </w:tcPr>
          <w:p w:rsidR="00C5780C" w:rsidRPr="0055713E" w:rsidRDefault="00C5780C" w:rsidP="005C0BB0">
            <w:pPr>
              <w:pStyle w:val="bulets"/>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5C0BB0">
            <w:pPr>
              <w:pStyle w:val="bulets"/>
              <w:ind w:left="144" w:hanging="144"/>
              <w:rPr>
                <w:rFonts w:cs="Arial"/>
                <w:b/>
                <w:lang w:val="bg-BG"/>
              </w:rPr>
            </w:pPr>
            <w:r w:rsidRPr="0055713E">
              <w:rPr>
                <w:rFonts w:cs="Arial"/>
                <w:lang w:val="bg-BG"/>
              </w:rPr>
              <w:t>Не по-ниска от минус 33ºС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До 1000 m</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Степен на замърсяване 1 (P1)</w:t>
            </w:r>
          </w:p>
        </w:tc>
        <w:tc>
          <w:tcPr>
            <w:tcW w:w="162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На открито</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Макс.средна температура за 24ч</w:t>
            </w:r>
          </w:p>
        </w:tc>
        <w:tc>
          <w:tcPr>
            <w:tcW w:w="3332" w:type="dxa"/>
          </w:tcPr>
          <w:p w:rsidR="00C5780C" w:rsidRPr="0055713E" w:rsidRDefault="00C5780C" w:rsidP="005C0BB0">
            <w:pPr>
              <w:pStyle w:val="ab"/>
              <w:tabs>
                <w:tab w:val="left" w:pos="540"/>
              </w:tabs>
              <w:suppressAutoHyphens/>
              <w:spacing w:after="0"/>
              <w:ind w:right="-72" w:hanging="540"/>
              <w:jc w:val="center"/>
              <w:rPr>
                <w:rFonts w:ascii="Arial" w:hAnsi="Arial" w:cs="Arial"/>
                <w:b/>
                <w:sz w:val="20"/>
                <w:szCs w:val="20"/>
              </w:rPr>
            </w:pPr>
            <w:r w:rsidRPr="0055713E">
              <w:rPr>
                <w:rFonts w:ascii="Arial" w:hAnsi="Arial" w:cs="Arial"/>
                <w:sz w:val="20"/>
                <w:szCs w:val="20"/>
              </w:rPr>
              <w:t>+35ºС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23"/>
              <w:spacing w:after="0" w:line="240" w:lineRule="auto"/>
              <w:jc w:val="center"/>
              <w:rPr>
                <w:rFonts w:ascii="Arial" w:hAnsi="Arial" w:cs="Arial"/>
                <w:sz w:val="20"/>
                <w:szCs w:val="20"/>
              </w:rPr>
            </w:pPr>
            <w:r w:rsidRPr="0055713E">
              <w:rPr>
                <w:rFonts w:ascii="Arial" w:hAnsi="Arial" w:cs="Arial"/>
                <w:sz w:val="20"/>
                <w:szCs w:val="20"/>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10 000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23"/>
              <w:tabs>
                <w:tab w:val="left" w:pos="540"/>
              </w:tabs>
              <w:suppressAutoHyphens/>
              <w:spacing w:after="0" w:line="240" w:lineRule="auto"/>
              <w:ind w:right="-72" w:hanging="540"/>
              <w:jc w:val="center"/>
              <w:rPr>
                <w:rFonts w:ascii="Arial" w:hAnsi="Arial" w:cs="Arial"/>
                <w:sz w:val="20"/>
                <w:szCs w:val="20"/>
              </w:rPr>
            </w:pPr>
            <w:r w:rsidRPr="0055713E">
              <w:rPr>
                <w:rFonts w:ascii="Arial" w:hAnsi="Arial" w:cs="Arial"/>
                <w:sz w:val="20"/>
                <w:szCs w:val="20"/>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55713E" w:rsidRDefault="00C5780C" w:rsidP="005C0BB0">
            <w:pPr>
              <w:pStyle w:val="a8"/>
              <w:tabs>
                <w:tab w:val="left" w:pos="540"/>
              </w:tabs>
              <w:suppressAutoHyphens/>
              <w:spacing w:after="0"/>
              <w:ind w:left="540" w:right="23" w:hanging="540"/>
              <w:jc w:val="both"/>
              <w:rPr>
                <w:rFonts w:ascii="Arial" w:hAnsi="Arial" w:cs="Arial"/>
                <w:sz w:val="20"/>
                <w:szCs w:val="20"/>
              </w:rPr>
            </w:pPr>
            <w:r w:rsidRPr="0055713E">
              <w:rPr>
                <w:rFonts w:ascii="Arial" w:hAnsi="Arial" w:cs="Arial"/>
                <w:sz w:val="20"/>
                <w:szCs w:val="20"/>
              </w:rPr>
              <w:t>12 000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5C0BB0">
            <w:pPr>
              <w:pStyle w:val="bulets"/>
              <w:tabs>
                <w:tab w:val="num" w:pos="214"/>
                <w:tab w:val="left" w:pos="540"/>
              </w:tabs>
              <w:suppressAutoHyphens/>
              <w:ind w:left="72" w:right="-72"/>
              <w:jc w:val="both"/>
              <w:rPr>
                <w:rFonts w:cs="Arial"/>
                <w:lang w:val="bg-BG"/>
              </w:rPr>
            </w:pPr>
            <w:r w:rsidRPr="0055713E">
              <w:rPr>
                <w:rFonts w:cs="Arial"/>
                <w:lang w:val="bg-BG"/>
              </w:rPr>
              <w:t xml:space="preserve">през активно съпротивление; </w:t>
            </w:r>
          </w:p>
          <w:p w:rsidR="00C5780C" w:rsidRPr="0055713E" w:rsidRDefault="00C5780C" w:rsidP="005C0BB0">
            <w:pPr>
              <w:pStyle w:val="bulets"/>
              <w:tabs>
                <w:tab w:val="num" w:pos="214"/>
              </w:tabs>
              <w:ind w:left="72"/>
              <w:rPr>
                <w:rFonts w:cs="Arial"/>
                <w:lang w:val="bg-BG"/>
              </w:rPr>
            </w:pPr>
            <w:r w:rsidRPr="0055713E">
              <w:rPr>
                <w:rFonts w:cs="Arial"/>
                <w:lang w:val="bg-BG"/>
              </w:rPr>
              <w:t xml:space="preserve">през дъгогасителна бобина; </w:t>
            </w:r>
          </w:p>
          <w:p w:rsidR="00C5780C" w:rsidRPr="0055713E" w:rsidRDefault="00C5780C" w:rsidP="005C0BB0">
            <w:pPr>
              <w:pStyle w:val="bulets"/>
              <w:tabs>
                <w:tab w:val="num" w:pos="214"/>
              </w:tabs>
              <w:ind w:left="74"/>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ab"/>
              <w:spacing w:after="0"/>
              <w:jc w:val="center"/>
              <w:rPr>
                <w:rFonts w:ascii="Arial" w:hAnsi="Arial" w:cs="Arial"/>
                <w:sz w:val="20"/>
                <w:szCs w:val="20"/>
              </w:rPr>
            </w:pPr>
            <w:r w:rsidRPr="0055713E">
              <w:rPr>
                <w:rFonts w:ascii="Arial" w:hAnsi="Arial" w:cs="Arial"/>
                <w:sz w:val="20"/>
                <w:szCs w:val="20"/>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lang w:val="en-US"/>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1"/>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lastRenderedPageBreak/>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10 000 ± 2 x 2,5 %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12 000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701"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75kV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28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b/>
                <w:sz w:val="20"/>
                <w:szCs w:val="20"/>
              </w:rPr>
            </w:pPr>
            <w:r w:rsidRPr="0055713E">
              <w:rPr>
                <w:rFonts w:ascii="Arial" w:eastAsia="Times New Roman" w:hAnsi="Arial" w:cs="Arial"/>
                <w:sz w:val="20"/>
                <w:szCs w:val="20"/>
                <w:lang w:eastAsia="bg-BG"/>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w:t>
            </w:r>
            <w:r w:rsidRPr="0055713E">
              <w:t xml:space="preserve"> да не съдържа PCB (съгласно посочените стандарти)</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4.9</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332"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ONAN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За монтиране на открито</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Херметично затворен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Комбинирано защитно реле (примерно R.I.S., DGPT2 или еквиваленти), контролиращо нивото на маслото, налягане, температура и образуване на газ.</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Кафяви порцеланови изолатори на проходните изводи на намотките ВН</w:t>
            </w:r>
            <w:r w:rsidRPr="0055713E">
              <w:rPr>
                <w:rFonts w:ascii="Arial" w:hAnsi="Arial" w:cs="Arial"/>
                <w:strike/>
                <w:sz w:val="20"/>
                <w:szCs w:val="20"/>
              </w:rPr>
              <w:t xml:space="preserve">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bCs/>
                <w:sz w:val="20"/>
                <w:szCs w:val="20"/>
              </w:rPr>
            </w:pPr>
            <w:r w:rsidRPr="0055713E">
              <w:rPr>
                <w:rFonts w:ascii="Arial" w:hAnsi="Arial" w:cs="Arial"/>
                <w:sz w:val="20"/>
                <w:szCs w:val="20"/>
              </w:rPr>
              <w:t>Кафяви порцеланови изолатори на проходните изводи на намотките НН</w:t>
            </w:r>
            <w:r w:rsidRPr="0055713E">
              <w:rPr>
                <w:rFonts w:ascii="Arial" w:hAnsi="Arial" w:cs="Arial"/>
                <w:bCs/>
                <w:sz w:val="20"/>
                <w:szCs w:val="20"/>
              </w:rPr>
              <w:t xml:space="preserve">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5.7</w:t>
            </w:r>
          </w:p>
        </w:tc>
        <w:tc>
          <w:tcPr>
            <w:tcW w:w="3969" w:type="dxa"/>
          </w:tcPr>
          <w:p w:rsidR="00C5780C" w:rsidRPr="0055713E" w:rsidRDefault="00C5780C" w:rsidP="005C0BB0">
            <w:pPr>
              <w:pStyle w:val="ab"/>
              <w:tabs>
                <w:tab w:val="left" w:pos="540"/>
              </w:tabs>
              <w:suppressAutoHyphens/>
              <w:spacing w:after="0"/>
              <w:ind w:left="0"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w:t>
            </w:r>
          </w:p>
        </w:tc>
        <w:tc>
          <w:tcPr>
            <w:tcW w:w="1701"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 със защита от неправомерно отваряне.</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 се представят чертежи на защитната конструкция</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RAL 7033</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6.</w:t>
      </w:r>
      <w:r w:rsidRPr="0055713E">
        <w:rPr>
          <w:b/>
          <w:bCs/>
          <w:sz w:val="20"/>
          <w:lang w:val="bg-BG"/>
        </w:rPr>
        <w:t>Трифазен маслонапълнен разпределителен херметизиран трансформатор 10/0,4 kV, 800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20 26 1107</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800 kVA, с комбинирано защитно реле</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lastRenderedPageBreak/>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800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max 650 W</w:t>
            </w:r>
          </w:p>
          <w:p w:rsidR="00C5780C" w:rsidRPr="0055713E" w:rsidRDefault="00C5780C" w:rsidP="005C0BB0">
            <w:pPr>
              <w:pStyle w:val="a4"/>
              <w:ind w:right="23"/>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max 8400 W</w:t>
            </w:r>
          </w:p>
          <w:p w:rsidR="00C5780C" w:rsidRPr="0055713E" w:rsidRDefault="00C5780C" w:rsidP="005C0BB0">
            <w:pPr>
              <w:pStyle w:val="a4"/>
              <w:ind w:right="23"/>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23" w:hanging="540"/>
              <w:jc w:val="center"/>
              <w:rPr>
                <w:rFonts w:ascii="Arial" w:hAnsi="Arial" w:cs="Arial"/>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М42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53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spacing w:after="0"/>
              <w:jc w:val="center"/>
              <w:rPr>
                <w:rFonts w:ascii="Arial" w:hAnsi="Arial" w:cs="Arial"/>
                <w:sz w:val="20"/>
                <w:szCs w:val="20"/>
              </w:rPr>
            </w:pPr>
          </w:p>
          <w:p w:rsidR="00C5780C" w:rsidRPr="0055713E" w:rsidRDefault="00C5780C" w:rsidP="005C0BB0">
            <w:pPr>
              <w:pStyle w:val="a8"/>
              <w:spacing w:after="0"/>
              <w:jc w:val="center"/>
              <w:rPr>
                <w:rFonts w:ascii="Arial" w:hAnsi="Arial" w:cs="Arial"/>
                <w:sz w:val="20"/>
                <w:szCs w:val="20"/>
              </w:rPr>
            </w:pP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10065139" wp14:editId="5D66AEB4">
                  <wp:extent cx="516890" cy="1264285"/>
                  <wp:effectExtent l="0" t="0" r="0" b="0"/>
                  <wp:docPr id="69" name="Карт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90" cy="126428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trike/>
                <w:sz w:val="20"/>
                <w:szCs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szCs w:val="20"/>
              </w:rPr>
            </w:pPr>
            <w:r w:rsidRPr="0055713E">
              <w:rPr>
                <w:rFonts w:ascii="Arial" w:hAnsi="Arial" w:cs="Arial"/>
                <w:sz w:val="20"/>
                <w:szCs w:val="20"/>
              </w:rPr>
              <w:t>max (1800x1060x1610) mm</w:t>
            </w:r>
          </w:p>
          <w:p w:rsidR="00C5780C" w:rsidRPr="0055713E" w:rsidRDefault="00C5780C" w:rsidP="005C0BB0">
            <w:pPr>
              <w:pStyle w:val="a8"/>
              <w:spacing w:after="0"/>
              <w:ind w:left="-108" w:right="-108"/>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lastRenderedPageBreak/>
        <w:tab/>
      </w:r>
      <w:r w:rsidRPr="0055713E">
        <w:rPr>
          <w:rFonts w:ascii="Arial" w:hAnsi="Arial" w:cs="Arial"/>
          <w:bCs/>
          <w:sz w:val="20"/>
          <w:szCs w:val="20"/>
        </w:rPr>
        <w:tab/>
        <w:t xml:space="preserve">херметизирани трансформатори до 630 kVA, 10/0,4 kV, </w:t>
      </w:r>
    </w:p>
    <w:p w:rsidR="00C5780C" w:rsidRPr="0055713E" w:rsidRDefault="00C5780C" w:rsidP="00C5780C">
      <w:pPr>
        <w:tabs>
          <w:tab w:val="left" w:pos="3119"/>
        </w:tabs>
        <w:spacing w:after="0" w:line="240" w:lineRule="auto"/>
        <w:ind w:left="3261" w:right="-40"/>
        <w:rPr>
          <w:rFonts w:ascii="Arial" w:hAnsi="Arial" w:cs="Arial"/>
          <w:bCs/>
          <w:sz w:val="20"/>
          <w:szCs w:val="20"/>
        </w:rPr>
      </w:pPr>
      <w:r w:rsidRPr="0055713E">
        <w:rPr>
          <w:rFonts w:ascii="Arial" w:hAnsi="Arial" w:cs="Arial"/>
          <w:bCs/>
          <w:sz w:val="20"/>
          <w:szCs w:val="20"/>
        </w:rPr>
        <w:t xml:space="preserve">с нивопоказател </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p>
    <w:p w:rsidR="00C5780C" w:rsidRPr="0055713E" w:rsidRDefault="00C5780C" w:rsidP="00C5780C">
      <w:pPr>
        <w:tabs>
          <w:tab w:val="left" w:pos="2835"/>
        </w:tabs>
        <w:spacing w:after="0" w:line="240" w:lineRule="auto"/>
        <w:ind w:left="2829" w:hanging="2829"/>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до 630 kVA, 10/0,4 kV, с НП</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2835"/>
        </w:tabs>
        <w:spacing w:after="0" w:line="240" w:lineRule="auto"/>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C5780C">
      <w:pPr>
        <w:tabs>
          <w:tab w:val="left" w:pos="3119"/>
        </w:tabs>
        <w:spacing w:after="0" w:line="240" w:lineRule="auto"/>
        <w:ind w:right="-40"/>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монтиран нивопоказател  и подготвен капак на казана за монтаж на комбинирано защитно реле.</w:t>
      </w:r>
    </w:p>
    <w:p w:rsidR="00C5780C" w:rsidRPr="0055713E" w:rsidRDefault="00C5780C" w:rsidP="00C5780C">
      <w:pPr>
        <w:tabs>
          <w:tab w:val="left" w:pos="3119"/>
        </w:tabs>
        <w:spacing w:after="0" w:line="240" w:lineRule="auto"/>
        <w:ind w:right="-40"/>
        <w:rPr>
          <w:rFonts w:ascii="Arial" w:hAnsi="Arial" w:cs="Arial"/>
          <w:bCs/>
          <w:sz w:val="20"/>
          <w:szCs w:val="20"/>
        </w:rPr>
      </w:pPr>
    </w:p>
    <w:p w:rsidR="00C5780C" w:rsidRPr="0055713E" w:rsidRDefault="00C5780C" w:rsidP="00C5780C">
      <w:pPr>
        <w:pStyle w:val="Luke1"/>
        <w:rPr>
          <w:sz w:val="20"/>
          <w:lang w:val="bg-BG"/>
        </w:rPr>
      </w:pPr>
      <w:r w:rsidRPr="0055713E">
        <w:rPr>
          <w:b/>
          <w:sz w:val="20"/>
          <w:lang w:val="bg-BG"/>
        </w:rPr>
        <w:t>Използване</w:t>
      </w:r>
      <w:r w:rsidRPr="0055713E">
        <w:rPr>
          <w:sz w:val="20"/>
          <w:lang w:val="bg-BG"/>
        </w:rPr>
        <w:t>:</w:t>
      </w:r>
    </w:p>
    <w:p w:rsidR="00C5780C" w:rsidRPr="0055713E" w:rsidRDefault="00C5780C" w:rsidP="00C5780C">
      <w:pPr>
        <w:pStyle w:val="Luke1"/>
        <w:ind w:right="-40"/>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C5780C">
      <w:pPr>
        <w:pStyle w:val="Luke1"/>
        <w:rPr>
          <w:sz w:val="20"/>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C5780C">
      <w:pPr>
        <w:spacing w:after="0" w:line="240" w:lineRule="auto"/>
        <w:rPr>
          <w:rFonts w:ascii="Arial" w:hAnsi="Arial" w:cs="Arial"/>
          <w:bCs/>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 xml:space="preserve">трансформатори трябва да отговарят </w:t>
      </w:r>
      <w:r w:rsidRPr="0055713E">
        <w:rPr>
          <w:rFonts w:ascii="Arial" w:hAnsi="Arial" w:cs="Arial"/>
          <w:bCs/>
          <w:sz w:val="20"/>
          <w:szCs w:val="20"/>
        </w:rPr>
        <w:t>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C5780C">
      <w:pPr>
        <w:pStyle w:val="bulets"/>
        <w:numPr>
          <w:ilvl w:val="0"/>
          <w:numId w:val="31"/>
        </w:numPr>
        <w:ind w:left="426"/>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C5780C">
      <w:pPr>
        <w:pStyle w:val="bulets"/>
        <w:numPr>
          <w:ilvl w:val="0"/>
          <w:numId w:val="31"/>
        </w:numPr>
        <w:ind w:left="426"/>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C5780C">
      <w:pPr>
        <w:pStyle w:val="bulets"/>
        <w:numPr>
          <w:ilvl w:val="0"/>
          <w:numId w:val="31"/>
        </w:numPr>
        <w:ind w:left="426"/>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C5780C">
      <w:pPr>
        <w:pStyle w:val="bulets"/>
        <w:numPr>
          <w:ilvl w:val="0"/>
          <w:numId w:val="31"/>
        </w:numPr>
        <w:ind w:left="426"/>
        <w:rPr>
          <w:rFonts w:cs="Arial"/>
          <w:lang w:val="bg-BG"/>
        </w:rPr>
      </w:pPr>
      <w:r w:rsidRPr="0055713E">
        <w:rPr>
          <w:rFonts w:cs="Arial"/>
          <w:lang w:val="bg-BG"/>
        </w:rPr>
        <w:t>БДС</w:t>
      </w:r>
      <w:r w:rsidRPr="0055713E">
        <w:rPr>
          <w:rFonts w:cs="Arial"/>
          <w:shd w:val="clear" w:color="auto" w:fill="FFFFFF"/>
          <w:lang w:val="bg-BG"/>
        </w:rPr>
        <w:t xml:space="preserve">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C5780C">
      <w:pPr>
        <w:pStyle w:val="bulets"/>
        <w:numPr>
          <w:ilvl w:val="0"/>
          <w:numId w:val="31"/>
        </w:numPr>
        <w:ind w:left="426"/>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C5780C">
      <w:pPr>
        <w:pStyle w:val="bulets"/>
        <w:numPr>
          <w:ilvl w:val="0"/>
          <w:numId w:val="31"/>
        </w:numPr>
        <w:ind w:left="426"/>
        <w:rPr>
          <w:rFonts w:cs="Arial"/>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C5780C">
      <w:pPr>
        <w:pStyle w:val="bulets"/>
        <w:numPr>
          <w:ilvl w:val="0"/>
          <w:numId w:val="31"/>
        </w:numPr>
        <w:ind w:left="426"/>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 </w:t>
      </w:r>
    </w:p>
    <w:p w:rsidR="00C5780C" w:rsidRPr="0055713E" w:rsidRDefault="00C5780C" w:rsidP="00C5780C">
      <w:pPr>
        <w:pStyle w:val="bulets"/>
        <w:numPr>
          <w:ilvl w:val="0"/>
          <w:numId w:val="31"/>
        </w:numPr>
        <w:ind w:left="426"/>
        <w:rPr>
          <w:rFonts w:cs="Arial"/>
          <w:shd w:val="clear" w:color="auto" w:fill="FFFFFF"/>
          <w:lang w:val="bg-BG"/>
        </w:rPr>
      </w:pPr>
      <w:r w:rsidRPr="0055713E">
        <w:rPr>
          <w:rFonts w:cs="Arial"/>
          <w:shd w:val="clear" w:color="auto" w:fill="FFFFFF"/>
          <w:lang w:val="bg-BG"/>
        </w:rPr>
        <w:t>Наредба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C5780C">
      <w:pPr>
        <w:pStyle w:val="bulets"/>
        <w:numPr>
          <w:ilvl w:val="0"/>
          <w:numId w:val="31"/>
        </w:numPr>
        <w:ind w:left="426"/>
        <w:rPr>
          <w:rFonts w:cs="Arial"/>
          <w:shd w:val="clear" w:color="auto" w:fill="FFFFFF"/>
          <w:lang w:val="bg-BG"/>
        </w:rPr>
      </w:pPr>
      <w:r w:rsidRPr="0055713E">
        <w:rPr>
          <w:rFonts w:cs="Arial"/>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pStyle w:val="bulets"/>
        <w:rPr>
          <w:rFonts w:cs="Arial"/>
          <w:shd w:val="clear" w:color="auto" w:fill="FFFFFF"/>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lastRenderedPageBreak/>
              <w:t>6.</w:t>
            </w:r>
          </w:p>
        </w:tc>
        <w:tc>
          <w:tcPr>
            <w:tcW w:w="7371" w:type="dxa"/>
          </w:tcPr>
          <w:p w:rsidR="00AF3EB6" w:rsidRPr="001A3A13" w:rsidRDefault="00AF3EB6" w:rsidP="00AF3EB6">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AF3EB6" w:rsidRPr="0055713E" w:rsidRDefault="00AF3EB6" w:rsidP="00AF3EB6">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AF3EB6" w:rsidRPr="0055713E" w:rsidRDefault="00AF3EB6" w:rsidP="00AF3EB6">
            <w:pPr>
              <w:spacing w:after="0" w:line="240" w:lineRule="auto"/>
              <w:rPr>
                <w:rFonts w:ascii="Arial" w:hAnsi="Arial" w:cs="Arial"/>
                <w:iCs/>
                <w:sz w:val="20"/>
              </w:rPr>
            </w:pPr>
          </w:p>
          <w:p w:rsidR="00AF3EB6" w:rsidRPr="0055713E" w:rsidRDefault="00AF3EB6" w:rsidP="00AF3EB6">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AF3EB6" w:rsidRPr="0055713E" w:rsidRDefault="00AF3EB6" w:rsidP="00AF3EB6">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10/0,4 kV, 400 kVA;</w:t>
            </w:r>
          </w:p>
          <w:p w:rsidR="00AF3EB6" w:rsidRPr="0055713E" w:rsidRDefault="00AF3EB6" w:rsidP="00AF3EB6">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10/0,4 kV, 630 kVA;</w:t>
            </w:r>
          </w:p>
          <w:p w:rsidR="00AF3EB6" w:rsidRPr="0055713E" w:rsidRDefault="00AF3EB6" w:rsidP="00AF3EB6">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C5780C" w:rsidRPr="0055713E" w:rsidRDefault="00C5780C" w:rsidP="005C0BB0">
            <w:pPr>
              <w:spacing w:after="0" w:line="240" w:lineRule="auto"/>
              <w:rPr>
                <w:rFonts w:ascii="Arial" w:hAnsi="Arial" w:cs="Arial"/>
                <w:sz w:val="20"/>
                <w:szCs w:val="20"/>
              </w:rPr>
            </w:pP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C5780C" w:rsidRPr="0055713E" w:rsidRDefault="00C5780C"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p w:rsidR="00C5780C" w:rsidRPr="0055713E" w:rsidRDefault="00C5780C" w:rsidP="005C0BB0">
            <w:pPr>
              <w:pStyle w:val="a4"/>
              <w:rPr>
                <w:rFonts w:ascii="Arial" w:hAnsi="Arial" w:cs="Arial"/>
                <w:sz w:val="20"/>
                <w:szCs w:val="20"/>
              </w:rPr>
            </w:pPr>
          </w:p>
        </w:tc>
        <w:tc>
          <w:tcPr>
            <w:tcW w:w="3332" w:type="dxa"/>
          </w:tcPr>
          <w:p w:rsidR="00C5780C" w:rsidRPr="0055713E" w:rsidRDefault="00C5780C" w:rsidP="005C0BB0">
            <w:pPr>
              <w:pStyle w:val="bulets"/>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5C0BB0">
            <w:pPr>
              <w:pStyle w:val="bulets"/>
              <w:ind w:left="144" w:hanging="144"/>
              <w:rPr>
                <w:rFonts w:cs="Arial"/>
                <w:b/>
                <w:lang w:val="bg-BG"/>
              </w:rPr>
            </w:pPr>
            <w:r w:rsidRPr="0055713E">
              <w:rPr>
                <w:rFonts w:cs="Arial"/>
                <w:lang w:val="bg-BG"/>
              </w:rPr>
              <w:t>Не по-ниска от минус 33ºС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До 1000 m</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5C0BB0">
            <w:pPr>
              <w:pStyle w:val="ab"/>
              <w:tabs>
                <w:tab w:val="left" w:pos="540"/>
              </w:tabs>
              <w:suppressAutoHyphens/>
              <w:spacing w:after="0"/>
              <w:ind w:left="2" w:right="-72" w:hanging="540"/>
              <w:jc w:val="both"/>
              <w:rPr>
                <w:rFonts w:ascii="Arial" w:hAnsi="Arial" w:cs="Arial"/>
                <w:sz w:val="20"/>
                <w:szCs w:val="20"/>
              </w:rPr>
            </w:pPr>
            <w:r w:rsidRPr="0055713E">
              <w:rPr>
                <w:rFonts w:ascii="Arial" w:hAnsi="Arial" w:cs="Arial"/>
                <w:sz w:val="20"/>
                <w:szCs w:val="20"/>
              </w:rPr>
              <w:t>Степен на замърсяване 1 (P1)</w:t>
            </w:r>
          </w:p>
        </w:tc>
        <w:tc>
          <w:tcPr>
            <w:tcW w:w="162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На открито</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Макс.средна температура за 24ч</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+35ºС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10 000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12 000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5C0BB0">
            <w:pPr>
              <w:pStyle w:val="bulets"/>
              <w:tabs>
                <w:tab w:val="num" w:pos="214"/>
                <w:tab w:val="left" w:pos="540"/>
              </w:tabs>
              <w:suppressAutoHyphens/>
              <w:ind w:left="72" w:right="-72"/>
              <w:jc w:val="both"/>
              <w:rPr>
                <w:rFonts w:cs="Arial"/>
                <w:lang w:val="bg-BG"/>
              </w:rPr>
            </w:pPr>
            <w:r w:rsidRPr="0055713E">
              <w:rPr>
                <w:rFonts w:cs="Arial"/>
                <w:lang w:val="bg-BG"/>
              </w:rPr>
              <w:t xml:space="preserve">през активно съпротивление; </w:t>
            </w:r>
          </w:p>
          <w:p w:rsidR="00C5780C" w:rsidRPr="0055713E" w:rsidRDefault="00C5780C" w:rsidP="005C0BB0">
            <w:pPr>
              <w:pStyle w:val="bulets"/>
              <w:tabs>
                <w:tab w:val="num" w:pos="214"/>
              </w:tabs>
              <w:ind w:left="72"/>
              <w:rPr>
                <w:rFonts w:cs="Arial"/>
                <w:lang w:val="bg-BG"/>
              </w:rPr>
            </w:pPr>
            <w:r w:rsidRPr="0055713E">
              <w:rPr>
                <w:rFonts w:cs="Arial"/>
                <w:lang w:val="bg-BG"/>
              </w:rPr>
              <w:t xml:space="preserve">през дъгогасителна бобина; </w:t>
            </w:r>
          </w:p>
          <w:p w:rsidR="00C5780C" w:rsidRPr="0055713E" w:rsidRDefault="00C5780C" w:rsidP="005C0BB0">
            <w:pPr>
              <w:pStyle w:val="bulets"/>
              <w:tabs>
                <w:tab w:val="num" w:pos="214"/>
              </w:tabs>
              <w:ind w:left="74"/>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lastRenderedPageBreak/>
        <w:t>4. Технически параметри и други данни</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629"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10 000 ± 2 x 2,5 %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12 000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629"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75 kV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28 kV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5C0BB0">
            <w:pPr>
              <w:pStyle w:val="a8"/>
              <w:spacing w:after="0"/>
              <w:rPr>
                <w:rFonts w:ascii="Arial" w:hAnsi="Arial" w:cs="Arial"/>
                <w:b/>
                <w:sz w:val="20"/>
                <w:szCs w:val="20"/>
              </w:rPr>
            </w:pP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Колела на трансформатора</w:t>
            </w:r>
          </w:p>
        </w:tc>
        <w:tc>
          <w:tcPr>
            <w:tcW w:w="3332"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Колелата на трансформатора могат да бъдат изработени от метална или друга сплав, трябва да издържат на тежестта на трансформатора, да са функционални през целия експлоатационен период на трансформатора и трябва да са устойчиви на  вредни въздействия на трансформаторното масло.</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 2 x 2,5 %</w:t>
            </w:r>
          </w:p>
        </w:tc>
        <w:tc>
          <w:tcPr>
            <w:tcW w:w="1629"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ONAN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За монтиране на открито</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 xml:space="preserve">Херметично затворен </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Капак</w:t>
            </w:r>
          </w:p>
        </w:tc>
        <w:tc>
          <w:tcPr>
            <w:tcW w:w="3332" w:type="dxa"/>
            <w:vAlign w:val="center"/>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Позволяващ монтаж на комбинирано защитно реле на местото на експлоатация, без необходимост от допълнителна преработка</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35 год.</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559"/>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55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Нивопоказател на маслото</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4"/>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Кафяви порцеланови изолатори на проходните изводи на намотките ВН</w:t>
            </w:r>
            <w:r w:rsidRPr="0055713E">
              <w:rPr>
                <w:rFonts w:ascii="Arial" w:hAnsi="Arial" w:cs="Arial"/>
                <w:strike/>
                <w:sz w:val="20"/>
                <w:szCs w:val="20"/>
              </w:rPr>
              <w:t xml:space="preserve">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bCs/>
                <w:sz w:val="20"/>
                <w:szCs w:val="20"/>
              </w:rPr>
            </w:pPr>
            <w:r w:rsidRPr="0055713E">
              <w:rPr>
                <w:rFonts w:ascii="Arial" w:hAnsi="Arial" w:cs="Arial"/>
                <w:sz w:val="20"/>
                <w:szCs w:val="20"/>
              </w:rPr>
              <w:t>Кафяви порцеланови изолатори на проходните изводи на намотките НН</w:t>
            </w:r>
            <w:r w:rsidRPr="0055713E">
              <w:rPr>
                <w:rFonts w:ascii="Arial" w:hAnsi="Arial" w:cs="Arial"/>
                <w:bCs/>
                <w:sz w:val="20"/>
                <w:szCs w:val="20"/>
              </w:rPr>
              <w:t xml:space="preserve">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w:t>
            </w:r>
          </w:p>
        </w:tc>
        <w:tc>
          <w:tcPr>
            <w:tcW w:w="1559"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Опция</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(изискването за наличие на 4бр. колела се определя за всяка отделна доставка, като се заплащат допълнително)</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 xml:space="preserve">RAL 7033 </w:t>
            </w:r>
          </w:p>
        </w:tc>
        <w:tc>
          <w:tcPr>
            <w:tcW w:w="1559"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Трифазни маслонапълнени разпределителни херметизирани трансформатори, 10/0,4 kV</w:t>
      </w: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t xml:space="preserve">6.4 </w:t>
      </w:r>
      <w:r w:rsidRPr="0055713E">
        <w:rPr>
          <w:b/>
          <w:bCs/>
          <w:sz w:val="20"/>
          <w:lang w:val="bg-BG"/>
        </w:rPr>
        <w:t>Трифазен маслонапълнен разпределителен херметизиран трансформатор 10/0,4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20 26 1114</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250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250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6.4.1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300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3250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М20</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263"/>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47 dB</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520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6.4.9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4"/>
              <w:jc w:val="center"/>
              <w:rPr>
                <w:rFonts w:ascii="Arial" w:hAnsi="Arial" w:cs="Arial"/>
                <w:sz w:val="20"/>
                <w:szCs w:val="20"/>
              </w:rPr>
            </w:pPr>
            <w:r w:rsidRPr="001A3A13">
              <w:rPr>
                <w:rFonts w:ascii="Arial" w:hAnsi="Arial" w:cs="Arial"/>
                <w:noProof/>
                <w:sz w:val="20"/>
                <w:szCs w:val="20"/>
              </w:rPr>
              <w:drawing>
                <wp:inline distT="0" distB="0" distL="0" distR="0" wp14:anchorId="09C4A8D9" wp14:editId="588E35BE">
                  <wp:extent cx="779145" cy="1677670"/>
                  <wp:effectExtent l="0" t="0" r="1905" b="0"/>
                  <wp:docPr id="68" name="Карти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1280 x 800 x 1580 (mm)</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6.5 </w:t>
      </w:r>
      <w:r w:rsidRPr="0055713E">
        <w:rPr>
          <w:b/>
          <w:bCs/>
          <w:sz w:val="20"/>
          <w:lang w:val="bg-BG"/>
        </w:rPr>
        <w:t>Трифазен маслонапълнен разпределителен херметизиран трансформатор 10/0,4 kV, 400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20 26 1115</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400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400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6.5.1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430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4600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6.5.3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М20</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50 dB</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670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4"/>
              <w:jc w:val="center"/>
              <w:rPr>
                <w:rFonts w:ascii="Arial" w:hAnsi="Arial" w:cs="Arial"/>
                <w:sz w:val="20"/>
                <w:szCs w:val="20"/>
              </w:rPr>
            </w:pPr>
          </w:p>
          <w:p w:rsidR="00C5780C" w:rsidRPr="0055713E" w:rsidRDefault="00C5780C" w:rsidP="005C0BB0">
            <w:pPr>
              <w:pStyle w:val="a4"/>
              <w:jc w:val="center"/>
              <w:rPr>
                <w:rFonts w:ascii="Arial" w:hAnsi="Arial" w:cs="Arial"/>
                <w:sz w:val="20"/>
                <w:szCs w:val="20"/>
              </w:rPr>
            </w:pPr>
            <w:r w:rsidRPr="001A3A13">
              <w:rPr>
                <w:rFonts w:ascii="Arial" w:hAnsi="Arial" w:cs="Arial"/>
                <w:noProof/>
                <w:sz w:val="20"/>
                <w:szCs w:val="20"/>
              </w:rPr>
              <w:drawing>
                <wp:inline distT="0" distB="0" distL="0" distR="0" wp14:anchorId="3F8673D5" wp14:editId="241693DD">
                  <wp:extent cx="564515" cy="1351915"/>
                  <wp:effectExtent l="0" t="0" r="6985" b="635"/>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1380 x 850 x 1650 (mm)</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ab"/>
        <w:spacing w:after="0"/>
        <w:rPr>
          <w:rFonts w:ascii="Arial" w:hAnsi="Arial" w:cs="Arial"/>
          <w:bCs/>
          <w:sz w:val="20"/>
          <w:szCs w:val="20"/>
        </w:rPr>
      </w:pPr>
    </w:p>
    <w:p w:rsidR="00C5780C" w:rsidRPr="0055713E" w:rsidRDefault="00C5780C" w:rsidP="00C5780C">
      <w:pPr>
        <w:pStyle w:val="Luke1"/>
        <w:rPr>
          <w:b/>
          <w:sz w:val="20"/>
          <w:lang w:val="bg-BG"/>
        </w:rPr>
      </w:pPr>
      <w:r w:rsidRPr="0055713E">
        <w:rPr>
          <w:b/>
          <w:sz w:val="20"/>
          <w:lang w:val="bg-BG"/>
        </w:rPr>
        <w:t xml:space="preserve">6.6 </w:t>
      </w:r>
      <w:r w:rsidRPr="0055713E">
        <w:rPr>
          <w:b/>
          <w:bCs/>
          <w:sz w:val="20"/>
          <w:lang w:val="bg-BG"/>
        </w:rPr>
        <w:t>Трифазен маслонапълнен разпределителен херметизиран трансформатор 10/0,4 kV, 630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20 26 1116</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lastRenderedPageBreak/>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630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630 kVA, с НП</w:t>
            </w:r>
          </w:p>
        </w:tc>
      </w:tr>
      <w:tr w:rsidR="00C5780C" w:rsidRPr="0055713E" w:rsidTr="005C0BB0">
        <w:trPr>
          <w:cantSplit/>
          <w:trHeight w:val="778"/>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600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6500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М30</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37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52 dB</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670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4"/>
              <w:jc w:val="center"/>
              <w:rPr>
                <w:rFonts w:ascii="Arial" w:hAnsi="Arial" w:cs="Arial"/>
                <w:sz w:val="20"/>
                <w:szCs w:val="20"/>
              </w:rPr>
            </w:pPr>
          </w:p>
          <w:p w:rsidR="00C5780C" w:rsidRPr="0055713E" w:rsidRDefault="00C5780C" w:rsidP="005C0BB0">
            <w:pPr>
              <w:pStyle w:val="a4"/>
              <w:jc w:val="center"/>
              <w:rPr>
                <w:rFonts w:ascii="Arial" w:hAnsi="Arial" w:cs="Arial"/>
                <w:sz w:val="20"/>
                <w:szCs w:val="20"/>
              </w:rPr>
            </w:pPr>
            <w:r w:rsidRPr="001A3A13">
              <w:rPr>
                <w:rFonts w:ascii="Arial" w:hAnsi="Arial" w:cs="Arial"/>
                <w:noProof/>
                <w:sz w:val="20"/>
                <w:szCs w:val="20"/>
              </w:rPr>
              <w:drawing>
                <wp:inline distT="0" distB="0" distL="0" distR="0" wp14:anchorId="45566C7D" wp14:editId="1F8CCAA8">
                  <wp:extent cx="564515" cy="1351915"/>
                  <wp:effectExtent l="0" t="0" r="6985" b="635"/>
                  <wp:docPr id="66" name="Картин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1450 x 900 x 1800 (mm)</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sz w:val="20"/>
          <w:lang w:val="bg-BG"/>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херметизирани трансформатори 800 kVA, 10/0,4 kV, с нивопоказател</w:t>
      </w:r>
    </w:p>
    <w:p w:rsidR="00C5780C" w:rsidRPr="0055713E" w:rsidRDefault="00C5780C" w:rsidP="00C5780C">
      <w:pPr>
        <w:tabs>
          <w:tab w:val="left" w:pos="2835"/>
        </w:tabs>
        <w:spacing w:after="0" w:line="240" w:lineRule="auto"/>
        <w:ind w:left="2829" w:hanging="2829"/>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800кVА, 10/0,4 kV, с НП</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2835"/>
        </w:tabs>
        <w:spacing w:after="0" w:line="240" w:lineRule="auto"/>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C5780C">
      <w:pPr>
        <w:tabs>
          <w:tab w:val="left" w:pos="3119"/>
        </w:tabs>
        <w:spacing w:after="0" w:line="240" w:lineRule="auto"/>
        <w:ind w:right="-40"/>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монтиран нивопоказател  и подготвен капак на казана за монтаж на комбинирано защитно реле.</w:t>
      </w:r>
    </w:p>
    <w:p w:rsidR="00C5780C" w:rsidRPr="0055713E" w:rsidRDefault="00C5780C" w:rsidP="00C5780C">
      <w:pPr>
        <w:tabs>
          <w:tab w:val="left" w:pos="3119"/>
        </w:tabs>
        <w:spacing w:after="0" w:line="240" w:lineRule="auto"/>
        <w:ind w:right="-40"/>
        <w:rPr>
          <w:rFonts w:ascii="Arial" w:hAnsi="Arial" w:cs="Arial"/>
          <w:bCs/>
          <w:sz w:val="20"/>
          <w:szCs w:val="20"/>
        </w:rPr>
      </w:pPr>
    </w:p>
    <w:p w:rsidR="00C5780C" w:rsidRPr="0055713E" w:rsidRDefault="00C5780C" w:rsidP="00C5780C">
      <w:pPr>
        <w:pStyle w:val="Luke1"/>
        <w:rPr>
          <w:sz w:val="20"/>
          <w:lang w:val="bg-BG"/>
        </w:rPr>
      </w:pPr>
      <w:r w:rsidRPr="0055713E">
        <w:rPr>
          <w:b/>
          <w:sz w:val="20"/>
          <w:lang w:val="bg-BG"/>
        </w:rPr>
        <w:t>Използване</w:t>
      </w:r>
      <w:r w:rsidRPr="0055713E">
        <w:rPr>
          <w:sz w:val="20"/>
          <w:lang w:val="bg-BG"/>
        </w:rPr>
        <w:t>:</w:t>
      </w:r>
    </w:p>
    <w:p w:rsidR="00C5780C" w:rsidRPr="0055713E" w:rsidRDefault="00C5780C" w:rsidP="00C5780C">
      <w:pPr>
        <w:pStyle w:val="Luke1"/>
        <w:ind w:right="-40"/>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C5780C">
      <w:pPr>
        <w:pStyle w:val="Luke1"/>
        <w:rPr>
          <w:sz w:val="20"/>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C5780C">
      <w:pPr>
        <w:spacing w:after="0" w:line="240" w:lineRule="auto"/>
        <w:rPr>
          <w:rFonts w:ascii="Arial" w:hAnsi="Arial" w:cs="Arial"/>
          <w:b/>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трансформатори трябва да отговарят 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C5780C">
      <w:pPr>
        <w:pStyle w:val="bulets"/>
        <w:numPr>
          <w:ilvl w:val="0"/>
          <w:numId w:val="30"/>
        </w:numPr>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C5780C">
      <w:pPr>
        <w:pStyle w:val="bulets"/>
        <w:numPr>
          <w:ilvl w:val="0"/>
          <w:numId w:val="30"/>
        </w:numPr>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C5780C">
      <w:pPr>
        <w:pStyle w:val="bulets"/>
        <w:numPr>
          <w:ilvl w:val="0"/>
          <w:numId w:val="30"/>
        </w:numPr>
        <w:rPr>
          <w:rFonts w:cs="Arial"/>
          <w:lang w:val="bg-BG"/>
        </w:rPr>
      </w:pPr>
      <w:r w:rsidRPr="0055713E">
        <w:rPr>
          <w:rFonts w:cs="Arial"/>
          <w:lang w:val="bg-BG"/>
        </w:rPr>
        <w:lastRenderedPageBreak/>
        <w:t>БДС EN 60076-10:2003 „Силови трансформатори. Част 10: Определяне на нивата на шума (IEC 60076-10:2001)”;</w:t>
      </w:r>
    </w:p>
    <w:p w:rsidR="00C5780C" w:rsidRPr="0055713E" w:rsidRDefault="00C5780C" w:rsidP="00C5780C">
      <w:pPr>
        <w:pStyle w:val="bulets"/>
        <w:numPr>
          <w:ilvl w:val="0"/>
          <w:numId w:val="30"/>
        </w:numPr>
        <w:rPr>
          <w:rFonts w:cs="Arial"/>
          <w:lang w:val="bg-BG"/>
        </w:rPr>
      </w:pPr>
      <w:r w:rsidRPr="0055713E">
        <w:rPr>
          <w:rFonts w:cs="Arial"/>
          <w:lang w:val="bg-BG"/>
        </w:rPr>
        <w:t>БДС</w:t>
      </w:r>
      <w:r w:rsidRPr="0055713E">
        <w:rPr>
          <w:rFonts w:cs="Arial"/>
          <w:shd w:val="clear" w:color="auto" w:fill="FFFFFF"/>
          <w:lang w:val="bg-BG"/>
        </w:rPr>
        <w:t xml:space="preserve">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C5780C">
      <w:pPr>
        <w:pStyle w:val="bulets"/>
        <w:numPr>
          <w:ilvl w:val="0"/>
          <w:numId w:val="30"/>
        </w:numPr>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C5780C">
      <w:pPr>
        <w:pStyle w:val="bulets"/>
        <w:numPr>
          <w:ilvl w:val="0"/>
          <w:numId w:val="30"/>
        </w:numPr>
        <w:rPr>
          <w:rFonts w:cs="Arial"/>
          <w:shd w:val="clear" w:color="auto" w:fill="FFFFFF"/>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 xml:space="preserve">Изолационни течности. Примеси на полихлорирани бифенили (PCB). Метод за определяне чрез капилярна газхроматография (IEC 61619:1997); </w:t>
      </w:r>
    </w:p>
    <w:p w:rsidR="00C5780C" w:rsidRPr="0055713E" w:rsidRDefault="00C5780C" w:rsidP="00C5780C">
      <w:pPr>
        <w:pStyle w:val="bulets"/>
        <w:numPr>
          <w:ilvl w:val="0"/>
          <w:numId w:val="30"/>
        </w:numPr>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 </w:t>
      </w:r>
    </w:p>
    <w:p w:rsidR="00C5780C" w:rsidRPr="0055713E" w:rsidRDefault="00C5780C" w:rsidP="00C5780C">
      <w:pPr>
        <w:pStyle w:val="bulets"/>
        <w:numPr>
          <w:ilvl w:val="0"/>
          <w:numId w:val="30"/>
        </w:numPr>
        <w:tabs>
          <w:tab w:val="clear" w:pos="142"/>
          <w:tab w:val="num" w:pos="284"/>
        </w:tabs>
        <w:ind w:left="284" w:hanging="142"/>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C5780C">
      <w:pPr>
        <w:pStyle w:val="bulets"/>
        <w:numPr>
          <w:ilvl w:val="0"/>
          <w:numId w:val="30"/>
        </w:numPr>
        <w:tabs>
          <w:tab w:val="clear" w:pos="142"/>
          <w:tab w:val="num" w:pos="284"/>
        </w:tabs>
        <w:ind w:left="284" w:hanging="142"/>
        <w:rPr>
          <w:rFonts w:cs="Arial"/>
          <w:lang w:val="bg-BG"/>
        </w:rPr>
      </w:pPr>
      <w:r w:rsidRPr="0055713E">
        <w:rPr>
          <w:rFonts w:cs="Arial"/>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pStyle w:val="bulets"/>
        <w:ind w:left="142"/>
        <w:rPr>
          <w:rFonts w:cs="Arial"/>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6.</w:t>
            </w:r>
          </w:p>
        </w:tc>
        <w:tc>
          <w:tcPr>
            <w:tcW w:w="7371" w:type="dxa"/>
          </w:tcPr>
          <w:p w:rsidR="006864F8" w:rsidRPr="001A3A13" w:rsidRDefault="006864F8" w:rsidP="006864F8">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6864F8" w:rsidRPr="0055713E" w:rsidRDefault="006864F8" w:rsidP="006864F8">
            <w:pPr>
              <w:spacing w:after="0" w:line="240" w:lineRule="auto"/>
              <w:rPr>
                <w:rFonts w:ascii="Arial" w:hAnsi="Arial" w:cs="Arial"/>
                <w:iCs/>
                <w:sz w:val="20"/>
              </w:rPr>
            </w:pPr>
          </w:p>
          <w:p w:rsidR="006864F8" w:rsidRPr="0055713E" w:rsidRDefault="006864F8" w:rsidP="006864F8">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6864F8" w:rsidRPr="001A3A13" w:rsidRDefault="006864F8" w:rsidP="001A3A13">
            <w:pPr>
              <w:pStyle w:val="aff4"/>
              <w:numPr>
                <w:ilvl w:val="0"/>
                <w:numId w:val="32"/>
              </w:numPr>
              <w:ind w:left="355" w:hanging="223"/>
              <w:rPr>
                <w:rFonts w:ascii="Arial" w:eastAsia="Times New Roman" w:hAnsi="Arial" w:cs="Arial"/>
                <w:bCs/>
                <w:sz w:val="20"/>
                <w:lang w:eastAsia="bg-BG"/>
              </w:rPr>
            </w:pPr>
            <w:r w:rsidRPr="001A3A13">
              <w:rPr>
                <w:rFonts w:ascii="Arial" w:hAnsi="Arial" w:cs="Arial"/>
                <w:bCs/>
                <w:sz w:val="20"/>
                <w:szCs w:val="20"/>
              </w:rPr>
              <w:t xml:space="preserve">Трифазни маслонапълнени херметични разпределителни трансформатори </w:t>
            </w:r>
            <w:r w:rsidRPr="001A3A13">
              <w:rPr>
                <w:rFonts w:ascii="Arial" w:hAnsi="Arial" w:cs="Arial"/>
                <w:iCs/>
                <w:sz w:val="20"/>
              </w:rPr>
              <w:t>-</w:t>
            </w:r>
            <w:r w:rsidRPr="001A3A13">
              <w:rPr>
                <w:rFonts w:ascii="Arial" w:hAnsi="Arial" w:cs="Arial"/>
                <w:sz w:val="20"/>
              </w:rPr>
              <w:t xml:space="preserve"> </w:t>
            </w:r>
            <w:r w:rsidRPr="001A3A13">
              <w:rPr>
                <w:rFonts w:ascii="Arial" w:hAnsi="Arial" w:cs="Arial"/>
                <w:bCs/>
                <w:sz w:val="20"/>
              </w:rPr>
              <w:t>10/0,4 kV, 800 kVA,</w:t>
            </w:r>
          </w:p>
          <w:p w:rsidR="006864F8" w:rsidRPr="001A3A13" w:rsidRDefault="006864F8" w:rsidP="001A3A13">
            <w:pPr>
              <w:pStyle w:val="aff4"/>
              <w:ind w:left="355"/>
              <w:rPr>
                <w:rFonts w:ascii="Arial" w:hAnsi="Arial" w:cs="Arial"/>
                <w:bCs/>
                <w:sz w:val="20"/>
              </w:rPr>
            </w:pPr>
          </w:p>
          <w:p w:rsidR="006864F8" w:rsidRPr="001A3A13" w:rsidRDefault="006864F8" w:rsidP="001A3A13">
            <w:pPr>
              <w:pStyle w:val="aff4"/>
              <w:ind w:left="355"/>
              <w:rPr>
                <w:rFonts w:ascii="Arial" w:hAnsi="Arial" w:cs="Arial"/>
                <w:bCs/>
                <w:sz w:val="20"/>
              </w:rPr>
            </w:pPr>
            <w:r w:rsidRPr="001A3A13">
              <w:rPr>
                <w:rFonts w:ascii="Arial" w:hAnsi="Arial" w:cs="Arial"/>
                <w:bCs/>
                <w:sz w:val="20"/>
              </w:rPr>
              <w:t>,</w:t>
            </w:r>
            <w:r w:rsidRPr="001A3A13">
              <w:rPr>
                <w:rFonts w:ascii="Arial" w:hAnsi="Arial" w:cs="Arial"/>
                <w:sz w:val="20"/>
              </w:rPr>
              <w:t xml:space="preserve">  с приложен списък на проведените изпитвания на български език..</w:t>
            </w:r>
          </w:p>
          <w:p w:rsidR="00C5780C" w:rsidRPr="0055713E" w:rsidRDefault="00C5780C" w:rsidP="005C0BB0">
            <w:pPr>
              <w:spacing w:after="0" w:line="240" w:lineRule="auto"/>
              <w:rPr>
                <w:rFonts w:ascii="Arial" w:hAnsi="Arial" w:cs="Arial"/>
                <w:sz w:val="20"/>
                <w:szCs w:val="20"/>
              </w:rPr>
            </w:pP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C5780C" w:rsidRPr="0055713E" w:rsidRDefault="00C5780C"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tc>
        <w:tc>
          <w:tcPr>
            <w:tcW w:w="3332" w:type="dxa"/>
          </w:tcPr>
          <w:p w:rsidR="00C5780C" w:rsidRPr="0055713E" w:rsidRDefault="00C5780C" w:rsidP="005C0BB0">
            <w:pPr>
              <w:pStyle w:val="a4"/>
              <w:tabs>
                <w:tab w:val="left" w:pos="540"/>
              </w:tabs>
              <w:suppressAutoHyphens/>
              <w:ind w:left="540" w:right="-72" w:hanging="540"/>
              <w:jc w:val="center"/>
              <w:rPr>
                <w:rFonts w:cs="Arial"/>
              </w:rPr>
            </w:pPr>
            <w:r w:rsidRPr="0055713E">
              <w:rPr>
                <w:rFonts w:ascii="Arial" w:hAnsi="Arial" w:cs="Arial"/>
                <w:sz w:val="20"/>
                <w:szCs w:val="20"/>
              </w:rPr>
              <w:t>Не по-висока от +40ºС;</w:t>
            </w:r>
          </w:p>
          <w:p w:rsidR="00C5780C" w:rsidRPr="0055713E" w:rsidRDefault="00C5780C" w:rsidP="005C0BB0">
            <w:pPr>
              <w:pStyle w:val="a4"/>
              <w:jc w:val="center"/>
              <w:rPr>
                <w:rFonts w:cs="Arial"/>
              </w:rPr>
            </w:pPr>
            <w:r w:rsidRPr="0055713E">
              <w:rPr>
                <w:rFonts w:ascii="Arial" w:hAnsi="Arial" w:cs="Arial"/>
                <w:sz w:val="20"/>
                <w:szCs w:val="20"/>
              </w:rPr>
              <w:t>Не по-ниска от минус 33ºС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До 1000 m</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Степен на замърсяване 1 (P1)</w:t>
            </w:r>
          </w:p>
        </w:tc>
        <w:tc>
          <w:tcPr>
            <w:tcW w:w="162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На открито</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Макс.средна температура за 24ч</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+35ºС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23"/>
              <w:spacing w:after="0" w:line="240" w:lineRule="auto"/>
              <w:jc w:val="center"/>
              <w:rPr>
                <w:rFonts w:ascii="Arial" w:hAnsi="Arial" w:cs="Arial"/>
                <w:sz w:val="20"/>
                <w:szCs w:val="20"/>
              </w:rPr>
            </w:pPr>
            <w:r w:rsidRPr="0055713E">
              <w:rPr>
                <w:rFonts w:ascii="Arial" w:hAnsi="Arial" w:cs="Arial"/>
                <w:sz w:val="20"/>
                <w:szCs w:val="20"/>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10 000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23"/>
              <w:tabs>
                <w:tab w:val="left" w:pos="540"/>
              </w:tabs>
              <w:suppressAutoHyphens/>
              <w:spacing w:after="0" w:line="240" w:lineRule="auto"/>
              <w:ind w:right="-72" w:hanging="540"/>
              <w:jc w:val="center"/>
              <w:rPr>
                <w:rFonts w:ascii="Arial" w:hAnsi="Arial" w:cs="Arial"/>
                <w:sz w:val="20"/>
                <w:szCs w:val="20"/>
              </w:rPr>
            </w:pPr>
            <w:r w:rsidRPr="0055713E">
              <w:rPr>
                <w:rFonts w:ascii="Arial" w:hAnsi="Arial" w:cs="Arial"/>
                <w:sz w:val="20"/>
                <w:szCs w:val="20"/>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5C0BB0">
            <w:pPr>
              <w:pStyle w:val="bulets"/>
              <w:tabs>
                <w:tab w:val="num" w:pos="214"/>
                <w:tab w:val="left" w:pos="540"/>
              </w:tabs>
              <w:suppressAutoHyphens/>
              <w:ind w:left="72" w:right="-72"/>
              <w:jc w:val="both"/>
              <w:rPr>
                <w:rFonts w:cs="Arial"/>
                <w:lang w:val="bg-BG"/>
              </w:rPr>
            </w:pPr>
            <w:r w:rsidRPr="0055713E">
              <w:rPr>
                <w:rFonts w:cs="Arial"/>
                <w:lang w:val="bg-BG"/>
              </w:rPr>
              <w:t xml:space="preserve">през активно съпротивление; </w:t>
            </w:r>
          </w:p>
          <w:p w:rsidR="00C5780C" w:rsidRPr="0055713E" w:rsidRDefault="00C5780C" w:rsidP="005C0BB0">
            <w:pPr>
              <w:pStyle w:val="bulets"/>
              <w:tabs>
                <w:tab w:val="num" w:pos="214"/>
              </w:tabs>
              <w:ind w:left="72"/>
              <w:rPr>
                <w:rFonts w:cs="Arial"/>
                <w:lang w:val="bg-BG"/>
              </w:rPr>
            </w:pPr>
            <w:r w:rsidRPr="0055713E">
              <w:rPr>
                <w:rFonts w:cs="Arial"/>
                <w:lang w:val="bg-BG"/>
              </w:rPr>
              <w:t xml:space="preserve">през дъгогасителна бобина; </w:t>
            </w:r>
          </w:p>
          <w:p w:rsidR="00C5780C" w:rsidRPr="0055713E" w:rsidRDefault="00C5780C" w:rsidP="005C0BB0">
            <w:pPr>
              <w:pStyle w:val="bulets"/>
              <w:tabs>
                <w:tab w:val="num" w:pos="214"/>
              </w:tabs>
              <w:ind w:left="74"/>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ab"/>
              <w:spacing w:after="0"/>
              <w:jc w:val="center"/>
              <w:rPr>
                <w:rFonts w:ascii="Arial" w:hAnsi="Arial" w:cs="Arial"/>
                <w:sz w:val="20"/>
                <w:szCs w:val="20"/>
              </w:rPr>
            </w:pPr>
            <w:r w:rsidRPr="0055713E">
              <w:rPr>
                <w:rFonts w:ascii="Arial" w:hAnsi="Arial" w:cs="Arial"/>
                <w:sz w:val="20"/>
                <w:szCs w:val="20"/>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widowControl w:val="0"/>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629"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10 000 ± 2 x 2,5 %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12 000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629"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75kV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28 kV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5C0BB0">
            <w:pPr>
              <w:pStyle w:val="a4"/>
              <w:jc w:val="center"/>
              <w:rPr>
                <w:rFonts w:ascii="Arial" w:hAnsi="Arial" w:cs="Arial"/>
                <w:sz w:val="20"/>
                <w:szCs w:val="20"/>
              </w:rPr>
            </w:pP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4.9</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 2 x 2,5 %</w:t>
            </w:r>
          </w:p>
        </w:tc>
        <w:tc>
          <w:tcPr>
            <w:tcW w:w="1629"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ONAN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За монтиране на открито</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 xml:space="preserve">Херметично затворен </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Капак</w:t>
            </w:r>
          </w:p>
        </w:tc>
        <w:tc>
          <w:tcPr>
            <w:tcW w:w="3332" w:type="dxa"/>
            <w:vAlign w:val="center"/>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Позволяващ монтаж на комбинирано защитно реле на място без необходимост от допълнителна преработка</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min 35 год.</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Нивопоказател на маслото</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b/>
                <w:strike/>
                <w:sz w:val="20"/>
                <w:szCs w:val="20"/>
              </w:rPr>
            </w:pPr>
            <w:r w:rsidRPr="0055713E">
              <w:rPr>
                <w:rFonts w:ascii="Arial" w:hAnsi="Arial" w:cs="Arial"/>
                <w:b/>
                <w:sz w:val="20"/>
                <w:szCs w:val="20"/>
              </w:rPr>
              <w:t>Кафяви порцеланови изолатори на проходните изводи на намотките ВН</w:t>
            </w:r>
            <w:r w:rsidRPr="0055713E">
              <w:rPr>
                <w:rFonts w:ascii="Arial" w:hAnsi="Arial" w:cs="Arial"/>
                <w:b/>
                <w:strike/>
                <w:sz w:val="20"/>
                <w:szCs w:val="20"/>
              </w:rPr>
              <w:t xml:space="preserve">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bCs/>
                <w:sz w:val="20"/>
                <w:szCs w:val="20"/>
              </w:rPr>
            </w:pPr>
            <w:r w:rsidRPr="0055713E">
              <w:rPr>
                <w:rFonts w:ascii="Arial" w:hAnsi="Arial" w:cs="Arial"/>
                <w:b/>
                <w:sz w:val="20"/>
                <w:szCs w:val="20"/>
              </w:rPr>
              <w:t>Кафяви порцеланови изолатори на проходните изводи на намотките НН</w:t>
            </w:r>
            <w:r w:rsidRPr="0055713E">
              <w:rPr>
                <w:rFonts w:ascii="Arial" w:hAnsi="Arial" w:cs="Arial"/>
                <w:bCs/>
                <w:sz w:val="20"/>
                <w:szCs w:val="20"/>
              </w:rPr>
              <w:t xml:space="preserve">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5C0BB0">
            <w:pPr>
              <w:pStyle w:val="ab"/>
              <w:tabs>
                <w:tab w:val="left" w:pos="540"/>
              </w:tabs>
              <w:suppressAutoHyphens/>
              <w:spacing w:after="0"/>
              <w:ind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w:t>
            </w:r>
          </w:p>
        </w:tc>
        <w:tc>
          <w:tcPr>
            <w:tcW w:w="1701"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 със защита от неправомерно отваряне.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 се представят чертежи на защитната конструкция</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 xml:space="preserve">RAL 7033 </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6.</w:t>
      </w:r>
      <w:r w:rsidRPr="0055713E">
        <w:rPr>
          <w:b/>
          <w:bCs/>
          <w:sz w:val="20"/>
          <w:lang w:val="bg-BG"/>
        </w:rPr>
        <w:t>Трифазен маслонапълнен разпределителен херметизиран трансформатор 10/0,4 kV, 800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20 26 1117</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10/0,4 kV, 800 kVA,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10/0,4 kV, 800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650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8400 W</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Болт М42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53 dB</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jc w:val="center"/>
              <w:rPr>
                <w:rFonts w:ascii="Arial" w:hAnsi="Arial" w:cs="Arial"/>
                <w:sz w:val="20"/>
                <w:szCs w:val="20"/>
              </w:rPr>
            </w:pPr>
          </w:p>
          <w:p w:rsidR="00C5780C" w:rsidRPr="0055713E" w:rsidRDefault="00C5780C" w:rsidP="005C0BB0">
            <w:pPr>
              <w:pStyle w:val="a4"/>
              <w:jc w:val="center"/>
              <w:rPr>
                <w:rFonts w:ascii="Arial" w:hAnsi="Arial" w:cs="Arial"/>
                <w:sz w:val="20"/>
                <w:szCs w:val="20"/>
              </w:rPr>
            </w:pP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4"/>
              <w:jc w:val="center"/>
              <w:rPr>
                <w:rFonts w:ascii="Arial" w:hAnsi="Arial" w:cs="Arial"/>
                <w:sz w:val="20"/>
                <w:szCs w:val="20"/>
              </w:rPr>
            </w:pPr>
            <w:r w:rsidRPr="001A3A13">
              <w:rPr>
                <w:rFonts w:ascii="Arial" w:hAnsi="Arial" w:cs="Arial"/>
                <w:noProof/>
                <w:sz w:val="20"/>
                <w:szCs w:val="20"/>
              </w:rPr>
              <w:drawing>
                <wp:inline distT="0" distB="0" distL="0" distR="0" wp14:anchorId="14937904" wp14:editId="78964945">
                  <wp:extent cx="516890" cy="1264285"/>
                  <wp:effectExtent l="0" t="0" r="0" b="0"/>
                  <wp:docPr id="65" name="Картина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90" cy="126428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trike/>
                <w:sz w:val="20"/>
                <w:szCs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bottom w:val="single" w:sz="12"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max (1800x1060x1610) mm</w:t>
            </w:r>
          </w:p>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до 630 kVA, 20/0,4 kV , </w:t>
      </w:r>
    </w:p>
    <w:p w:rsidR="00C5780C" w:rsidRPr="0055713E" w:rsidRDefault="00C5780C" w:rsidP="00C5780C">
      <w:pPr>
        <w:tabs>
          <w:tab w:val="left" w:pos="3119"/>
        </w:tabs>
        <w:spacing w:after="0" w:line="240" w:lineRule="auto"/>
        <w:ind w:left="3261" w:right="-40"/>
        <w:rPr>
          <w:rFonts w:ascii="Arial" w:hAnsi="Arial" w:cs="Arial"/>
          <w:bCs/>
          <w:sz w:val="20"/>
          <w:szCs w:val="20"/>
        </w:rPr>
      </w:pPr>
      <w:r w:rsidRPr="0055713E">
        <w:rPr>
          <w:rFonts w:ascii="Arial" w:hAnsi="Arial" w:cs="Arial"/>
          <w:bCs/>
          <w:sz w:val="20"/>
          <w:szCs w:val="20"/>
        </w:rPr>
        <w:t xml:space="preserve">с комбинирано защитно реле </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p>
    <w:p w:rsidR="00C5780C" w:rsidRPr="0055713E" w:rsidRDefault="00C5780C" w:rsidP="00C5780C">
      <w:pPr>
        <w:tabs>
          <w:tab w:val="left" w:pos="2835"/>
        </w:tabs>
        <w:spacing w:after="0" w:line="240" w:lineRule="auto"/>
        <w:ind w:left="2829" w:hanging="2829"/>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до 630 kVA, 20/0,4 kV, с КЗР</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lastRenderedPageBreak/>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2835"/>
        </w:tabs>
        <w:spacing w:after="0" w:line="240" w:lineRule="auto"/>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C5780C">
      <w:pPr>
        <w:tabs>
          <w:tab w:val="left" w:pos="3119"/>
        </w:tabs>
        <w:spacing w:after="0" w:line="240" w:lineRule="auto"/>
        <w:ind w:right="-40"/>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и монтирано комбинирано защитно реле.</w:t>
      </w:r>
    </w:p>
    <w:p w:rsidR="00C5780C" w:rsidRPr="0055713E" w:rsidRDefault="00C5780C" w:rsidP="00C5780C">
      <w:pPr>
        <w:tabs>
          <w:tab w:val="left" w:pos="3119"/>
        </w:tabs>
        <w:spacing w:after="0" w:line="240" w:lineRule="auto"/>
        <w:ind w:right="-40"/>
        <w:rPr>
          <w:rFonts w:ascii="Arial" w:hAnsi="Arial" w:cs="Arial"/>
          <w:bCs/>
          <w:sz w:val="20"/>
          <w:szCs w:val="20"/>
        </w:rPr>
      </w:pPr>
    </w:p>
    <w:p w:rsidR="00C5780C" w:rsidRPr="0055713E" w:rsidRDefault="00C5780C" w:rsidP="00C5780C">
      <w:pPr>
        <w:pStyle w:val="Luke1"/>
        <w:rPr>
          <w:sz w:val="20"/>
          <w:lang w:val="bg-BG"/>
        </w:rPr>
      </w:pPr>
      <w:r w:rsidRPr="0055713E">
        <w:rPr>
          <w:b/>
          <w:sz w:val="20"/>
          <w:lang w:val="bg-BG"/>
        </w:rPr>
        <w:t>Използване</w:t>
      </w:r>
      <w:r w:rsidRPr="0055713E">
        <w:rPr>
          <w:sz w:val="20"/>
          <w:lang w:val="bg-BG"/>
        </w:rPr>
        <w:t>:</w:t>
      </w:r>
    </w:p>
    <w:p w:rsidR="00C5780C" w:rsidRPr="0055713E" w:rsidRDefault="00C5780C" w:rsidP="00C5780C">
      <w:pPr>
        <w:pStyle w:val="Luke1"/>
        <w:ind w:right="-40"/>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C5780C">
      <w:pPr>
        <w:pStyle w:val="Luke1"/>
        <w:rPr>
          <w:sz w:val="20"/>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C5780C">
      <w:pPr>
        <w:spacing w:after="0" w:line="240" w:lineRule="auto"/>
        <w:rPr>
          <w:rFonts w:ascii="Arial" w:hAnsi="Arial" w:cs="Arial"/>
          <w:bCs/>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 xml:space="preserve">трансформатори трябва да отговарят </w:t>
      </w:r>
      <w:r w:rsidRPr="0055713E">
        <w:rPr>
          <w:rFonts w:ascii="Arial" w:hAnsi="Arial" w:cs="Arial"/>
          <w:bCs/>
          <w:sz w:val="20"/>
          <w:szCs w:val="20"/>
        </w:rPr>
        <w:t>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C5780C">
      <w:pPr>
        <w:pStyle w:val="bulets"/>
        <w:numPr>
          <w:ilvl w:val="0"/>
          <w:numId w:val="30"/>
        </w:numPr>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C5780C">
      <w:pPr>
        <w:pStyle w:val="bulets"/>
        <w:numPr>
          <w:ilvl w:val="0"/>
          <w:numId w:val="30"/>
        </w:numPr>
        <w:tabs>
          <w:tab w:val="clear" w:pos="142"/>
          <w:tab w:val="num" w:pos="284"/>
        </w:tabs>
        <w:ind w:left="284" w:hanging="142"/>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C5780C">
      <w:pPr>
        <w:pStyle w:val="bulets"/>
        <w:numPr>
          <w:ilvl w:val="0"/>
          <w:numId w:val="30"/>
        </w:numPr>
        <w:tabs>
          <w:tab w:val="clear" w:pos="142"/>
          <w:tab w:val="num" w:pos="284"/>
        </w:tabs>
        <w:ind w:left="284" w:hanging="142"/>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C5780C">
      <w:pPr>
        <w:pStyle w:val="bulets"/>
        <w:numPr>
          <w:ilvl w:val="0"/>
          <w:numId w:val="30"/>
        </w:numPr>
        <w:tabs>
          <w:tab w:val="clear" w:pos="142"/>
          <w:tab w:val="num" w:pos="284"/>
        </w:tabs>
        <w:ind w:left="284" w:hanging="142"/>
        <w:rPr>
          <w:rFonts w:cs="Arial"/>
          <w:lang w:val="bg-BG"/>
        </w:rPr>
      </w:pPr>
      <w:r w:rsidRPr="0055713E">
        <w:rPr>
          <w:rFonts w:cs="Arial"/>
          <w:shd w:val="clear" w:color="auto" w:fill="FFFFFF"/>
          <w:lang w:val="bg-BG"/>
        </w:rPr>
        <w:t>БДС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C5780C">
      <w:pPr>
        <w:pStyle w:val="bulets"/>
        <w:numPr>
          <w:ilvl w:val="0"/>
          <w:numId w:val="30"/>
        </w:numPr>
        <w:tabs>
          <w:tab w:val="clear" w:pos="142"/>
          <w:tab w:val="num" w:pos="284"/>
        </w:tabs>
        <w:ind w:left="284" w:hanging="142"/>
        <w:rPr>
          <w:rFonts w:cs="Arial"/>
          <w:lang w:val="bg-BG"/>
        </w:rPr>
      </w:pPr>
      <w:r w:rsidRPr="0055713E">
        <w:rPr>
          <w:rFonts w:cs="Arial"/>
          <w:shd w:val="clear" w:color="auto" w:fill="FFFFFF"/>
          <w:lang w:val="bg-BG"/>
        </w:rPr>
        <w:t>БДС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C5780C">
      <w:pPr>
        <w:pStyle w:val="bulets"/>
        <w:numPr>
          <w:ilvl w:val="0"/>
          <w:numId w:val="30"/>
        </w:numPr>
        <w:tabs>
          <w:tab w:val="clear" w:pos="142"/>
          <w:tab w:val="num" w:pos="284"/>
        </w:tabs>
        <w:ind w:left="284" w:hanging="142"/>
        <w:rPr>
          <w:rFonts w:cs="Arial"/>
          <w:lang w:val="bg-BG"/>
        </w:rPr>
      </w:pPr>
      <w:r w:rsidRPr="0055713E">
        <w:rPr>
          <w:rFonts w:cs="Arial"/>
          <w:shd w:val="clear" w:color="auto" w:fill="FFFFFF"/>
          <w:lang w:val="bg-BG"/>
        </w:rPr>
        <w:t>БДС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C5780C">
      <w:pPr>
        <w:pStyle w:val="bulets"/>
        <w:numPr>
          <w:ilvl w:val="0"/>
          <w:numId w:val="30"/>
        </w:numPr>
        <w:tabs>
          <w:tab w:val="clear" w:pos="142"/>
          <w:tab w:val="num" w:pos="284"/>
        </w:tabs>
        <w:ind w:left="284" w:hanging="142"/>
        <w:rPr>
          <w:rFonts w:cs="Arial"/>
          <w:shd w:val="clear" w:color="auto" w:fill="FFFFFF"/>
          <w:lang w:val="bg-BG"/>
        </w:rPr>
      </w:pPr>
      <w:r w:rsidRPr="0055713E">
        <w:rPr>
          <w:rFonts w:cs="Arial"/>
          <w:shd w:val="clear" w:color="auto" w:fill="FFFFFF"/>
          <w:lang w:val="bg-BG"/>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C5780C">
      <w:pPr>
        <w:pStyle w:val="bulets"/>
        <w:numPr>
          <w:ilvl w:val="0"/>
          <w:numId w:val="30"/>
        </w:numPr>
        <w:tabs>
          <w:tab w:val="clear" w:pos="142"/>
          <w:tab w:val="num" w:pos="284"/>
        </w:tabs>
        <w:ind w:left="284" w:hanging="142"/>
        <w:rPr>
          <w:rFonts w:cs="Arial"/>
          <w:shd w:val="clear" w:color="auto" w:fill="FFFFFF"/>
          <w:lang w:val="bg-BG"/>
        </w:rPr>
      </w:pPr>
      <w:r w:rsidRPr="0055713E">
        <w:rPr>
          <w:rFonts w:cs="Arial"/>
          <w:shd w:val="clear" w:color="auto" w:fill="FFFFFF"/>
          <w:lang w:val="bg-BG"/>
        </w:rPr>
        <w:t>Наредба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C5780C">
      <w:pPr>
        <w:pStyle w:val="bulets"/>
        <w:numPr>
          <w:ilvl w:val="0"/>
          <w:numId w:val="30"/>
        </w:numPr>
        <w:rPr>
          <w:rFonts w:cs="Arial"/>
          <w:shd w:val="clear" w:color="auto" w:fill="FFFFFF"/>
          <w:lang w:val="bg-BG"/>
        </w:rPr>
      </w:pPr>
      <w:r w:rsidRPr="0055713E">
        <w:rPr>
          <w:rFonts w:cs="Arial"/>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pStyle w:val="bulets"/>
        <w:tabs>
          <w:tab w:val="clear" w:pos="142"/>
        </w:tabs>
        <w:ind w:firstLine="0"/>
        <w:rPr>
          <w:rFonts w:cs="Arial"/>
          <w:shd w:val="clear" w:color="auto" w:fill="FFFFFF"/>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229"/>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229"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lastRenderedPageBreak/>
              <w:t>6.</w:t>
            </w:r>
          </w:p>
        </w:tc>
        <w:tc>
          <w:tcPr>
            <w:tcW w:w="7229" w:type="dxa"/>
          </w:tcPr>
          <w:p w:rsidR="006864F8" w:rsidRPr="001A3A13" w:rsidRDefault="006864F8" w:rsidP="006864F8">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6864F8" w:rsidRPr="0055713E" w:rsidRDefault="006864F8" w:rsidP="006864F8">
            <w:pPr>
              <w:spacing w:after="0" w:line="240" w:lineRule="auto"/>
              <w:rPr>
                <w:rFonts w:ascii="Arial" w:hAnsi="Arial" w:cs="Arial"/>
                <w:iCs/>
                <w:sz w:val="20"/>
              </w:rPr>
            </w:pPr>
          </w:p>
          <w:p w:rsidR="006864F8" w:rsidRPr="0055713E" w:rsidRDefault="006864F8" w:rsidP="006864F8">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160 kVA;</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 xml:space="preserve">20/0,4 kV, </w:t>
            </w:r>
            <w:r w:rsidR="008C4BB4" w:rsidRPr="0055713E">
              <w:rPr>
                <w:rFonts w:ascii="Arial" w:hAnsi="Arial" w:cs="Arial"/>
                <w:bCs/>
                <w:sz w:val="20"/>
                <w:lang w:val="en-US"/>
              </w:rPr>
              <w:t>40</w:t>
            </w:r>
            <w:r w:rsidRPr="0055713E">
              <w:rPr>
                <w:rFonts w:ascii="Arial" w:hAnsi="Arial" w:cs="Arial"/>
                <w:bCs/>
                <w:sz w:val="20"/>
              </w:rPr>
              <w:t>0 kVA;</w:t>
            </w:r>
          </w:p>
          <w:p w:rsidR="006864F8" w:rsidRPr="0055713E" w:rsidRDefault="006864F8" w:rsidP="006864F8">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6864F8" w:rsidRPr="0055713E" w:rsidRDefault="006864F8" w:rsidP="005C0BB0">
            <w:pPr>
              <w:spacing w:after="0" w:line="240" w:lineRule="auto"/>
              <w:rPr>
                <w:rFonts w:ascii="Arial" w:hAnsi="Arial" w:cs="Arial"/>
                <w:sz w:val="20"/>
                <w:szCs w:val="20"/>
              </w:rPr>
            </w:pPr>
          </w:p>
        </w:tc>
        <w:tc>
          <w:tcPr>
            <w:tcW w:w="1701" w:type="dxa"/>
          </w:tcPr>
          <w:p w:rsidR="006864F8" w:rsidRPr="0055713E" w:rsidRDefault="006864F8"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6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287"/>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C5780C" w:rsidRPr="0055713E" w:rsidRDefault="00C5780C"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b/>
          <w:sz w:val="20"/>
          <w:szCs w:val="20"/>
        </w:rPr>
      </w:pPr>
      <w:r w:rsidRPr="0055713E">
        <w:rPr>
          <w:rFonts w:ascii="Arial" w:hAnsi="Arial" w:cs="Arial"/>
          <w:b/>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19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p w:rsidR="00C5780C" w:rsidRPr="0055713E" w:rsidRDefault="00C5780C" w:rsidP="005C0BB0">
            <w:pPr>
              <w:pStyle w:val="a4"/>
              <w:rPr>
                <w:rFonts w:ascii="Arial" w:hAnsi="Arial" w:cs="Arial"/>
                <w:sz w:val="20"/>
                <w:szCs w:val="20"/>
              </w:rPr>
            </w:pPr>
          </w:p>
        </w:tc>
        <w:tc>
          <w:tcPr>
            <w:tcW w:w="3190" w:type="dxa"/>
          </w:tcPr>
          <w:p w:rsidR="00C5780C" w:rsidRPr="0055713E" w:rsidRDefault="00C5780C" w:rsidP="00C5780C">
            <w:pPr>
              <w:pStyle w:val="bulets"/>
              <w:numPr>
                <w:ilvl w:val="0"/>
                <w:numId w:val="30"/>
              </w:numPr>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C5780C">
            <w:pPr>
              <w:pStyle w:val="bulets"/>
              <w:numPr>
                <w:ilvl w:val="0"/>
                <w:numId w:val="30"/>
              </w:numPr>
              <w:ind w:left="144" w:hanging="144"/>
              <w:rPr>
                <w:rFonts w:cs="Arial"/>
                <w:b/>
                <w:lang w:val="bg-BG"/>
              </w:rPr>
            </w:pPr>
            <w:r w:rsidRPr="0055713E">
              <w:rPr>
                <w:rFonts w:cs="Arial"/>
                <w:lang w:val="bg-BG"/>
              </w:rPr>
              <w:t>Не по-ниска от минус 33ºС</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До 1000 m</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Степен на замърсяване 1 (P1)</w:t>
            </w:r>
          </w:p>
        </w:tc>
        <w:tc>
          <w:tcPr>
            <w:tcW w:w="1701"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На открито</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Макс.средна температура за 24ч</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+35ºС</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90"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90" w:type="dxa"/>
            <w:tcBorders>
              <w:top w:val="single" w:sz="6" w:space="0" w:color="auto"/>
            </w:tcBorders>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20 000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90"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190"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190" w:type="dxa"/>
            <w:vAlign w:val="center"/>
          </w:tcPr>
          <w:p w:rsidR="00C5780C" w:rsidRPr="0055713E" w:rsidRDefault="00C5780C" w:rsidP="00C5780C">
            <w:pPr>
              <w:pStyle w:val="bulets"/>
              <w:numPr>
                <w:ilvl w:val="0"/>
                <w:numId w:val="30"/>
              </w:numPr>
              <w:tabs>
                <w:tab w:val="clear" w:pos="142"/>
                <w:tab w:val="num" w:pos="214"/>
                <w:tab w:val="left" w:pos="540"/>
              </w:tabs>
              <w:suppressAutoHyphens/>
              <w:ind w:left="72" w:right="-72" w:firstLine="0"/>
              <w:jc w:val="both"/>
              <w:rPr>
                <w:rFonts w:cs="Arial"/>
                <w:lang w:val="bg-BG"/>
              </w:rPr>
            </w:pPr>
            <w:r w:rsidRPr="0055713E">
              <w:rPr>
                <w:rFonts w:cs="Arial"/>
                <w:lang w:val="bg-BG"/>
              </w:rPr>
              <w:t xml:space="preserve">през активно съпротивление; </w:t>
            </w:r>
          </w:p>
          <w:p w:rsidR="00C5780C" w:rsidRPr="0055713E" w:rsidRDefault="00C5780C" w:rsidP="00C5780C">
            <w:pPr>
              <w:pStyle w:val="bulets"/>
              <w:numPr>
                <w:ilvl w:val="0"/>
                <w:numId w:val="30"/>
              </w:numPr>
              <w:tabs>
                <w:tab w:val="clear" w:pos="142"/>
                <w:tab w:val="num" w:pos="214"/>
              </w:tabs>
              <w:ind w:left="72" w:firstLine="0"/>
              <w:rPr>
                <w:rFonts w:cs="Arial"/>
                <w:lang w:val="bg-BG"/>
              </w:rPr>
            </w:pPr>
            <w:r w:rsidRPr="0055713E">
              <w:rPr>
                <w:rFonts w:cs="Arial"/>
                <w:lang w:val="bg-BG"/>
              </w:rPr>
              <w:t xml:space="preserve">през дъгогасителна бобина; </w:t>
            </w:r>
          </w:p>
          <w:p w:rsidR="00C5780C" w:rsidRPr="0055713E" w:rsidRDefault="00C5780C" w:rsidP="00C5780C">
            <w:pPr>
              <w:pStyle w:val="bulets"/>
              <w:numPr>
                <w:ilvl w:val="0"/>
                <w:numId w:val="30"/>
              </w:numPr>
              <w:tabs>
                <w:tab w:val="clear" w:pos="142"/>
                <w:tab w:val="num" w:pos="214"/>
              </w:tabs>
              <w:ind w:left="74" w:firstLine="0"/>
              <w:rPr>
                <w:rFonts w:cs="Arial"/>
                <w:lang w:val="bg-BG"/>
              </w:rPr>
            </w:pPr>
            <w:r w:rsidRPr="0055713E">
              <w:rPr>
                <w:rFonts w:cs="Arial"/>
                <w:lang w:val="bg-BG"/>
              </w:rPr>
              <w:t>изолиран звезден център</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90"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90"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lastRenderedPageBreak/>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b/>
          <w:sz w:val="20"/>
          <w:szCs w:val="20"/>
          <w:lang w:val="en-US"/>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899"/>
        <w:gridCol w:w="3260"/>
        <w:gridCol w:w="1701"/>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9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26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701"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260" w:type="dxa"/>
          </w:tcPr>
          <w:p w:rsidR="00C5780C" w:rsidRPr="0055713E" w:rsidRDefault="00C5780C" w:rsidP="005C0BB0">
            <w:pPr>
              <w:pStyle w:val="ab"/>
              <w:tabs>
                <w:tab w:val="left" w:pos="540"/>
              </w:tabs>
              <w:suppressAutoHyphens/>
              <w:spacing w:after="0"/>
              <w:ind w:left="72"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5C0BB0">
            <w:pPr>
              <w:pStyle w:val="a8"/>
              <w:spacing w:after="0"/>
              <w:rPr>
                <w:rFonts w:ascii="Arial" w:hAnsi="Arial" w:cs="Arial"/>
                <w:b/>
                <w:sz w:val="20"/>
                <w:szCs w:val="20"/>
              </w:rPr>
            </w:pP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Колела на трансформатора</w:t>
            </w:r>
          </w:p>
        </w:tc>
        <w:tc>
          <w:tcPr>
            <w:tcW w:w="3260"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Колелата на трансформатора могат да бъдат изработени от метална или друга сплав, трябва да издържат на тежестта на трансформатора, да са функционални през целия експлоатационен период на трансформатора и трябва да са устойчиви на  вредни въздействия на трансформаторното масло.</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4.9</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260"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4.10</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ONAN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За монтиране на открито</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260"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Херметично затворен</w:t>
            </w:r>
            <w:r w:rsidRPr="0055713E">
              <w:rPr>
                <w:rFonts w:ascii="Arial" w:hAnsi="Arial" w:cs="Arial"/>
                <w:strike/>
                <w:sz w:val="20"/>
                <w:szCs w:val="20"/>
              </w:rPr>
              <w:t xml:space="preserve">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19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5.2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Комбинирано защитно реле (например R.I.S., DGPT2 или еквиваленти), контролиращо нивото на маслото, налягане, температура и образуване на газ.</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 xml:space="preserve">Кафяви порцеланови изолатори на проходните изводи на намотките ВН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 xml:space="preserve">Кафяви порцеланови изолатори на проходните изводи на намотките НН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Материал на клемните съединения, гайките и шайбите – мед с никелово покритие</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w:t>
            </w:r>
          </w:p>
        </w:tc>
        <w:tc>
          <w:tcPr>
            <w:tcW w:w="1701"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Опция</w:t>
            </w:r>
          </w:p>
          <w:p w:rsidR="00C5780C" w:rsidRPr="0055713E" w:rsidRDefault="00C5780C" w:rsidP="005C0BB0">
            <w:pPr>
              <w:pStyle w:val="Luke1"/>
              <w:jc w:val="center"/>
              <w:rPr>
                <w:sz w:val="20"/>
              </w:rPr>
            </w:pPr>
            <w:r w:rsidRPr="0055713E">
              <w:rPr>
                <w:sz w:val="20"/>
                <w:lang w:val="bg-BG"/>
              </w:rPr>
              <w:t>(изискването за наличие на 4бр. колела се определя за всяка отделна доставка, като се заплащат допълнително)</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190"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 xml:space="preserve">RAL 7033 </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Трифазни маслонапълнени разпределителни херметизирани трансформатори, 20/0,4 kV</w:t>
      </w: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t xml:space="preserve">6.4 </w:t>
      </w:r>
      <w:r w:rsidRPr="0055713E">
        <w:rPr>
          <w:b/>
          <w:bCs/>
          <w:sz w:val="20"/>
          <w:lang w:val="bg-BG"/>
        </w:rPr>
        <w:t>Трифазен маслонапълнен разпределителен херметизиран трансформатор 20/0,4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20 26 1204</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250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250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6.4.1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300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3250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263"/>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47 dB</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520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6.4.9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14056037" wp14:editId="2D48EA7C">
                  <wp:extent cx="779145" cy="1677670"/>
                  <wp:effectExtent l="0" t="0" r="1905" b="0"/>
                  <wp:docPr id="64" name="Карти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1280 x 800 x 1580 (mm)</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6.5 </w:t>
      </w:r>
      <w:r w:rsidRPr="0055713E">
        <w:rPr>
          <w:b/>
          <w:bCs/>
          <w:sz w:val="20"/>
          <w:lang w:val="bg-BG"/>
        </w:rPr>
        <w:t>Трифазен маслонапълнен разпределителен херметизиран трансформатор 20/0,4 kV, 400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20 26 1205</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400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400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6.5.1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430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4600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6.5.3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50 dB</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7C623B6F" wp14:editId="5F8F1712">
                  <wp:extent cx="564515" cy="1351915"/>
                  <wp:effectExtent l="0" t="0" r="6985" b="635"/>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1380 x 850 x 1650 (mm)</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ab"/>
        <w:spacing w:after="0"/>
        <w:rPr>
          <w:rFonts w:ascii="Arial" w:hAnsi="Arial" w:cs="Arial"/>
          <w:bCs/>
          <w:sz w:val="20"/>
          <w:szCs w:val="20"/>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lastRenderedPageBreak/>
        <w:t xml:space="preserve">6.6 </w:t>
      </w:r>
      <w:r w:rsidRPr="0055713E">
        <w:rPr>
          <w:b/>
          <w:bCs/>
          <w:sz w:val="20"/>
          <w:lang w:val="bg-BG"/>
        </w:rPr>
        <w:t>Трифазен маслонапълнен разпределителен херметизиран трансформатор 20/0,4 kV, 630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20 26 1206</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630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630 kVA, с КЗР</w:t>
            </w:r>
          </w:p>
        </w:tc>
      </w:tr>
      <w:tr w:rsidR="00C5780C" w:rsidRPr="0055713E" w:rsidTr="005C0BB0">
        <w:trPr>
          <w:cantSplit/>
          <w:trHeight w:val="778"/>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600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6500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М30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37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52 dB</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7E656585" wp14:editId="12F4A9DD">
                  <wp:extent cx="564515" cy="1351915"/>
                  <wp:effectExtent l="0" t="0" r="6985" b="635"/>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1450 x 900 x 1800 (mm)</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sz w:val="20"/>
          <w:lang w:val="bg-BG"/>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800 kVA, 20/0,4 kV, с комбинирано защитно реле </w:t>
      </w:r>
    </w:p>
    <w:p w:rsidR="00C5780C" w:rsidRPr="0055713E" w:rsidRDefault="00C5780C" w:rsidP="00C5780C">
      <w:pPr>
        <w:tabs>
          <w:tab w:val="left" w:pos="2835"/>
        </w:tabs>
        <w:spacing w:after="0" w:line="240" w:lineRule="auto"/>
        <w:ind w:left="2829" w:hanging="2829"/>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800кVА, 20/0,4 kV, с КЗР</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2835"/>
        </w:tabs>
        <w:spacing w:after="0" w:line="240" w:lineRule="auto"/>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и монтирано комбинирано защитно реле.</w:t>
      </w:r>
    </w:p>
    <w:p w:rsidR="00C5780C" w:rsidRPr="0055713E" w:rsidRDefault="00C5780C" w:rsidP="001A0B43">
      <w:pPr>
        <w:pStyle w:val="ab"/>
        <w:spacing w:after="0"/>
        <w:jc w:val="both"/>
        <w:rPr>
          <w:rFonts w:ascii="Arial" w:hAnsi="Arial" w:cs="Arial"/>
          <w:bCs/>
          <w:sz w:val="20"/>
          <w:szCs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трансформатори трябва да отговарят 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jc w:val="both"/>
        <w:rPr>
          <w:rFonts w:cs="Arial"/>
          <w:lang w:val="bg-BG"/>
        </w:rPr>
      </w:pPr>
      <w:r w:rsidRPr="0055713E">
        <w:rPr>
          <w:rFonts w:cs="Arial"/>
          <w:lang w:val="bg-BG"/>
        </w:rPr>
        <w:lastRenderedPageBreak/>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jc w:val="both"/>
        <w:rPr>
          <w:rFonts w:cs="Arial"/>
          <w:lang w:val="bg-BG"/>
        </w:rPr>
      </w:pPr>
      <w:r w:rsidRPr="0055713E">
        <w:rPr>
          <w:rFonts w:cs="Arial"/>
          <w:lang w:val="bg-BG"/>
        </w:rPr>
        <w:t>БДС</w:t>
      </w:r>
      <w:r w:rsidRPr="0055713E">
        <w:rPr>
          <w:rFonts w:cs="Arial"/>
          <w:shd w:val="clear" w:color="auto" w:fill="FFFFFF"/>
          <w:lang w:val="bg-BG"/>
        </w:rPr>
        <w:t xml:space="preserve">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1A0B43">
      <w:pPr>
        <w:pStyle w:val="bulets"/>
        <w:numPr>
          <w:ilvl w:val="0"/>
          <w:numId w:val="30"/>
        </w:numPr>
        <w:jc w:val="both"/>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1A0B43">
      <w:pPr>
        <w:pStyle w:val="bulets"/>
        <w:numPr>
          <w:ilvl w:val="0"/>
          <w:numId w:val="30"/>
        </w:numPr>
        <w:jc w:val="both"/>
        <w:rPr>
          <w:rFonts w:cs="Arial"/>
          <w:shd w:val="clear" w:color="auto" w:fill="FFFFFF"/>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 xml:space="preserve">Изолационни течности. Примеси на полихлорирани бифенили (PCB). Метод за определяне чрез капилярна газхроматография (IEC 61619:1997); </w:t>
      </w:r>
    </w:p>
    <w:p w:rsidR="00C5780C" w:rsidRPr="0055713E" w:rsidRDefault="00C5780C" w:rsidP="001A0B43">
      <w:pPr>
        <w:pStyle w:val="bulets"/>
        <w:numPr>
          <w:ilvl w:val="0"/>
          <w:numId w:val="30"/>
        </w:numPr>
        <w:jc w:val="both"/>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6.</w:t>
            </w:r>
          </w:p>
        </w:tc>
        <w:tc>
          <w:tcPr>
            <w:tcW w:w="7371" w:type="dxa"/>
          </w:tcPr>
          <w:p w:rsidR="006864F8" w:rsidRPr="001A3A13" w:rsidRDefault="006864F8" w:rsidP="006864F8">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6864F8" w:rsidRPr="0055713E" w:rsidRDefault="006864F8" w:rsidP="006864F8">
            <w:pPr>
              <w:spacing w:after="0" w:line="240" w:lineRule="auto"/>
              <w:rPr>
                <w:rFonts w:ascii="Arial" w:hAnsi="Arial" w:cs="Arial"/>
                <w:iCs/>
                <w:sz w:val="20"/>
              </w:rPr>
            </w:pPr>
          </w:p>
          <w:p w:rsidR="006864F8" w:rsidRPr="0055713E" w:rsidRDefault="006864F8" w:rsidP="006864F8">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800 kVA;</w:t>
            </w:r>
          </w:p>
          <w:p w:rsidR="006864F8" w:rsidRPr="0055713E" w:rsidRDefault="006864F8" w:rsidP="006864F8">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6864F8" w:rsidRPr="0055713E" w:rsidRDefault="006864F8" w:rsidP="005C0BB0">
            <w:pPr>
              <w:spacing w:after="0" w:line="240" w:lineRule="auto"/>
              <w:rPr>
                <w:rFonts w:ascii="Arial" w:hAnsi="Arial" w:cs="Arial"/>
                <w:sz w:val="20"/>
                <w:szCs w:val="20"/>
              </w:rPr>
            </w:pP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552"/>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287"/>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6864F8" w:rsidRPr="0055713E" w:rsidRDefault="006864F8"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5C0BB0">
            <w:pPr>
              <w:widowControl w:val="0"/>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widowControl w:val="0"/>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tc>
        <w:tc>
          <w:tcPr>
            <w:tcW w:w="3332" w:type="dxa"/>
          </w:tcPr>
          <w:p w:rsidR="00C5780C" w:rsidRPr="0055713E" w:rsidRDefault="00C5780C" w:rsidP="005C0BB0">
            <w:pPr>
              <w:pStyle w:val="bulets"/>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5C0BB0">
            <w:pPr>
              <w:pStyle w:val="bulets"/>
              <w:ind w:left="142" w:hanging="142"/>
              <w:rPr>
                <w:rFonts w:cs="Arial"/>
                <w:lang w:val="bg-BG"/>
              </w:rPr>
            </w:pPr>
            <w:r w:rsidRPr="0055713E">
              <w:rPr>
                <w:rFonts w:cs="Arial"/>
                <w:lang w:val="bg-BG"/>
              </w:rPr>
              <w:t>Не по-ниска от минус 33ºС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5C0BB0">
            <w:pPr>
              <w:pStyle w:val="bulets"/>
              <w:tabs>
                <w:tab w:val="left" w:pos="540"/>
              </w:tabs>
              <w:suppressAutoHyphens/>
              <w:ind w:left="144" w:right="-72" w:hanging="144"/>
              <w:jc w:val="center"/>
              <w:rPr>
                <w:rFonts w:cs="Arial"/>
              </w:rPr>
            </w:pPr>
            <w:r w:rsidRPr="0055713E">
              <w:rPr>
                <w:rFonts w:cs="Arial"/>
                <w:lang w:val="bg-BG"/>
              </w:rPr>
              <w:t>До 1000 m</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5C0BB0">
            <w:pPr>
              <w:pStyle w:val="bulets"/>
              <w:tabs>
                <w:tab w:val="left" w:pos="540"/>
              </w:tabs>
              <w:suppressAutoHyphens/>
              <w:ind w:left="144" w:right="-72" w:hanging="144"/>
              <w:jc w:val="center"/>
              <w:rPr>
                <w:rFonts w:cs="Arial"/>
              </w:rPr>
            </w:pPr>
            <w:r w:rsidRPr="0055713E">
              <w:rPr>
                <w:rFonts w:cs="Arial"/>
                <w:lang w:val="bg-BG"/>
              </w:rPr>
              <w:t>Степен на замърсяване 1 (P1)</w:t>
            </w:r>
          </w:p>
        </w:tc>
        <w:tc>
          <w:tcPr>
            <w:tcW w:w="162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5C0BB0">
            <w:pPr>
              <w:pStyle w:val="bulets"/>
              <w:tabs>
                <w:tab w:val="left" w:pos="540"/>
              </w:tabs>
              <w:suppressAutoHyphens/>
              <w:ind w:left="144" w:right="-72" w:hanging="144"/>
              <w:jc w:val="center"/>
              <w:rPr>
                <w:rFonts w:cs="Arial"/>
              </w:rPr>
            </w:pPr>
            <w:r w:rsidRPr="0055713E">
              <w:rPr>
                <w:rFonts w:cs="Arial"/>
                <w:lang w:val="bg-BG"/>
              </w:rPr>
              <w:t>На открито</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Макс.средна температура за 24ч</w:t>
            </w:r>
          </w:p>
        </w:tc>
        <w:tc>
          <w:tcPr>
            <w:tcW w:w="3332" w:type="dxa"/>
          </w:tcPr>
          <w:p w:rsidR="00C5780C" w:rsidRPr="0055713E" w:rsidRDefault="00C5780C" w:rsidP="005C0BB0">
            <w:pPr>
              <w:pStyle w:val="bulets"/>
              <w:tabs>
                <w:tab w:val="left" w:pos="540"/>
              </w:tabs>
              <w:suppressAutoHyphens/>
              <w:ind w:left="144" w:right="-72" w:hanging="144"/>
              <w:jc w:val="center"/>
              <w:rPr>
                <w:rFonts w:cs="Arial"/>
              </w:rPr>
            </w:pPr>
            <w:r w:rsidRPr="0055713E">
              <w:rPr>
                <w:rFonts w:cs="Arial"/>
                <w:lang w:val="bg-BG"/>
              </w:rPr>
              <w:t>+35ºС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widowControl w:val="0"/>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widowControl w:val="0"/>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23"/>
              <w:spacing w:after="0" w:line="240" w:lineRule="auto"/>
              <w:jc w:val="center"/>
              <w:rPr>
                <w:rFonts w:ascii="Arial" w:hAnsi="Arial" w:cs="Arial"/>
                <w:sz w:val="20"/>
                <w:szCs w:val="20"/>
              </w:rPr>
            </w:pPr>
            <w:r w:rsidRPr="0055713E">
              <w:rPr>
                <w:rFonts w:ascii="Arial" w:hAnsi="Arial" w:cs="Arial"/>
                <w:sz w:val="20"/>
                <w:szCs w:val="20"/>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20 000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23"/>
              <w:tabs>
                <w:tab w:val="left" w:pos="540"/>
              </w:tabs>
              <w:suppressAutoHyphens/>
              <w:spacing w:after="0" w:line="240" w:lineRule="auto"/>
              <w:ind w:right="-72" w:hanging="540"/>
              <w:jc w:val="center"/>
              <w:rPr>
                <w:rFonts w:ascii="Arial" w:hAnsi="Arial" w:cs="Arial"/>
                <w:sz w:val="20"/>
                <w:szCs w:val="20"/>
              </w:rPr>
            </w:pPr>
            <w:r w:rsidRPr="0055713E">
              <w:rPr>
                <w:rFonts w:ascii="Arial" w:hAnsi="Arial" w:cs="Arial"/>
                <w:sz w:val="20"/>
                <w:szCs w:val="20"/>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5C0BB0">
            <w:pPr>
              <w:pStyle w:val="bulets"/>
              <w:tabs>
                <w:tab w:val="num" w:pos="214"/>
                <w:tab w:val="left" w:pos="540"/>
              </w:tabs>
              <w:suppressAutoHyphens/>
              <w:ind w:left="72" w:right="-72"/>
              <w:jc w:val="center"/>
              <w:rPr>
                <w:rFonts w:cs="Arial"/>
                <w:lang w:val="bg-BG"/>
              </w:rPr>
            </w:pPr>
            <w:r w:rsidRPr="0055713E">
              <w:rPr>
                <w:rFonts w:cs="Arial"/>
                <w:lang w:val="bg-BG"/>
              </w:rPr>
              <w:t>през активно съпротивление;</w:t>
            </w:r>
          </w:p>
          <w:p w:rsidR="00C5780C" w:rsidRPr="0055713E" w:rsidRDefault="00C5780C" w:rsidP="005C0BB0">
            <w:pPr>
              <w:pStyle w:val="bulets"/>
              <w:tabs>
                <w:tab w:val="num" w:pos="214"/>
              </w:tabs>
              <w:ind w:left="72"/>
              <w:jc w:val="center"/>
              <w:rPr>
                <w:rFonts w:cs="Arial"/>
                <w:lang w:val="bg-BG"/>
              </w:rPr>
            </w:pPr>
            <w:r w:rsidRPr="0055713E">
              <w:rPr>
                <w:rFonts w:cs="Arial"/>
                <w:lang w:val="bg-BG"/>
              </w:rPr>
              <w:t>през дъгогасителна бобина;</w:t>
            </w:r>
          </w:p>
          <w:p w:rsidR="00C5780C" w:rsidRPr="0055713E" w:rsidRDefault="00C5780C" w:rsidP="005C0BB0">
            <w:pPr>
              <w:pStyle w:val="bulets"/>
              <w:tabs>
                <w:tab w:val="num" w:pos="214"/>
              </w:tabs>
              <w:ind w:left="74"/>
              <w:jc w:val="center"/>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widowControl w:val="0"/>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widowControl w:val="0"/>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widowControl w:val="0"/>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ab"/>
              <w:spacing w:after="0"/>
              <w:jc w:val="center"/>
              <w:rPr>
                <w:rFonts w:ascii="Arial" w:hAnsi="Arial" w:cs="Arial"/>
                <w:sz w:val="20"/>
                <w:szCs w:val="20"/>
              </w:rPr>
            </w:pPr>
            <w:r w:rsidRPr="0055713E">
              <w:rPr>
                <w:rFonts w:ascii="Arial" w:hAnsi="Arial" w:cs="Arial"/>
                <w:sz w:val="20"/>
                <w:szCs w:val="20"/>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widowControl w:val="0"/>
              <w:tabs>
                <w:tab w:val="left" w:pos="540"/>
                <w:tab w:val="center" w:pos="4536"/>
                <w:tab w:val="right" w:pos="9072"/>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1"/>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701"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5C0BB0">
            <w:pPr>
              <w:pStyle w:val="a8"/>
              <w:spacing w:after="0"/>
              <w:rPr>
                <w:rFonts w:ascii="Arial" w:hAnsi="Arial" w:cs="Arial"/>
                <w:sz w:val="20"/>
                <w:szCs w:val="20"/>
              </w:rPr>
            </w:pP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4.9</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ONAN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За монтиране на открито</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Херметично затворен</w:t>
            </w:r>
            <w:r w:rsidRPr="0055713E">
              <w:rPr>
                <w:rFonts w:ascii="Arial" w:hAnsi="Arial" w:cs="Arial"/>
                <w:strike/>
                <w:sz w:val="20"/>
                <w:szCs w:val="20"/>
              </w:rPr>
              <w:t xml:space="preserve">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78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0"/>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Комбинирано защитно реле (примерно R.I.S., DGPT2 или еквиваленти), контролиращо нивото на маслото, налягане, температура и образуване на газ.</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 xml:space="preserve">Халки/куки - 2 бр. на капака за повдигане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 xml:space="preserve">Кафяви порцеланови изолатори на проходните изводи на намотките ВН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 xml:space="preserve">Кафяви порцеланови изолатори на проходните изводи на намотките НН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Материал на клемните съединения, гайките и шайбите – мед с никелово покритие</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w:t>
            </w:r>
          </w:p>
        </w:tc>
        <w:tc>
          <w:tcPr>
            <w:tcW w:w="1700"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 със защита от неправомерно отваряне.</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 се представят чертежи на защитната конструкция</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 xml:space="preserve">RAL 7033 </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6.</w:t>
      </w:r>
      <w:r w:rsidRPr="0055713E">
        <w:rPr>
          <w:b/>
          <w:bCs/>
          <w:sz w:val="20"/>
          <w:lang w:val="bg-BG"/>
        </w:rPr>
        <w:t>Трифазен маслонапълнен разпределителен херметизиран трансформатор 20/0,4 kV, 800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20 26 1207</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800 kVA, с комбинирано защитно реле</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800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Height w:val="670"/>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650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8400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М42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53 dB</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77756B7C" wp14:editId="6EA969FB">
                  <wp:extent cx="516890" cy="1264285"/>
                  <wp:effectExtent l="0" t="0" r="0" b="0"/>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90" cy="126428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trike/>
                <w:sz w:val="20"/>
                <w:szCs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both"/>
              <w:rPr>
                <w:rFonts w:ascii="Arial" w:hAnsi="Arial" w:cs="Arial"/>
                <w:sz w:val="20"/>
                <w:szCs w:val="20"/>
              </w:rPr>
            </w:pPr>
            <w:r w:rsidRPr="0055713E">
              <w:rPr>
                <w:rFonts w:ascii="Arial" w:hAnsi="Arial" w:cs="Arial"/>
                <w:sz w:val="20"/>
                <w:szCs w:val="20"/>
              </w:rPr>
              <w:t>max (1800x1060x1800) mm</w:t>
            </w:r>
          </w:p>
          <w:p w:rsidR="00C5780C" w:rsidRPr="0055713E" w:rsidRDefault="00C5780C" w:rsidP="005C0BB0">
            <w:pPr>
              <w:pStyle w:val="a8"/>
              <w:spacing w:after="0"/>
              <w:ind w:left="-108" w:right="-108"/>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до 630 kVA, 20/0,4 kV , </w:t>
      </w:r>
    </w:p>
    <w:p w:rsidR="00C5780C" w:rsidRPr="0055713E" w:rsidRDefault="00C5780C" w:rsidP="00C5780C">
      <w:pPr>
        <w:tabs>
          <w:tab w:val="left" w:pos="3119"/>
        </w:tabs>
        <w:spacing w:after="0" w:line="240" w:lineRule="auto"/>
        <w:ind w:left="3261" w:right="-40"/>
        <w:rPr>
          <w:rFonts w:ascii="Arial" w:hAnsi="Arial" w:cs="Arial"/>
          <w:bCs/>
          <w:sz w:val="20"/>
          <w:szCs w:val="20"/>
        </w:rPr>
      </w:pPr>
      <w:r w:rsidRPr="0055713E">
        <w:rPr>
          <w:rFonts w:ascii="Arial" w:hAnsi="Arial" w:cs="Arial"/>
          <w:bCs/>
          <w:sz w:val="20"/>
          <w:szCs w:val="20"/>
        </w:rPr>
        <w:t xml:space="preserve">с нивопоказател </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до 630 kVA, 20/0,4 kV, с НП</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1A0B43">
      <w:pPr>
        <w:tabs>
          <w:tab w:val="left" w:pos="2835"/>
        </w:tabs>
        <w:spacing w:after="0" w:line="240" w:lineRule="auto"/>
        <w:jc w:val="both"/>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 монтиран нивопоказател  и подготвен капак на казана за монтаж на комбинирано защитно реле.</w:t>
      </w:r>
    </w:p>
    <w:p w:rsidR="00C5780C" w:rsidRPr="0055713E" w:rsidRDefault="00C5780C" w:rsidP="001A0B43">
      <w:pPr>
        <w:tabs>
          <w:tab w:val="left" w:pos="3119"/>
        </w:tabs>
        <w:spacing w:after="0" w:line="240" w:lineRule="auto"/>
        <w:ind w:right="-40"/>
        <w:jc w:val="both"/>
        <w:rPr>
          <w:rFonts w:ascii="Arial" w:hAnsi="Arial" w:cs="Arial"/>
          <w:bCs/>
          <w:sz w:val="20"/>
          <w:szCs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1A0B43">
      <w:pPr>
        <w:spacing w:after="0" w:line="240" w:lineRule="auto"/>
        <w:jc w:val="both"/>
        <w:rPr>
          <w:rFonts w:ascii="Arial" w:hAnsi="Arial" w:cs="Arial"/>
          <w:bCs/>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 xml:space="preserve">трансформатори трябва да отговарят </w:t>
      </w:r>
      <w:r w:rsidRPr="0055713E">
        <w:rPr>
          <w:rFonts w:ascii="Arial" w:hAnsi="Arial" w:cs="Arial"/>
          <w:bCs/>
          <w:sz w:val="20"/>
          <w:szCs w:val="20"/>
        </w:rPr>
        <w:t>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shd w:val="clear" w:color="auto" w:fill="FFFFFF"/>
          <w:lang w:val="bg-BG"/>
        </w:rPr>
        <w:t>БДС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shd w:val="clear" w:color="auto" w:fill="FFFFFF"/>
          <w:lang w:val="bg-BG"/>
        </w:rPr>
        <w:t>БДС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shd w:val="clear" w:color="auto" w:fill="FFFFFF"/>
          <w:lang w:val="bg-BG"/>
        </w:rPr>
        <w:t>БДС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shd w:val="clear" w:color="auto" w:fill="FFFFFF"/>
          <w:lang w:val="bg-BG"/>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shd w:val="clear" w:color="auto" w:fill="FFFFFF"/>
          <w:lang w:val="bg-BG"/>
        </w:rPr>
        <w:t>Наредба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1A0B43">
      <w:pPr>
        <w:pStyle w:val="bulets"/>
        <w:numPr>
          <w:ilvl w:val="0"/>
          <w:numId w:val="30"/>
        </w:numPr>
        <w:jc w:val="both"/>
        <w:rPr>
          <w:rFonts w:cs="Arial"/>
          <w:shd w:val="clear" w:color="auto" w:fill="FFFFFF"/>
          <w:lang w:val="bg-BG"/>
        </w:rPr>
      </w:pPr>
      <w:r w:rsidRPr="0055713E">
        <w:rPr>
          <w:rFonts w:cs="Arial"/>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1A0B43">
      <w:pPr>
        <w:pStyle w:val="bulets"/>
        <w:tabs>
          <w:tab w:val="clear" w:pos="142"/>
        </w:tabs>
        <w:ind w:left="142" w:firstLine="0"/>
        <w:jc w:val="both"/>
        <w:rPr>
          <w:rFonts w:cs="Arial"/>
          <w:shd w:val="clear" w:color="auto" w:fill="FFFFFF"/>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088"/>
        <w:gridCol w:w="1842"/>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088"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842"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842"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842"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842"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842"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088"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842" w:type="dxa"/>
          </w:tcPr>
          <w:p w:rsidR="00C5780C" w:rsidRPr="0055713E" w:rsidRDefault="00C5780C"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lastRenderedPageBreak/>
              <w:t>6.</w:t>
            </w:r>
          </w:p>
        </w:tc>
        <w:tc>
          <w:tcPr>
            <w:tcW w:w="7088" w:type="dxa"/>
          </w:tcPr>
          <w:p w:rsidR="006864F8" w:rsidRPr="001A3A13" w:rsidRDefault="006864F8" w:rsidP="006864F8">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6864F8" w:rsidRPr="0055713E" w:rsidRDefault="006864F8" w:rsidP="006864F8">
            <w:pPr>
              <w:spacing w:after="0" w:line="240" w:lineRule="auto"/>
              <w:rPr>
                <w:rFonts w:ascii="Arial" w:hAnsi="Arial" w:cs="Arial"/>
                <w:iCs/>
                <w:sz w:val="20"/>
              </w:rPr>
            </w:pPr>
          </w:p>
          <w:p w:rsidR="006864F8" w:rsidRPr="0055713E" w:rsidRDefault="006864F8" w:rsidP="006864F8">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160 kVA;</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 xml:space="preserve">20/0,4 kV, </w:t>
            </w:r>
            <w:r w:rsidR="008C4BB4" w:rsidRPr="0055713E">
              <w:rPr>
                <w:rFonts w:ascii="Arial" w:hAnsi="Arial" w:cs="Arial"/>
                <w:bCs/>
                <w:sz w:val="20"/>
                <w:lang w:val="en-US"/>
              </w:rPr>
              <w:t>40</w:t>
            </w:r>
            <w:r w:rsidRPr="0055713E">
              <w:rPr>
                <w:rFonts w:ascii="Arial" w:hAnsi="Arial" w:cs="Arial"/>
                <w:bCs/>
                <w:sz w:val="20"/>
              </w:rPr>
              <w:t>0 kVA;</w:t>
            </w:r>
          </w:p>
          <w:p w:rsidR="006864F8" w:rsidRPr="0055713E" w:rsidRDefault="006864F8" w:rsidP="006864F8">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6864F8" w:rsidRPr="0055713E" w:rsidRDefault="006864F8" w:rsidP="005C0BB0">
            <w:pPr>
              <w:spacing w:after="0" w:line="240" w:lineRule="auto"/>
              <w:rPr>
                <w:rFonts w:ascii="Arial" w:hAnsi="Arial" w:cs="Arial"/>
                <w:sz w:val="20"/>
                <w:szCs w:val="20"/>
              </w:rPr>
            </w:pPr>
          </w:p>
        </w:tc>
        <w:tc>
          <w:tcPr>
            <w:tcW w:w="1842"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088"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842"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552"/>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088"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842"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088"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842"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287"/>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088"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842" w:type="dxa"/>
          </w:tcPr>
          <w:p w:rsidR="006864F8" w:rsidRPr="0055713E" w:rsidRDefault="006864F8"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772"/>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11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7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p w:rsidR="00C5780C" w:rsidRPr="0055713E" w:rsidRDefault="00C5780C" w:rsidP="005C0BB0">
            <w:pPr>
              <w:pStyle w:val="a4"/>
              <w:rPr>
                <w:rFonts w:ascii="Arial" w:hAnsi="Arial" w:cs="Arial"/>
                <w:sz w:val="20"/>
                <w:szCs w:val="20"/>
              </w:rPr>
            </w:pPr>
          </w:p>
        </w:tc>
        <w:tc>
          <w:tcPr>
            <w:tcW w:w="3119" w:type="dxa"/>
          </w:tcPr>
          <w:p w:rsidR="00C5780C" w:rsidRPr="0055713E" w:rsidRDefault="00C5780C" w:rsidP="00C5780C">
            <w:pPr>
              <w:pStyle w:val="bulets"/>
              <w:numPr>
                <w:ilvl w:val="0"/>
                <w:numId w:val="30"/>
              </w:numPr>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C5780C">
            <w:pPr>
              <w:pStyle w:val="bulets"/>
              <w:numPr>
                <w:ilvl w:val="0"/>
                <w:numId w:val="30"/>
              </w:numPr>
              <w:ind w:left="144" w:hanging="144"/>
              <w:rPr>
                <w:rFonts w:cs="Arial"/>
                <w:b/>
                <w:lang w:val="bg-BG"/>
              </w:rPr>
            </w:pPr>
            <w:r w:rsidRPr="0055713E">
              <w:rPr>
                <w:rFonts w:cs="Arial"/>
                <w:lang w:val="bg-BG"/>
              </w:rPr>
              <w:t>Не по-ниска от минус 33ºС</w:t>
            </w:r>
          </w:p>
        </w:tc>
        <w:tc>
          <w:tcPr>
            <w:tcW w:w="1772"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11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До 1000 m</w:t>
            </w:r>
          </w:p>
        </w:tc>
        <w:tc>
          <w:tcPr>
            <w:tcW w:w="1772"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11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Степен на замърсяване 1 (P1)</w:t>
            </w:r>
          </w:p>
        </w:tc>
        <w:tc>
          <w:tcPr>
            <w:tcW w:w="1772"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11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На открито</w:t>
            </w:r>
          </w:p>
        </w:tc>
        <w:tc>
          <w:tcPr>
            <w:tcW w:w="1772"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Luke1"/>
              <w:tabs>
                <w:tab w:val="left" w:pos="540"/>
              </w:tabs>
              <w:suppressAutoHyphens/>
              <w:ind w:left="540" w:right="-72" w:hanging="540"/>
              <w:jc w:val="both"/>
              <w:rPr>
                <w:sz w:val="20"/>
              </w:rPr>
            </w:pPr>
            <w:r w:rsidRPr="0055713E">
              <w:rPr>
                <w:sz w:val="20"/>
                <w:lang w:val="bg-BG"/>
              </w:rPr>
              <w:t>Макс.средна температура за 24ч</w:t>
            </w:r>
          </w:p>
        </w:tc>
        <w:tc>
          <w:tcPr>
            <w:tcW w:w="311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+35ºС</w:t>
            </w:r>
          </w:p>
        </w:tc>
        <w:tc>
          <w:tcPr>
            <w:tcW w:w="1772"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77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7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23"/>
              <w:spacing w:after="0" w:line="240" w:lineRule="auto"/>
              <w:jc w:val="center"/>
              <w:rPr>
                <w:rFonts w:ascii="Arial" w:hAnsi="Arial" w:cs="Arial"/>
                <w:sz w:val="20"/>
                <w:szCs w:val="20"/>
              </w:rPr>
            </w:pPr>
            <w:r w:rsidRPr="0055713E">
              <w:rPr>
                <w:rFonts w:ascii="Arial" w:hAnsi="Arial" w:cs="Arial"/>
                <w:sz w:val="20"/>
                <w:szCs w:val="20"/>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20 000 V</w:t>
            </w:r>
          </w:p>
        </w:tc>
        <w:tc>
          <w:tcPr>
            <w:tcW w:w="177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23"/>
              <w:tabs>
                <w:tab w:val="left" w:pos="540"/>
              </w:tabs>
              <w:suppressAutoHyphens/>
              <w:spacing w:after="0" w:line="240" w:lineRule="auto"/>
              <w:ind w:right="-72" w:hanging="540"/>
              <w:jc w:val="center"/>
              <w:rPr>
                <w:rFonts w:ascii="Arial" w:hAnsi="Arial" w:cs="Arial"/>
                <w:sz w:val="20"/>
                <w:szCs w:val="20"/>
              </w:rPr>
            </w:pPr>
            <w:r w:rsidRPr="0055713E">
              <w:rPr>
                <w:rFonts w:ascii="Arial" w:hAnsi="Arial" w:cs="Arial"/>
                <w:sz w:val="20"/>
                <w:szCs w:val="20"/>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1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24 000 V</w:t>
            </w:r>
          </w:p>
        </w:tc>
        <w:tc>
          <w:tcPr>
            <w:tcW w:w="177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1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772"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119"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77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119" w:type="dxa"/>
            <w:vAlign w:val="center"/>
          </w:tcPr>
          <w:p w:rsidR="00C5780C" w:rsidRPr="0055713E" w:rsidRDefault="00C5780C" w:rsidP="00C5780C">
            <w:pPr>
              <w:pStyle w:val="bulets"/>
              <w:numPr>
                <w:ilvl w:val="0"/>
                <w:numId w:val="30"/>
              </w:numPr>
              <w:tabs>
                <w:tab w:val="clear" w:pos="142"/>
                <w:tab w:val="num" w:pos="214"/>
                <w:tab w:val="left" w:pos="540"/>
              </w:tabs>
              <w:suppressAutoHyphens/>
              <w:ind w:left="72" w:right="-72" w:firstLine="0"/>
              <w:jc w:val="both"/>
              <w:rPr>
                <w:rFonts w:cs="Arial"/>
                <w:lang w:val="bg-BG"/>
              </w:rPr>
            </w:pPr>
            <w:r w:rsidRPr="0055713E">
              <w:rPr>
                <w:rFonts w:cs="Arial"/>
                <w:lang w:val="bg-BG"/>
              </w:rPr>
              <w:t xml:space="preserve">през активно съпротивление; </w:t>
            </w:r>
          </w:p>
          <w:p w:rsidR="00C5780C" w:rsidRPr="0055713E" w:rsidRDefault="00C5780C" w:rsidP="00C5780C">
            <w:pPr>
              <w:pStyle w:val="bulets"/>
              <w:numPr>
                <w:ilvl w:val="0"/>
                <w:numId w:val="30"/>
              </w:numPr>
              <w:tabs>
                <w:tab w:val="clear" w:pos="142"/>
                <w:tab w:val="num" w:pos="214"/>
              </w:tabs>
              <w:ind w:left="72" w:firstLine="0"/>
              <w:rPr>
                <w:rFonts w:cs="Arial"/>
                <w:lang w:val="bg-BG"/>
              </w:rPr>
            </w:pPr>
            <w:r w:rsidRPr="0055713E">
              <w:rPr>
                <w:rFonts w:cs="Arial"/>
                <w:lang w:val="bg-BG"/>
              </w:rPr>
              <w:t xml:space="preserve">през дъгогасителна бобина; </w:t>
            </w:r>
          </w:p>
          <w:p w:rsidR="00C5780C" w:rsidRPr="0055713E" w:rsidRDefault="00C5780C" w:rsidP="00C5780C">
            <w:pPr>
              <w:pStyle w:val="bulets"/>
              <w:numPr>
                <w:ilvl w:val="0"/>
                <w:numId w:val="30"/>
              </w:numPr>
              <w:tabs>
                <w:tab w:val="clear" w:pos="142"/>
                <w:tab w:val="num" w:pos="214"/>
              </w:tabs>
              <w:ind w:left="74" w:firstLine="0"/>
              <w:rPr>
                <w:rFonts w:cs="Arial"/>
                <w:lang w:val="bg-BG"/>
              </w:rPr>
            </w:pPr>
            <w:r w:rsidRPr="0055713E">
              <w:rPr>
                <w:rFonts w:cs="Arial"/>
                <w:lang w:val="bg-BG"/>
              </w:rPr>
              <w:t>изолиран звезден център</w:t>
            </w:r>
          </w:p>
        </w:tc>
        <w:tc>
          <w:tcPr>
            <w:tcW w:w="1772"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84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ab"/>
              <w:spacing w:after="0"/>
              <w:jc w:val="center"/>
              <w:rPr>
                <w:rFonts w:ascii="Arial" w:hAnsi="Arial" w:cs="Arial"/>
                <w:sz w:val="20"/>
                <w:szCs w:val="20"/>
              </w:rPr>
            </w:pPr>
            <w:r w:rsidRPr="0055713E">
              <w:rPr>
                <w:rFonts w:ascii="Arial" w:hAnsi="Arial" w:cs="Arial"/>
                <w:sz w:val="20"/>
                <w:szCs w:val="20"/>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3.4</w:t>
            </w:r>
          </w:p>
        </w:tc>
        <w:tc>
          <w:tcPr>
            <w:tcW w:w="3969" w:type="dxa"/>
          </w:tcPr>
          <w:p w:rsidR="00C5780C" w:rsidRPr="001A3A13" w:rsidRDefault="00C5780C" w:rsidP="005C0BB0">
            <w:pPr>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119"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b/>
          <w:sz w:val="20"/>
          <w:szCs w:val="20"/>
          <w:lang w:val="en-US"/>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899"/>
        <w:gridCol w:w="3119"/>
        <w:gridCol w:w="1842"/>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9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11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842"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842"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11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11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5C0BB0">
            <w:pPr>
              <w:spacing w:after="0" w:line="240" w:lineRule="auto"/>
              <w:rPr>
                <w:rFonts w:ascii="Arial" w:hAnsi="Arial" w:cs="Arial"/>
                <w:sz w:val="20"/>
                <w:szCs w:val="20"/>
              </w:rPr>
            </w:pP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Колела на трансформатора</w:t>
            </w:r>
          </w:p>
        </w:tc>
        <w:tc>
          <w:tcPr>
            <w:tcW w:w="311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Колелата на трансформатора могат да бъдат изработени от метална или друга сплав, трябва да издържат на тежестта на трансформатора, да са функционални през целия експлоатационен период на трансформатора и трябва да са устойчиви на  вредни въздействия на трансформаторното масло.</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4.9</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119" w:type="dxa"/>
            <w:vAlign w:val="center"/>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842"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pStyle w:val="a"/>
              <w:tabs>
                <w:tab w:val="left" w:pos="540"/>
              </w:tabs>
              <w:suppressAutoHyphens/>
              <w:ind w:right="-72"/>
              <w:rPr>
                <w:rFonts w:ascii="Arial" w:hAnsi="Arial" w:cs="Arial"/>
                <w:sz w:val="20"/>
                <w:szCs w:val="20"/>
              </w:rPr>
            </w:pPr>
            <w:r w:rsidRPr="0055713E">
              <w:rPr>
                <w:rFonts w:ascii="Arial" w:hAnsi="Arial" w:cs="Arial"/>
                <w:sz w:val="20"/>
                <w:szCs w:val="20"/>
              </w:rPr>
              <w:t>4.10</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11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2 x 2,5 %</w:t>
            </w:r>
          </w:p>
        </w:tc>
        <w:tc>
          <w:tcPr>
            <w:tcW w:w="1842"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11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ONAN</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11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 монтиране на открито</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119" w:type="dxa"/>
            <w:vAlign w:val="center"/>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Херметично затворен </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Капак</w:t>
            </w:r>
          </w:p>
        </w:tc>
        <w:tc>
          <w:tcPr>
            <w:tcW w:w="3119" w:type="dxa"/>
            <w:vAlign w:val="center"/>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Позволяващ монтаж на комбинирано защитно реле на местото на експлоатация, без необходимост от </w:t>
            </w:r>
            <w:r w:rsidRPr="0055713E">
              <w:rPr>
                <w:rFonts w:ascii="Arial" w:hAnsi="Arial" w:cs="Arial"/>
                <w:sz w:val="20"/>
                <w:szCs w:val="20"/>
              </w:rPr>
              <w:lastRenderedPageBreak/>
              <w:t>допълнителна преработка</w:t>
            </w:r>
          </w:p>
        </w:tc>
        <w:tc>
          <w:tcPr>
            <w:tcW w:w="1842"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4.15</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11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min 35 год.</w:t>
            </w:r>
          </w:p>
        </w:tc>
        <w:tc>
          <w:tcPr>
            <w:tcW w:w="1842"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19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Нивопоказател на маслото</w:t>
            </w:r>
            <w:r w:rsidRPr="0055713E" w:rsidDel="008834EC">
              <w:rPr>
                <w:rFonts w:ascii="Arial" w:hAnsi="Arial" w:cs="Arial"/>
                <w:sz w:val="20"/>
                <w:szCs w:val="20"/>
              </w:rPr>
              <w:t xml:space="preserve">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b/>
                <w:strike/>
                <w:sz w:val="20"/>
                <w:szCs w:val="20"/>
              </w:rPr>
            </w:pPr>
            <w:r w:rsidRPr="0055713E">
              <w:rPr>
                <w:rFonts w:ascii="Arial" w:hAnsi="Arial" w:cs="Arial"/>
                <w:b/>
                <w:sz w:val="20"/>
                <w:szCs w:val="20"/>
              </w:rPr>
              <w:t>Кафяви порцеланови изолатори на проходните изводи на намотките ВН</w:t>
            </w:r>
            <w:r w:rsidRPr="0055713E">
              <w:rPr>
                <w:rFonts w:ascii="Arial" w:hAnsi="Arial" w:cs="Arial"/>
                <w:b/>
                <w:strike/>
                <w:sz w:val="20"/>
                <w:szCs w:val="20"/>
              </w:rPr>
              <w:t xml:space="preserve">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bCs/>
                <w:sz w:val="20"/>
                <w:szCs w:val="20"/>
              </w:rPr>
            </w:pPr>
            <w:r w:rsidRPr="0055713E">
              <w:rPr>
                <w:rFonts w:ascii="Arial" w:hAnsi="Arial" w:cs="Arial"/>
                <w:b/>
                <w:sz w:val="20"/>
                <w:szCs w:val="20"/>
              </w:rPr>
              <w:t>Кафяви порцеланови изолатори на проходните изводи на намотките НН</w:t>
            </w:r>
            <w:r w:rsidRPr="0055713E">
              <w:rPr>
                <w:rFonts w:ascii="Arial" w:hAnsi="Arial" w:cs="Arial"/>
                <w:bCs/>
                <w:sz w:val="20"/>
                <w:szCs w:val="20"/>
              </w:rPr>
              <w:t xml:space="preserve">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5C0BB0">
            <w:pPr>
              <w:pStyle w:val="ab"/>
              <w:tabs>
                <w:tab w:val="left" w:pos="540"/>
              </w:tabs>
              <w:suppressAutoHyphens/>
              <w:spacing w:after="0"/>
              <w:ind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w:t>
            </w:r>
          </w:p>
        </w:tc>
        <w:tc>
          <w:tcPr>
            <w:tcW w:w="1701"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Опция</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(изискването за наличие на 4бр. колела се определя за всяка отделна доставка, като се заплащат допълнително)</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190"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RAL 7033</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bCs/>
          <w:sz w:val="20"/>
          <w:lang w:val="en-US"/>
        </w:rPr>
      </w:pPr>
      <w:r w:rsidRPr="0055713E">
        <w:rPr>
          <w:b/>
          <w:sz w:val="20"/>
          <w:lang w:val="bg-BG"/>
        </w:rPr>
        <w:t xml:space="preserve">6. </w:t>
      </w:r>
      <w:r w:rsidRPr="0055713E">
        <w:rPr>
          <w:b/>
          <w:bCs/>
          <w:sz w:val="20"/>
          <w:lang w:val="bg-BG"/>
        </w:rPr>
        <w:t>Трифазни маслонапълнени разпределителни херметизирани трансформатори, 20/0,4 kV</w:t>
      </w: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t xml:space="preserve">6.1 </w:t>
      </w:r>
      <w:r w:rsidRPr="0055713E">
        <w:rPr>
          <w:b/>
          <w:bCs/>
          <w:sz w:val="20"/>
          <w:lang w:val="bg-BG"/>
        </w:rPr>
        <w:t>Трифазен маслонапълнен разпределителен херметизиран трансформатор 20/0,4 kV, 50 kVA</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4961"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20 26 1211</w:t>
            </w:r>
          </w:p>
        </w:tc>
        <w:tc>
          <w:tcPr>
            <w:tcW w:w="4961"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4961"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50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4961"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50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90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6.1.2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1100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6.1.3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6.1.4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Y zn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6.1.6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39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475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Не</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990 x 720 x 1380 (mm)</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6.2 </w:t>
      </w:r>
      <w:r w:rsidRPr="0055713E">
        <w:rPr>
          <w:b/>
          <w:bCs/>
          <w:sz w:val="20"/>
          <w:lang w:val="bg-BG"/>
        </w:rPr>
        <w:t>Трифазен маслонапълнен разпределителен херметизиран трансформатор 20/0,4 kV, 100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20 26 1212</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100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100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6.2.1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max 145 W</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max 1750 W</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Y zn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6.2.5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6.2.6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6.2.7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max 41 dB</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6.2.8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475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6.2.9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noProof/>
                <w:sz w:val="20"/>
                <w:szCs w:val="20"/>
                <w:lang w:eastAsia="bg-BG"/>
              </w:rPr>
              <w:drawing>
                <wp:inline distT="0" distB="0" distL="0" distR="0" wp14:anchorId="0597F128" wp14:editId="310B3BDC">
                  <wp:extent cx="779145" cy="1677670"/>
                  <wp:effectExtent l="0" t="0" r="1905" b="0"/>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6.2.10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1020 x 750 x 1450 (mm)</w:t>
            </w:r>
          </w:p>
          <w:p w:rsidR="00C5780C" w:rsidRPr="0055713E" w:rsidRDefault="00C5780C" w:rsidP="005C0BB0">
            <w:pPr>
              <w:spacing w:after="0" w:line="240" w:lineRule="auto"/>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6.3 </w:t>
      </w:r>
      <w:r w:rsidRPr="0055713E">
        <w:rPr>
          <w:b/>
          <w:bCs/>
          <w:sz w:val="20"/>
          <w:lang w:val="bg-BG"/>
        </w:rPr>
        <w:t>Трифазен маслонапълнен разпределителен херметизиран трансформатор 20/0,4 kV, 160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lastRenderedPageBreak/>
              <w:t>20 26 1213</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160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160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6.3.1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210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2350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6.3.5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6.3.6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6.3.7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44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6.3.8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spacing w:after="0"/>
              <w:jc w:val="center"/>
              <w:rPr>
                <w:rFonts w:ascii="Arial" w:hAnsi="Arial" w:cs="Arial"/>
                <w:sz w:val="20"/>
                <w:szCs w:val="20"/>
                <w:lang w:eastAsia="cs-CZ"/>
              </w:rPr>
            </w:pPr>
          </w:p>
          <w:p w:rsidR="00C5780C" w:rsidRPr="0055713E" w:rsidRDefault="00C5780C" w:rsidP="005C0BB0">
            <w:pPr>
              <w:pStyle w:val="a8"/>
              <w:spacing w:after="0"/>
              <w:jc w:val="center"/>
              <w:rPr>
                <w:rFonts w:ascii="Arial" w:hAnsi="Arial" w:cs="Arial"/>
                <w:sz w:val="20"/>
                <w:szCs w:val="20"/>
                <w:lang w:eastAsia="cs-CZ"/>
              </w:rPr>
            </w:pP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lang w:eastAsia="cs-CZ"/>
              </w:rPr>
              <w:t>520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6.3.9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29A714DF" wp14:editId="09D867A9">
                  <wp:extent cx="779145" cy="1677670"/>
                  <wp:effectExtent l="0" t="0" r="1905" b="0"/>
                  <wp:docPr id="59" name="Картина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6.3.10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1200 x 770 x 1480 (mm)</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6.4 </w:t>
      </w:r>
      <w:r w:rsidRPr="0055713E">
        <w:rPr>
          <w:b/>
          <w:bCs/>
          <w:sz w:val="20"/>
          <w:lang w:val="bg-BG"/>
        </w:rPr>
        <w:t>Трифазен маслонапълнен разпределителен херметизиран трансформатор 20/0,4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20 26 1214</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250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250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6.4.1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300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3250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263"/>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47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520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1AF75AD9" wp14:editId="1E65092E">
                  <wp:extent cx="779145" cy="1677670"/>
                  <wp:effectExtent l="0" t="0" r="1905" b="0"/>
                  <wp:docPr id="58" name="Картина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1280 x 800 x 1580 (mm)</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t xml:space="preserve">6.5 </w:t>
      </w:r>
      <w:r w:rsidRPr="0055713E">
        <w:rPr>
          <w:b/>
          <w:bCs/>
          <w:sz w:val="20"/>
          <w:lang w:val="bg-BG"/>
        </w:rPr>
        <w:t>Трифазен маслонапълнен разпределителен херметизиран трансформатор 20/0,4 kV, 400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20 26 1215</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400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400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6.5.1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430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4600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50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6.5.9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jc w:val="center"/>
              <w:rPr>
                <w:rFonts w:ascii="Arial" w:hAnsi="Arial" w:cs="Arial"/>
                <w:sz w:val="20"/>
                <w:szCs w:val="20"/>
              </w:rPr>
            </w:pPr>
          </w:p>
          <w:p w:rsidR="00C5780C" w:rsidRPr="0055713E" w:rsidRDefault="00C5780C" w:rsidP="005C0BB0">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6F8F1BCB" wp14:editId="602A2B70">
                  <wp:extent cx="564515" cy="1351915"/>
                  <wp:effectExtent l="0" t="0" r="6985" b="635"/>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1380 x 850 x 1650 (mm)</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ab"/>
        <w:spacing w:after="0"/>
        <w:rPr>
          <w:rFonts w:ascii="Arial" w:hAnsi="Arial" w:cs="Arial"/>
          <w:bCs/>
          <w:sz w:val="20"/>
          <w:szCs w:val="20"/>
        </w:rPr>
      </w:pP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t xml:space="preserve">6.6 </w:t>
      </w:r>
      <w:r w:rsidRPr="0055713E">
        <w:rPr>
          <w:b/>
          <w:bCs/>
          <w:sz w:val="20"/>
          <w:lang w:val="bg-BG"/>
        </w:rPr>
        <w:t>Трифазен маслонапълнен разпределителен херметизиран трансформатор 20/0,4 kV, 630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20 26 1216</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630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630 kVA, с НП</w:t>
            </w:r>
          </w:p>
        </w:tc>
      </w:tr>
      <w:tr w:rsidR="00C5780C" w:rsidRPr="0055713E" w:rsidTr="005C0BB0">
        <w:trPr>
          <w:cantSplit/>
          <w:trHeight w:val="778"/>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6500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М30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37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52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spacing w:after="0"/>
              <w:jc w:val="center"/>
              <w:rPr>
                <w:rFonts w:ascii="Arial" w:hAnsi="Arial" w:cs="Arial"/>
                <w:sz w:val="20"/>
                <w:szCs w:val="20"/>
              </w:rPr>
            </w:pPr>
          </w:p>
          <w:p w:rsidR="00C5780C" w:rsidRPr="0055713E" w:rsidRDefault="00C5780C" w:rsidP="005C0BB0">
            <w:pPr>
              <w:pStyle w:val="a8"/>
              <w:spacing w:after="0"/>
              <w:jc w:val="center"/>
              <w:rPr>
                <w:rFonts w:ascii="Arial" w:hAnsi="Arial" w:cs="Arial"/>
                <w:sz w:val="20"/>
                <w:szCs w:val="20"/>
              </w:rPr>
            </w:pP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jc w:val="center"/>
              <w:rPr>
                <w:rFonts w:ascii="Arial" w:hAnsi="Arial" w:cs="Arial"/>
                <w:sz w:val="20"/>
                <w:szCs w:val="20"/>
              </w:rPr>
            </w:pPr>
          </w:p>
          <w:p w:rsidR="00C5780C" w:rsidRPr="0055713E" w:rsidRDefault="00C5780C" w:rsidP="005C0BB0">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24EBB81E" wp14:editId="020329D9">
                  <wp:extent cx="564515" cy="1351915"/>
                  <wp:effectExtent l="0" t="0" r="6985" b="635"/>
                  <wp:docPr id="56" name="Карти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6.6.10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1450 x 900 x 1800 (mm)</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sz w:val="20"/>
          <w:lang w:val="bg-BG"/>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800 kVA, 20/0,4 kV, с нивопоказател </w:t>
      </w:r>
    </w:p>
    <w:p w:rsidR="00C5780C" w:rsidRPr="0055713E" w:rsidRDefault="00C5780C" w:rsidP="00C5780C">
      <w:pPr>
        <w:tabs>
          <w:tab w:val="left" w:pos="2835"/>
        </w:tabs>
        <w:spacing w:after="0" w:line="240" w:lineRule="auto"/>
        <w:ind w:left="2829" w:hanging="2829"/>
        <w:rPr>
          <w:rFonts w:ascii="Arial" w:hAnsi="Arial" w:cs="Arial"/>
          <w:b/>
          <w:sz w:val="20"/>
          <w:szCs w:val="20"/>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800кVА, 20/0,4 kV, с НП</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1134"/>
          <w:tab w:val="left" w:pos="5103"/>
        </w:tabs>
        <w:spacing w:after="0" w:line="240" w:lineRule="auto"/>
        <w:jc w:val="both"/>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1A0B43">
      <w:pPr>
        <w:tabs>
          <w:tab w:val="left" w:pos="1134"/>
          <w:tab w:val="left" w:pos="5103"/>
        </w:tabs>
        <w:spacing w:after="0" w:line="240" w:lineRule="auto"/>
        <w:jc w:val="both"/>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1134"/>
          <w:tab w:val="left" w:pos="5103"/>
        </w:tabs>
        <w:spacing w:after="0" w:line="240" w:lineRule="auto"/>
        <w:jc w:val="both"/>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2835"/>
        </w:tabs>
        <w:spacing w:after="0" w:line="240" w:lineRule="auto"/>
        <w:jc w:val="both"/>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монтиран нивопоказател  и подготвен капак на казана за монтаж на комбинирано защитно реле.</w:t>
      </w:r>
    </w:p>
    <w:p w:rsidR="00C5780C" w:rsidRPr="0055713E" w:rsidRDefault="00C5780C" w:rsidP="001A0B43">
      <w:pPr>
        <w:tabs>
          <w:tab w:val="left" w:pos="3119"/>
        </w:tabs>
        <w:spacing w:after="0" w:line="240" w:lineRule="auto"/>
        <w:ind w:right="-40"/>
        <w:jc w:val="both"/>
        <w:rPr>
          <w:rFonts w:ascii="Arial" w:hAnsi="Arial" w:cs="Arial"/>
          <w:bCs/>
          <w:sz w:val="20"/>
          <w:szCs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трансформатори трябва да отговарят 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jc w:val="both"/>
        <w:rPr>
          <w:rFonts w:cs="Arial"/>
          <w:lang w:val="bg-BG"/>
        </w:rPr>
      </w:pPr>
      <w:r w:rsidRPr="0055713E">
        <w:rPr>
          <w:rFonts w:cs="Arial"/>
          <w:shd w:val="clear" w:color="auto" w:fill="FFFFFF"/>
          <w:lang w:val="bg-BG"/>
        </w:rPr>
        <w:t>БДС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1A0B43">
      <w:pPr>
        <w:pStyle w:val="bulets"/>
        <w:numPr>
          <w:ilvl w:val="0"/>
          <w:numId w:val="30"/>
        </w:numPr>
        <w:jc w:val="both"/>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1A0B43">
      <w:pPr>
        <w:pStyle w:val="bulets"/>
        <w:numPr>
          <w:ilvl w:val="0"/>
          <w:numId w:val="30"/>
        </w:numPr>
        <w:jc w:val="both"/>
        <w:rPr>
          <w:rFonts w:cs="Arial"/>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1A0B43">
      <w:pPr>
        <w:pStyle w:val="bulets"/>
        <w:numPr>
          <w:ilvl w:val="0"/>
          <w:numId w:val="30"/>
        </w:numPr>
        <w:jc w:val="both"/>
        <w:rPr>
          <w:rFonts w:cs="Arial"/>
          <w:lang w:val="bg-BG"/>
        </w:rPr>
      </w:pPr>
      <w:r w:rsidRPr="0055713E">
        <w:rPr>
          <w:rFonts w:cs="Arial"/>
          <w:lang w:val="bg-BG"/>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Наредба № 9 от 9 юни 2004 г. за техническата експлоатация на електрически централи и мрежи</w:t>
      </w:r>
      <w:r w:rsidRPr="0055713E">
        <w:rPr>
          <w:rFonts w:cs="Arial"/>
          <w:shd w:val="clear" w:color="auto" w:fill="FFFFFF"/>
          <w:lang w:val="bg-BG"/>
        </w:rPr>
        <w:t xml:space="preserve"> издадена от Министерството на енергетиката и енергийните ресурси (Наредба № 9 ТЕЕЦМ); и</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 xml:space="preserve"> 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pStyle w:val="bulets"/>
        <w:ind w:left="142"/>
        <w:rPr>
          <w:rFonts w:cs="Arial"/>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lastRenderedPageBreak/>
              <w:t>1.</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6.</w:t>
            </w:r>
          </w:p>
        </w:tc>
        <w:tc>
          <w:tcPr>
            <w:tcW w:w="7371" w:type="dxa"/>
          </w:tcPr>
          <w:p w:rsidR="006864F8" w:rsidRPr="001A3A13" w:rsidRDefault="006864F8" w:rsidP="006864F8">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6864F8" w:rsidRPr="0055713E" w:rsidRDefault="006864F8" w:rsidP="006864F8">
            <w:pPr>
              <w:spacing w:after="0" w:line="240" w:lineRule="auto"/>
              <w:rPr>
                <w:rFonts w:ascii="Arial" w:hAnsi="Arial" w:cs="Arial"/>
                <w:iCs/>
                <w:sz w:val="20"/>
              </w:rPr>
            </w:pPr>
          </w:p>
          <w:p w:rsidR="006864F8" w:rsidRPr="0055713E" w:rsidRDefault="006864F8" w:rsidP="006864F8">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800 kVA;</w:t>
            </w:r>
          </w:p>
          <w:p w:rsidR="006864F8" w:rsidRPr="0055713E" w:rsidRDefault="006864F8" w:rsidP="006864F8">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6864F8" w:rsidRPr="0055713E" w:rsidRDefault="006864F8" w:rsidP="005C0BB0">
            <w:pPr>
              <w:spacing w:after="0" w:line="240" w:lineRule="auto"/>
              <w:rPr>
                <w:rFonts w:ascii="Arial" w:hAnsi="Arial" w:cs="Arial"/>
                <w:sz w:val="20"/>
                <w:szCs w:val="20"/>
              </w:rPr>
            </w:pP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552"/>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287"/>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6864F8" w:rsidRPr="0055713E" w:rsidRDefault="006864F8"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tc>
        <w:tc>
          <w:tcPr>
            <w:tcW w:w="3332" w:type="dxa"/>
          </w:tcPr>
          <w:p w:rsidR="00C5780C" w:rsidRPr="0055713E" w:rsidRDefault="00C5780C" w:rsidP="005C0BB0">
            <w:pPr>
              <w:pStyle w:val="bulets"/>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5C0BB0">
            <w:pPr>
              <w:pStyle w:val="bulets"/>
              <w:ind w:left="144" w:hanging="144"/>
              <w:rPr>
                <w:rFonts w:cs="Arial"/>
                <w:lang w:val="bg-BG"/>
              </w:rPr>
            </w:pPr>
            <w:r w:rsidRPr="0055713E">
              <w:rPr>
                <w:rFonts w:cs="Arial"/>
                <w:lang w:val="bg-BG"/>
              </w:rPr>
              <w:t>Не по-ниска от минус 33ºС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5C0BB0">
            <w:pPr>
              <w:pStyle w:val="bulets"/>
              <w:tabs>
                <w:tab w:val="left" w:pos="540"/>
              </w:tabs>
              <w:suppressAutoHyphens/>
              <w:ind w:left="144" w:right="-72" w:hanging="144"/>
              <w:jc w:val="center"/>
              <w:rPr>
                <w:rFonts w:cs="Arial"/>
              </w:rPr>
            </w:pPr>
            <w:r w:rsidRPr="0055713E">
              <w:rPr>
                <w:rFonts w:cs="Arial"/>
                <w:lang w:val="bg-BG"/>
              </w:rPr>
              <w:t>До 1000 m</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5C0BB0">
            <w:pPr>
              <w:pStyle w:val="bulets"/>
              <w:tabs>
                <w:tab w:val="left" w:pos="540"/>
              </w:tabs>
              <w:suppressAutoHyphens/>
              <w:ind w:left="144" w:right="-72" w:hanging="144"/>
              <w:jc w:val="both"/>
              <w:rPr>
                <w:rFonts w:cs="Arial"/>
              </w:rPr>
            </w:pPr>
            <w:r w:rsidRPr="0055713E">
              <w:rPr>
                <w:rFonts w:cs="Arial"/>
                <w:lang w:val="bg-BG"/>
              </w:rPr>
              <w:t>Степен на замърсяване 1 (P1)</w:t>
            </w:r>
          </w:p>
        </w:tc>
        <w:tc>
          <w:tcPr>
            <w:tcW w:w="1629"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5C0BB0">
            <w:pPr>
              <w:pStyle w:val="bulets"/>
              <w:tabs>
                <w:tab w:val="left" w:pos="540"/>
              </w:tabs>
              <w:suppressAutoHyphens/>
              <w:ind w:left="144" w:right="-72" w:hanging="144"/>
              <w:jc w:val="center"/>
              <w:rPr>
                <w:rFonts w:cs="Arial"/>
              </w:rPr>
            </w:pPr>
            <w:r w:rsidRPr="0055713E">
              <w:rPr>
                <w:rFonts w:cs="Arial"/>
                <w:lang w:val="bg-BG"/>
              </w:rPr>
              <w:t>На открито</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Макс.средна температура за 24ч</w:t>
            </w:r>
          </w:p>
        </w:tc>
        <w:tc>
          <w:tcPr>
            <w:tcW w:w="3332" w:type="dxa"/>
          </w:tcPr>
          <w:p w:rsidR="00C5780C" w:rsidRPr="0055713E" w:rsidRDefault="00C5780C" w:rsidP="005C0BB0">
            <w:pPr>
              <w:pStyle w:val="bulets"/>
              <w:tabs>
                <w:tab w:val="left" w:pos="540"/>
              </w:tabs>
              <w:suppressAutoHyphens/>
              <w:ind w:left="144" w:right="-72" w:hanging="144"/>
              <w:jc w:val="center"/>
              <w:rPr>
                <w:rFonts w:cs="Arial"/>
              </w:rPr>
            </w:pPr>
            <w:r w:rsidRPr="0055713E">
              <w:rPr>
                <w:rFonts w:cs="Arial"/>
                <w:lang w:val="bg-BG"/>
              </w:rPr>
              <w:t>+35ºС</w:t>
            </w:r>
          </w:p>
        </w:tc>
        <w:tc>
          <w:tcPr>
            <w:tcW w:w="1629"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20 000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24 000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widowControl w:val="0"/>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5C0BB0">
            <w:pPr>
              <w:pStyle w:val="bulets"/>
              <w:tabs>
                <w:tab w:val="num" w:pos="214"/>
                <w:tab w:val="left" w:pos="540"/>
              </w:tabs>
              <w:suppressAutoHyphens/>
              <w:ind w:left="72" w:right="-72"/>
              <w:jc w:val="both"/>
              <w:rPr>
                <w:rFonts w:cs="Arial"/>
                <w:lang w:val="bg-BG"/>
              </w:rPr>
            </w:pPr>
            <w:r w:rsidRPr="0055713E">
              <w:rPr>
                <w:rFonts w:cs="Arial"/>
                <w:lang w:val="bg-BG"/>
              </w:rPr>
              <w:t xml:space="preserve">през активно съпротивление; </w:t>
            </w:r>
          </w:p>
          <w:p w:rsidR="00C5780C" w:rsidRPr="0055713E" w:rsidRDefault="00C5780C" w:rsidP="005C0BB0">
            <w:pPr>
              <w:pStyle w:val="bulets"/>
              <w:tabs>
                <w:tab w:val="num" w:pos="214"/>
              </w:tabs>
              <w:ind w:left="72"/>
              <w:rPr>
                <w:rFonts w:cs="Arial"/>
                <w:lang w:val="bg-BG"/>
              </w:rPr>
            </w:pPr>
            <w:r w:rsidRPr="0055713E">
              <w:rPr>
                <w:rFonts w:cs="Arial"/>
                <w:lang w:val="bg-BG"/>
              </w:rPr>
              <w:t xml:space="preserve">през дъгогасителна бобина; </w:t>
            </w:r>
          </w:p>
          <w:p w:rsidR="00C5780C" w:rsidRPr="0055713E" w:rsidRDefault="00C5780C" w:rsidP="005C0BB0">
            <w:pPr>
              <w:pStyle w:val="bulets"/>
              <w:tabs>
                <w:tab w:val="num" w:pos="214"/>
              </w:tabs>
              <w:ind w:left="74"/>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r w:rsidRPr="0055713E">
              <w:rPr>
                <w:rFonts w:ascii="Arial" w:hAnsi="Arial" w:cs="Arial"/>
                <w:b/>
                <w:sz w:val="20"/>
                <w:szCs w:val="20"/>
              </w:rPr>
              <w:lastRenderedPageBreak/>
              <w:t>№</w:t>
            </w:r>
          </w:p>
          <w:p w:rsidR="00C5780C" w:rsidRPr="0055713E" w:rsidRDefault="00C5780C" w:rsidP="005C0BB0">
            <w:pPr>
              <w:spacing w:after="0" w:line="240" w:lineRule="auto"/>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rPr>
            </w:pPr>
            <w:r w:rsidRPr="0055713E">
              <w:rPr>
                <w:sz w:val="20"/>
                <w:lang w:val="bg-BG"/>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widowControl w:val="0"/>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widowControl w:val="0"/>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jc w:val="both"/>
        <w:rPr>
          <w:rFonts w:ascii="Arial" w:hAnsi="Arial" w:cs="Arial"/>
          <w:b/>
          <w:sz w:val="20"/>
          <w:szCs w:val="20"/>
          <w:lang w:val="en-US"/>
        </w:rPr>
      </w:pPr>
    </w:p>
    <w:p w:rsidR="00C5780C" w:rsidRPr="0055713E" w:rsidRDefault="00C5780C" w:rsidP="00C5780C">
      <w:pPr>
        <w:spacing w:after="0" w:line="240" w:lineRule="auto"/>
        <w:jc w:val="both"/>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1"/>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701"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4.9</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ONAN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За монтиране на открито</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Херметично затворен</w:t>
            </w:r>
            <w:r w:rsidRPr="0055713E">
              <w:rPr>
                <w:rFonts w:ascii="Arial" w:hAnsi="Arial" w:cs="Arial"/>
                <w:strike/>
                <w:sz w:val="20"/>
                <w:szCs w:val="20"/>
              </w:rPr>
              <w:t xml:space="preserve">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Капак</w:t>
            </w:r>
          </w:p>
        </w:tc>
        <w:tc>
          <w:tcPr>
            <w:tcW w:w="3332"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Позволяващ монтаж на комбинирано защитно реле на място без необходимост от допълнителна преработка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b/>
          <w:sz w:val="20"/>
          <w:szCs w:val="20"/>
        </w:rPr>
      </w:pPr>
    </w:p>
    <w:p w:rsidR="00C5780C" w:rsidRPr="0055713E" w:rsidRDefault="00C5780C" w:rsidP="00C5780C">
      <w:pPr>
        <w:spacing w:after="0" w:line="240" w:lineRule="auto"/>
        <w:rPr>
          <w:rFonts w:ascii="Arial" w:hAnsi="Arial" w:cs="Arial"/>
          <w:b/>
          <w:sz w:val="20"/>
          <w:szCs w:val="20"/>
          <w:lang w:val="en-US"/>
        </w:rPr>
      </w:pPr>
    </w:p>
    <w:p w:rsidR="00C5780C" w:rsidRPr="0055713E" w:rsidRDefault="00C5780C" w:rsidP="00C5780C">
      <w:pPr>
        <w:spacing w:after="0" w:line="240" w:lineRule="auto"/>
        <w:rPr>
          <w:rFonts w:ascii="Arial" w:hAnsi="Arial" w:cs="Arial"/>
          <w:b/>
          <w:sz w:val="20"/>
          <w:szCs w:val="20"/>
          <w:lang w:val="en-US"/>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78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0"/>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Нивопоказател на маслото</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Кафяви порцеланови изолатори на проходните изводи на намотките ВН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Кафяви порцеланови изолатори на проходните изводи на намотките НН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w:t>
            </w:r>
          </w:p>
        </w:tc>
        <w:tc>
          <w:tcPr>
            <w:tcW w:w="1700"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 със защита от неправомерно отваряне.</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 се представят чертежи на защитната конструкция</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RAL 7033</w:t>
            </w:r>
          </w:p>
        </w:tc>
        <w:tc>
          <w:tcPr>
            <w:tcW w:w="1700"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6.</w:t>
      </w:r>
      <w:r w:rsidRPr="0055713E">
        <w:rPr>
          <w:b/>
          <w:bCs/>
          <w:sz w:val="20"/>
          <w:lang w:val="bg-BG"/>
        </w:rPr>
        <w:t>Трифазен маслонапълнен разпределителен херметизиран трансформатор 20/0,4 kV, 800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20 26 1217</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800 kVA,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800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650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p w:rsidR="00C5780C" w:rsidRPr="0055713E" w:rsidRDefault="00C5780C" w:rsidP="005C0BB0">
            <w:pPr>
              <w:pStyle w:val="a8"/>
              <w:spacing w:after="0"/>
              <w:jc w:val="center"/>
              <w:rPr>
                <w:rFonts w:ascii="Arial" w:hAnsi="Arial" w:cs="Arial"/>
                <w:sz w:val="20"/>
                <w:szCs w:val="20"/>
              </w:rPr>
            </w:pP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8400 W</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6 %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М42</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53 dB</w:t>
            </w:r>
          </w:p>
          <w:p w:rsidR="00C5780C" w:rsidRPr="0055713E" w:rsidRDefault="00C5780C" w:rsidP="005C0BB0">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760 mm</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6520D472" wp14:editId="37831053">
                  <wp:extent cx="516890" cy="1264285"/>
                  <wp:effectExtent l="0" t="0" r="0" b="0"/>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90" cy="126428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trike/>
                <w:sz w:val="20"/>
                <w:szCs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bottom w:val="single" w:sz="12" w:space="0" w:color="auto"/>
            </w:tcBorders>
            <w:shd w:val="clear" w:color="auto" w:fill="auto"/>
          </w:tcPr>
          <w:p w:rsidR="00C5780C" w:rsidRPr="0055713E" w:rsidRDefault="00C5780C" w:rsidP="005C0BB0">
            <w:pPr>
              <w:pStyle w:val="a8"/>
              <w:tabs>
                <w:tab w:val="left" w:pos="540"/>
              </w:tabs>
              <w:suppressAutoHyphens/>
              <w:spacing w:after="0"/>
              <w:ind w:left="-108" w:right="-108" w:hanging="540"/>
              <w:jc w:val="center"/>
              <w:rPr>
                <w:rFonts w:ascii="Arial" w:hAnsi="Arial" w:cs="Arial"/>
                <w:sz w:val="20"/>
                <w:szCs w:val="20"/>
              </w:rPr>
            </w:pPr>
            <w:r w:rsidRPr="0055713E">
              <w:rPr>
                <w:rFonts w:ascii="Arial" w:hAnsi="Arial" w:cs="Arial"/>
                <w:sz w:val="20"/>
                <w:szCs w:val="20"/>
              </w:rPr>
              <w:t>max (1800x1060x1800) mm</w:t>
            </w:r>
          </w:p>
          <w:p w:rsidR="00C5780C" w:rsidRPr="0055713E" w:rsidRDefault="00C5780C" w:rsidP="005C0BB0">
            <w:pPr>
              <w:pStyle w:val="a8"/>
              <w:spacing w:after="0"/>
              <w:ind w:left="-108" w:right="-108"/>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20"/>
          <w:szCs w:val="20"/>
          <w:lang w:eastAsia="cs-CZ"/>
        </w:rPr>
      </w:pP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20"/>
          <w:szCs w:val="20"/>
          <w:lang w:eastAsia="cs-CZ"/>
        </w:rPr>
      </w:pPr>
    </w:p>
    <w:p w:rsidR="00C5780C" w:rsidRPr="0055713E" w:rsidRDefault="00C5780C" w:rsidP="00C5780C">
      <w:pPr>
        <w:tabs>
          <w:tab w:val="left" w:pos="3119"/>
        </w:tabs>
        <w:spacing w:after="0" w:line="240" w:lineRule="auto"/>
        <w:ind w:left="3261" w:right="-40" w:hanging="3261"/>
        <w:rPr>
          <w:rFonts w:ascii="Arial" w:eastAsia="Times New Roman" w:hAnsi="Arial" w:cs="Arial"/>
          <w:b/>
          <w:bCs/>
          <w:color w:val="FF0000"/>
          <w:sz w:val="32"/>
          <w:szCs w:val="32"/>
          <w:lang w:eastAsia="cs-CZ"/>
        </w:rPr>
      </w:pPr>
      <w:r w:rsidRPr="0055713E">
        <w:rPr>
          <w:rFonts w:ascii="Arial" w:eastAsia="Times New Roman" w:hAnsi="Arial" w:cs="Arial"/>
          <w:b/>
          <w:bCs/>
          <w:color w:val="FF0000"/>
          <w:sz w:val="32"/>
          <w:szCs w:val="32"/>
          <w:lang w:eastAsia="cs-CZ"/>
        </w:rPr>
        <w:t>ТРЕТА ОБОСОБЕНА ПОЗИЦИЯ</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до 630 kVA, 20/0,4 kV , </w:t>
      </w:r>
    </w:p>
    <w:p w:rsidR="00C5780C" w:rsidRPr="0055713E" w:rsidRDefault="00C5780C" w:rsidP="00C5780C">
      <w:pPr>
        <w:tabs>
          <w:tab w:val="left" w:pos="3119"/>
        </w:tabs>
        <w:spacing w:after="0" w:line="240" w:lineRule="auto"/>
        <w:ind w:left="3261" w:right="-40"/>
        <w:rPr>
          <w:rFonts w:ascii="Arial" w:hAnsi="Arial" w:cs="Arial"/>
          <w:bCs/>
          <w:sz w:val="20"/>
          <w:szCs w:val="20"/>
        </w:rPr>
      </w:pPr>
      <w:r w:rsidRPr="0055713E">
        <w:rPr>
          <w:rFonts w:ascii="Arial" w:hAnsi="Arial" w:cs="Arial"/>
          <w:bCs/>
          <w:sz w:val="20"/>
          <w:szCs w:val="20"/>
        </w:rPr>
        <w:t xml:space="preserve">с комбинирано защитно реле </w:t>
      </w:r>
    </w:p>
    <w:p w:rsidR="00C5780C" w:rsidRPr="0055713E" w:rsidRDefault="00C5780C" w:rsidP="001A0B43">
      <w:pPr>
        <w:tabs>
          <w:tab w:val="left" w:pos="3119"/>
        </w:tabs>
        <w:spacing w:after="0" w:line="240" w:lineRule="auto"/>
        <w:ind w:left="3261" w:right="-40" w:hanging="3261"/>
        <w:jc w:val="both"/>
        <w:rPr>
          <w:rFonts w:ascii="Arial" w:hAnsi="Arial" w:cs="Arial"/>
          <w:bCs/>
          <w:sz w:val="20"/>
          <w:szCs w:val="20"/>
        </w:rPr>
      </w:pPr>
    </w:p>
    <w:p w:rsidR="00C5780C" w:rsidRPr="0055713E" w:rsidRDefault="00C5780C" w:rsidP="001A0B43">
      <w:pPr>
        <w:tabs>
          <w:tab w:val="left" w:pos="2835"/>
        </w:tabs>
        <w:spacing w:after="0" w:line="240" w:lineRule="auto"/>
        <w:ind w:left="2829" w:hanging="2829"/>
        <w:jc w:val="both"/>
        <w:rPr>
          <w:rFonts w:ascii="Arial" w:hAnsi="Arial" w:cs="Arial"/>
          <w:b/>
          <w:sz w:val="20"/>
          <w:szCs w:val="20"/>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до 630 kVA, 20/0,4 kV, с КЗР</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1134"/>
          <w:tab w:val="left" w:pos="5103"/>
        </w:tabs>
        <w:spacing w:after="0" w:line="240" w:lineRule="auto"/>
        <w:jc w:val="both"/>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1A0B43">
      <w:pPr>
        <w:tabs>
          <w:tab w:val="left" w:pos="1134"/>
          <w:tab w:val="left" w:pos="5103"/>
        </w:tabs>
        <w:spacing w:after="0" w:line="240" w:lineRule="auto"/>
        <w:jc w:val="both"/>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1134"/>
          <w:tab w:val="left" w:pos="5103"/>
        </w:tabs>
        <w:spacing w:after="0" w:line="240" w:lineRule="auto"/>
        <w:jc w:val="both"/>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1A0B43">
      <w:pPr>
        <w:tabs>
          <w:tab w:val="left" w:pos="1134"/>
          <w:tab w:val="left" w:pos="5103"/>
        </w:tabs>
        <w:spacing w:after="0" w:line="240" w:lineRule="auto"/>
        <w:jc w:val="both"/>
        <w:rPr>
          <w:rFonts w:ascii="Arial" w:hAnsi="Arial" w:cs="Arial"/>
          <w:b/>
          <w:sz w:val="20"/>
          <w:szCs w:val="20"/>
        </w:rPr>
      </w:pPr>
    </w:p>
    <w:p w:rsidR="00C5780C" w:rsidRPr="0055713E" w:rsidRDefault="00C5780C" w:rsidP="001A0B43">
      <w:pPr>
        <w:tabs>
          <w:tab w:val="left" w:pos="2835"/>
        </w:tabs>
        <w:spacing w:after="0" w:line="240" w:lineRule="auto"/>
        <w:jc w:val="both"/>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и монтирано комбинирано защитно реле.</w:t>
      </w:r>
    </w:p>
    <w:p w:rsidR="00C5780C" w:rsidRPr="0055713E" w:rsidRDefault="00C5780C" w:rsidP="001A0B43">
      <w:pPr>
        <w:tabs>
          <w:tab w:val="left" w:pos="3119"/>
        </w:tabs>
        <w:spacing w:after="0" w:line="240" w:lineRule="auto"/>
        <w:ind w:right="-40"/>
        <w:jc w:val="both"/>
        <w:rPr>
          <w:rFonts w:ascii="Arial" w:hAnsi="Arial" w:cs="Arial"/>
          <w:bCs/>
          <w:sz w:val="20"/>
          <w:szCs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1A0B43">
      <w:pPr>
        <w:spacing w:after="0" w:line="240" w:lineRule="auto"/>
        <w:jc w:val="both"/>
        <w:rPr>
          <w:rFonts w:ascii="Arial" w:hAnsi="Arial" w:cs="Arial"/>
          <w:bCs/>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 xml:space="preserve">трансформатори трябва да отговарят </w:t>
      </w:r>
      <w:r w:rsidRPr="0055713E">
        <w:rPr>
          <w:rFonts w:ascii="Arial" w:hAnsi="Arial" w:cs="Arial"/>
          <w:bCs/>
          <w:sz w:val="20"/>
          <w:szCs w:val="20"/>
        </w:rPr>
        <w:t>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lastRenderedPageBreak/>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shd w:val="clear" w:color="auto" w:fill="FFFFFF"/>
          <w:lang w:val="bg-BG"/>
        </w:rPr>
        <w:t>БДС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shd w:val="clear" w:color="auto" w:fill="FFFFFF"/>
          <w:lang w:val="bg-BG"/>
        </w:rPr>
        <w:t>БДС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shd w:val="clear" w:color="auto" w:fill="FFFFFF"/>
          <w:lang w:val="bg-BG"/>
        </w:rPr>
        <w:t>БДС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shd w:val="clear" w:color="auto" w:fill="FFFFFF"/>
          <w:lang w:val="bg-BG"/>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shd w:val="clear" w:color="auto" w:fill="FFFFFF"/>
          <w:lang w:val="bg-BG"/>
        </w:rPr>
        <w:t>Наредба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1A0B43">
      <w:pPr>
        <w:pStyle w:val="bulets"/>
        <w:numPr>
          <w:ilvl w:val="0"/>
          <w:numId w:val="30"/>
        </w:numPr>
        <w:jc w:val="both"/>
        <w:rPr>
          <w:rFonts w:cs="Arial"/>
          <w:shd w:val="clear" w:color="auto" w:fill="FFFFFF"/>
          <w:lang w:val="bg-BG"/>
        </w:rPr>
      </w:pPr>
      <w:r w:rsidRPr="0055713E">
        <w:rPr>
          <w:rFonts w:cs="Arial"/>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pStyle w:val="bulets"/>
        <w:tabs>
          <w:tab w:val="clear" w:pos="142"/>
        </w:tabs>
        <w:ind w:firstLine="0"/>
        <w:rPr>
          <w:rFonts w:cs="Arial"/>
          <w:shd w:val="clear" w:color="auto" w:fill="FFFFFF"/>
          <w:lang w:val="bg-BG"/>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229"/>
        <w:gridCol w:w="1701"/>
      </w:tblGrid>
      <w:tr w:rsidR="00C5780C" w:rsidRPr="0055713E" w:rsidTr="005C0BB0">
        <w:trPr>
          <w:cantSplit/>
          <w:trHeight w:val="552"/>
          <w:tblHeader/>
        </w:trPr>
        <w:tc>
          <w:tcPr>
            <w:tcW w:w="709" w:type="dxa"/>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229"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5C0BB0">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5C0BB0">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22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6.</w:t>
            </w:r>
          </w:p>
        </w:tc>
        <w:tc>
          <w:tcPr>
            <w:tcW w:w="7229" w:type="dxa"/>
          </w:tcPr>
          <w:p w:rsidR="006864F8" w:rsidRPr="001A3A13" w:rsidRDefault="006864F8" w:rsidP="006864F8">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6864F8" w:rsidRPr="0055713E" w:rsidRDefault="006864F8" w:rsidP="006864F8">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6864F8" w:rsidRPr="0055713E" w:rsidRDefault="006864F8" w:rsidP="006864F8">
            <w:pPr>
              <w:spacing w:after="0" w:line="240" w:lineRule="auto"/>
              <w:rPr>
                <w:rFonts w:ascii="Arial" w:hAnsi="Arial" w:cs="Arial"/>
                <w:iCs/>
                <w:sz w:val="20"/>
              </w:rPr>
            </w:pPr>
          </w:p>
          <w:p w:rsidR="006864F8" w:rsidRPr="0055713E" w:rsidRDefault="006864F8" w:rsidP="006864F8">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160 kVA;</w:t>
            </w:r>
          </w:p>
          <w:p w:rsidR="006864F8" w:rsidRPr="0055713E" w:rsidRDefault="006864F8" w:rsidP="006864F8">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400 kVA;</w:t>
            </w:r>
          </w:p>
          <w:p w:rsidR="006864F8" w:rsidRPr="0055713E" w:rsidRDefault="006864F8" w:rsidP="006864F8">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6864F8" w:rsidRPr="0055713E" w:rsidRDefault="006864F8" w:rsidP="005C0BB0">
            <w:pPr>
              <w:spacing w:after="0" w:line="240" w:lineRule="auto"/>
              <w:rPr>
                <w:rFonts w:ascii="Arial" w:hAnsi="Arial" w:cs="Arial"/>
                <w:sz w:val="20"/>
                <w:szCs w:val="20"/>
              </w:rPr>
            </w:pP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229"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552"/>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229"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169"/>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229"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6864F8" w:rsidRPr="0055713E" w:rsidRDefault="006864F8" w:rsidP="005C0BB0">
            <w:pPr>
              <w:spacing w:after="0" w:line="240" w:lineRule="auto"/>
              <w:rPr>
                <w:rFonts w:ascii="Arial" w:hAnsi="Arial" w:cs="Arial"/>
                <w:sz w:val="20"/>
                <w:szCs w:val="20"/>
              </w:rPr>
            </w:pPr>
          </w:p>
        </w:tc>
      </w:tr>
      <w:tr w:rsidR="006864F8" w:rsidRPr="0055713E" w:rsidTr="005C0BB0">
        <w:trPr>
          <w:cantSplit/>
          <w:trHeight w:val="287"/>
        </w:trPr>
        <w:tc>
          <w:tcPr>
            <w:tcW w:w="709" w:type="dxa"/>
          </w:tcPr>
          <w:p w:rsidR="006864F8" w:rsidRPr="001A3A13" w:rsidRDefault="006864F8" w:rsidP="005C0BB0">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229" w:type="dxa"/>
          </w:tcPr>
          <w:p w:rsidR="006864F8" w:rsidRPr="001A3A13" w:rsidRDefault="006864F8" w:rsidP="005C0BB0">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6864F8" w:rsidRPr="0055713E" w:rsidRDefault="006864F8" w:rsidP="005C0BB0">
            <w:pPr>
              <w:spacing w:after="0" w:line="240" w:lineRule="auto"/>
              <w:rPr>
                <w:rFonts w:ascii="Arial" w:hAnsi="Arial" w:cs="Arial"/>
                <w:sz w:val="20"/>
                <w:szCs w:val="20"/>
              </w:rPr>
            </w:pPr>
          </w:p>
        </w:tc>
      </w:tr>
    </w:tbl>
    <w:p w:rsidR="00C5780C" w:rsidRPr="0055713E" w:rsidRDefault="00C5780C" w:rsidP="00C5780C">
      <w:pPr>
        <w:pStyle w:val="a8"/>
        <w:spacing w:after="0"/>
        <w:rPr>
          <w:rFonts w:ascii="Arial" w:hAnsi="Arial" w:cs="Arial"/>
          <w:sz w:val="20"/>
          <w:szCs w:val="20"/>
        </w:rPr>
      </w:pPr>
    </w:p>
    <w:p w:rsidR="00C5780C" w:rsidRPr="0055713E" w:rsidRDefault="00C5780C" w:rsidP="00C5780C">
      <w:pPr>
        <w:pStyle w:val="a8"/>
        <w:spacing w:after="0"/>
        <w:rPr>
          <w:rFonts w:ascii="Arial" w:hAnsi="Arial" w:cs="Arial"/>
          <w:b/>
          <w:sz w:val="20"/>
          <w:szCs w:val="20"/>
        </w:rPr>
      </w:pPr>
      <w:r w:rsidRPr="0055713E">
        <w:rPr>
          <w:rFonts w:ascii="Arial" w:hAnsi="Arial" w:cs="Arial"/>
          <w:b/>
          <w:sz w:val="20"/>
          <w:szCs w:val="20"/>
        </w:rPr>
        <w:t>Технически данни</w:t>
      </w: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lastRenderedPageBreak/>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19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p w:rsidR="00C5780C" w:rsidRPr="0055713E" w:rsidRDefault="00C5780C" w:rsidP="005C0BB0">
            <w:pPr>
              <w:pStyle w:val="a4"/>
              <w:rPr>
                <w:rFonts w:ascii="Arial" w:hAnsi="Arial" w:cs="Arial"/>
                <w:sz w:val="20"/>
                <w:szCs w:val="20"/>
              </w:rPr>
            </w:pPr>
          </w:p>
        </w:tc>
        <w:tc>
          <w:tcPr>
            <w:tcW w:w="3190" w:type="dxa"/>
          </w:tcPr>
          <w:p w:rsidR="00C5780C" w:rsidRPr="0055713E" w:rsidRDefault="00C5780C" w:rsidP="00C5780C">
            <w:pPr>
              <w:pStyle w:val="bulets"/>
              <w:numPr>
                <w:ilvl w:val="0"/>
                <w:numId w:val="30"/>
              </w:numPr>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C5780C">
            <w:pPr>
              <w:pStyle w:val="bulets"/>
              <w:numPr>
                <w:ilvl w:val="0"/>
                <w:numId w:val="30"/>
              </w:numPr>
              <w:ind w:left="144" w:hanging="144"/>
              <w:rPr>
                <w:rFonts w:cs="Arial"/>
                <w:b/>
                <w:lang w:val="bg-BG"/>
              </w:rPr>
            </w:pPr>
            <w:r w:rsidRPr="0055713E">
              <w:rPr>
                <w:rFonts w:cs="Arial"/>
                <w:lang w:val="bg-BG"/>
              </w:rPr>
              <w:t>Не по-ниска от минус 33ºС</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До 1000 m</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Степен на замърсяване 1 (P1)</w:t>
            </w:r>
          </w:p>
        </w:tc>
        <w:tc>
          <w:tcPr>
            <w:tcW w:w="1701"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На открито</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Макс.средна температура за 24ч</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+35ºС</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90"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lang w:val="bg-BG"/>
              </w:rPr>
            </w:pPr>
            <w:r w:rsidRPr="0055713E">
              <w:rPr>
                <w:sz w:val="20"/>
                <w:lang w:val="bg-BG"/>
              </w:rPr>
              <w:t>2.1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90" w:type="dxa"/>
            <w:tcBorders>
              <w:top w:val="single" w:sz="6" w:space="0" w:color="auto"/>
            </w:tcBorders>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20 000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90" w:type="dxa"/>
          </w:tcPr>
          <w:p w:rsidR="00C5780C" w:rsidRPr="0055713E" w:rsidRDefault="00C5780C" w:rsidP="005C0BB0">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90"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190" w:type="dxa"/>
            <w:vAlign w:val="center"/>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5C0BB0">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190" w:type="dxa"/>
            <w:vAlign w:val="center"/>
          </w:tcPr>
          <w:p w:rsidR="00C5780C" w:rsidRPr="0055713E" w:rsidRDefault="00C5780C" w:rsidP="00C5780C">
            <w:pPr>
              <w:pStyle w:val="bulets"/>
              <w:numPr>
                <w:ilvl w:val="0"/>
                <w:numId w:val="30"/>
              </w:numPr>
              <w:tabs>
                <w:tab w:val="clear" w:pos="142"/>
                <w:tab w:val="num" w:pos="214"/>
                <w:tab w:val="left" w:pos="540"/>
              </w:tabs>
              <w:suppressAutoHyphens/>
              <w:ind w:left="72" w:right="-72" w:firstLine="0"/>
              <w:jc w:val="both"/>
              <w:rPr>
                <w:rFonts w:cs="Arial"/>
                <w:lang w:val="bg-BG"/>
              </w:rPr>
            </w:pPr>
            <w:r w:rsidRPr="0055713E">
              <w:rPr>
                <w:rFonts w:cs="Arial"/>
                <w:lang w:val="bg-BG"/>
              </w:rPr>
              <w:t xml:space="preserve">през активно съпротивление; </w:t>
            </w:r>
          </w:p>
          <w:p w:rsidR="00C5780C" w:rsidRPr="0055713E" w:rsidRDefault="00C5780C" w:rsidP="00C5780C">
            <w:pPr>
              <w:pStyle w:val="bulets"/>
              <w:numPr>
                <w:ilvl w:val="0"/>
                <w:numId w:val="30"/>
              </w:numPr>
              <w:tabs>
                <w:tab w:val="clear" w:pos="142"/>
                <w:tab w:val="num" w:pos="214"/>
              </w:tabs>
              <w:ind w:left="72" w:firstLine="0"/>
              <w:rPr>
                <w:rFonts w:cs="Arial"/>
                <w:lang w:val="bg-BG"/>
              </w:rPr>
            </w:pPr>
            <w:r w:rsidRPr="0055713E">
              <w:rPr>
                <w:rFonts w:cs="Arial"/>
                <w:lang w:val="bg-BG"/>
              </w:rPr>
              <w:t xml:space="preserve">през дъгогасителна бобина; </w:t>
            </w:r>
          </w:p>
          <w:p w:rsidR="00C5780C" w:rsidRPr="0055713E" w:rsidRDefault="00C5780C" w:rsidP="00C5780C">
            <w:pPr>
              <w:pStyle w:val="bulets"/>
              <w:numPr>
                <w:ilvl w:val="0"/>
                <w:numId w:val="30"/>
              </w:numPr>
              <w:tabs>
                <w:tab w:val="clear" w:pos="142"/>
                <w:tab w:val="num" w:pos="214"/>
              </w:tabs>
              <w:ind w:left="74" w:firstLine="0"/>
              <w:rPr>
                <w:rFonts w:cs="Arial"/>
                <w:lang w:val="bg-BG"/>
              </w:rPr>
            </w:pPr>
            <w:r w:rsidRPr="0055713E">
              <w:rPr>
                <w:rFonts w:cs="Arial"/>
                <w:lang w:val="bg-BG"/>
              </w:rPr>
              <w:t>изолиран звезден център</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90"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01"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5C0BB0">
            <w:pPr>
              <w:pStyle w:val="Luke1"/>
              <w:jc w:val="center"/>
              <w:rPr>
                <w:sz w:val="20"/>
                <w:lang w:val="bg-BG"/>
              </w:rPr>
            </w:pPr>
            <w:r w:rsidRPr="0055713E">
              <w:rPr>
                <w:sz w:val="20"/>
                <w:lang w:val="bg-BG"/>
              </w:rPr>
              <w:t>3.1</w:t>
            </w:r>
          </w:p>
        </w:tc>
        <w:tc>
          <w:tcPr>
            <w:tcW w:w="3969" w:type="dxa"/>
            <w:tcBorders>
              <w:top w:val="single" w:sz="6" w:space="0" w:color="auto"/>
            </w:tcBorders>
          </w:tcPr>
          <w:p w:rsidR="00C5780C" w:rsidRPr="0055713E" w:rsidRDefault="00C5780C" w:rsidP="005C0BB0">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90" w:type="dxa"/>
            <w:tcBorders>
              <w:top w:val="single" w:sz="6" w:space="0" w:color="auto"/>
            </w:tcBorders>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3.2</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5C0BB0">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34"/>
              <w:rPr>
                <w:rFonts w:ascii="Arial" w:hAnsi="Arial" w:cs="Arial"/>
                <w:sz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5C0BB0">
            <w:pPr>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5C0BB0">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190" w:type="dxa"/>
          </w:tcPr>
          <w:p w:rsidR="00C5780C" w:rsidRPr="001A3A13" w:rsidRDefault="00C5780C" w:rsidP="005C0BB0">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Luke1"/>
              <w:rPr>
                <w:b/>
                <w:sz w:val="20"/>
                <w:lang w:val="bg-BG"/>
              </w:rPr>
            </w:pPr>
          </w:p>
        </w:tc>
      </w:tr>
    </w:tbl>
    <w:p w:rsidR="00C5780C" w:rsidRPr="0055713E" w:rsidRDefault="00C5780C" w:rsidP="00C5780C">
      <w:pPr>
        <w:spacing w:after="0" w:line="240" w:lineRule="auto"/>
        <w:rPr>
          <w:rFonts w:ascii="Arial" w:hAnsi="Arial" w:cs="Arial"/>
          <w:b/>
          <w:sz w:val="20"/>
          <w:szCs w:val="20"/>
          <w:lang w:val="en-US"/>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899"/>
        <w:gridCol w:w="3260"/>
        <w:gridCol w:w="1701"/>
      </w:tblGrid>
      <w:tr w:rsidR="00C5780C" w:rsidRPr="0055713E" w:rsidTr="005C0BB0">
        <w:trPr>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9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26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tcBorders>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5C0BB0">
            <w:pPr>
              <w:pStyle w:val="Luke1"/>
              <w:jc w:val="center"/>
              <w:rPr>
                <w:sz w:val="20"/>
                <w:lang w:val="bg-BG"/>
              </w:rPr>
            </w:pPr>
            <w:r w:rsidRPr="0055713E">
              <w:rPr>
                <w:sz w:val="20"/>
                <w:lang w:val="bg-BG"/>
              </w:rPr>
              <w:t>4.1</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899" w:type="dxa"/>
          </w:tcPr>
          <w:p w:rsidR="00C5780C" w:rsidRPr="0055713E" w:rsidRDefault="00C5780C" w:rsidP="005C0BB0">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701" w:type="dxa"/>
            <w:tcBorders>
              <w:top w:val="single" w:sz="6" w:space="0" w:color="auto"/>
              <w:bottom w:val="single" w:sz="6" w:space="0" w:color="auto"/>
            </w:tcBorders>
            <w:shd w:val="clear" w:color="auto" w:fill="auto"/>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LI</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AC</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4.6</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260"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4.7</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260" w:type="dxa"/>
          </w:tcPr>
          <w:p w:rsidR="00C5780C" w:rsidRPr="0055713E" w:rsidRDefault="00C5780C" w:rsidP="005C0BB0">
            <w:pPr>
              <w:pStyle w:val="ab"/>
              <w:tabs>
                <w:tab w:val="left" w:pos="540"/>
              </w:tabs>
              <w:suppressAutoHyphens/>
              <w:spacing w:after="0"/>
              <w:ind w:left="72"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5C0BB0">
            <w:pPr>
              <w:pStyle w:val="a8"/>
              <w:spacing w:after="0"/>
              <w:rPr>
                <w:rFonts w:ascii="Arial" w:hAnsi="Arial" w:cs="Arial"/>
                <w:b/>
                <w:sz w:val="20"/>
                <w:szCs w:val="20"/>
              </w:rPr>
            </w:pP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4.8</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Колела на трансформатора</w:t>
            </w:r>
          </w:p>
        </w:tc>
        <w:tc>
          <w:tcPr>
            <w:tcW w:w="3260"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Колелата на трансформатора </w:t>
            </w:r>
            <w:r w:rsidRPr="0055713E">
              <w:rPr>
                <w:rFonts w:ascii="Arial" w:hAnsi="Arial" w:cs="Arial"/>
                <w:sz w:val="20"/>
                <w:szCs w:val="20"/>
              </w:rPr>
              <w:lastRenderedPageBreak/>
              <w:t>могат да бъдат изработени от метална или друга сплав, трябва да издържат на тежестта на трансформатора, да са функционални през целия експлоатационен период на трансформатора и трябва да са устойчиви на  вредни въздействия на трансформаторното масло.</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4.9</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260"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701" w:type="dxa"/>
            <w:tcBorders>
              <w:top w:val="single" w:sz="6" w:space="0" w:color="auto"/>
              <w:bottom w:val="single" w:sz="6" w:space="0" w:color="auto"/>
            </w:tcBorders>
            <w:shd w:val="clear" w:color="auto" w:fill="auto"/>
          </w:tcPr>
          <w:p w:rsidR="00C5780C" w:rsidRPr="0055713E" w:rsidRDefault="00C5780C" w:rsidP="005C0BB0">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rPr>
            </w:pPr>
            <w:r w:rsidRPr="0055713E">
              <w:rPr>
                <w:sz w:val="20"/>
                <w:lang w:val="bg-BG"/>
              </w:rPr>
              <w:t>4.10</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5C0BB0">
            <w:pPr>
              <w:pStyle w:val="Luke1"/>
              <w:jc w:val="center"/>
              <w:rPr>
                <w:sz w:val="20"/>
                <w:lang w:val="bg-BG"/>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4.11</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ONAN</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4.12</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За монтиране на открито</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4.13</w:t>
            </w:r>
          </w:p>
        </w:tc>
        <w:tc>
          <w:tcPr>
            <w:tcW w:w="3899" w:type="dxa"/>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Казан</w:t>
            </w:r>
          </w:p>
        </w:tc>
        <w:tc>
          <w:tcPr>
            <w:tcW w:w="3260" w:type="dxa"/>
            <w:vAlign w:val="center"/>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Херметично затворен</w:t>
            </w:r>
            <w:r w:rsidRPr="0055713E">
              <w:rPr>
                <w:rFonts w:ascii="Arial" w:hAnsi="Arial" w:cs="Arial"/>
                <w:strike/>
                <w:sz w:val="20"/>
                <w:szCs w:val="20"/>
              </w:rPr>
              <w:t xml:space="preserve"> </w:t>
            </w:r>
          </w:p>
        </w:tc>
        <w:tc>
          <w:tcPr>
            <w:tcW w:w="1701"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4.14</w:t>
            </w:r>
          </w:p>
        </w:tc>
        <w:tc>
          <w:tcPr>
            <w:tcW w:w="389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260" w:type="dxa"/>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5. Аксесоари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shd w:val="clear" w:color="auto" w:fill="auto"/>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190"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5C0BB0">
            <w:pPr>
              <w:pStyle w:val="Luke1"/>
              <w:jc w:val="center"/>
              <w:rPr>
                <w:sz w:val="20"/>
                <w:lang w:val="bg-BG"/>
              </w:rPr>
            </w:pPr>
            <w:r w:rsidRPr="0055713E">
              <w:rPr>
                <w:sz w:val="20"/>
                <w:lang w:val="bg-BG"/>
              </w:rPr>
              <w:t>5.1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5.2</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Комбинирано защитно реле (например R.I.S., DGPT2 или еквиваленти), контролиращо нивото на маслото, налягане, температура и образуване на газ.</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Кафяви порцеланови изолатори на проходните изводи на намотките ВН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Кафяви порцеланови изолатори на проходните изводи на намотките НН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Материал на клемните съединения, гайките и шайбите – мед с никелово покритие</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Табели:</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w:t>
            </w:r>
          </w:p>
        </w:tc>
        <w:tc>
          <w:tcPr>
            <w:tcW w:w="1701" w:type="dxa"/>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lastRenderedPageBreak/>
              <w:t>5.9b</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5C0BB0">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5C0BB0">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5C0BB0">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Опция</w:t>
            </w:r>
          </w:p>
          <w:p w:rsidR="00C5780C" w:rsidRPr="0055713E" w:rsidRDefault="00C5780C" w:rsidP="005C0BB0">
            <w:pPr>
              <w:pStyle w:val="Luke1"/>
              <w:jc w:val="center"/>
              <w:rPr>
                <w:sz w:val="20"/>
                <w:lang w:val="bg-BG"/>
              </w:rPr>
            </w:pPr>
            <w:r w:rsidRPr="0055713E">
              <w:rPr>
                <w:sz w:val="20"/>
                <w:lang w:val="bg-BG"/>
              </w:rPr>
              <w:t>(изискването за наличие на 4бр. колела се определя за всяка отделна доставка, като се заплащат допълнително)</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Да</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190" w:type="dxa"/>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 xml:space="preserve">RAL 7033 </w:t>
            </w:r>
          </w:p>
        </w:tc>
        <w:tc>
          <w:tcPr>
            <w:tcW w:w="1701" w:type="dxa"/>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 </w:t>
      </w:r>
      <w:r w:rsidRPr="0055713E">
        <w:rPr>
          <w:b/>
          <w:bCs/>
          <w:sz w:val="20"/>
          <w:lang w:val="bg-BG"/>
        </w:rPr>
        <w:t>Трифазни маслонапълнени разпределителни херметизирани трансформатори, 20/0,4 kV</w:t>
      </w:r>
    </w:p>
    <w:p w:rsidR="00C5780C" w:rsidRPr="0055713E" w:rsidRDefault="00C5780C" w:rsidP="00C5780C">
      <w:pPr>
        <w:pStyle w:val="Luke1"/>
        <w:rPr>
          <w:b/>
          <w:sz w:val="20"/>
          <w:lang w:val="en-US"/>
        </w:rPr>
      </w:pPr>
    </w:p>
    <w:p w:rsidR="00C5780C" w:rsidRPr="0055713E" w:rsidRDefault="00C5780C" w:rsidP="00C5780C">
      <w:pPr>
        <w:pStyle w:val="Luke1"/>
        <w:rPr>
          <w:b/>
          <w:sz w:val="20"/>
          <w:lang w:val="bg-BG"/>
        </w:rPr>
      </w:pPr>
      <w:r w:rsidRPr="0055713E">
        <w:rPr>
          <w:b/>
          <w:sz w:val="20"/>
          <w:lang w:val="bg-BG"/>
        </w:rPr>
        <w:t xml:space="preserve">6.4 </w:t>
      </w:r>
      <w:r w:rsidRPr="0055713E">
        <w:rPr>
          <w:b/>
          <w:bCs/>
          <w:sz w:val="20"/>
          <w:lang w:val="bg-BG"/>
        </w:rPr>
        <w:t>Трифазен маслонапълнен разпределителен херметизиран трансформатор 20/0,4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20 26 1204</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250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250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lastRenderedPageBreak/>
              <w:t>6.4.1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300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3250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263"/>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47 dB</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520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6.4.9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5767E37A" wp14:editId="478E9783">
                  <wp:extent cx="779145" cy="1677670"/>
                  <wp:effectExtent l="0" t="0" r="1905" b="0"/>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6.4.10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1280 x 800 x 1580 (mm)</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b/>
          <w:sz w:val="20"/>
          <w:lang w:val="bg-BG"/>
        </w:rPr>
      </w:pPr>
    </w:p>
    <w:p w:rsidR="00C5780C" w:rsidRPr="0055713E" w:rsidRDefault="00C5780C" w:rsidP="00C5780C">
      <w:pPr>
        <w:pStyle w:val="Luke1"/>
        <w:rPr>
          <w:b/>
          <w:sz w:val="20"/>
          <w:lang w:val="bg-BG"/>
        </w:rPr>
      </w:pPr>
      <w:r w:rsidRPr="0055713E">
        <w:rPr>
          <w:b/>
          <w:sz w:val="20"/>
          <w:lang w:val="bg-BG"/>
        </w:rPr>
        <w:t xml:space="preserve">6.5 </w:t>
      </w:r>
      <w:r w:rsidRPr="0055713E">
        <w:rPr>
          <w:b/>
          <w:bCs/>
          <w:sz w:val="20"/>
          <w:lang w:val="bg-BG"/>
        </w:rPr>
        <w:t>Трифазен маслонапълнен разпределителен херметизиран трансформатор 20/0,4 kV, 400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t>20 26 1205</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400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400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6.5.1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430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4600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6.5.3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50 dB</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11055FCE" wp14:editId="16392D24">
                  <wp:extent cx="564515" cy="1351915"/>
                  <wp:effectExtent l="0" t="0" r="6985" b="635"/>
                  <wp:docPr id="53" name="Картина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6.5.10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1380 x 850 x 1650 (mm)</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ab"/>
        <w:spacing w:after="0"/>
        <w:rPr>
          <w:rFonts w:ascii="Arial" w:hAnsi="Arial" w:cs="Arial"/>
          <w:bCs/>
          <w:sz w:val="20"/>
          <w:szCs w:val="20"/>
        </w:rPr>
      </w:pPr>
    </w:p>
    <w:p w:rsidR="00C5780C" w:rsidRPr="0055713E" w:rsidRDefault="00C5780C" w:rsidP="00C5780C">
      <w:pPr>
        <w:pStyle w:val="Luke1"/>
        <w:rPr>
          <w:b/>
          <w:sz w:val="20"/>
          <w:lang w:val="bg-BG"/>
        </w:rPr>
      </w:pPr>
      <w:r w:rsidRPr="0055713E">
        <w:rPr>
          <w:b/>
          <w:sz w:val="20"/>
          <w:lang w:val="bg-BG"/>
        </w:rPr>
        <w:t xml:space="preserve">6.6 </w:t>
      </w:r>
      <w:r w:rsidRPr="0055713E">
        <w:rPr>
          <w:b/>
          <w:bCs/>
          <w:sz w:val="20"/>
          <w:lang w:val="bg-BG"/>
        </w:rPr>
        <w:t>Трифазен маслонапълнен разпределителен херметизиран трансформатор 20/0,4 kV, 630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5C0BB0">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5C0BB0">
            <w:pPr>
              <w:spacing w:after="0" w:line="240" w:lineRule="auto"/>
              <w:jc w:val="center"/>
              <w:rPr>
                <w:rFonts w:ascii="Arial" w:hAnsi="Arial" w:cs="Arial"/>
                <w:bCs/>
                <w:sz w:val="20"/>
                <w:szCs w:val="20"/>
              </w:rPr>
            </w:pPr>
            <w:r w:rsidRPr="0055713E">
              <w:rPr>
                <w:rFonts w:ascii="Arial" w:hAnsi="Arial" w:cs="Arial"/>
                <w:bCs/>
                <w:sz w:val="20"/>
                <w:szCs w:val="20"/>
              </w:rPr>
              <w:lastRenderedPageBreak/>
              <w:t>20 26 1206</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630 kVA</w:t>
            </w:r>
            <w:r w:rsidRPr="0055713E">
              <w:rPr>
                <w:rFonts w:ascii="Arial" w:hAnsi="Arial" w:cs="Arial"/>
                <w:sz w:val="20"/>
                <w:szCs w:val="20"/>
              </w:rPr>
              <w:t xml:space="preserve"> </w:t>
            </w:r>
            <w:r w:rsidRPr="0055713E">
              <w:rPr>
                <w:rFonts w:ascii="Arial" w:hAnsi="Arial" w:cs="Arial"/>
                <w:bCs/>
                <w:sz w:val="20"/>
                <w:szCs w:val="20"/>
              </w:rPr>
              <w:t>, с комбинирано защитно реле</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5C0BB0">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630 kVA, с КЗР</w:t>
            </w:r>
          </w:p>
        </w:tc>
      </w:tr>
      <w:tr w:rsidR="00C5780C" w:rsidRPr="0055713E" w:rsidTr="005C0BB0">
        <w:trPr>
          <w:cantSplit/>
          <w:trHeight w:val="778"/>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5C0BB0">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5C0BB0">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jc w:val="center"/>
              <w:rPr>
                <w:sz w:val="20"/>
                <w:lang w:val="bg-BG"/>
              </w:rPr>
            </w:pPr>
            <w:r w:rsidRPr="0055713E">
              <w:rPr>
                <w:sz w:val="20"/>
                <w:lang w:val="bg-BG"/>
              </w:rPr>
              <w:t>6.6.1</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600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6.6.2</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6500 W</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6.6.3</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6.6.4</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6.6.5</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6.6.6</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М30</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Height w:val="376"/>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6.6.7</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52 dB</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6.6.8</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lastRenderedPageBreak/>
              <w:t>6.6.9</w:t>
            </w:r>
          </w:p>
        </w:tc>
        <w:tc>
          <w:tcPr>
            <w:tcW w:w="3827" w:type="dxa"/>
            <w:tcBorders>
              <w:top w:val="single" w:sz="6" w:space="0" w:color="auto"/>
              <w:bottom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5C0BB0">
            <w:pPr>
              <w:pStyle w:val="a8"/>
              <w:spacing w:after="0"/>
              <w:rPr>
                <w:rFonts w:ascii="Arial" w:hAnsi="Arial" w:cs="Arial"/>
                <w:sz w:val="20"/>
                <w:szCs w:val="20"/>
              </w:rPr>
            </w:pPr>
          </w:p>
          <w:p w:rsidR="00C5780C" w:rsidRPr="0055713E" w:rsidRDefault="00C5780C" w:rsidP="005C0BB0">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2764103C" wp14:editId="44CF98BA">
                  <wp:extent cx="564515" cy="1351915"/>
                  <wp:effectExtent l="0" t="0" r="6985" b="635"/>
                  <wp:docPr id="52" name="Картин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5C0BB0">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center"/>
              <w:rPr>
                <w:sz w:val="20"/>
                <w:lang w:val="bg-BG"/>
              </w:rPr>
            </w:pPr>
            <w:r w:rsidRPr="0055713E">
              <w:rPr>
                <w:sz w:val="20"/>
                <w:lang w:val="bg-BG"/>
              </w:rPr>
              <w:t>6.6.10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5C0BB0">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1450 x 900 x 1800 (mm)</w:t>
            </w:r>
          </w:p>
          <w:p w:rsidR="00C5780C" w:rsidRPr="0055713E" w:rsidRDefault="00C5780C" w:rsidP="005C0BB0">
            <w:pPr>
              <w:pStyle w:val="a8"/>
              <w:spacing w:after="0"/>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5C0BB0">
            <w:pPr>
              <w:pStyle w:val="a8"/>
              <w:spacing w:after="0"/>
              <w:rPr>
                <w:rFonts w:ascii="Arial" w:hAnsi="Arial" w:cs="Arial"/>
                <w:b/>
                <w:sz w:val="20"/>
                <w:szCs w:val="20"/>
              </w:rPr>
            </w:pPr>
          </w:p>
        </w:tc>
      </w:tr>
    </w:tbl>
    <w:p w:rsidR="00C5780C" w:rsidRPr="0055713E" w:rsidRDefault="00C5780C" w:rsidP="00C5780C">
      <w:pPr>
        <w:pStyle w:val="Luke1"/>
        <w:rPr>
          <w:sz w:val="20"/>
          <w:lang w:val="bg-BG"/>
        </w:rPr>
      </w:pP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C5780C">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800 kVA, 20/0,4 kV, с комбинирано защитно реле </w:t>
      </w:r>
    </w:p>
    <w:p w:rsidR="00C5780C" w:rsidRPr="0055713E" w:rsidRDefault="00C5780C" w:rsidP="00C5780C">
      <w:pPr>
        <w:tabs>
          <w:tab w:val="left" w:pos="2835"/>
        </w:tabs>
        <w:spacing w:after="0" w:line="240" w:lineRule="auto"/>
        <w:ind w:left="2829" w:hanging="2829"/>
        <w:rPr>
          <w:rFonts w:ascii="Arial" w:hAnsi="Arial" w:cs="Arial"/>
          <w:b/>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800кVА, 20/0,4 kV, с КЗР</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C5780C">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C5780C">
      <w:pPr>
        <w:tabs>
          <w:tab w:val="left" w:pos="1134"/>
          <w:tab w:val="left" w:pos="5103"/>
        </w:tabs>
        <w:spacing w:after="0" w:line="240" w:lineRule="auto"/>
        <w:rPr>
          <w:rFonts w:ascii="Arial" w:hAnsi="Arial" w:cs="Arial"/>
          <w:b/>
          <w:sz w:val="20"/>
          <w:szCs w:val="20"/>
        </w:rPr>
      </w:pPr>
    </w:p>
    <w:p w:rsidR="00C5780C" w:rsidRPr="0055713E" w:rsidRDefault="00C5780C" w:rsidP="001A0B43">
      <w:pPr>
        <w:tabs>
          <w:tab w:val="left" w:pos="2835"/>
        </w:tabs>
        <w:spacing w:after="0" w:line="240" w:lineRule="auto"/>
        <w:jc w:val="both"/>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1A0B43">
      <w:pPr>
        <w:tabs>
          <w:tab w:val="left" w:pos="3119"/>
        </w:tabs>
        <w:spacing w:after="0" w:line="240" w:lineRule="auto"/>
        <w:ind w:right="-40"/>
        <w:jc w:val="both"/>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и монтирано комбинирано защитно реле.</w:t>
      </w:r>
    </w:p>
    <w:p w:rsidR="00C5780C" w:rsidRPr="0055713E" w:rsidRDefault="00C5780C" w:rsidP="001A0B43">
      <w:pPr>
        <w:pStyle w:val="ab"/>
        <w:spacing w:after="0"/>
        <w:jc w:val="both"/>
        <w:rPr>
          <w:rFonts w:ascii="Arial" w:hAnsi="Arial" w:cs="Arial"/>
          <w:bCs/>
          <w:sz w:val="20"/>
          <w:szCs w:val="20"/>
        </w:rPr>
      </w:pPr>
    </w:p>
    <w:p w:rsidR="00C5780C" w:rsidRPr="0055713E" w:rsidRDefault="00C5780C" w:rsidP="001A0B43">
      <w:pPr>
        <w:pStyle w:val="Luke1"/>
        <w:jc w:val="both"/>
        <w:rPr>
          <w:sz w:val="20"/>
          <w:lang w:val="bg-BG"/>
        </w:rPr>
      </w:pPr>
      <w:r w:rsidRPr="0055713E">
        <w:rPr>
          <w:b/>
          <w:sz w:val="20"/>
          <w:lang w:val="bg-BG"/>
        </w:rPr>
        <w:t>Използване</w:t>
      </w:r>
      <w:r w:rsidRPr="0055713E">
        <w:rPr>
          <w:sz w:val="20"/>
          <w:lang w:val="bg-BG"/>
        </w:rPr>
        <w:t>:</w:t>
      </w:r>
    </w:p>
    <w:p w:rsidR="00C5780C" w:rsidRPr="0055713E" w:rsidRDefault="00C5780C" w:rsidP="001A0B43">
      <w:pPr>
        <w:pStyle w:val="Luke1"/>
        <w:ind w:right="-40"/>
        <w:jc w:val="both"/>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1A0B43">
      <w:pPr>
        <w:pStyle w:val="Luke1"/>
        <w:jc w:val="both"/>
        <w:rPr>
          <w:sz w:val="20"/>
          <w:lang w:val="bg-BG"/>
        </w:rPr>
      </w:pP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1A0B43">
      <w:pPr>
        <w:spacing w:after="0" w:line="240" w:lineRule="auto"/>
        <w:jc w:val="both"/>
        <w:rPr>
          <w:rFonts w:ascii="Arial" w:hAnsi="Arial" w:cs="Arial"/>
          <w:b/>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трансформатори трябва да отговарят 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1A0B43">
      <w:pPr>
        <w:pStyle w:val="bulets"/>
        <w:numPr>
          <w:ilvl w:val="0"/>
          <w:numId w:val="30"/>
        </w:numPr>
        <w:jc w:val="both"/>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1A0B43">
      <w:pPr>
        <w:pStyle w:val="bulets"/>
        <w:numPr>
          <w:ilvl w:val="0"/>
          <w:numId w:val="30"/>
        </w:numPr>
        <w:jc w:val="both"/>
        <w:rPr>
          <w:rFonts w:cs="Arial"/>
          <w:lang w:val="bg-BG"/>
        </w:rPr>
      </w:pPr>
      <w:r w:rsidRPr="0055713E">
        <w:rPr>
          <w:rFonts w:cs="Arial"/>
          <w:lang w:val="bg-BG"/>
        </w:rPr>
        <w:lastRenderedPageBreak/>
        <w:t>БДС EN 60076-10:2003 „Силови трансформатори. Част 10: Определяне на нивата на шума (IEC 60076-10:2001)”;</w:t>
      </w:r>
    </w:p>
    <w:p w:rsidR="00C5780C" w:rsidRPr="0055713E" w:rsidRDefault="00C5780C" w:rsidP="001A0B43">
      <w:pPr>
        <w:pStyle w:val="bulets"/>
        <w:numPr>
          <w:ilvl w:val="0"/>
          <w:numId w:val="30"/>
        </w:numPr>
        <w:jc w:val="both"/>
        <w:rPr>
          <w:rFonts w:cs="Arial"/>
          <w:lang w:val="bg-BG"/>
        </w:rPr>
      </w:pPr>
      <w:r w:rsidRPr="0055713E">
        <w:rPr>
          <w:rFonts w:cs="Arial"/>
          <w:lang w:val="bg-BG"/>
        </w:rPr>
        <w:t>БДС</w:t>
      </w:r>
      <w:r w:rsidRPr="0055713E">
        <w:rPr>
          <w:rFonts w:cs="Arial"/>
          <w:shd w:val="clear" w:color="auto" w:fill="FFFFFF"/>
          <w:lang w:val="bg-BG"/>
        </w:rPr>
        <w:t xml:space="preserve">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1A0B43">
      <w:pPr>
        <w:pStyle w:val="bulets"/>
        <w:numPr>
          <w:ilvl w:val="0"/>
          <w:numId w:val="30"/>
        </w:numPr>
        <w:jc w:val="both"/>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1A0B43">
      <w:pPr>
        <w:pStyle w:val="bulets"/>
        <w:numPr>
          <w:ilvl w:val="0"/>
          <w:numId w:val="30"/>
        </w:numPr>
        <w:jc w:val="both"/>
        <w:rPr>
          <w:rFonts w:cs="Arial"/>
          <w:shd w:val="clear" w:color="auto" w:fill="FFFFFF"/>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 xml:space="preserve">Изолационни течности. Примеси на полихлорирани бифенили (PCB). Метод за определяне чрез капилярна газхроматография (IEC 61619:1997); </w:t>
      </w:r>
    </w:p>
    <w:p w:rsidR="00C5780C" w:rsidRPr="0055713E" w:rsidRDefault="00C5780C" w:rsidP="001A0B43">
      <w:pPr>
        <w:pStyle w:val="bulets"/>
        <w:numPr>
          <w:ilvl w:val="0"/>
          <w:numId w:val="30"/>
        </w:numPr>
        <w:jc w:val="both"/>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1A0B43">
      <w:pPr>
        <w:pStyle w:val="bulets"/>
        <w:numPr>
          <w:ilvl w:val="0"/>
          <w:numId w:val="30"/>
        </w:numPr>
        <w:tabs>
          <w:tab w:val="clear" w:pos="142"/>
          <w:tab w:val="num" w:pos="284"/>
        </w:tabs>
        <w:ind w:left="284" w:hanging="142"/>
        <w:jc w:val="both"/>
        <w:rPr>
          <w:rFonts w:cs="Arial"/>
          <w:shd w:val="clear" w:color="auto" w:fill="FFFFFF"/>
          <w:lang w:val="bg-BG"/>
        </w:rPr>
      </w:pPr>
      <w:r w:rsidRPr="0055713E">
        <w:rPr>
          <w:rFonts w:cs="Arial"/>
          <w:lang w:val="bg-BG"/>
        </w:rPr>
        <w:t>Наредба</w:t>
      </w:r>
      <w:r w:rsidRPr="0055713E">
        <w:rPr>
          <w:rFonts w:cs="Arial"/>
          <w:shd w:val="clear" w:color="auto" w:fill="FFFFFF"/>
          <w:lang w:val="bg-BG"/>
        </w:rPr>
        <w:t xml:space="preserve">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1A0B43">
      <w:pPr>
        <w:pStyle w:val="bulets"/>
        <w:numPr>
          <w:ilvl w:val="0"/>
          <w:numId w:val="30"/>
        </w:numPr>
        <w:tabs>
          <w:tab w:val="clear" w:pos="142"/>
          <w:tab w:val="num" w:pos="284"/>
        </w:tabs>
        <w:ind w:left="284" w:hanging="142"/>
        <w:jc w:val="both"/>
        <w:rPr>
          <w:rFonts w:cs="Arial"/>
          <w:lang w:val="bg-BG"/>
        </w:rPr>
      </w:pPr>
      <w:r w:rsidRPr="0055713E">
        <w:rPr>
          <w:rFonts w:cs="Arial"/>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C5780C">
      <w:pPr>
        <w:spacing w:after="0" w:line="240" w:lineRule="auto"/>
        <w:rPr>
          <w:rFonts w:ascii="Arial" w:hAnsi="Arial" w:cs="Arial"/>
          <w:sz w:val="20"/>
          <w:szCs w:val="20"/>
        </w:rPr>
      </w:pPr>
    </w:p>
    <w:p w:rsidR="00C5780C" w:rsidRPr="0055713E" w:rsidRDefault="00C5780C" w:rsidP="00C5780C">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487D0D">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6.</w:t>
            </w:r>
          </w:p>
        </w:tc>
        <w:tc>
          <w:tcPr>
            <w:tcW w:w="7371" w:type="dxa"/>
          </w:tcPr>
          <w:p w:rsidR="0058584B" w:rsidRPr="001A3A13" w:rsidRDefault="0058584B" w:rsidP="008D2F4C">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58584B" w:rsidRPr="0055713E" w:rsidRDefault="0058584B" w:rsidP="008D2F4C">
            <w:pPr>
              <w:spacing w:after="0" w:line="240" w:lineRule="auto"/>
              <w:rPr>
                <w:rFonts w:ascii="Arial" w:hAnsi="Arial" w:cs="Arial"/>
                <w:iCs/>
                <w:sz w:val="20"/>
              </w:rPr>
            </w:pPr>
          </w:p>
          <w:p w:rsidR="0058584B" w:rsidRPr="0055713E" w:rsidRDefault="0058584B" w:rsidP="008D2F4C">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58584B" w:rsidRPr="0055713E" w:rsidRDefault="0058584B" w:rsidP="008D2F4C">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800 kVA;</w:t>
            </w:r>
          </w:p>
          <w:p w:rsidR="0058584B" w:rsidRPr="0055713E" w:rsidRDefault="0058584B" w:rsidP="008D2F4C">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58584B" w:rsidRPr="0055713E" w:rsidRDefault="0058584B" w:rsidP="00487D0D">
            <w:pPr>
              <w:spacing w:after="0" w:line="240" w:lineRule="auto"/>
              <w:rPr>
                <w:rFonts w:ascii="Arial" w:hAnsi="Arial" w:cs="Arial"/>
                <w:sz w:val="20"/>
                <w:szCs w:val="20"/>
              </w:rPr>
            </w:pP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552"/>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58584B" w:rsidRPr="0055713E" w:rsidRDefault="0058584B" w:rsidP="00487D0D">
            <w:pPr>
              <w:spacing w:after="0" w:line="240" w:lineRule="auto"/>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1A3A13">
              <w:rPr>
                <w:rStyle w:val="vcbrt1"/>
                <w:rFonts w:cs="Arial"/>
                <w:color w:val="auto"/>
                <w:szCs w:val="20"/>
              </w:rPr>
              <w:t>поддържане и експлоатация; - ревизия</w:t>
            </w: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287"/>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58584B" w:rsidRPr="0055713E" w:rsidRDefault="0058584B" w:rsidP="00487D0D">
            <w:pPr>
              <w:spacing w:after="0" w:line="240" w:lineRule="auto"/>
              <w:rPr>
                <w:rFonts w:ascii="Arial" w:hAnsi="Arial" w:cs="Arial"/>
                <w:sz w:val="20"/>
                <w:szCs w:val="20"/>
              </w:rPr>
            </w:pPr>
          </w:p>
        </w:tc>
      </w:tr>
    </w:tbl>
    <w:p w:rsidR="00C5780C" w:rsidRPr="0055713E" w:rsidRDefault="00C5780C" w:rsidP="00487D0D">
      <w:pPr>
        <w:pStyle w:val="a8"/>
        <w:spacing w:after="0"/>
        <w:rPr>
          <w:rFonts w:ascii="Arial" w:hAnsi="Arial" w:cs="Arial"/>
          <w:sz w:val="20"/>
          <w:szCs w:val="20"/>
        </w:rPr>
      </w:pPr>
    </w:p>
    <w:p w:rsidR="00C5780C" w:rsidRPr="0055713E" w:rsidRDefault="00C5780C" w:rsidP="00487D0D">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487D0D">
            <w:pPr>
              <w:widowControl w:val="0"/>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widowControl w:val="0"/>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487D0D">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tc>
        <w:tc>
          <w:tcPr>
            <w:tcW w:w="3332" w:type="dxa"/>
          </w:tcPr>
          <w:p w:rsidR="00C5780C" w:rsidRPr="0055713E" w:rsidRDefault="00C5780C" w:rsidP="00487D0D">
            <w:pPr>
              <w:pStyle w:val="bulets"/>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487D0D">
            <w:pPr>
              <w:pStyle w:val="bulets"/>
              <w:ind w:left="142" w:hanging="142"/>
              <w:rPr>
                <w:rFonts w:cs="Arial"/>
                <w:lang w:val="bg-BG"/>
              </w:rPr>
            </w:pPr>
            <w:r w:rsidRPr="0055713E">
              <w:rPr>
                <w:rFonts w:cs="Arial"/>
                <w:lang w:val="bg-BG"/>
              </w:rPr>
              <w:t>Не по-ниска от минус 33ºС</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487D0D">
            <w:pPr>
              <w:pStyle w:val="bulets"/>
              <w:tabs>
                <w:tab w:val="left" w:pos="540"/>
              </w:tabs>
              <w:suppressAutoHyphens/>
              <w:ind w:left="144" w:right="-72" w:hanging="144"/>
              <w:jc w:val="center"/>
              <w:rPr>
                <w:rFonts w:cs="Arial"/>
                <w:lang w:val="bg-BG"/>
              </w:rPr>
            </w:pPr>
            <w:r w:rsidRPr="0055713E">
              <w:rPr>
                <w:rFonts w:cs="Arial"/>
                <w:lang w:val="bg-BG"/>
              </w:rPr>
              <w:t>До 1000 m</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487D0D">
            <w:pPr>
              <w:pStyle w:val="bulets"/>
              <w:tabs>
                <w:tab w:val="left" w:pos="540"/>
              </w:tabs>
              <w:suppressAutoHyphens/>
              <w:ind w:left="144" w:right="-72" w:hanging="144"/>
              <w:jc w:val="center"/>
              <w:rPr>
                <w:rFonts w:cs="Arial"/>
                <w:lang w:val="bg-BG"/>
              </w:rPr>
            </w:pPr>
            <w:r w:rsidRPr="0055713E">
              <w:rPr>
                <w:rFonts w:cs="Arial"/>
                <w:lang w:val="bg-BG"/>
              </w:rPr>
              <w:t>Степен на замърсяване 1 (P1)</w:t>
            </w:r>
          </w:p>
        </w:tc>
        <w:tc>
          <w:tcPr>
            <w:tcW w:w="1629" w:type="dxa"/>
            <w:shd w:val="clear" w:color="auto" w:fill="auto"/>
          </w:tcPr>
          <w:p w:rsidR="00C5780C" w:rsidRPr="0055713E" w:rsidRDefault="00C5780C" w:rsidP="00487D0D">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1.4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487D0D">
            <w:pPr>
              <w:pStyle w:val="bulets"/>
              <w:tabs>
                <w:tab w:val="left" w:pos="540"/>
              </w:tabs>
              <w:suppressAutoHyphens/>
              <w:ind w:left="144" w:right="-72" w:hanging="144"/>
              <w:jc w:val="center"/>
              <w:rPr>
                <w:rFonts w:cs="Arial"/>
                <w:lang w:val="bg-BG"/>
              </w:rPr>
            </w:pPr>
            <w:r w:rsidRPr="0055713E">
              <w:rPr>
                <w:rFonts w:cs="Arial"/>
                <w:lang w:val="bg-BG"/>
              </w:rPr>
              <w:t>На открито</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Макс.средна температура за 24ч</w:t>
            </w:r>
          </w:p>
        </w:tc>
        <w:tc>
          <w:tcPr>
            <w:tcW w:w="3332" w:type="dxa"/>
          </w:tcPr>
          <w:p w:rsidR="00C5780C" w:rsidRPr="0055713E" w:rsidRDefault="00C5780C" w:rsidP="00487D0D">
            <w:pPr>
              <w:pStyle w:val="bulets"/>
              <w:tabs>
                <w:tab w:val="left" w:pos="540"/>
              </w:tabs>
              <w:suppressAutoHyphens/>
              <w:ind w:left="144" w:right="-72" w:hanging="144"/>
              <w:jc w:val="center"/>
              <w:rPr>
                <w:rFonts w:cs="Arial"/>
                <w:lang w:val="bg-BG"/>
              </w:rPr>
            </w:pPr>
            <w:r w:rsidRPr="0055713E">
              <w:rPr>
                <w:rFonts w:cs="Arial"/>
                <w:lang w:val="bg-BG"/>
              </w:rPr>
              <w:t>+35ºС</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487D0D">
            <w:pPr>
              <w:widowControl w:val="0"/>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widowControl w:val="0"/>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487D0D">
            <w:pPr>
              <w:pStyle w:val="23"/>
              <w:spacing w:after="0" w:line="240" w:lineRule="auto"/>
              <w:jc w:val="center"/>
              <w:rPr>
                <w:rFonts w:ascii="Arial" w:hAnsi="Arial" w:cs="Arial"/>
                <w:sz w:val="20"/>
                <w:szCs w:val="20"/>
              </w:rPr>
            </w:pPr>
            <w:r w:rsidRPr="0055713E">
              <w:rPr>
                <w:rFonts w:ascii="Arial" w:hAnsi="Arial" w:cs="Arial"/>
                <w:sz w:val="20"/>
                <w:szCs w:val="20"/>
              </w:rPr>
              <w:t>2.1</w:t>
            </w:r>
          </w:p>
        </w:tc>
        <w:tc>
          <w:tcPr>
            <w:tcW w:w="3969" w:type="dxa"/>
            <w:tcBorders>
              <w:top w:val="single" w:sz="6" w:space="0" w:color="auto"/>
            </w:tcBorders>
          </w:tcPr>
          <w:p w:rsidR="00C5780C" w:rsidRPr="0055713E" w:rsidRDefault="00C5780C" w:rsidP="00487D0D">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20 000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23"/>
              <w:tabs>
                <w:tab w:val="left" w:pos="540"/>
              </w:tabs>
              <w:suppressAutoHyphens/>
              <w:spacing w:after="0" w:line="240" w:lineRule="auto"/>
              <w:ind w:right="-72" w:hanging="540"/>
              <w:jc w:val="center"/>
              <w:rPr>
                <w:rFonts w:ascii="Arial" w:hAnsi="Arial" w:cs="Arial"/>
                <w:sz w:val="20"/>
                <w:szCs w:val="20"/>
              </w:rPr>
            </w:pPr>
            <w:r w:rsidRPr="0055713E">
              <w:rPr>
                <w:rFonts w:ascii="Arial" w:hAnsi="Arial" w:cs="Arial"/>
                <w:sz w:val="20"/>
                <w:szCs w:val="20"/>
              </w:rPr>
              <w:t>2.2</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24 000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487D0D">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487D0D">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487D0D">
            <w:pPr>
              <w:pStyle w:val="bulets"/>
              <w:tabs>
                <w:tab w:val="num" w:pos="214"/>
                <w:tab w:val="left" w:pos="540"/>
              </w:tabs>
              <w:suppressAutoHyphens/>
              <w:ind w:left="72" w:right="-72"/>
              <w:jc w:val="center"/>
              <w:rPr>
                <w:rFonts w:cs="Arial"/>
                <w:lang w:val="bg-BG"/>
              </w:rPr>
            </w:pPr>
            <w:r w:rsidRPr="0055713E">
              <w:rPr>
                <w:rFonts w:cs="Arial"/>
                <w:lang w:val="bg-BG"/>
              </w:rPr>
              <w:t>през активно съпротивление;</w:t>
            </w:r>
          </w:p>
          <w:p w:rsidR="00C5780C" w:rsidRPr="0055713E" w:rsidRDefault="00C5780C" w:rsidP="00487D0D">
            <w:pPr>
              <w:pStyle w:val="bulets"/>
              <w:tabs>
                <w:tab w:val="num" w:pos="214"/>
              </w:tabs>
              <w:ind w:left="72"/>
              <w:jc w:val="center"/>
              <w:rPr>
                <w:rFonts w:cs="Arial"/>
                <w:lang w:val="bg-BG"/>
              </w:rPr>
            </w:pPr>
            <w:r w:rsidRPr="0055713E">
              <w:rPr>
                <w:rFonts w:cs="Arial"/>
                <w:lang w:val="bg-BG"/>
              </w:rPr>
              <w:t>през дъгогасителна бобина;</w:t>
            </w:r>
          </w:p>
          <w:p w:rsidR="00C5780C" w:rsidRPr="0055713E" w:rsidRDefault="00C5780C" w:rsidP="00487D0D">
            <w:pPr>
              <w:pStyle w:val="bulets"/>
              <w:tabs>
                <w:tab w:val="num" w:pos="214"/>
              </w:tabs>
              <w:ind w:left="74"/>
              <w:jc w:val="center"/>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487D0D">
            <w:pPr>
              <w:widowControl w:val="0"/>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widowControl w:val="0"/>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widowControl w:val="0"/>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487D0D">
            <w:pPr>
              <w:pStyle w:val="ab"/>
              <w:spacing w:after="0"/>
              <w:jc w:val="center"/>
              <w:rPr>
                <w:rFonts w:ascii="Arial" w:hAnsi="Arial" w:cs="Arial"/>
                <w:sz w:val="20"/>
                <w:szCs w:val="20"/>
              </w:rPr>
            </w:pPr>
            <w:r w:rsidRPr="0055713E">
              <w:rPr>
                <w:rFonts w:ascii="Arial" w:hAnsi="Arial" w:cs="Arial"/>
                <w:sz w:val="20"/>
                <w:szCs w:val="20"/>
              </w:rPr>
              <w:t>3.1</w:t>
            </w:r>
          </w:p>
        </w:tc>
        <w:tc>
          <w:tcPr>
            <w:tcW w:w="3969" w:type="dxa"/>
            <w:tcBorders>
              <w:top w:val="single" w:sz="6" w:space="0" w:color="auto"/>
            </w:tcBorders>
          </w:tcPr>
          <w:p w:rsidR="00C5780C" w:rsidRPr="0055713E" w:rsidRDefault="00C5780C" w:rsidP="00487D0D">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3.2</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34"/>
              <w:rPr>
                <w:rFonts w:ascii="Arial" w:hAnsi="Arial" w:cs="Arial"/>
                <w:sz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487D0D">
            <w:pPr>
              <w:widowControl w:val="0"/>
              <w:tabs>
                <w:tab w:val="left" w:pos="540"/>
                <w:tab w:val="center" w:pos="4536"/>
                <w:tab w:val="right" w:pos="9072"/>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487D0D">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487D0D">
            <w:pPr>
              <w:pStyle w:val="Luke1"/>
              <w:rPr>
                <w:b/>
                <w:sz w:val="20"/>
                <w:lang w:val="bg-BG"/>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b/>
          <w:sz w:val="20"/>
          <w:szCs w:val="20"/>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1"/>
      </w:tblGrid>
      <w:tr w:rsidR="00C5780C" w:rsidRPr="0055713E" w:rsidTr="005C0BB0">
        <w:trPr>
          <w:tblHeader/>
        </w:trPr>
        <w:tc>
          <w:tcPr>
            <w:tcW w:w="779" w:type="dxa"/>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tcBorders>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487D0D">
            <w:pPr>
              <w:pStyle w:val="Luke1"/>
              <w:jc w:val="center"/>
              <w:rPr>
                <w:sz w:val="20"/>
                <w:lang w:val="bg-BG"/>
              </w:rPr>
            </w:pPr>
            <w:r w:rsidRPr="0055713E">
              <w:rPr>
                <w:sz w:val="20"/>
                <w:lang w:val="bg-BG"/>
              </w:rPr>
              <w:t>4.1</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701"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487D0D">
            <w:pPr>
              <w:pStyle w:val="a8"/>
              <w:spacing w:after="0"/>
              <w:rPr>
                <w:rFonts w:ascii="Arial" w:hAnsi="Arial" w:cs="Arial"/>
                <w:sz w:val="20"/>
                <w:szCs w:val="20"/>
              </w:rPr>
            </w:pP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4.9</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 xml:space="preserve">Обхват на превключвателя на </w:t>
            </w:r>
            <w:r w:rsidRPr="0055713E">
              <w:rPr>
                <w:sz w:val="20"/>
                <w:lang w:val="bg-BG"/>
              </w:rPr>
              <w:lastRenderedPageBreak/>
              <w:t>отклоненията на намотките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lastRenderedPageBreak/>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487D0D">
            <w:pPr>
              <w:pStyle w:val="Luke1"/>
              <w:jc w:val="center"/>
              <w:rPr>
                <w:sz w:val="20"/>
                <w:lang w:val="bg-BG"/>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4.10</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ONAN</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За монтиране на открито</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55713E" w:rsidRDefault="00C5780C" w:rsidP="00487D0D">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Херметично затворен</w:t>
            </w:r>
            <w:r w:rsidRPr="0055713E">
              <w:rPr>
                <w:rFonts w:ascii="Arial" w:hAnsi="Arial" w:cs="Arial"/>
                <w:strike/>
                <w:sz w:val="20"/>
                <w:szCs w:val="20"/>
              </w:rPr>
              <w:t xml:space="preserve"> </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b/>
          <w:sz w:val="20"/>
          <w:szCs w:val="20"/>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5. Аксесоари</w:t>
      </w:r>
    </w:p>
    <w:tbl>
      <w:tblPr>
        <w:tblW w:w="978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0"/>
      </w:tblGrid>
      <w:tr w:rsidR="00C5780C" w:rsidRPr="0055713E" w:rsidTr="005C0BB0">
        <w:trPr>
          <w:cantSplit/>
          <w:tblHeader/>
        </w:trPr>
        <w:tc>
          <w:tcPr>
            <w:tcW w:w="779" w:type="dxa"/>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0"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487D0D">
            <w:pPr>
              <w:pStyle w:val="Luke1"/>
              <w:jc w:val="center"/>
              <w:rPr>
                <w:sz w:val="20"/>
                <w:lang w:val="bg-BG"/>
              </w:rPr>
            </w:pPr>
            <w:r w:rsidRPr="0055713E">
              <w:rPr>
                <w:sz w:val="20"/>
                <w:lang w:val="bg-BG"/>
              </w:rPr>
              <w:t>5.1</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5.2</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Комбинирано защитно реле (примерно R.I.S., DGPT2 или еквиваленти), контролиращо нивото на маслото, налягане, температура и образуване на газ.</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Халки/куки - 2 бр. на капака за повдигане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Кафяви порцеланови изолатори на проходните изводи на намотките ВН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Кафяви порцеланови изолатори на проходните изводи на намотките НН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Материал на клемните съединения, гайките и шайбите – мед с никелово покритие</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w:t>
            </w:r>
          </w:p>
        </w:tc>
        <w:tc>
          <w:tcPr>
            <w:tcW w:w="1700" w:type="dxa"/>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487D0D">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487D0D">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5.11</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 със защита от неправомерно отваряне.</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 се представят чертежи на защитната конструкция</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 xml:space="preserve">RAL 7033 </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r w:rsidRPr="0055713E">
        <w:rPr>
          <w:b/>
          <w:sz w:val="20"/>
          <w:lang w:val="bg-BG"/>
        </w:rPr>
        <w:t>6.</w:t>
      </w:r>
      <w:r w:rsidRPr="0055713E">
        <w:rPr>
          <w:b/>
          <w:bCs/>
          <w:sz w:val="20"/>
          <w:lang w:val="bg-BG"/>
        </w:rPr>
        <w:t>Трифазен маслонапълнен разпределителен херметизиран трансформатор 20/0,4 kV, 800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t>20 26 1207</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800 kVA, с комбинирано защитно реле</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800 kVA, с КЗР</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Height w:val="670"/>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650 W</w:t>
            </w:r>
          </w:p>
          <w:p w:rsidR="00C5780C" w:rsidRPr="0055713E" w:rsidRDefault="00C5780C" w:rsidP="00487D0D">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8400 W</w:t>
            </w:r>
          </w:p>
          <w:p w:rsidR="00C5780C" w:rsidRPr="0055713E" w:rsidRDefault="00C5780C" w:rsidP="00487D0D">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6 %</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Болт М42</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max 53 dB</w:t>
            </w:r>
          </w:p>
          <w:p w:rsidR="00C5780C" w:rsidRPr="0055713E" w:rsidRDefault="00C5780C" w:rsidP="00487D0D">
            <w:pPr>
              <w:pStyle w:val="a8"/>
              <w:spacing w:after="0"/>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760 mm</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487D0D">
            <w:pPr>
              <w:pStyle w:val="a8"/>
              <w:spacing w:after="0"/>
              <w:rPr>
                <w:rFonts w:ascii="Arial" w:hAnsi="Arial" w:cs="Arial"/>
                <w:strike/>
                <w:sz w:val="20"/>
                <w:szCs w:val="20"/>
              </w:rPr>
            </w:pPr>
            <w:r w:rsidRPr="001A3A13">
              <w:rPr>
                <w:rFonts w:ascii="Arial" w:hAnsi="Arial" w:cs="Arial"/>
                <w:noProof/>
                <w:sz w:val="20"/>
                <w:szCs w:val="20"/>
              </w:rPr>
              <w:drawing>
                <wp:inline distT="0" distB="0" distL="0" distR="0" wp14:anchorId="57A602B7" wp14:editId="16C312C1">
                  <wp:extent cx="516890" cy="1264285"/>
                  <wp:effectExtent l="0" t="0" r="0" b="0"/>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90" cy="126428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trike/>
                <w:sz w:val="20"/>
                <w:szCs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bottom w:val="single" w:sz="12" w:space="0" w:color="auto"/>
            </w:tcBorders>
            <w:shd w:val="clear" w:color="auto" w:fill="auto"/>
          </w:tcPr>
          <w:p w:rsidR="00C5780C" w:rsidRPr="0055713E" w:rsidRDefault="00C5780C" w:rsidP="00487D0D">
            <w:pPr>
              <w:pStyle w:val="a8"/>
              <w:tabs>
                <w:tab w:val="left" w:pos="540"/>
              </w:tabs>
              <w:suppressAutoHyphens/>
              <w:spacing w:after="0"/>
              <w:ind w:left="-108" w:right="-108" w:hanging="540"/>
              <w:jc w:val="both"/>
              <w:rPr>
                <w:rFonts w:ascii="Arial" w:hAnsi="Arial" w:cs="Arial"/>
                <w:sz w:val="20"/>
                <w:szCs w:val="20"/>
              </w:rPr>
            </w:pPr>
            <w:r w:rsidRPr="0055713E">
              <w:rPr>
                <w:rFonts w:ascii="Arial" w:hAnsi="Arial" w:cs="Arial"/>
                <w:sz w:val="20"/>
                <w:szCs w:val="20"/>
              </w:rPr>
              <w:t>max (1800x1060x1800) mm</w:t>
            </w:r>
          </w:p>
          <w:p w:rsidR="00C5780C" w:rsidRPr="0055713E" w:rsidRDefault="00C5780C" w:rsidP="00487D0D">
            <w:pPr>
              <w:pStyle w:val="a8"/>
              <w:spacing w:after="0"/>
              <w:ind w:left="-108" w:right="-108"/>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487D0D">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487D0D">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487D0D">
      <w:pPr>
        <w:tabs>
          <w:tab w:val="left" w:pos="3119"/>
        </w:tabs>
        <w:spacing w:after="0" w:line="240" w:lineRule="auto"/>
        <w:ind w:left="3261" w:right="-40" w:hanging="3261"/>
        <w:rPr>
          <w:rFonts w:ascii="Arial" w:hAnsi="Arial" w:cs="Arial"/>
          <w:b/>
          <w:bCs/>
          <w:sz w:val="20"/>
          <w:szCs w:val="20"/>
          <w:lang w:val="en-US"/>
        </w:rPr>
      </w:pPr>
    </w:p>
    <w:p w:rsidR="00C5780C" w:rsidRPr="0055713E" w:rsidRDefault="00C5780C" w:rsidP="00487D0D">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487D0D">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до 630 kVA, 20/0,4 kV , </w:t>
      </w:r>
    </w:p>
    <w:p w:rsidR="00C5780C" w:rsidRPr="0055713E" w:rsidRDefault="00C5780C" w:rsidP="00487D0D">
      <w:pPr>
        <w:tabs>
          <w:tab w:val="left" w:pos="3119"/>
        </w:tabs>
        <w:spacing w:after="0" w:line="240" w:lineRule="auto"/>
        <w:ind w:left="3261" w:right="-40"/>
        <w:rPr>
          <w:rFonts w:ascii="Arial" w:hAnsi="Arial" w:cs="Arial"/>
          <w:bCs/>
          <w:sz w:val="20"/>
          <w:szCs w:val="20"/>
        </w:rPr>
      </w:pPr>
      <w:r w:rsidRPr="0055713E">
        <w:rPr>
          <w:rFonts w:ascii="Arial" w:hAnsi="Arial" w:cs="Arial"/>
          <w:bCs/>
          <w:sz w:val="20"/>
          <w:szCs w:val="20"/>
        </w:rPr>
        <w:t xml:space="preserve">с нивопоказател </w:t>
      </w:r>
    </w:p>
    <w:p w:rsidR="00C5780C" w:rsidRPr="0055713E" w:rsidRDefault="00C5780C" w:rsidP="00487D0D">
      <w:pPr>
        <w:tabs>
          <w:tab w:val="left" w:pos="3119"/>
        </w:tabs>
        <w:spacing w:after="0" w:line="240" w:lineRule="auto"/>
        <w:ind w:left="3261" w:right="-40" w:hanging="3261"/>
        <w:rPr>
          <w:rFonts w:ascii="Arial" w:hAnsi="Arial" w:cs="Arial"/>
          <w:bCs/>
          <w:sz w:val="20"/>
          <w:szCs w:val="20"/>
        </w:rPr>
      </w:pPr>
    </w:p>
    <w:p w:rsidR="00C5780C" w:rsidRPr="0055713E" w:rsidRDefault="00C5780C" w:rsidP="00487D0D">
      <w:pPr>
        <w:tabs>
          <w:tab w:val="left" w:pos="2835"/>
        </w:tabs>
        <w:spacing w:after="0" w:line="240" w:lineRule="auto"/>
        <w:ind w:left="2829" w:hanging="2829"/>
        <w:rPr>
          <w:rFonts w:ascii="Arial" w:hAnsi="Arial" w:cs="Arial"/>
          <w:b/>
          <w:sz w:val="20"/>
          <w:szCs w:val="20"/>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до 630 kVA, 20/0,4 kV, с НП</w:t>
      </w:r>
    </w:p>
    <w:p w:rsidR="00C5780C" w:rsidRPr="0055713E" w:rsidRDefault="00C5780C" w:rsidP="00487D0D">
      <w:pPr>
        <w:tabs>
          <w:tab w:val="left" w:pos="1134"/>
          <w:tab w:val="left" w:pos="5103"/>
        </w:tabs>
        <w:spacing w:after="0" w:line="240" w:lineRule="auto"/>
        <w:rPr>
          <w:rFonts w:ascii="Arial" w:hAnsi="Arial" w:cs="Arial"/>
          <w:b/>
          <w:sz w:val="20"/>
          <w:szCs w:val="20"/>
        </w:rPr>
      </w:pPr>
    </w:p>
    <w:p w:rsidR="00C5780C" w:rsidRPr="0055713E" w:rsidRDefault="00C5780C" w:rsidP="00487D0D">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487D0D">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487D0D">
      <w:pPr>
        <w:tabs>
          <w:tab w:val="left" w:pos="1134"/>
          <w:tab w:val="left" w:pos="5103"/>
        </w:tabs>
        <w:spacing w:after="0" w:line="240" w:lineRule="auto"/>
        <w:rPr>
          <w:rFonts w:ascii="Arial" w:hAnsi="Arial" w:cs="Arial"/>
          <w:b/>
          <w:sz w:val="20"/>
          <w:szCs w:val="20"/>
        </w:rPr>
      </w:pPr>
    </w:p>
    <w:p w:rsidR="00C5780C" w:rsidRPr="0055713E" w:rsidRDefault="00C5780C" w:rsidP="00487D0D">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487D0D">
      <w:pPr>
        <w:tabs>
          <w:tab w:val="left" w:pos="1134"/>
          <w:tab w:val="left" w:pos="5103"/>
        </w:tabs>
        <w:spacing w:after="0" w:line="240" w:lineRule="auto"/>
        <w:rPr>
          <w:rFonts w:ascii="Arial" w:hAnsi="Arial" w:cs="Arial"/>
          <w:b/>
          <w:sz w:val="20"/>
          <w:szCs w:val="20"/>
        </w:rPr>
      </w:pPr>
    </w:p>
    <w:p w:rsidR="00C5780C" w:rsidRPr="0055713E" w:rsidRDefault="00C5780C" w:rsidP="00487D0D">
      <w:pPr>
        <w:tabs>
          <w:tab w:val="left" w:pos="2835"/>
        </w:tabs>
        <w:spacing w:after="0" w:line="240" w:lineRule="auto"/>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487D0D">
      <w:pPr>
        <w:tabs>
          <w:tab w:val="left" w:pos="3119"/>
        </w:tabs>
        <w:spacing w:after="0" w:line="240" w:lineRule="auto"/>
        <w:ind w:right="-40"/>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 монтиран нивопоказател  и подготвен капак на казана за монтаж на комбинирано защитно реле.</w:t>
      </w:r>
    </w:p>
    <w:p w:rsidR="00C5780C" w:rsidRPr="0055713E" w:rsidRDefault="00C5780C" w:rsidP="00487D0D">
      <w:pPr>
        <w:tabs>
          <w:tab w:val="left" w:pos="3119"/>
        </w:tabs>
        <w:spacing w:after="0" w:line="240" w:lineRule="auto"/>
        <w:ind w:right="-40"/>
        <w:rPr>
          <w:rFonts w:ascii="Arial" w:hAnsi="Arial" w:cs="Arial"/>
          <w:bCs/>
          <w:sz w:val="20"/>
          <w:szCs w:val="20"/>
        </w:rPr>
      </w:pPr>
    </w:p>
    <w:p w:rsidR="00C5780C" w:rsidRPr="0055713E" w:rsidRDefault="00C5780C" w:rsidP="00487D0D">
      <w:pPr>
        <w:pStyle w:val="Luke1"/>
        <w:rPr>
          <w:sz w:val="20"/>
          <w:lang w:val="bg-BG"/>
        </w:rPr>
      </w:pPr>
      <w:r w:rsidRPr="0055713E">
        <w:rPr>
          <w:b/>
          <w:sz w:val="20"/>
          <w:lang w:val="bg-BG"/>
        </w:rPr>
        <w:t>Използване</w:t>
      </w:r>
      <w:r w:rsidRPr="0055713E">
        <w:rPr>
          <w:sz w:val="20"/>
          <w:lang w:val="bg-BG"/>
        </w:rPr>
        <w:t>:</w:t>
      </w:r>
    </w:p>
    <w:p w:rsidR="00C5780C" w:rsidRPr="0055713E" w:rsidRDefault="00C5780C" w:rsidP="00487D0D">
      <w:pPr>
        <w:pStyle w:val="Luke1"/>
        <w:ind w:right="-40"/>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487D0D">
      <w:pPr>
        <w:pStyle w:val="Luke1"/>
        <w:rPr>
          <w:sz w:val="20"/>
          <w:lang w:val="bg-BG"/>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487D0D">
      <w:pPr>
        <w:spacing w:after="0" w:line="240" w:lineRule="auto"/>
        <w:rPr>
          <w:rFonts w:ascii="Arial" w:hAnsi="Arial" w:cs="Arial"/>
          <w:bCs/>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 xml:space="preserve">трансформатори трябва да отговарят </w:t>
      </w:r>
      <w:r w:rsidRPr="0055713E">
        <w:rPr>
          <w:rFonts w:ascii="Arial" w:hAnsi="Arial" w:cs="Arial"/>
          <w:bCs/>
          <w:sz w:val="20"/>
          <w:szCs w:val="20"/>
        </w:rPr>
        <w:t>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487D0D">
      <w:pPr>
        <w:pStyle w:val="bulets"/>
        <w:numPr>
          <w:ilvl w:val="0"/>
          <w:numId w:val="30"/>
        </w:numPr>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487D0D">
      <w:pPr>
        <w:pStyle w:val="bulets"/>
        <w:numPr>
          <w:ilvl w:val="0"/>
          <w:numId w:val="30"/>
        </w:numPr>
        <w:tabs>
          <w:tab w:val="clear" w:pos="142"/>
          <w:tab w:val="num" w:pos="284"/>
        </w:tabs>
        <w:ind w:left="284" w:hanging="142"/>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487D0D">
      <w:pPr>
        <w:pStyle w:val="bulets"/>
        <w:numPr>
          <w:ilvl w:val="0"/>
          <w:numId w:val="30"/>
        </w:numPr>
        <w:tabs>
          <w:tab w:val="clear" w:pos="142"/>
          <w:tab w:val="num" w:pos="284"/>
        </w:tabs>
        <w:ind w:left="284" w:hanging="142"/>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487D0D">
      <w:pPr>
        <w:pStyle w:val="bulets"/>
        <w:numPr>
          <w:ilvl w:val="0"/>
          <w:numId w:val="30"/>
        </w:numPr>
        <w:tabs>
          <w:tab w:val="clear" w:pos="142"/>
          <w:tab w:val="num" w:pos="284"/>
        </w:tabs>
        <w:ind w:left="284" w:hanging="142"/>
        <w:rPr>
          <w:rFonts w:cs="Arial"/>
          <w:lang w:val="bg-BG"/>
        </w:rPr>
      </w:pPr>
      <w:r w:rsidRPr="0055713E">
        <w:rPr>
          <w:rFonts w:cs="Arial"/>
          <w:shd w:val="clear" w:color="auto" w:fill="FFFFFF"/>
          <w:lang w:val="bg-BG"/>
        </w:rPr>
        <w:t>БДС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487D0D">
      <w:pPr>
        <w:pStyle w:val="bulets"/>
        <w:numPr>
          <w:ilvl w:val="0"/>
          <w:numId w:val="30"/>
        </w:numPr>
        <w:tabs>
          <w:tab w:val="clear" w:pos="142"/>
          <w:tab w:val="num" w:pos="284"/>
        </w:tabs>
        <w:ind w:left="284" w:hanging="142"/>
        <w:rPr>
          <w:rFonts w:cs="Arial"/>
          <w:lang w:val="bg-BG"/>
        </w:rPr>
      </w:pPr>
      <w:r w:rsidRPr="0055713E">
        <w:rPr>
          <w:rFonts w:cs="Arial"/>
          <w:shd w:val="clear" w:color="auto" w:fill="FFFFFF"/>
          <w:lang w:val="bg-BG"/>
        </w:rPr>
        <w:t>БДС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487D0D">
      <w:pPr>
        <w:pStyle w:val="bulets"/>
        <w:numPr>
          <w:ilvl w:val="0"/>
          <w:numId w:val="30"/>
        </w:numPr>
        <w:tabs>
          <w:tab w:val="clear" w:pos="142"/>
          <w:tab w:val="num" w:pos="284"/>
        </w:tabs>
        <w:ind w:left="284" w:hanging="142"/>
        <w:rPr>
          <w:rFonts w:cs="Arial"/>
          <w:lang w:val="bg-BG"/>
        </w:rPr>
      </w:pPr>
      <w:r w:rsidRPr="0055713E">
        <w:rPr>
          <w:rFonts w:cs="Arial"/>
          <w:shd w:val="clear" w:color="auto" w:fill="FFFFFF"/>
          <w:lang w:val="bg-BG"/>
        </w:rPr>
        <w:t>БДС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487D0D">
      <w:pPr>
        <w:pStyle w:val="bulets"/>
        <w:numPr>
          <w:ilvl w:val="0"/>
          <w:numId w:val="30"/>
        </w:numPr>
        <w:tabs>
          <w:tab w:val="clear" w:pos="142"/>
          <w:tab w:val="num" w:pos="284"/>
        </w:tabs>
        <w:ind w:left="284" w:hanging="142"/>
        <w:rPr>
          <w:rFonts w:cs="Arial"/>
          <w:shd w:val="clear" w:color="auto" w:fill="FFFFFF"/>
          <w:lang w:val="bg-BG"/>
        </w:rPr>
      </w:pPr>
      <w:r w:rsidRPr="0055713E">
        <w:rPr>
          <w:rFonts w:cs="Arial"/>
          <w:shd w:val="clear" w:color="auto" w:fill="FFFFFF"/>
          <w:lang w:val="bg-BG"/>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487D0D">
      <w:pPr>
        <w:pStyle w:val="bulets"/>
        <w:numPr>
          <w:ilvl w:val="0"/>
          <w:numId w:val="30"/>
        </w:numPr>
        <w:tabs>
          <w:tab w:val="clear" w:pos="142"/>
          <w:tab w:val="num" w:pos="284"/>
        </w:tabs>
        <w:ind w:left="284" w:hanging="142"/>
        <w:rPr>
          <w:rFonts w:cs="Arial"/>
          <w:shd w:val="clear" w:color="auto" w:fill="FFFFFF"/>
          <w:lang w:val="bg-BG"/>
        </w:rPr>
      </w:pPr>
      <w:r w:rsidRPr="0055713E">
        <w:rPr>
          <w:rFonts w:cs="Arial"/>
          <w:shd w:val="clear" w:color="auto" w:fill="FFFFFF"/>
          <w:lang w:val="bg-BG"/>
        </w:rPr>
        <w:t>Наредба № 9 от 9 юни 2004 г. за техническата експлоатация на електрически централи и мрежи, издадена от Министерството на енергетиката и енергийните ресурси (Наредба № 9 ТЕЕЦМ); и</w:t>
      </w:r>
    </w:p>
    <w:p w:rsidR="00C5780C" w:rsidRPr="0055713E" w:rsidRDefault="00C5780C" w:rsidP="00487D0D">
      <w:pPr>
        <w:pStyle w:val="bulets"/>
        <w:numPr>
          <w:ilvl w:val="0"/>
          <w:numId w:val="30"/>
        </w:numPr>
        <w:rPr>
          <w:rFonts w:cs="Arial"/>
          <w:shd w:val="clear" w:color="auto" w:fill="FFFFFF"/>
          <w:lang w:val="bg-BG"/>
        </w:rPr>
      </w:pPr>
      <w:r w:rsidRPr="0055713E">
        <w:rPr>
          <w:rFonts w:cs="Arial"/>
          <w:shd w:val="clear" w:color="auto" w:fill="FFFFFF"/>
          <w:lang w:val="bg-BG"/>
        </w:rPr>
        <w:t>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487D0D">
      <w:pPr>
        <w:pStyle w:val="bulets"/>
        <w:tabs>
          <w:tab w:val="clear" w:pos="142"/>
        </w:tabs>
        <w:ind w:left="142" w:firstLine="0"/>
        <w:rPr>
          <w:rFonts w:cs="Arial"/>
          <w:shd w:val="clear" w:color="auto" w:fill="FFFFFF"/>
          <w:lang w:val="bg-BG"/>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088"/>
        <w:gridCol w:w="1842"/>
      </w:tblGrid>
      <w:tr w:rsidR="00C5780C" w:rsidRPr="0055713E" w:rsidTr="005C0BB0">
        <w:trPr>
          <w:cantSplit/>
          <w:trHeight w:val="552"/>
          <w:tblHeader/>
        </w:trPr>
        <w:tc>
          <w:tcPr>
            <w:tcW w:w="709" w:type="dxa"/>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088" w:type="dxa"/>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842" w:type="dxa"/>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487D0D">
            <w:pPr>
              <w:spacing w:after="0" w:line="240" w:lineRule="auto"/>
              <w:jc w:val="center"/>
              <w:rPr>
                <w:rFonts w:ascii="Arial" w:hAnsi="Arial" w:cs="Arial"/>
                <w:iCs/>
                <w:sz w:val="20"/>
                <w:szCs w:val="20"/>
              </w:rPr>
            </w:pPr>
            <w:r w:rsidRPr="0055713E">
              <w:rPr>
                <w:rFonts w:ascii="Arial" w:hAnsi="Arial" w:cs="Arial"/>
                <w:iCs/>
                <w:sz w:val="20"/>
                <w:szCs w:val="20"/>
              </w:rPr>
              <w:t>1.</w:t>
            </w:r>
          </w:p>
        </w:tc>
        <w:tc>
          <w:tcPr>
            <w:tcW w:w="7088"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842"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088"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842"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088"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842"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088"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842"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088"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842" w:type="dxa"/>
          </w:tcPr>
          <w:p w:rsidR="00C5780C" w:rsidRPr="0055713E" w:rsidRDefault="00C5780C"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lastRenderedPageBreak/>
              <w:t>6.</w:t>
            </w:r>
          </w:p>
        </w:tc>
        <w:tc>
          <w:tcPr>
            <w:tcW w:w="7088" w:type="dxa"/>
          </w:tcPr>
          <w:p w:rsidR="0058584B" w:rsidRPr="001A3A13" w:rsidRDefault="0058584B" w:rsidP="008D2F4C">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58584B" w:rsidRPr="0055713E" w:rsidRDefault="0058584B" w:rsidP="008D2F4C">
            <w:pPr>
              <w:spacing w:after="0" w:line="240" w:lineRule="auto"/>
              <w:rPr>
                <w:rFonts w:ascii="Arial" w:hAnsi="Arial" w:cs="Arial"/>
                <w:iCs/>
                <w:sz w:val="20"/>
              </w:rPr>
            </w:pPr>
          </w:p>
          <w:p w:rsidR="0058584B" w:rsidRPr="0055713E" w:rsidRDefault="0058584B" w:rsidP="008D2F4C">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58584B" w:rsidRPr="0055713E" w:rsidRDefault="0058584B" w:rsidP="008D2F4C">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160 kVA;</w:t>
            </w:r>
          </w:p>
          <w:p w:rsidR="0058584B" w:rsidRPr="0055713E" w:rsidRDefault="0058584B" w:rsidP="008D2F4C">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400 kVA;</w:t>
            </w:r>
          </w:p>
          <w:p w:rsidR="0058584B" w:rsidRPr="0055713E" w:rsidRDefault="0058584B" w:rsidP="008D2F4C">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58584B" w:rsidRPr="0055713E" w:rsidRDefault="0058584B" w:rsidP="00487D0D">
            <w:pPr>
              <w:spacing w:after="0" w:line="240" w:lineRule="auto"/>
              <w:rPr>
                <w:rFonts w:ascii="Arial" w:hAnsi="Arial" w:cs="Arial"/>
                <w:sz w:val="20"/>
                <w:szCs w:val="20"/>
              </w:rPr>
            </w:pPr>
          </w:p>
        </w:tc>
        <w:tc>
          <w:tcPr>
            <w:tcW w:w="1842"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088"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842"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552"/>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088"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842"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088"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842"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287"/>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088"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842" w:type="dxa"/>
          </w:tcPr>
          <w:p w:rsidR="0058584B" w:rsidRPr="0055713E" w:rsidRDefault="0058584B" w:rsidP="00487D0D">
            <w:pPr>
              <w:spacing w:after="0" w:line="240" w:lineRule="auto"/>
              <w:rPr>
                <w:rFonts w:ascii="Arial" w:hAnsi="Arial" w:cs="Arial"/>
                <w:sz w:val="20"/>
                <w:szCs w:val="20"/>
              </w:rPr>
            </w:pPr>
          </w:p>
        </w:tc>
      </w:tr>
    </w:tbl>
    <w:p w:rsidR="00C5780C" w:rsidRPr="0055713E" w:rsidRDefault="00C5780C" w:rsidP="00487D0D">
      <w:pPr>
        <w:pStyle w:val="a8"/>
        <w:spacing w:after="0"/>
        <w:rPr>
          <w:rFonts w:ascii="Arial" w:hAnsi="Arial" w:cs="Arial"/>
          <w:sz w:val="20"/>
          <w:szCs w:val="20"/>
        </w:rPr>
      </w:pPr>
    </w:p>
    <w:p w:rsidR="00C5780C" w:rsidRPr="0055713E" w:rsidRDefault="00C5780C" w:rsidP="00487D0D">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772"/>
      </w:tblGrid>
      <w:tr w:rsidR="00C5780C" w:rsidRPr="0055713E" w:rsidTr="005C0BB0">
        <w:trPr>
          <w:cantSplit/>
          <w:tblHeader/>
        </w:trPr>
        <w:tc>
          <w:tcPr>
            <w:tcW w:w="779" w:type="dxa"/>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11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72"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487D0D">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p w:rsidR="00C5780C" w:rsidRPr="0055713E" w:rsidRDefault="00C5780C" w:rsidP="00487D0D">
            <w:pPr>
              <w:pStyle w:val="a4"/>
              <w:rPr>
                <w:rFonts w:ascii="Arial" w:hAnsi="Arial" w:cs="Arial"/>
                <w:sz w:val="20"/>
                <w:szCs w:val="20"/>
              </w:rPr>
            </w:pPr>
          </w:p>
        </w:tc>
        <w:tc>
          <w:tcPr>
            <w:tcW w:w="3119" w:type="dxa"/>
          </w:tcPr>
          <w:p w:rsidR="00C5780C" w:rsidRPr="0055713E" w:rsidRDefault="00C5780C" w:rsidP="00487D0D">
            <w:pPr>
              <w:pStyle w:val="bulets"/>
              <w:numPr>
                <w:ilvl w:val="0"/>
                <w:numId w:val="30"/>
              </w:numPr>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487D0D">
            <w:pPr>
              <w:pStyle w:val="bulets"/>
              <w:numPr>
                <w:ilvl w:val="0"/>
                <w:numId w:val="30"/>
              </w:numPr>
              <w:ind w:left="144" w:hanging="144"/>
              <w:rPr>
                <w:rFonts w:cs="Arial"/>
                <w:b/>
                <w:lang w:val="bg-BG"/>
              </w:rPr>
            </w:pPr>
            <w:r w:rsidRPr="0055713E">
              <w:rPr>
                <w:rFonts w:cs="Arial"/>
                <w:lang w:val="bg-BG"/>
              </w:rPr>
              <w:t>Не по-ниска от минус 33ºС</w:t>
            </w:r>
          </w:p>
        </w:tc>
        <w:tc>
          <w:tcPr>
            <w:tcW w:w="1772"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119" w:type="dxa"/>
          </w:tcPr>
          <w:p w:rsidR="00C5780C" w:rsidRPr="0055713E" w:rsidRDefault="00C5780C" w:rsidP="00487D0D">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До 1000 m</w:t>
            </w:r>
          </w:p>
        </w:tc>
        <w:tc>
          <w:tcPr>
            <w:tcW w:w="1772"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119" w:type="dxa"/>
          </w:tcPr>
          <w:p w:rsidR="00C5780C" w:rsidRPr="0055713E" w:rsidRDefault="00C5780C" w:rsidP="00487D0D">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Степен на замърсяване 1 (P1)</w:t>
            </w:r>
          </w:p>
        </w:tc>
        <w:tc>
          <w:tcPr>
            <w:tcW w:w="1772" w:type="dxa"/>
            <w:shd w:val="clear" w:color="auto" w:fill="auto"/>
          </w:tcPr>
          <w:p w:rsidR="00C5780C" w:rsidRPr="0055713E" w:rsidRDefault="00C5780C" w:rsidP="00487D0D">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119" w:type="dxa"/>
          </w:tcPr>
          <w:p w:rsidR="00C5780C" w:rsidRPr="0055713E" w:rsidRDefault="00C5780C" w:rsidP="00487D0D">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На открито</w:t>
            </w:r>
          </w:p>
        </w:tc>
        <w:tc>
          <w:tcPr>
            <w:tcW w:w="1772"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487D0D">
            <w:pPr>
              <w:pStyle w:val="Luke1"/>
              <w:tabs>
                <w:tab w:val="left" w:pos="540"/>
              </w:tabs>
              <w:suppressAutoHyphens/>
              <w:ind w:left="540" w:right="-72" w:hanging="540"/>
              <w:jc w:val="both"/>
              <w:rPr>
                <w:sz w:val="20"/>
              </w:rPr>
            </w:pPr>
            <w:r w:rsidRPr="0055713E">
              <w:rPr>
                <w:sz w:val="20"/>
                <w:lang w:val="bg-BG"/>
              </w:rPr>
              <w:t>Макс.средна температура за 24ч</w:t>
            </w:r>
          </w:p>
        </w:tc>
        <w:tc>
          <w:tcPr>
            <w:tcW w:w="3119" w:type="dxa"/>
          </w:tcPr>
          <w:p w:rsidR="00C5780C" w:rsidRPr="0055713E" w:rsidRDefault="00C5780C" w:rsidP="00487D0D">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+35ºС</w:t>
            </w:r>
          </w:p>
        </w:tc>
        <w:tc>
          <w:tcPr>
            <w:tcW w:w="1772" w:type="dxa"/>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77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772"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487D0D">
            <w:pPr>
              <w:pStyle w:val="23"/>
              <w:spacing w:after="0" w:line="240" w:lineRule="auto"/>
              <w:jc w:val="center"/>
              <w:rPr>
                <w:rFonts w:ascii="Arial" w:hAnsi="Arial" w:cs="Arial"/>
                <w:sz w:val="20"/>
                <w:szCs w:val="20"/>
              </w:rPr>
            </w:pPr>
            <w:r w:rsidRPr="0055713E">
              <w:rPr>
                <w:rFonts w:ascii="Arial" w:hAnsi="Arial" w:cs="Arial"/>
                <w:sz w:val="20"/>
                <w:szCs w:val="20"/>
              </w:rPr>
              <w:t>2.1</w:t>
            </w:r>
          </w:p>
        </w:tc>
        <w:tc>
          <w:tcPr>
            <w:tcW w:w="3969" w:type="dxa"/>
            <w:tcBorders>
              <w:top w:val="single" w:sz="6" w:space="0" w:color="auto"/>
            </w:tcBorders>
          </w:tcPr>
          <w:p w:rsidR="00C5780C" w:rsidRPr="0055713E" w:rsidRDefault="00C5780C" w:rsidP="00487D0D">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20 000 V</w:t>
            </w:r>
          </w:p>
        </w:tc>
        <w:tc>
          <w:tcPr>
            <w:tcW w:w="1772"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23"/>
              <w:tabs>
                <w:tab w:val="left" w:pos="540"/>
              </w:tabs>
              <w:suppressAutoHyphens/>
              <w:spacing w:after="0" w:line="240" w:lineRule="auto"/>
              <w:ind w:right="-72" w:hanging="540"/>
              <w:jc w:val="center"/>
              <w:rPr>
                <w:rFonts w:ascii="Arial" w:hAnsi="Arial" w:cs="Arial"/>
                <w:sz w:val="20"/>
                <w:szCs w:val="20"/>
              </w:rPr>
            </w:pPr>
            <w:r w:rsidRPr="0055713E">
              <w:rPr>
                <w:rFonts w:ascii="Arial" w:hAnsi="Arial" w:cs="Arial"/>
                <w:sz w:val="20"/>
                <w:szCs w:val="20"/>
              </w:rPr>
              <w:t>2.2</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1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24 000 V</w:t>
            </w:r>
          </w:p>
        </w:tc>
        <w:tc>
          <w:tcPr>
            <w:tcW w:w="1772"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1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772" w:type="dxa"/>
            <w:tcBorders>
              <w:top w:val="single" w:sz="6" w:space="0" w:color="auto"/>
              <w:bottom w:val="single" w:sz="6" w:space="0" w:color="auto"/>
            </w:tcBorders>
            <w:shd w:val="clear" w:color="auto" w:fill="auto"/>
          </w:tcPr>
          <w:p w:rsidR="00C5780C" w:rsidRPr="0055713E" w:rsidRDefault="00C5780C" w:rsidP="00487D0D">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487D0D">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Брой на фазите</w:t>
            </w:r>
          </w:p>
        </w:tc>
        <w:tc>
          <w:tcPr>
            <w:tcW w:w="3119" w:type="dxa"/>
            <w:vAlign w:val="center"/>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 бр.</w:t>
            </w:r>
          </w:p>
        </w:tc>
        <w:tc>
          <w:tcPr>
            <w:tcW w:w="1772"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487D0D">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119" w:type="dxa"/>
            <w:vAlign w:val="center"/>
          </w:tcPr>
          <w:p w:rsidR="00C5780C" w:rsidRPr="0055713E" w:rsidRDefault="00C5780C" w:rsidP="00487D0D">
            <w:pPr>
              <w:pStyle w:val="bulets"/>
              <w:numPr>
                <w:ilvl w:val="0"/>
                <w:numId w:val="30"/>
              </w:numPr>
              <w:tabs>
                <w:tab w:val="clear" w:pos="142"/>
                <w:tab w:val="num" w:pos="214"/>
                <w:tab w:val="left" w:pos="540"/>
              </w:tabs>
              <w:suppressAutoHyphens/>
              <w:ind w:left="72" w:right="-72" w:firstLine="0"/>
              <w:jc w:val="both"/>
              <w:rPr>
                <w:rFonts w:cs="Arial"/>
                <w:lang w:val="bg-BG"/>
              </w:rPr>
            </w:pPr>
            <w:r w:rsidRPr="0055713E">
              <w:rPr>
                <w:rFonts w:cs="Arial"/>
                <w:lang w:val="bg-BG"/>
              </w:rPr>
              <w:t xml:space="preserve">през активно съпротивление; </w:t>
            </w:r>
          </w:p>
          <w:p w:rsidR="00C5780C" w:rsidRPr="0055713E" w:rsidRDefault="00C5780C" w:rsidP="00487D0D">
            <w:pPr>
              <w:pStyle w:val="bulets"/>
              <w:numPr>
                <w:ilvl w:val="0"/>
                <w:numId w:val="30"/>
              </w:numPr>
              <w:tabs>
                <w:tab w:val="clear" w:pos="142"/>
                <w:tab w:val="num" w:pos="214"/>
              </w:tabs>
              <w:ind w:left="72" w:firstLine="0"/>
              <w:rPr>
                <w:rFonts w:cs="Arial"/>
                <w:lang w:val="bg-BG"/>
              </w:rPr>
            </w:pPr>
            <w:r w:rsidRPr="0055713E">
              <w:rPr>
                <w:rFonts w:cs="Arial"/>
                <w:lang w:val="bg-BG"/>
              </w:rPr>
              <w:t xml:space="preserve">през дъгогасителна бобина; </w:t>
            </w:r>
          </w:p>
          <w:p w:rsidR="00C5780C" w:rsidRPr="0055713E" w:rsidRDefault="00C5780C" w:rsidP="00487D0D">
            <w:pPr>
              <w:pStyle w:val="bulets"/>
              <w:numPr>
                <w:ilvl w:val="0"/>
                <w:numId w:val="30"/>
              </w:numPr>
              <w:tabs>
                <w:tab w:val="clear" w:pos="142"/>
                <w:tab w:val="num" w:pos="214"/>
              </w:tabs>
              <w:ind w:left="74" w:firstLine="0"/>
              <w:rPr>
                <w:rFonts w:cs="Arial"/>
                <w:lang w:val="bg-BG"/>
              </w:rPr>
            </w:pPr>
            <w:r w:rsidRPr="0055713E">
              <w:rPr>
                <w:rFonts w:cs="Arial"/>
                <w:lang w:val="bg-BG"/>
              </w:rPr>
              <w:t>изолиран звезден център</w:t>
            </w:r>
          </w:p>
        </w:tc>
        <w:tc>
          <w:tcPr>
            <w:tcW w:w="1772"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19"/>
        <w:gridCol w:w="1842"/>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11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842"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487D0D">
            <w:pPr>
              <w:pStyle w:val="ab"/>
              <w:spacing w:after="0"/>
              <w:jc w:val="center"/>
              <w:rPr>
                <w:rFonts w:ascii="Arial" w:hAnsi="Arial" w:cs="Arial"/>
                <w:sz w:val="20"/>
                <w:szCs w:val="20"/>
              </w:rPr>
            </w:pPr>
            <w:r w:rsidRPr="0055713E">
              <w:rPr>
                <w:rFonts w:ascii="Arial" w:hAnsi="Arial" w:cs="Arial"/>
                <w:sz w:val="20"/>
                <w:szCs w:val="20"/>
              </w:rPr>
              <w:t>3.1</w:t>
            </w:r>
          </w:p>
        </w:tc>
        <w:tc>
          <w:tcPr>
            <w:tcW w:w="3969" w:type="dxa"/>
            <w:tcBorders>
              <w:top w:val="single" w:sz="6" w:space="0" w:color="auto"/>
            </w:tcBorders>
          </w:tcPr>
          <w:p w:rsidR="00C5780C" w:rsidRPr="0055713E" w:rsidRDefault="00C5780C" w:rsidP="00487D0D">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119" w:type="dxa"/>
            <w:tcBorders>
              <w:top w:val="single" w:sz="6" w:space="0" w:color="auto"/>
            </w:tcBorders>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b"/>
              <w:tabs>
                <w:tab w:val="left" w:pos="540"/>
              </w:tabs>
              <w:suppressAutoHyphens/>
              <w:spacing w:after="0"/>
              <w:ind w:right="-72" w:hanging="540"/>
              <w:jc w:val="center"/>
              <w:rPr>
                <w:rFonts w:ascii="Arial" w:hAnsi="Arial" w:cs="Arial"/>
                <w:sz w:val="20"/>
                <w:szCs w:val="20"/>
              </w:rPr>
            </w:pPr>
            <w:r w:rsidRPr="0055713E">
              <w:rPr>
                <w:rFonts w:ascii="Arial" w:hAnsi="Arial" w:cs="Arial"/>
                <w:sz w:val="20"/>
                <w:szCs w:val="20"/>
              </w:rPr>
              <w:t>3.2</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119"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119"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842" w:type="dxa"/>
            <w:tcBorders>
              <w:top w:val="single" w:sz="6" w:space="0" w:color="auto"/>
              <w:bottom w:val="single" w:sz="6" w:space="0" w:color="auto"/>
            </w:tcBorders>
            <w:shd w:val="clear" w:color="auto" w:fill="auto"/>
          </w:tcPr>
          <w:p w:rsidR="00C5780C" w:rsidRPr="0055713E" w:rsidRDefault="00C5780C" w:rsidP="00487D0D">
            <w:pPr>
              <w:pStyle w:val="34"/>
              <w:rPr>
                <w:rFonts w:ascii="Arial" w:hAnsi="Arial" w:cs="Arial"/>
                <w:sz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3.4</w:t>
            </w:r>
          </w:p>
        </w:tc>
        <w:tc>
          <w:tcPr>
            <w:tcW w:w="3969" w:type="dxa"/>
          </w:tcPr>
          <w:p w:rsidR="00C5780C" w:rsidRPr="001A3A13" w:rsidRDefault="00C5780C" w:rsidP="00487D0D">
            <w:pPr>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119"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487D0D">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842"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119"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842" w:type="dxa"/>
            <w:tcBorders>
              <w:top w:val="single" w:sz="6" w:space="0" w:color="auto"/>
              <w:bottom w:val="single" w:sz="12" w:space="0" w:color="auto"/>
            </w:tcBorders>
            <w:shd w:val="clear" w:color="auto" w:fill="auto"/>
          </w:tcPr>
          <w:p w:rsidR="00C5780C" w:rsidRPr="0055713E" w:rsidRDefault="00C5780C" w:rsidP="00487D0D">
            <w:pPr>
              <w:pStyle w:val="Luke1"/>
              <w:rPr>
                <w:b/>
                <w:sz w:val="20"/>
                <w:lang w:val="bg-BG"/>
              </w:rPr>
            </w:pPr>
          </w:p>
        </w:tc>
      </w:tr>
    </w:tbl>
    <w:p w:rsidR="00C5780C" w:rsidRPr="0055713E" w:rsidRDefault="00C5780C" w:rsidP="00487D0D">
      <w:pPr>
        <w:spacing w:after="0" w:line="240" w:lineRule="auto"/>
        <w:rPr>
          <w:rFonts w:ascii="Arial" w:hAnsi="Arial" w:cs="Arial"/>
          <w:b/>
          <w:sz w:val="20"/>
          <w:szCs w:val="20"/>
          <w:lang w:val="en-US"/>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899"/>
        <w:gridCol w:w="3119"/>
        <w:gridCol w:w="1842"/>
      </w:tblGrid>
      <w:tr w:rsidR="00C5780C" w:rsidRPr="0055713E" w:rsidTr="005C0BB0">
        <w:trPr>
          <w:tblHeader/>
        </w:trPr>
        <w:tc>
          <w:tcPr>
            <w:tcW w:w="779" w:type="dxa"/>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9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11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842" w:type="dxa"/>
            <w:tcBorders>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487D0D">
            <w:pPr>
              <w:pStyle w:val="Luke1"/>
              <w:jc w:val="center"/>
              <w:rPr>
                <w:sz w:val="20"/>
                <w:lang w:val="bg-BG"/>
              </w:rPr>
            </w:pPr>
            <w:r w:rsidRPr="0055713E">
              <w:rPr>
                <w:sz w:val="20"/>
                <w:lang w:val="bg-BG"/>
              </w:rPr>
              <w:t>4.1</w:t>
            </w:r>
          </w:p>
        </w:tc>
        <w:tc>
          <w:tcPr>
            <w:tcW w:w="389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899" w:type="dxa"/>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899" w:type="dxa"/>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899" w:type="dxa"/>
          </w:tcPr>
          <w:p w:rsidR="00C5780C" w:rsidRPr="0055713E" w:rsidRDefault="00C5780C" w:rsidP="00487D0D">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842"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LI</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AC</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4.6</w:t>
            </w:r>
          </w:p>
        </w:tc>
        <w:tc>
          <w:tcPr>
            <w:tcW w:w="389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11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4.7</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11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p w:rsidR="00C5780C" w:rsidRPr="0055713E" w:rsidRDefault="00C5780C" w:rsidP="00487D0D">
            <w:pPr>
              <w:spacing w:after="0" w:line="240" w:lineRule="auto"/>
              <w:rPr>
                <w:rFonts w:ascii="Arial" w:hAnsi="Arial" w:cs="Arial"/>
                <w:sz w:val="20"/>
                <w:szCs w:val="20"/>
              </w:rPr>
            </w:pP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4.8</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Колела на трансформатора</w:t>
            </w:r>
          </w:p>
        </w:tc>
        <w:tc>
          <w:tcPr>
            <w:tcW w:w="311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Колелата на трансформатора могат да бъдат изработени от метална или друга сплав, трябва да издържат на тежестта на трансформатора, да са функционални през целия експлоатационен период на трансформатора и трябва да са устойчиви на  вредни въздействия на трансформаторното масло.</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4.9</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119" w:type="dxa"/>
            <w:vAlign w:val="center"/>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842"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487D0D">
            <w:pPr>
              <w:pStyle w:val="a"/>
              <w:tabs>
                <w:tab w:val="left" w:pos="540"/>
              </w:tabs>
              <w:suppressAutoHyphens/>
              <w:ind w:right="-72"/>
              <w:rPr>
                <w:rFonts w:ascii="Arial" w:hAnsi="Arial" w:cs="Arial"/>
                <w:sz w:val="20"/>
                <w:szCs w:val="20"/>
              </w:rPr>
            </w:pPr>
            <w:r w:rsidRPr="0055713E">
              <w:rPr>
                <w:rFonts w:ascii="Arial" w:hAnsi="Arial" w:cs="Arial"/>
                <w:sz w:val="20"/>
                <w:szCs w:val="20"/>
              </w:rPr>
              <w:t>4.10</w:t>
            </w:r>
          </w:p>
        </w:tc>
        <w:tc>
          <w:tcPr>
            <w:tcW w:w="389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11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2 x 2,5 %</w:t>
            </w:r>
          </w:p>
        </w:tc>
        <w:tc>
          <w:tcPr>
            <w:tcW w:w="1842" w:type="dxa"/>
            <w:tcBorders>
              <w:top w:val="single" w:sz="6" w:space="0" w:color="auto"/>
              <w:bottom w:val="single" w:sz="6" w:space="0" w:color="auto"/>
            </w:tcBorders>
            <w:shd w:val="clear" w:color="auto" w:fill="auto"/>
            <w:vAlign w:val="center"/>
          </w:tcPr>
          <w:p w:rsidR="00C5780C" w:rsidRPr="0055713E" w:rsidRDefault="00C5780C" w:rsidP="00487D0D">
            <w:pPr>
              <w:pStyle w:val="Luke1"/>
              <w:jc w:val="center"/>
              <w:rPr>
                <w:sz w:val="20"/>
                <w:lang w:val="bg-BG"/>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4.11</w:t>
            </w:r>
          </w:p>
        </w:tc>
        <w:tc>
          <w:tcPr>
            <w:tcW w:w="389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11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ONAN</w:t>
            </w:r>
          </w:p>
        </w:tc>
        <w:tc>
          <w:tcPr>
            <w:tcW w:w="1842"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4.12</w:t>
            </w:r>
          </w:p>
        </w:tc>
        <w:tc>
          <w:tcPr>
            <w:tcW w:w="389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11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 монтиране на открито</w:t>
            </w:r>
          </w:p>
        </w:tc>
        <w:tc>
          <w:tcPr>
            <w:tcW w:w="1842"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4.13</w:t>
            </w:r>
          </w:p>
        </w:tc>
        <w:tc>
          <w:tcPr>
            <w:tcW w:w="389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Казан</w:t>
            </w:r>
          </w:p>
        </w:tc>
        <w:tc>
          <w:tcPr>
            <w:tcW w:w="3119" w:type="dxa"/>
            <w:vAlign w:val="center"/>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Херметично затворен </w:t>
            </w:r>
          </w:p>
        </w:tc>
        <w:tc>
          <w:tcPr>
            <w:tcW w:w="1842"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4.14</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Капак</w:t>
            </w:r>
          </w:p>
        </w:tc>
        <w:tc>
          <w:tcPr>
            <w:tcW w:w="3119" w:type="dxa"/>
            <w:vAlign w:val="center"/>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Позволяващ монтаж на комбинирано защитно реле на местото на експлоатация, без необходимост от </w:t>
            </w:r>
            <w:r w:rsidRPr="0055713E">
              <w:rPr>
                <w:rFonts w:ascii="Arial" w:hAnsi="Arial" w:cs="Arial"/>
                <w:sz w:val="20"/>
                <w:szCs w:val="20"/>
              </w:rPr>
              <w:lastRenderedPageBreak/>
              <w:t>допълнителна преработка</w:t>
            </w:r>
          </w:p>
        </w:tc>
        <w:tc>
          <w:tcPr>
            <w:tcW w:w="1842"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4.15</w:t>
            </w:r>
          </w:p>
        </w:tc>
        <w:tc>
          <w:tcPr>
            <w:tcW w:w="389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11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min 35 год.</w:t>
            </w:r>
          </w:p>
        </w:tc>
        <w:tc>
          <w:tcPr>
            <w:tcW w:w="1842"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b/>
          <w:sz w:val="20"/>
          <w:szCs w:val="20"/>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5. Аксесоари</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190"/>
        <w:gridCol w:w="1701"/>
      </w:tblGrid>
      <w:tr w:rsidR="00C5780C" w:rsidRPr="0055713E" w:rsidTr="005C0BB0">
        <w:trPr>
          <w:cantSplit/>
          <w:tblHeader/>
        </w:trPr>
        <w:tc>
          <w:tcPr>
            <w:tcW w:w="779" w:type="dxa"/>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190"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487D0D">
            <w:pPr>
              <w:pStyle w:val="Luke1"/>
              <w:jc w:val="center"/>
              <w:rPr>
                <w:sz w:val="20"/>
                <w:lang w:val="bg-BG"/>
              </w:rPr>
            </w:pPr>
            <w:r w:rsidRPr="0055713E">
              <w:rPr>
                <w:sz w:val="20"/>
                <w:lang w:val="bg-BG"/>
              </w:rPr>
              <w:t>5.1</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5.2</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Нивопоказател на маслото</w:t>
            </w:r>
            <w:r w:rsidRPr="0055713E" w:rsidDel="008834EC">
              <w:rPr>
                <w:rFonts w:ascii="Arial" w:hAnsi="Arial" w:cs="Arial"/>
                <w:sz w:val="20"/>
                <w:szCs w:val="20"/>
              </w:rPr>
              <w:t xml:space="preserve">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5.3</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55713E" w:rsidRDefault="00C5780C" w:rsidP="00487D0D">
            <w:pPr>
              <w:pStyle w:val="a8"/>
              <w:tabs>
                <w:tab w:val="left" w:pos="540"/>
              </w:tabs>
              <w:suppressAutoHyphens/>
              <w:spacing w:after="0"/>
              <w:ind w:left="540" w:right="-72" w:hanging="540"/>
              <w:jc w:val="both"/>
              <w:rPr>
                <w:rFonts w:ascii="Arial" w:hAnsi="Arial" w:cs="Arial"/>
                <w:b/>
                <w:strike/>
                <w:sz w:val="20"/>
                <w:szCs w:val="20"/>
              </w:rPr>
            </w:pPr>
            <w:r w:rsidRPr="0055713E">
              <w:rPr>
                <w:rFonts w:ascii="Arial" w:hAnsi="Arial" w:cs="Arial"/>
                <w:b/>
                <w:sz w:val="20"/>
                <w:szCs w:val="20"/>
              </w:rPr>
              <w:t>Кафяви порцеланови изолатори на проходните изводи на намотките ВН</w:t>
            </w:r>
            <w:r w:rsidRPr="0055713E">
              <w:rPr>
                <w:rFonts w:ascii="Arial" w:hAnsi="Arial" w:cs="Arial"/>
                <w:b/>
                <w:strike/>
                <w:sz w:val="20"/>
                <w:szCs w:val="20"/>
              </w:rPr>
              <w:t xml:space="preserve">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55713E" w:rsidRDefault="00C5780C" w:rsidP="00487D0D">
            <w:pPr>
              <w:pStyle w:val="a8"/>
              <w:tabs>
                <w:tab w:val="left" w:pos="540"/>
              </w:tabs>
              <w:suppressAutoHyphens/>
              <w:spacing w:after="0"/>
              <w:ind w:left="540" w:right="-72" w:hanging="540"/>
              <w:jc w:val="both"/>
              <w:rPr>
                <w:rFonts w:ascii="Arial" w:hAnsi="Arial" w:cs="Arial"/>
                <w:bCs/>
                <w:sz w:val="20"/>
                <w:szCs w:val="20"/>
              </w:rPr>
            </w:pPr>
            <w:r w:rsidRPr="0055713E">
              <w:rPr>
                <w:rFonts w:ascii="Arial" w:hAnsi="Arial" w:cs="Arial"/>
                <w:b/>
                <w:sz w:val="20"/>
                <w:szCs w:val="20"/>
              </w:rPr>
              <w:t>Кафяви порцеланови изолатори на проходните изводи на намотките НН</w:t>
            </w:r>
            <w:r w:rsidRPr="0055713E">
              <w:rPr>
                <w:rFonts w:ascii="Arial" w:hAnsi="Arial" w:cs="Arial"/>
                <w:bCs/>
                <w:sz w:val="20"/>
                <w:szCs w:val="20"/>
              </w:rPr>
              <w:t xml:space="preserve">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55713E" w:rsidRDefault="00C5780C" w:rsidP="00487D0D">
            <w:pPr>
              <w:pStyle w:val="ab"/>
              <w:tabs>
                <w:tab w:val="left" w:pos="540"/>
              </w:tabs>
              <w:suppressAutoHyphens/>
              <w:spacing w:after="0"/>
              <w:ind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Табели:</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w:t>
            </w:r>
          </w:p>
        </w:tc>
        <w:tc>
          <w:tcPr>
            <w:tcW w:w="1701" w:type="dxa"/>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487D0D">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487D0D">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Опция</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(изискването за наличие на 4бр. колела се определя за всяка отделна доставка, като се заплащат допълнително)</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5.13</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5.17</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190"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RAL 7033</w:t>
            </w:r>
          </w:p>
        </w:tc>
        <w:tc>
          <w:tcPr>
            <w:tcW w:w="1701" w:type="dxa"/>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bCs/>
          <w:sz w:val="20"/>
          <w:lang w:val="en-US"/>
        </w:rPr>
      </w:pPr>
      <w:r w:rsidRPr="0055713E">
        <w:rPr>
          <w:b/>
          <w:sz w:val="20"/>
          <w:lang w:val="bg-BG"/>
        </w:rPr>
        <w:t xml:space="preserve">6. </w:t>
      </w:r>
      <w:r w:rsidRPr="0055713E">
        <w:rPr>
          <w:b/>
          <w:bCs/>
          <w:sz w:val="20"/>
          <w:lang w:val="bg-BG"/>
        </w:rPr>
        <w:t>Трифазни маслонапълнени разпределителни херметизирани трансформатори, 20/0,4 kV</w:t>
      </w:r>
    </w:p>
    <w:p w:rsidR="00C5780C" w:rsidRPr="0055713E" w:rsidRDefault="00C5780C" w:rsidP="00487D0D">
      <w:pPr>
        <w:pStyle w:val="Luke1"/>
        <w:rPr>
          <w:b/>
          <w:sz w:val="20"/>
          <w:lang w:val="en-US"/>
        </w:rPr>
      </w:pPr>
    </w:p>
    <w:p w:rsidR="00C5780C" w:rsidRPr="0055713E" w:rsidRDefault="00C5780C" w:rsidP="00487D0D">
      <w:pPr>
        <w:pStyle w:val="Luke1"/>
        <w:rPr>
          <w:b/>
          <w:sz w:val="20"/>
          <w:lang w:val="bg-BG"/>
        </w:rPr>
      </w:pPr>
      <w:r w:rsidRPr="0055713E">
        <w:rPr>
          <w:b/>
          <w:sz w:val="20"/>
          <w:lang w:val="bg-BG"/>
        </w:rPr>
        <w:t xml:space="preserve">6.1 </w:t>
      </w:r>
      <w:r w:rsidRPr="0055713E">
        <w:rPr>
          <w:b/>
          <w:bCs/>
          <w:sz w:val="20"/>
          <w:lang w:val="bg-BG"/>
        </w:rPr>
        <w:t>Трифазен маслонапълнен разпределителен херметизиран трансформатор 20/0,4 kV, 50 kVA</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4961"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t>20 26 1211</w:t>
            </w:r>
          </w:p>
        </w:tc>
        <w:tc>
          <w:tcPr>
            <w:tcW w:w="4961"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4961"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50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4961"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50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6.1.1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90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6.1.2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1100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6.1.3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6.1.4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Y zn 5</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6.1.5</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6.1.6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6.1.7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39 dB</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6.1.8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475 mm</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6.1.9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Не</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6.1.10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990 x 720 x 1380 (mm)</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r w:rsidRPr="0055713E">
        <w:rPr>
          <w:b/>
          <w:sz w:val="20"/>
          <w:lang w:val="bg-BG"/>
        </w:rPr>
        <w:t xml:space="preserve">6.2 </w:t>
      </w:r>
      <w:r w:rsidRPr="0055713E">
        <w:rPr>
          <w:b/>
          <w:bCs/>
          <w:sz w:val="20"/>
          <w:lang w:val="bg-BG"/>
        </w:rPr>
        <w:t>Трифазен маслонапълнен разпределителен херметизиран трансформатор 20/0,4 kV, 100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t>20 26 1212</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100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100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6.2.1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max 145 W</w:t>
            </w:r>
          </w:p>
          <w:p w:rsidR="00C5780C" w:rsidRPr="0055713E" w:rsidRDefault="00C5780C" w:rsidP="00487D0D">
            <w:pPr>
              <w:spacing w:after="0" w:line="240" w:lineRule="auto"/>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max 1750 W</w:t>
            </w:r>
          </w:p>
          <w:p w:rsidR="00C5780C" w:rsidRPr="0055713E" w:rsidRDefault="00C5780C" w:rsidP="00487D0D">
            <w:pPr>
              <w:spacing w:after="0" w:line="240" w:lineRule="auto"/>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Y zn 5</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6.2.5</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6.2.6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6.2.7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max 41 dB</w:t>
            </w:r>
          </w:p>
          <w:p w:rsidR="00C5780C" w:rsidRPr="0055713E" w:rsidRDefault="00C5780C" w:rsidP="00487D0D">
            <w:pPr>
              <w:spacing w:after="0" w:line="240" w:lineRule="auto"/>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6.2.8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475 mm</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6.2.9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487D0D">
            <w:pPr>
              <w:spacing w:after="0" w:line="240" w:lineRule="auto"/>
              <w:jc w:val="center"/>
              <w:rPr>
                <w:rFonts w:ascii="Arial" w:hAnsi="Arial" w:cs="Arial"/>
                <w:sz w:val="20"/>
                <w:szCs w:val="20"/>
              </w:rPr>
            </w:pPr>
            <w:r w:rsidRPr="0055713E">
              <w:rPr>
                <w:rFonts w:ascii="Arial" w:hAnsi="Arial" w:cs="Arial"/>
                <w:noProof/>
                <w:sz w:val="20"/>
                <w:szCs w:val="20"/>
                <w:lang w:eastAsia="bg-BG"/>
              </w:rPr>
              <w:drawing>
                <wp:inline distT="0" distB="0" distL="0" distR="0" wp14:anchorId="7558FD9B" wp14:editId="72061BDE">
                  <wp:extent cx="779145" cy="1677670"/>
                  <wp:effectExtent l="0" t="0" r="1905" b="0"/>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6.2.10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1020 x 750 x 1450 (mm)</w:t>
            </w:r>
          </w:p>
          <w:p w:rsidR="00C5780C" w:rsidRPr="0055713E" w:rsidRDefault="00C5780C" w:rsidP="00487D0D">
            <w:pPr>
              <w:spacing w:after="0" w:line="240" w:lineRule="auto"/>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r w:rsidRPr="0055713E">
        <w:rPr>
          <w:b/>
          <w:sz w:val="20"/>
          <w:lang w:val="bg-BG"/>
        </w:rPr>
        <w:t xml:space="preserve">6.3 </w:t>
      </w:r>
      <w:r w:rsidRPr="0055713E">
        <w:rPr>
          <w:b/>
          <w:bCs/>
          <w:sz w:val="20"/>
          <w:lang w:val="bg-BG"/>
        </w:rPr>
        <w:t>Трифазен маслонапълнен разпределителен херметизиран трансформатор 20/0,4 kV, 160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lastRenderedPageBreak/>
              <w:t>20 26 1213</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160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160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6.3.1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210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2350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6.3.5</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6.3.6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6.3.7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44 dB</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6.3.8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spacing w:after="0"/>
              <w:jc w:val="center"/>
              <w:rPr>
                <w:rFonts w:ascii="Arial" w:hAnsi="Arial" w:cs="Arial"/>
                <w:sz w:val="20"/>
                <w:szCs w:val="20"/>
                <w:lang w:eastAsia="cs-CZ"/>
              </w:rPr>
            </w:pPr>
          </w:p>
          <w:p w:rsidR="00C5780C" w:rsidRPr="0055713E" w:rsidRDefault="00C5780C" w:rsidP="00487D0D">
            <w:pPr>
              <w:pStyle w:val="a8"/>
              <w:spacing w:after="0"/>
              <w:jc w:val="center"/>
              <w:rPr>
                <w:rFonts w:ascii="Arial" w:hAnsi="Arial" w:cs="Arial"/>
                <w:sz w:val="20"/>
                <w:szCs w:val="20"/>
                <w:lang w:eastAsia="cs-CZ"/>
              </w:rPr>
            </w:pP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lang w:eastAsia="cs-CZ"/>
              </w:rPr>
              <w:t>520 mm</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6.3.9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487D0D">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4E4AEE3B" wp14:editId="2BA23E6D">
                  <wp:extent cx="779145" cy="1677670"/>
                  <wp:effectExtent l="0" t="0" r="1905" b="0"/>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6.3.10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1200 x 770 x 1480 (mm)</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r w:rsidRPr="0055713E">
        <w:rPr>
          <w:b/>
          <w:sz w:val="20"/>
          <w:lang w:val="bg-BG"/>
        </w:rPr>
        <w:t xml:space="preserve">6.4 </w:t>
      </w:r>
      <w:r w:rsidRPr="0055713E">
        <w:rPr>
          <w:b/>
          <w:bCs/>
          <w:sz w:val="20"/>
          <w:lang w:val="bg-BG"/>
        </w:rPr>
        <w:t>Трифазен маслонапълнен разпределителен херметизиран трансформатор 20/0,4 kV, 250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t>20 26 1214</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250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250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6.4.1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300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3250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6.4.3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6.4.3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6.4.6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Height w:val="263"/>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6.4.7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47 dB</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6.4.8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520 mm</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6.4.9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487D0D">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42FDF26E" wp14:editId="234A4BB7">
                  <wp:extent cx="779145" cy="1677670"/>
                  <wp:effectExtent l="0" t="0" r="1905" b="0"/>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1677670"/>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6.4.10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1280 x 800 x 1580 (mm)</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r w:rsidRPr="0055713E">
        <w:rPr>
          <w:b/>
          <w:sz w:val="20"/>
          <w:lang w:val="bg-BG"/>
        </w:rPr>
        <w:t xml:space="preserve">6.5 </w:t>
      </w:r>
      <w:r w:rsidRPr="0055713E">
        <w:rPr>
          <w:b/>
          <w:bCs/>
          <w:sz w:val="20"/>
          <w:lang w:val="bg-BG"/>
        </w:rPr>
        <w:t>Трифазен маслонапълнен разпределителен херметизиран трансформатор 20/0,4 kV, 400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lastRenderedPageBreak/>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t>20 26 1215</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400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400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6.5.1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430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4600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6.5.4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6.5.5</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6.5.6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М20</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6.5.7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50 dB</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6.5.8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6.5.9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487D0D">
            <w:pPr>
              <w:pStyle w:val="a8"/>
              <w:spacing w:after="0"/>
              <w:jc w:val="center"/>
              <w:rPr>
                <w:rFonts w:ascii="Arial" w:hAnsi="Arial" w:cs="Arial"/>
                <w:sz w:val="20"/>
                <w:szCs w:val="20"/>
              </w:rPr>
            </w:pPr>
          </w:p>
          <w:p w:rsidR="00C5780C" w:rsidRPr="0055713E" w:rsidRDefault="00C5780C" w:rsidP="00487D0D">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19FEE55B" wp14:editId="62B18C8E">
                  <wp:extent cx="564515" cy="1351915"/>
                  <wp:effectExtent l="0" t="0" r="6985" b="635"/>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6.5.10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1380 x 850 x 1650 (mm)</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ab"/>
        <w:spacing w:after="0"/>
        <w:rPr>
          <w:rFonts w:ascii="Arial" w:hAnsi="Arial" w:cs="Arial"/>
          <w:bCs/>
          <w:sz w:val="20"/>
          <w:szCs w:val="20"/>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en-US"/>
        </w:rPr>
      </w:pPr>
    </w:p>
    <w:p w:rsidR="00C5780C" w:rsidRPr="0055713E" w:rsidRDefault="00C5780C" w:rsidP="00487D0D">
      <w:pPr>
        <w:pStyle w:val="Luke1"/>
        <w:rPr>
          <w:b/>
          <w:sz w:val="20"/>
          <w:lang w:val="bg-BG"/>
        </w:rPr>
      </w:pPr>
      <w:r w:rsidRPr="0055713E">
        <w:rPr>
          <w:b/>
          <w:sz w:val="20"/>
          <w:lang w:val="bg-BG"/>
        </w:rPr>
        <w:t xml:space="preserve">6.6 </w:t>
      </w:r>
      <w:r w:rsidRPr="0055713E">
        <w:rPr>
          <w:b/>
          <w:bCs/>
          <w:sz w:val="20"/>
          <w:lang w:val="bg-BG"/>
        </w:rPr>
        <w:t>Трифазен маслонапълнен разпределителен херметизиран трансформатор 20/0,4 kV, 630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260"/>
        <w:gridCol w:w="1843"/>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t>20 26 1216</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630 kVA</w:t>
            </w:r>
            <w:r w:rsidRPr="0055713E">
              <w:rPr>
                <w:rFonts w:ascii="Arial" w:hAnsi="Arial" w:cs="Arial"/>
                <w:sz w:val="20"/>
                <w:szCs w:val="20"/>
              </w:rPr>
              <w:t xml:space="preserve"> </w:t>
            </w:r>
            <w:r w:rsidRPr="0055713E">
              <w:rPr>
                <w:rFonts w:ascii="Arial" w:hAnsi="Arial" w:cs="Arial"/>
                <w:bCs/>
                <w:sz w:val="20"/>
                <w:szCs w:val="20"/>
              </w:rPr>
              <w:t>,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630 kVA, с НП</w:t>
            </w:r>
          </w:p>
        </w:tc>
      </w:tr>
      <w:tr w:rsidR="00C5780C" w:rsidRPr="0055713E" w:rsidTr="005C0BB0">
        <w:trPr>
          <w:cantSplit/>
          <w:trHeight w:val="778"/>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260"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843"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6.6.1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600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6.6.2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6500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4 %</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6.6.4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6.6.5</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6.6.6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М30</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Height w:val="376"/>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6.6.7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52 dB</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6.6.8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spacing w:after="0"/>
              <w:jc w:val="center"/>
              <w:rPr>
                <w:rFonts w:ascii="Arial" w:hAnsi="Arial" w:cs="Arial"/>
                <w:sz w:val="20"/>
                <w:szCs w:val="20"/>
              </w:rPr>
            </w:pPr>
          </w:p>
          <w:p w:rsidR="00C5780C" w:rsidRPr="0055713E" w:rsidRDefault="00C5780C" w:rsidP="00487D0D">
            <w:pPr>
              <w:pStyle w:val="a8"/>
              <w:spacing w:after="0"/>
              <w:jc w:val="center"/>
              <w:rPr>
                <w:rFonts w:ascii="Arial" w:hAnsi="Arial" w:cs="Arial"/>
                <w:sz w:val="20"/>
                <w:szCs w:val="20"/>
              </w:rPr>
            </w:pP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670 mm</w:t>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6.6.9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260"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487D0D">
            <w:pPr>
              <w:pStyle w:val="a8"/>
              <w:spacing w:after="0"/>
              <w:jc w:val="center"/>
              <w:rPr>
                <w:rFonts w:ascii="Arial" w:hAnsi="Arial" w:cs="Arial"/>
                <w:sz w:val="20"/>
                <w:szCs w:val="20"/>
              </w:rPr>
            </w:pPr>
          </w:p>
          <w:p w:rsidR="00C5780C" w:rsidRPr="0055713E" w:rsidRDefault="00C5780C" w:rsidP="00487D0D">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683BE218" wp14:editId="5C5D9566">
                  <wp:extent cx="564515" cy="1351915"/>
                  <wp:effectExtent l="0" t="0" r="6985" b="635"/>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515" cy="1351915"/>
                          </a:xfrm>
                          <a:prstGeom prst="rect">
                            <a:avLst/>
                          </a:prstGeom>
                          <a:noFill/>
                          <a:ln>
                            <a:noFill/>
                          </a:ln>
                        </pic:spPr>
                      </pic:pic>
                    </a:graphicData>
                  </a:graphic>
                </wp:inline>
              </w:drawing>
            </w:r>
          </w:p>
        </w:tc>
        <w:tc>
          <w:tcPr>
            <w:tcW w:w="1843"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left w:val="single" w:sz="12"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6.6.10</w:t>
            </w:r>
          </w:p>
        </w:tc>
        <w:tc>
          <w:tcPr>
            <w:tcW w:w="3827"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Максимални размери: дължина х широчина х височина</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1450 x 900 x 1800 (mm)</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Да се посочат</w:t>
            </w:r>
          </w:p>
        </w:tc>
        <w:tc>
          <w:tcPr>
            <w:tcW w:w="1843" w:type="dxa"/>
            <w:tcBorders>
              <w:top w:val="single" w:sz="6" w:space="0" w:color="auto"/>
              <w:left w:val="single" w:sz="6" w:space="0" w:color="auto"/>
              <w:bottom w:val="single" w:sz="6" w:space="0" w:color="auto"/>
              <w:right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sz w:val="20"/>
          <w:lang w:val="bg-BG"/>
        </w:rPr>
      </w:pPr>
    </w:p>
    <w:p w:rsidR="00C5780C" w:rsidRPr="0055713E" w:rsidRDefault="00C5780C" w:rsidP="00487D0D">
      <w:pPr>
        <w:tabs>
          <w:tab w:val="left" w:pos="3119"/>
        </w:tabs>
        <w:spacing w:after="0" w:line="240" w:lineRule="auto"/>
        <w:ind w:left="3261" w:right="-40" w:hanging="3261"/>
        <w:rPr>
          <w:rFonts w:ascii="Arial" w:hAnsi="Arial" w:cs="Arial"/>
          <w:bCs/>
          <w:sz w:val="20"/>
          <w:szCs w:val="20"/>
        </w:rPr>
      </w:pPr>
      <w:r w:rsidRPr="0055713E">
        <w:rPr>
          <w:rFonts w:ascii="Arial" w:hAnsi="Arial" w:cs="Arial"/>
          <w:b/>
          <w:bCs/>
          <w:sz w:val="20"/>
          <w:szCs w:val="20"/>
        </w:rPr>
        <w:t>Наименование на материала:</w:t>
      </w:r>
      <w:r w:rsidRPr="0055713E">
        <w:rPr>
          <w:rFonts w:ascii="Arial" w:hAnsi="Arial" w:cs="Arial"/>
          <w:bCs/>
          <w:sz w:val="20"/>
          <w:szCs w:val="20"/>
        </w:rPr>
        <w:t xml:space="preserve">     Трифазни маслонапълнени разпределителни</w:t>
      </w:r>
    </w:p>
    <w:p w:rsidR="00C5780C" w:rsidRPr="0055713E" w:rsidRDefault="00C5780C" w:rsidP="00487D0D">
      <w:pPr>
        <w:tabs>
          <w:tab w:val="left" w:pos="3119"/>
        </w:tabs>
        <w:spacing w:after="0" w:line="240" w:lineRule="auto"/>
        <w:ind w:left="3261" w:right="-40" w:hanging="3261"/>
        <w:rPr>
          <w:rFonts w:ascii="Arial" w:hAnsi="Arial" w:cs="Arial"/>
          <w:bCs/>
          <w:sz w:val="20"/>
          <w:szCs w:val="20"/>
        </w:rPr>
      </w:pPr>
      <w:r w:rsidRPr="0055713E">
        <w:rPr>
          <w:rFonts w:ascii="Arial" w:hAnsi="Arial" w:cs="Arial"/>
          <w:bCs/>
          <w:sz w:val="20"/>
          <w:szCs w:val="20"/>
        </w:rPr>
        <w:tab/>
      </w:r>
      <w:r w:rsidRPr="0055713E">
        <w:rPr>
          <w:rFonts w:ascii="Arial" w:hAnsi="Arial" w:cs="Arial"/>
          <w:bCs/>
          <w:sz w:val="20"/>
          <w:szCs w:val="20"/>
        </w:rPr>
        <w:tab/>
        <w:t xml:space="preserve">херметизирани трансформатори 800 kVA, 20/0,4 kV, с нивопоказател </w:t>
      </w:r>
    </w:p>
    <w:p w:rsidR="00C5780C" w:rsidRPr="0055713E" w:rsidRDefault="00C5780C" w:rsidP="00487D0D">
      <w:pPr>
        <w:tabs>
          <w:tab w:val="left" w:pos="2835"/>
        </w:tabs>
        <w:spacing w:after="0" w:line="240" w:lineRule="auto"/>
        <w:ind w:left="2829" w:hanging="2829"/>
        <w:rPr>
          <w:rFonts w:ascii="Arial" w:hAnsi="Arial" w:cs="Arial"/>
          <w:b/>
          <w:sz w:val="20"/>
          <w:szCs w:val="20"/>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 xml:space="preserve">Съкратено </w:t>
      </w:r>
      <w:r w:rsidRPr="0055713E">
        <w:rPr>
          <w:rFonts w:ascii="Arial" w:hAnsi="Arial" w:cs="Arial"/>
          <w:b/>
          <w:bCs/>
          <w:sz w:val="20"/>
          <w:szCs w:val="20"/>
        </w:rPr>
        <w:t xml:space="preserve">наименование </w:t>
      </w:r>
      <w:r w:rsidRPr="0055713E">
        <w:rPr>
          <w:rFonts w:ascii="Arial" w:hAnsi="Arial" w:cs="Arial"/>
          <w:b/>
          <w:sz w:val="20"/>
          <w:szCs w:val="20"/>
        </w:rPr>
        <w:t>на материала:</w:t>
      </w:r>
      <w:r w:rsidRPr="0055713E">
        <w:rPr>
          <w:rFonts w:ascii="Arial" w:hAnsi="Arial" w:cs="Arial"/>
          <w:bCs/>
          <w:sz w:val="20"/>
          <w:szCs w:val="20"/>
        </w:rPr>
        <w:t xml:space="preserve"> Трансформатори, маслени, 800кVА, 20/0,4 kV, с НП</w:t>
      </w:r>
    </w:p>
    <w:p w:rsidR="00C5780C" w:rsidRPr="0055713E" w:rsidRDefault="00C5780C" w:rsidP="00487D0D">
      <w:pPr>
        <w:tabs>
          <w:tab w:val="left" w:pos="1134"/>
          <w:tab w:val="left" w:pos="5103"/>
        </w:tabs>
        <w:spacing w:after="0" w:line="240" w:lineRule="auto"/>
        <w:rPr>
          <w:rFonts w:ascii="Arial" w:hAnsi="Arial" w:cs="Arial"/>
          <w:b/>
          <w:sz w:val="20"/>
          <w:szCs w:val="20"/>
        </w:rPr>
      </w:pPr>
    </w:p>
    <w:p w:rsidR="00C5780C" w:rsidRPr="0055713E" w:rsidRDefault="00C5780C" w:rsidP="00487D0D">
      <w:pPr>
        <w:tabs>
          <w:tab w:val="left" w:pos="1134"/>
          <w:tab w:val="left" w:pos="5103"/>
        </w:tabs>
        <w:spacing w:after="0" w:line="240" w:lineRule="auto"/>
        <w:rPr>
          <w:rFonts w:ascii="Arial" w:hAnsi="Arial" w:cs="Arial"/>
          <w:b/>
          <w:sz w:val="20"/>
          <w:szCs w:val="20"/>
        </w:rPr>
      </w:pPr>
      <w:r w:rsidRPr="0055713E">
        <w:rPr>
          <w:rFonts w:ascii="Arial" w:hAnsi="Arial" w:cs="Arial"/>
          <w:b/>
          <w:sz w:val="20"/>
          <w:szCs w:val="20"/>
        </w:rPr>
        <w:t>Област:</w:t>
      </w:r>
      <w:r w:rsidRPr="0055713E">
        <w:rPr>
          <w:rFonts w:ascii="Arial" w:hAnsi="Arial" w:cs="Arial"/>
          <w:sz w:val="20"/>
          <w:szCs w:val="20"/>
        </w:rPr>
        <w:t xml:space="preserve"> H – Трансформаторни постове</w:t>
      </w:r>
      <w:r w:rsidRPr="0055713E">
        <w:rPr>
          <w:rFonts w:ascii="Arial" w:hAnsi="Arial" w:cs="Arial"/>
          <w:sz w:val="20"/>
          <w:szCs w:val="20"/>
        </w:rPr>
        <w:tab/>
      </w:r>
      <w:r w:rsidRPr="0055713E">
        <w:rPr>
          <w:rFonts w:ascii="Arial" w:hAnsi="Arial" w:cs="Arial"/>
          <w:b/>
          <w:sz w:val="20"/>
          <w:szCs w:val="20"/>
        </w:rPr>
        <w:t>Категория:</w:t>
      </w:r>
      <w:r w:rsidRPr="0055713E">
        <w:rPr>
          <w:rFonts w:ascii="Arial" w:hAnsi="Arial" w:cs="Arial"/>
          <w:sz w:val="20"/>
          <w:szCs w:val="20"/>
        </w:rPr>
        <w:t xml:space="preserve"> </w:t>
      </w:r>
      <w:r w:rsidRPr="0055713E">
        <w:rPr>
          <w:rFonts w:ascii="Arial" w:hAnsi="Arial" w:cs="Arial"/>
          <w:bCs/>
          <w:sz w:val="20"/>
          <w:szCs w:val="20"/>
        </w:rPr>
        <w:t xml:space="preserve">26 </w:t>
      </w:r>
      <w:r w:rsidRPr="0055713E">
        <w:rPr>
          <w:rFonts w:ascii="Arial" w:hAnsi="Arial" w:cs="Arial"/>
          <w:sz w:val="20"/>
          <w:szCs w:val="20"/>
        </w:rPr>
        <w:t xml:space="preserve">– Силови трансформатори </w:t>
      </w:r>
    </w:p>
    <w:p w:rsidR="00C5780C" w:rsidRPr="0055713E" w:rsidRDefault="00C5780C" w:rsidP="00487D0D">
      <w:pPr>
        <w:tabs>
          <w:tab w:val="left" w:pos="1134"/>
          <w:tab w:val="left" w:pos="5103"/>
        </w:tabs>
        <w:spacing w:after="0" w:line="240" w:lineRule="auto"/>
        <w:rPr>
          <w:rFonts w:ascii="Arial" w:hAnsi="Arial" w:cs="Arial"/>
          <w:sz w:val="20"/>
          <w:szCs w:val="20"/>
        </w:rPr>
      </w:pPr>
      <w:r w:rsidRPr="0055713E">
        <w:rPr>
          <w:rFonts w:ascii="Arial" w:hAnsi="Arial" w:cs="Arial"/>
          <w:sz w:val="20"/>
          <w:szCs w:val="20"/>
        </w:rPr>
        <w:t xml:space="preserve">                I – Ел. подстанции 110/СрН </w:t>
      </w:r>
    </w:p>
    <w:p w:rsidR="00C5780C" w:rsidRPr="0055713E" w:rsidRDefault="00C5780C" w:rsidP="00487D0D">
      <w:pPr>
        <w:tabs>
          <w:tab w:val="left" w:pos="1134"/>
          <w:tab w:val="left" w:pos="5103"/>
        </w:tabs>
        <w:spacing w:after="0" w:line="240" w:lineRule="auto"/>
        <w:rPr>
          <w:rFonts w:ascii="Arial" w:hAnsi="Arial" w:cs="Arial"/>
          <w:b/>
          <w:sz w:val="20"/>
          <w:szCs w:val="20"/>
        </w:rPr>
      </w:pPr>
    </w:p>
    <w:p w:rsidR="00C5780C" w:rsidRPr="0055713E" w:rsidRDefault="00C5780C" w:rsidP="00487D0D">
      <w:pPr>
        <w:tabs>
          <w:tab w:val="left" w:pos="1134"/>
          <w:tab w:val="left" w:pos="5103"/>
        </w:tabs>
        <w:spacing w:after="0" w:line="240" w:lineRule="auto"/>
        <w:rPr>
          <w:rFonts w:ascii="Arial" w:hAnsi="Arial" w:cs="Arial"/>
          <w:sz w:val="20"/>
          <w:szCs w:val="20"/>
        </w:rPr>
      </w:pPr>
      <w:r w:rsidRPr="0055713E">
        <w:rPr>
          <w:rFonts w:ascii="Arial" w:hAnsi="Arial" w:cs="Arial"/>
          <w:b/>
          <w:sz w:val="20"/>
          <w:szCs w:val="20"/>
        </w:rPr>
        <w:t>Мерна единица:</w:t>
      </w:r>
      <w:r w:rsidRPr="0055713E">
        <w:rPr>
          <w:rFonts w:ascii="Arial" w:hAnsi="Arial" w:cs="Arial"/>
          <w:sz w:val="20"/>
          <w:szCs w:val="20"/>
        </w:rPr>
        <w:t xml:space="preserve"> Брой</w:t>
      </w:r>
      <w:r w:rsidRPr="0055713E">
        <w:rPr>
          <w:rFonts w:ascii="Arial" w:hAnsi="Arial" w:cs="Arial"/>
          <w:b/>
          <w:sz w:val="20"/>
          <w:szCs w:val="20"/>
        </w:rPr>
        <w:t xml:space="preserve"> </w:t>
      </w:r>
      <w:r w:rsidRPr="0055713E">
        <w:rPr>
          <w:rFonts w:ascii="Arial" w:hAnsi="Arial" w:cs="Arial"/>
          <w:b/>
          <w:sz w:val="20"/>
          <w:szCs w:val="20"/>
        </w:rPr>
        <w:tab/>
        <w:t>Аварийни запаси:</w:t>
      </w:r>
      <w:r w:rsidRPr="0055713E">
        <w:rPr>
          <w:rFonts w:ascii="Arial" w:hAnsi="Arial" w:cs="Arial"/>
          <w:sz w:val="20"/>
          <w:szCs w:val="20"/>
        </w:rPr>
        <w:t xml:space="preserve"> Да</w:t>
      </w:r>
    </w:p>
    <w:p w:rsidR="00C5780C" w:rsidRPr="0055713E" w:rsidRDefault="00C5780C" w:rsidP="00487D0D">
      <w:pPr>
        <w:tabs>
          <w:tab w:val="left" w:pos="1134"/>
          <w:tab w:val="left" w:pos="5103"/>
        </w:tabs>
        <w:spacing w:after="0" w:line="240" w:lineRule="auto"/>
        <w:rPr>
          <w:rFonts w:ascii="Arial" w:hAnsi="Arial" w:cs="Arial"/>
          <w:b/>
          <w:sz w:val="20"/>
          <w:szCs w:val="20"/>
        </w:rPr>
      </w:pPr>
    </w:p>
    <w:p w:rsidR="00C5780C" w:rsidRPr="0055713E" w:rsidRDefault="00C5780C" w:rsidP="00487D0D">
      <w:pPr>
        <w:tabs>
          <w:tab w:val="left" w:pos="2835"/>
        </w:tabs>
        <w:spacing w:after="0" w:line="240" w:lineRule="auto"/>
        <w:rPr>
          <w:rFonts w:ascii="Arial" w:hAnsi="Arial" w:cs="Arial"/>
          <w:b/>
          <w:bCs/>
          <w:sz w:val="20"/>
          <w:szCs w:val="20"/>
        </w:rPr>
      </w:pPr>
      <w:r w:rsidRPr="0055713E">
        <w:rPr>
          <w:rFonts w:ascii="Arial" w:hAnsi="Arial" w:cs="Arial"/>
          <w:b/>
          <w:bCs/>
          <w:sz w:val="20"/>
          <w:szCs w:val="20"/>
        </w:rPr>
        <w:t>Характеристика на материала:</w:t>
      </w:r>
    </w:p>
    <w:p w:rsidR="00C5780C" w:rsidRPr="0055713E" w:rsidRDefault="00C5780C" w:rsidP="00487D0D">
      <w:pPr>
        <w:tabs>
          <w:tab w:val="left" w:pos="3119"/>
        </w:tabs>
        <w:spacing w:after="0" w:line="240" w:lineRule="auto"/>
        <w:ind w:right="-40"/>
        <w:rPr>
          <w:rFonts w:ascii="Arial" w:hAnsi="Arial" w:cs="Arial"/>
          <w:bCs/>
          <w:sz w:val="20"/>
          <w:szCs w:val="20"/>
        </w:rPr>
      </w:pPr>
      <w:r w:rsidRPr="0055713E">
        <w:rPr>
          <w:rFonts w:ascii="Arial" w:hAnsi="Arial" w:cs="Arial"/>
          <w:bCs/>
          <w:sz w:val="20"/>
          <w:szCs w:val="20"/>
        </w:rPr>
        <w:t>Трифазни маслонапълнени разпределителни трансформатори в херметично изпълнение без консерватор, с медни намотки, монтиран нивопоказател  и подготвен капак на казана за монтаж на комбинирано защитно реле.</w:t>
      </w:r>
    </w:p>
    <w:p w:rsidR="00C5780C" w:rsidRPr="0055713E" w:rsidRDefault="00C5780C" w:rsidP="00487D0D">
      <w:pPr>
        <w:tabs>
          <w:tab w:val="left" w:pos="3119"/>
        </w:tabs>
        <w:spacing w:after="0" w:line="240" w:lineRule="auto"/>
        <w:ind w:right="-40"/>
        <w:rPr>
          <w:rFonts w:ascii="Arial" w:hAnsi="Arial" w:cs="Arial"/>
          <w:bCs/>
          <w:sz w:val="20"/>
          <w:szCs w:val="20"/>
        </w:rPr>
      </w:pPr>
    </w:p>
    <w:p w:rsidR="00C5780C" w:rsidRPr="0055713E" w:rsidRDefault="00C5780C" w:rsidP="00487D0D">
      <w:pPr>
        <w:pStyle w:val="Luke1"/>
        <w:rPr>
          <w:sz w:val="20"/>
          <w:lang w:val="bg-BG"/>
        </w:rPr>
      </w:pPr>
      <w:r w:rsidRPr="0055713E">
        <w:rPr>
          <w:b/>
          <w:sz w:val="20"/>
          <w:lang w:val="bg-BG"/>
        </w:rPr>
        <w:t>Използване</w:t>
      </w:r>
      <w:r w:rsidRPr="0055713E">
        <w:rPr>
          <w:sz w:val="20"/>
          <w:lang w:val="bg-BG"/>
        </w:rPr>
        <w:t>:</w:t>
      </w:r>
    </w:p>
    <w:p w:rsidR="00C5780C" w:rsidRPr="0055713E" w:rsidRDefault="00C5780C" w:rsidP="00487D0D">
      <w:pPr>
        <w:pStyle w:val="Luke1"/>
        <w:ind w:right="-40"/>
        <w:rPr>
          <w:sz w:val="20"/>
          <w:lang w:val="bg-BG"/>
        </w:rPr>
      </w:pPr>
      <w:r w:rsidRPr="0055713E">
        <w:rPr>
          <w:sz w:val="20"/>
          <w:lang w:val="bg-BG"/>
        </w:rPr>
        <w:t>Трансформаторите са предназначени за монтиране на закрито и открито.</w:t>
      </w:r>
    </w:p>
    <w:p w:rsidR="00C5780C" w:rsidRPr="0055713E" w:rsidRDefault="00C5780C" w:rsidP="00487D0D">
      <w:pPr>
        <w:pStyle w:val="Luke1"/>
        <w:rPr>
          <w:sz w:val="20"/>
          <w:lang w:val="bg-BG"/>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Съответствие на предложеното изпълнение с нормативно-техническите документи:</w:t>
      </w:r>
    </w:p>
    <w:p w:rsidR="00C5780C" w:rsidRPr="0055713E" w:rsidRDefault="00C5780C" w:rsidP="00487D0D">
      <w:pPr>
        <w:spacing w:after="0" w:line="240" w:lineRule="auto"/>
        <w:rPr>
          <w:rFonts w:ascii="Arial" w:hAnsi="Arial" w:cs="Arial"/>
          <w:b/>
          <w:sz w:val="20"/>
          <w:szCs w:val="20"/>
        </w:rPr>
      </w:pPr>
      <w:r w:rsidRPr="0055713E">
        <w:rPr>
          <w:rFonts w:ascii="Arial" w:hAnsi="Arial" w:cs="Arial"/>
          <w:bCs/>
          <w:sz w:val="20"/>
          <w:szCs w:val="20"/>
        </w:rPr>
        <w:t>Трифазните маслонапълнени разпределителни</w:t>
      </w:r>
      <w:r w:rsidRPr="0055713E">
        <w:rPr>
          <w:rFonts w:ascii="Arial" w:hAnsi="Arial" w:cs="Arial"/>
          <w:sz w:val="20"/>
          <w:szCs w:val="20"/>
        </w:rPr>
        <w:t xml:space="preserve"> </w:t>
      </w:r>
      <w:r w:rsidRPr="0055713E">
        <w:rPr>
          <w:rFonts w:ascii="Arial" w:hAnsi="Arial" w:cs="Arial"/>
          <w:bCs/>
          <w:sz w:val="20"/>
          <w:szCs w:val="20"/>
        </w:rPr>
        <w:t xml:space="preserve">херметизирани </w:t>
      </w:r>
      <w:r w:rsidRPr="0055713E">
        <w:rPr>
          <w:rFonts w:ascii="Arial" w:hAnsi="Arial" w:cs="Arial"/>
          <w:sz w:val="20"/>
          <w:szCs w:val="20"/>
        </w:rPr>
        <w:t>трансформатори трябва да отговарят на приложимите български и международни стандарти или еквиваленти и нормативно-технически документи, включително на посочените по-долу и на техните валидни изменения и поправки:</w:t>
      </w:r>
    </w:p>
    <w:p w:rsidR="00C5780C" w:rsidRPr="0055713E" w:rsidRDefault="00C5780C" w:rsidP="00487D0D">
      <w:pPr>
        <w:pStyle w:val="bulets"/>
        <w:numPr>
          <w:ilvl w:val="0"/>
          <w:numId w:val="30"/>
        </w:numPr>
        <w:rPr>
          <w:rFonts w:cs="Arial"/>
          <w:lang w:val="bg-BG"/>
        </w:rPr>
      </w:pPr>
      <w:r w:rsidRPr="0055713E">
        <w:rPr>
          <w:rFonts w:cs="Arial"/>
          <w:lang w:val="bg-BG"/>
        </w:rPr>
        <w:t>БДС EN 60076-1:2011 “Силови трансформатори. Част 1: Общи положения (IEC 60076-1:2011);</w:t>
      </w:r>
    </w:p>
    <w:p w:rsidR="00C5780C" w:rsidRPr="0055713E" w:rsidRDefault="00C5780C" w:rsidP="00487D0D">
      <w:pPr>
        <w:pStyle w:val="bulets"/>
        <w:numPr>
          <w:ilvl w:val="0"/>
          <w:numId w:val="30"/>
        </w:numPr>
        <w:rPr>
          <w:rFonts w:cs="Arial"/>
          <w:lang w:val="bg-BG"/>
        </w:rPr>
      </w:pPr>
      <w:r w:rsidRPr="0055713E">
        <w:rPr>
          <w:rFonts w:cs="Arial"/>
          <w:lang w:val="bg-BG"/>
        </w:rPr>
        <w:t>БДС EN 60076-5:2006 „Силови трансформатори. Част 5: Устойчивост на издържани къси съединения (IEC 60076-5:2006)”;</w:t>
      </w:r>
    </w:p>
    <w:p w:rsidR="00C5780C" w:rsidRPr="0055713E" w:rsidRDefault="00C5780C" w:rsidP="00487D0D">
      <w:pPr>
        <w:pStyle w:val="bulets"/>
        <w:numPr>
          <w:ilvl w:val="0"/>
          <w:numId w:val="30"/>
        </w:numPr>
        <w:rPr>
          <w:rFonts w:cs="Arial"/>
          <w:lang w:val="bg-BG"/>
        </w:rPr>
      </w:pPr>
      <w:r w:rsidRPr="0055713E">
        <w:rPr>
          <w:rFonts w:cs="Arial"/>
          <w:lang w:val="bg-BG"/>
        </w:rPr>
        <w:t>БДС EN 60076-10:2003 „Силови трансформатори. Част 10: Определяне на нивата на шума (IEC 60076-10:2001)”;</w:t>
      </w:r>
    </w:p>
    <w:p w:rsidR="00C5780C" w:rsidRPr="0055713E" w:rsidRDefault="00C5780C" w:rsidP="00487D0D">
      <w:pPr>
        <w:pStyle w:val="bulets"/>
        <w:numPr>
          <w:ilvl w:val="0"/>
          <w:numId w:val="30"/>
        </w:numPr>
        <w:rPr>
          <w:rFonts w:cs="Arial"/>
          <w:lang w:val="bg-BG"/>
        </w:rPr>
      </w:pPr>
      <w:r w:rsidRPr="0055713E">
        <w:rPr>
          <w:rFonts w:cs="Arial"/>
          <w:shd w:val="clear" w:color="auto" w:fill="FFFFFF"/>
          <w:lang w:val="bg-BG"/>
        </w:rPr>
        <w:t>БДС EN 12766-1:2004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1: Разделяне и определяне на избрани PCB конгенери чрез газова хроматография (GC) с използване на електронно улавящ детектор (ECD);</w:t>
      </w:r>
    </w:p>
    <w:p w:rsidR="00C5780C" w:rsidRPr="0055713E" w:rsidRDefault="00C5780C" w:rsidP="00487D0D">
      <w:pPr>
        <w:pStyle w:val="bulets"/>
        <w:numPr>
          <w:ilvl w:val="0"/>
          <w:numId w:val="30"/>
        </w:numPr>
        <w:rPr>
          <w:rFonts w:cs="Arial"/>
          <w:lang w:val="bg-BG"/>
        </w:rPr>
      </w:pPr>
      <w:r w:rsidRPr="0055713E">
        <w:rPr>
          <w:rFonts w:cs="Arial"/>
          <w:lang w:val="bg-BG"/>
        </w:rPr>
        <w:t>БДС</w:t>
      </w:r>
      <w:r w:rsidRPr="0055713E">
        <w:rPr>
          <w:rFonts w:cs="Arial"/>
          <w:shd w:val="clear" w:color="auto" w:fill="FFFFFF"/>
          <w:lang w:val="bg-BG"/>
        </w:rPr>
        <w:t xml:space="preserve"> EN 12766-2:2004</w:t>
      </w:r>
      <w:r w:rsidRPr="0055713E">
        <w:rPr>
          <w:rFonts w:cs="Arial"/>
          <w:lang w:val="bg-BG"/>
        </w:rPr>
        <w:t xml:space="preserve"> </w:t>
      </w:r>
      <w:r w:rsidRPr="0055713E">
        <w:rPr>
          <w:rFonts w:cs="Arial"/>
          <w:shd w:val="clear" w:color="auto" w:fill="FFFFFF"/>
          <w:lang w:val="bg-BG"/>
        </w:rPr>
        <w:t>Нефтопродукти и отработени масла. Определяне на PCB и сродни продукти. Част 2: Изчисляване съдържанието на полихлорирани бифенили (PCB);</w:t>
      </w:r>
    </w:p>
    <w:p w:rsidR="00C5780C" w:rsidRPr="0055713E" w:rsidRDefault="00C5780C" w:rsidP="00487D0D">
      <w:pPr>
        <w:pStyle w:val="bulets"/>
        <w:numPr>
          <w:ilvl w:val="0"/>
          <w:numId w:val="30"/>
        </w:numPr>
        <w:rPr>
          <w:rFonts w:cs="Arial"/>
          <w:lang w:val="bg-BG"/>
        </w:rPr>
      </w:pPr>
      <w:r w:rsidRPr="0055713E">
        <w:rPr>
          <w:rFonts w:cs="Arial"/>
          <w:lang w:val="bg-BG"/>
        </w:rPr>
        <w:t>БДС</w:t>
      </w:r>
      <w:r w:rsidRPr="0055713E">
        <w:rPr>
          <w:rFonts w:cs="Arial"/>
          <w:shd w:val="clear" w:color="auto" w:fill="FFFFFF"/>
          <w:lang w:val="bg-BG"/>
        </w:rPr>
        <w:t xml:space="preserve"> EN 61619:2004</w:t>
      </w:r>
      <w:r w:rsidRPr="0055713E">
        <w:rPr>
          <w:rFonts w:cs="Arial"/>
          <w:lang w:val="bg-BG"/>
        </w:rPr>
        <w:t xml:space="preserve"> </w:t>
      </w:r>
      <w:r w:rsidRPr="0055713E">
        <w:rPr>
          <w:rFonts w:cs="Arial"/>
          <w:shd w:val="clear" w:color="auto" w:fill="FFFFFF"/>
          <w:lang w:val="bg-BG"/>
        </w:rPr>
        <w:t>Изолационни течности. Примеси на полихлорирани бифенили (PCB). Метод за определяне чрез капилярна газхроматография (IEC 61619:1997);</w:t>
      </w:r>
    </w:p>
    <w:p w:rsidR="00C5780C" w:rsidRPr="0055713E" w:rsidRDefault="00C5780C" w:rsidP="00487D0D">
      <w:pPr>
        <w:pStyle w:val="bulets"/>
        <w:numPr>
          <w:ilvl w:val="0"/>
          <w:numId w:val="30"/>
        </w:numPr>
        <w:rPr>
          <w:rFonts w:cs="Arial"/>
          <w:lang w:val="bg-BG"/>
        </w:rPr>
      </w:pPr>
      <w:r w:rsidRPr="0055713E">
        <w:rPr>
          <w:rFonts w:cs="Arial"/>
          <w:lang w:val="bg-BG"/>
        </w:rPr>
        <w:t>Наредба № 3 от 9 юни 2004 г. за устройството на електрическите уредби и електропроводните линии, издадена от министъра на енергетиката и енергийните ресурси (Наредба № 3 УЕУЕЛ);</w:t>
      </w:r>
    </w:p>
    <w:p w:rsidR="00C5780C" w:rsidRPr="0055713E" w:rsidRDefault="00C5780C" w:rsidP="00487D0D">
      <w:pPr>
        <w:pStyle w:val="bulets"/>
        <w:numPr>
          <w:ilvl w:val="0"/>
          <w:numId w:val="30"/>
        </w:numPr>
        <w:tabs>
          <w:tab w:val="clear" w:pos="142"/>
          <w:tab w:val="num" w:pos="284"/>
        </w:tabs>
        <w:ind w:left="284" w:hanging="142"/>
        <w:rPr>
          <w:rFonts w:cs="Arial"/>
          <w:lang w:val="bg-BG"/>
        </w:rPr>
      </w:pPr>
      <w:r w:rsidRPr="0055713E">
        <w:rPr>
          <w:rFonts w:cs="Arial"/>
          <w:lang w:val="bg-BG"/>
        </w:rPr>
        <w:t>Наредба № 9 от 9 юни 2004 г. за техническата експлоатация на електрически централи и мрежи</w:t>
      </w:r>
      <w:r w:rsidRPr="0055713E">
        <w:rPr>
          <w:rFonts w:cs="Arial"/>
          <w:shd w:val="clear" w:color="auto" w:fill="FFFFFF"/>
          <w:lang w:val="bg-BG"/>
        </w:rPr>
        <w:t xml:space="preserve"> издадена от Министерството на енергетиката и енергийните ресурси (Наредба № 9 ТЕЕЦМ); и</w:t>
      </w:r>
    </w:p>
    <w:p w:rsidR="00C5780C" w:rsidRPr="0055713E" w:rsidRDefault="00C5780C" w:rsidP="00487D0D">
      <w:pPr>
        <w:pStyle w:val="bulets"/>
        <w:numPr>
          <w:ilvl w:val="0"/>
          <w:numId w:val="30"/>
        </w:numPr>
        <w:tabs>
          <w:tab w:val="clear" w:pos="142"/>
          <w:tab w:val="num" w:pos="284"/>
        </w:tabs>
        <w:ind w:left="284" w:hanging="142"/>
        <w:rPr>
          <w:rFonts w:cs="Arial"/>
          <w:lang w:val="bg-BG"/>
        </w:rPr>
      </w:pPr>
      <w:r w:rsidRPr="0055713E">
        <w:rPr>
          <w:rFonts w:cs="Arial"/>
          <w:lang w:val="bg-BG"/>
        </w:rPr>
        <w:t xml:space="preserve"> РЕГЛАМЕНТ (ЕС) № 548/2014 НА КОМИСИЯТА от 21 май 2014 година за прилагане на Директива 2009/125/ЕО на Европейския парламент и на Съвета по отношение на малките, средните и големите силови трансформатори.</w:t>
      </w:r>
    </w:p>
    <w:p w:rsidR="00C5780C" w:rsidRPr="0055713E" w:rsidRDefault="00C5780C" w:rsidP="00487D0D">
      <w:pPr>
        <w:pStyle w:val="bulets"/>
        <w:ind w:left="142"/>
        <w:rPr>
          <w:rFonts w:cs="Arial"/>
          <w:lang w:val="bg-BG"/>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Изисквания към документацията и изпитванията:</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7371"/>
        <w:gridCol w:w="1701"/>
      </w:tblGrid>
      <w:tr w:rsidR="00C5780C" w:rsidRPr="0055713E" w:rsidTr="005C0BB0">
        <w:trPr>
          <w:cantSplit/>
          <w:trHeight w:val="552"/>
          <w:tblHeader/>
        </w:trPr>
        <w:tc>
          <w:tcPr>
            <w:tcW w:w="709" w:type="dxa"/>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 ред</w:t>
            </w:r>
          </w:p>
        </w:tc>
        <w:tc>
          <w:tcPr>
            <w:tcW w:w="7371" w:type="dxa"/>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Документ</w:t>
            </w:r>
          </w:p>
        </w:tc>
        <w:tc>
          <w:tcPr>
            <w:tcW w:w="1701" w:type="dxa"/>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Приложение №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(или текст)</w:t>
            </w:r>
          </w:p>
        </w:tc>
      </w:tr>
      <w:tr w:rsidR="00C5780C" w:rsidRPr="0055713E" w:rsidTr="005C0BB0">
        <w:trPr>
          <w:cantSplit/>
          <w:trHeight w:val="213"/>
        </w:trPr>
        <w:tc>
          <w:tcPr>
            <w:tcW w:w="709" w:type="dxa"/>
          </w:tcPr>
          <w:p w:rsidR="00C5780C" w:rsidRPr="0055713E" w:rsidRDefault="00C5780C" w:rsidP="00487D0D">
            <w:pPr>
              <w:spacing w:after="0" w:line="240" w:lineRule="auto"/>
              <w:jc w:val="center"/>
              <w:rPr>
                <w:rFonts w:ascii="Arial" w:hAnsi="Arial" w:cs="Arial"/>
                <w:iCs/>
                <w:sz w:val="20"/>
                <w:szCs w:val="20"/>
              </w:rPr>
            </w:pPr>
            <w:r w:rsidRPr="0055713E">
              <w:rPr>
                <w:rFonts w:ascii="Arial" w:hAnsi="Arial" w:cs="Arial"/>
                <w:iCs/>
                <w:sz w:val="20"/>
                <w:szCs w:val="20"/>
              </w:rPr>
              <w:lastRenderedPageBreak/>
              <w:t>1.</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 xml:space="preserve">Точно </w:t>
            </w:r>
            <w:r w:rsidRPr="0055713E">
              <w:rPr>
                <w:rFonts w:ascii="Arial" w:hAnsi="Arial" w:cs="Arial"/>
                <w:iCs/>
                <w:sz w:val="20"/>
                <w:szCs w:val="20"/>
              </w:rPr>
              <w:t>обозначение</w:t>
            </w:r>
            <w:r w:rsidRPr="0055713E">
              <w:rPr>
                <w:rFonts w:ascii="Arial" w:hAnsi="Arial" w:cs="Arial"/>
                <w:sz w:val="20"/>
                <w:szCs w:val="20"/>
              </w:rPr>
              <w:t xml:space="preserve"> на типа на </w:t>
            </w:r>
            <w:r w:rsidRPr="0055713E">
              <w:rPr>
                <w:rFonts w:ascii="Arial" w:hAnsi="Arial" w:cs="Arial"/>
                <w:iCs/>
                <w:sz w:val="20"/>
                <w:szCs w:val="20"/>
              </w:rPr>
              <w:t>трансформаторите</w:t>
            </w:r>
            <w:r w:rsidRPr="0055713E">
              <w:rPr>
                <w:rFonts w:ascii="Arial" w:hAnsi="Arial" w:cs="Arial"/>
                <w:sz w:val="20"/>
                <w:szCs w:val="20"/>
              </w:rPr>
              <w:t>, производителя и страна на произход и последно издание на каталога на производителя</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96"/>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2.</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Техническо описание, гарантирани параметри и аксесоари</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552"/>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3.</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Чертежи с нанесени размери, включително разположение и означение на проходните изводи на капака</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4.</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Чертеж с нанесени размери на фирмената табела с обявените данни на български език</w:t>
            </w:r>
          </w:p>
        </w:tc>
        <w:tc>
          <w:tcPr>
            <w:tcW w:w="1701" w:type="dxa"/>
          </w:tcPr>
          <w:p w:rsidR="00C5780C" w:rsidRPr="0055713E" w:rsidRDefault="00C5780C" w:rsidP="00487D0D">
            <w:pPr>
              <w:spacing w:after="0" w:line="240" w:lineRule="auto"/>
              <w:rPr>
                <w:rFonts w:ascii="Arial" w:hAnsi="Arial" w:cs="Arial"/>
                <w:sz w:val="20"/>
                <w:szCs w:val="20"/>
              </w:rPr>
            </w:pPr>
          </w:p>
        </w:tc>
      </w:tr>
      <w:tr w:rsidR="00C5780C" w:rsidRPr="0055713E" w:rsidTr="005C0BB0">
        <w:trPr>
          <w:cantSplit/>
          <w:trHeight w:val="179"/>
        </w:trPr>
        <w:tc>
          <w:tcPr>
            <w:tcW w:w="70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5.</w:t>
            </w:r>
          </w:p>
        </w:tc>
        <w:tc>
          <w:tcPr>
            <w:tcW w:w="7371"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Протоколи от изпитвания на трансформаторното масло (съгласно международните норми вкл. националните им приложения) от акредитирана независима лаборатория </w:t>
            </w:r>
          </w:p>
        </w:tc>
        <w:tc>
          <w:tcPr>
            <w:tcW w:w="1701" w:type="dxa"/>
          </w:tcPr>
          <w:p w:rsidR="00C5780C" w:rsidRPr="0055713E" w:rsidRDefault="00C5780C"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6.</w:t>
            </w:r>
          </w:p>
        </w:tc>
        <w:tc>
          <w:tcPr>
            <w:tcW w:w="7371" w:type="dxa"/>
          </w:tcPr>
          <w:p w:rsidR="0058584B" w:rsidRPr="001A3A13" w:rsidRDefault="0058584B" w:rsidP="008D2F4C">
            <w:pPr>
              <w:tabs>
                <w:tab w:val="left" w:pos="540"/>
              </w:tabs>
              <w:suppressAutoHyphens/>
              <w:spacing w:after="0" w:line="240" w:lineRule="auto"/>
              <w:ind w:left="540" w:right="-72" w:hanging="540"/>
              <w:jc w:val="both"/>
              <w:rPr>
                <w:rFonts w:ascii="Arial" w:hAnsi="Arial" w:cs="Arial"/>
                <w:iCs/>
                <w:sz w:val="20"/>
              </w:rPr>
            </w:pPr>
            <w:r w:rsidRPr="0055713E">
              <w:rPr>
                <w:rFonts w:ascii="Arial" w:hAnsi="Arial" w:cs="Arial"/>
                <w:sz w:val="20"/>
              </w:rPr>
              <w:t xml:space="preserve">Протоколи от типови изпитвания на английски или български език съгласно приложимите </w:t>
            </w:r>
            <w:r w:rsidRPr="0055713E">
              <w:rPr>
                <w:rFonts w:ascii="Arial" w:hAnsi="Arial" w:cs="Arial"/>
                <w:iCs/>
                <w:sz w:val="20"/>
              </w:rPr>
              <w:t>(БДС)EN/IEC 60076 или еквиваленти най-малко за:</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1. Изпитване на прегряване съгл. (БДС)EN/IEC</w:t>
            </w:r>
            <w:r w:rsidRPr="0055713E">
              <w:rPr>
                <w:rFonts w:ascii="Arial" w:hAnsi="Arial" w:cs="Arial"/>
                <w:iCs/>
                <w:sz w:val="20"/>
                <w:lang w:val="en-US"/>
              </w:rPr>
              <w:t xml:space="preserve"> 60076-2;</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2. Диелектрични типови изпитвания съгл. (БДС)EN/IEC</w:t>
            </w:r>
            <w:r w:rsidRPr="0055713E">
              <w:rPr>
                <w:rFonts w:ascii="Arial" w:hAnsi="Arial" w:cs="Arial"/>
                <w:iCs/>
                <w:sz w:val="20"/>
                <w:lang w:val="en-US"/>
              </w:rPr>
              <w:t xml:space="preserve"> 60076-</w:t>
            </w:r>
            <w:r w:rsidRPr="0055713E">
              <w:rPr>
                <w:rFonts w:ascii="Arial" w:hAnsi="Arial" w:cs="Arial"/>
                <w:iCs/>
                <w:sz w:val="20"/>
              </w:rPr>
              <w:t>3</w:t>
            </w:r>
            <w:r w:rsidRPr="0055713E">
              <w:rPr>
                <w:rFonts w:ascii="Arial" w:hAnsi="Arial" w:cs="Arial"/>
                <w:iCs/>
                <w:sz w:val="20"/>
                <w:lang w:val="en-US"/>
              </w:rPr>
              <w:t>;</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3. Измерването на нивото на шума съгл. (БДС)EN/IEC</w:t>
            </w:r>
            <w:r w:rsidRPr="0055713E">
              <w:rPr>
                <w:rFonts w:ascii="Arial" w:hAnsi="Arial" w:cs="Arial"/>
                <w:iCs/>
                <w:sz w:val="20"/>
                <w:lang w:val="en-US"/>
              </w:rPr>
              <w:t xml:space="preserve"> 60076</w:t>
            </w:r>
            <w:r w:rsidRPr="0055713E">
              <w:rPr>
                <w:rFonts w:ascii="Arial" w:hAnsi="Arial" w:cs="Arial"/>
                <w:iCs/>
                <w:sz w:val="20"/>
              </w:rPr>
              <w:t>-10, т. 11.3;</w:t>
            </w:r>
          </w:p>
          <w:p w:rsidR="0058584B" w:rsidRPr="0055713E" w:rsidRDefault="0058584B" w:rsidP="008D2F4C">
            <w:pPr>
              <w:spacing w:after="60" w:line="240" w:lineRule="auto"/>
              <w:ind w:left="215"/>
              <w:rPr>
                <w:rFonts w:ascii="Arial" w:hAnsi="Arial" w:cs="Arial"/>
                <w:iCs/>
                <w:sz w:val="20"/>
              </w:rPr>
            </w:pPr>
            <w:r w:rsidRPr="0055713E">
              <w:rPr>
                <w:rFonts w:ascii="Arial" w:hAnsi="Arial" w:cs="Arial"/>
                <w:iCs/>
                <w:sz w:val="20"/>
              </w:rPr>
              <w:t>4. Изпитване за херметичност и тест за теч съгл. (БДС)EN/IEC</w:t>
            </w:r>
            <w:r w:rsidRPr="0055713E">
              <w:rPr>
                <w:rFonts w:ascii="Arial" w:hAnsi="Arial" w:cs="Arial"/>
                <w:iCs/>
                <w:sz w:val="20"/>
                <w:lang w:val="en-US"/>
              </w:rPr>
              <w:t xml:space="preserve"> </w:t>
            </w:r>
            <w:r w:rsidRPr="0055713E">
              <w:rPr>
                <w:rFonts w:ascii="Arial" w:hAnsi="Arial" w:cs="Arial"/>
                <w:iCs/>
                <w:sz w:val="20"/>
              </w:rPr>
              <w:t>50464-4/А1,</w:t>
            </w:r>
          </w:p>
          <w:p w:rsidR="0058584B" w:rsidRPr="0055713E" w:rsidRDefault="0058584B" w:rsidP="008D2F4C">
            <w:pPr>
              <w:spacing w:after="0" w:line="240" w:lineRule="auto"/>
              <w:rPr>
                <w:rFonts w:ascii="Arial" w:hAnsi="Arial" w:cs="Arial"/>
                <w:iCs/>
                <w:sz w:val="20"/>
              </w:rPr>
            </w:pPr>
          </w:p>
          <w:p w:rsidR="0058584B" w:rsidRPr="0055713E" w:rsidRDefault="0058584B" w:rsidP="008D2F4C">
            <w:pPr>
              <w:spacing w:after="0" w:line="240" w:lineRule="auto"/>
              <w:rPr>
                <w:rFonts w:ascii="Arial" w:hAnsi="Arial" w:cs="Arial"/>
                <w:iCs/>
                <w:sz w:val="20"/>
              </w:rPr>
            </w:pPr>
            <w:r w:rsidRPr="0055713E">
              <w:rPr>
                <w:rFonts w:ascii="Arial" w:hAnsi="Arial" w:cs="Arial"/>
                <w:iCs/>
                <w:sz w:val="20"/>
              </w:rPr>
              <w:t xml:space="preserve"> за следните представители на гамата:</w:t>
            </w:r>
          </w:p>
          <w:p w:rsidR="0058584B" w:rsidRPr="0055713E" w:rsidRDefault="0058584B" w:rsidP="008D2F4C">
            <w:pPr>
              <w:pStyle w:val="aff4"/>
              <w:numPr>
                <w:ilvl w:val="0"/>
                <w:numId w:val="32"/>
              </w:numPr>
              <w:ind w:left="355" w:hanging="223"/>
              <w:rPr>
                <w:rFonts w:ascii="Arial" w:hAnsi="Arial" w:cs="Arial"/>
                <w:bCs/>
                <w:sz w:val="20"/>
              </w:rPr>
            </w:pPr>
            <w:r w:rsidRPr="0055713E">
              <w:rPr>
                <w:rFonts w:ascii="Arial" w:hAnsi="Arial" w:cs="Arial"/>
                <w:bCs/>
                <w:sz w:val="20"/>
                <w:szCs w:val="20"/>
              </w:rPr>
              <w:t xml:space="preserve">Трифазни маслонапълнени херметични разпределителни трансформатори </w:t>
            </w:r>
            <w:r w:rsidRPr="0055713E">
              <w:rPr>
                <w:rFonts w:ascii="Arial" w:hAnsi="Arial" w:cs="Arial"/>
                <w:iCs/>
                <w:sz w:val="20"/>
              </w:rPr>
              <w:t>-</w:t>
            </w:r>
            <w:r w:rsidRPr="0055713E">
              <w:rPr>
                <w:rFonts w:ascii="Arial" w:hAnsi="Arial" w:cs="Arial"/>
                <w:sz w:val="20"/>
              </w:rPr>
              <w:t xml:space="preserve"> </w:t>
            </w:r>
            <w:r w:rsidRPr="0055713E">
              <w:rPr>
                <w:rFonts w:ascii="Arial" w:hAnsi="Arial" w:cs="Arial"/>
                <w:bCs/>
                <w:sz w:val="20"/>
              </w:rPr>
              <w:t>20/0,4 kV, 800 kVA;</w:t>
            </w:r>
          </w:p>
          <w:p w:rsidR="0058584B" w:rsidRPr="0055713E" w:rsidRDefault="0058584B" w:rsidP="008D2F4C">
            <w:pPr>
              <w:spacing w:after="0" w:line="240" w:lineRule="auto"/>
              <w:rPr>
                <w:rFonts w:ascii="Arial" w:hAnsi="Arial" w:cs="Arial"/>
                <w:sz w:val="20"/>
              </w:rPr>
            </w:pPr>
            <w:r w:rsidRPr="0055713E">
              <w:rPr>
                <w:rFonts w:ascii="Arial" w:hAnsi="Arial" w:cs="Arial"/>
                <w:bCs/>
                <w:sz w:val="20"/>
              </w:rPr>
              <w:t>,</w:t>
            </w:r>
            <w:r w:rsidRPr="0055713E">
              <w:rPr>
                <w:rFonts w:ascii="Arial" w:hAnsi="Arial" w:cs="Arial"/>
                <w:sz w:val="20"/>
              </w:rPr>
              <w:t xml:space="preserve">  с приложен списък на проведените изпитвания на български език..</w:t>
            </w:r>
          </w:p>
          <w:p w:rsidR="0058584B" w:rsidRPr="0055713E" w:rsidRDefault="0058584B" w:rsidP="00487D0D">
            <w:pPr>
              <w:spacing w:after="0" w:line="240" w:lineRule="auto"/>
              <w:rPr>
                <w:rFonts w:ascii="Arial" w:hAnsi="Arial" w:cs="Arial"/>
                <w:sz w:val="20"/>
                <w:szCs w:val="20"/>
              </w:rPr>
            </w:pP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7.</w:t>
            </w:r>
          </w:p>
        </w:tc>
        <w:tc>
          <w:tcPr>
            <w:tcW w:w="7371"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sz w:val="20"/>
                <w:szCs w:val="20"/>
              </w:rPr>
              <w:t>Декларация за отсъствие на полихлорирани бифинили (PCB) в трансформаторното масло</w:t>
            </w: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552"/>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8.</w:t>
            </w:r>
          </w:p>
        </w:tc>
        <w:tc>
          <w:tcPr>
            <w:tcW w:w="7371"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 xml:space="preserve">Инструкции за: - монтиране; - </w:t>
            </w:r>
            <w:r w:rsidRPr="0055713E">
              <w:rPr>
                <w:rFonts w:ascii="Arial" w:hAnsi="Arial" w:cs="Arial"/>
                <w:sz w:val="20"/>
                <w:szCs w:val="20"/>
              </w:rPr>
              <w:t xml:space="preserve">провеждане на изпитвания преди въвеждане в експлоатация; - </w:t>
            </w:r>
            <w:r w:rsidRPr="0055713E">
              <w:rPr>
                <w:rStyle w:val="vcbrt1"/>
                <w:rFonts w:cs="Arial"/>
                <w:color w:val="auto"/>
                <w:szCs w:val="20"/>
              </w:rPr>
              <w:t>поддържане и експлоатация; - ревизия</w:t>
            </w: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169"/>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9.</w:t>
            </w:r>
          </w:p>
        </w:tc>
        <w:tc>
          <w:tcPr>
            <w:tcW w:w="7371"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Тегло на трансформаторното масло, kg</w:t>
            </w:r>
          </w:p>
        </w:tc>
        <w:tc>
          <w:tcPr>
            <w:tcW w:w="1701" w:type="dxa"/>
          </w:tcPr>
          <w:p w:rsidR="0058584B" w:rsidRPr="0055713E" w:rsidRDefault="0058584B" w:rsidP="00487D0D">
            <w:pPr>
              <w:spacing w:after="0" w:line="240" w:lineRule="auto"/>
              <w:rPr>
                <w:rFonts w:ascii="Arial" w:hAnsi="Arial" w:cs="Arial"/>
                <w:sz w:val="20"/>
                <w:szCs w:val="20"/>
              </w:rPr>
            </w:pPr>
          </w:p>
        </w:tc>
      </w:tr>
      <w:tr w:rsidR="0058584B" w:rsidRPr="0055713E" w:rsidTr="005C0BB0">
        <w:trPr>
          <w:cantSplit/>
          <w:trHeight w:val="287"/>
        </w:trPr>
        <w:tc>
          <w:tcPr>
            <w:tcW w:w="709" w:type="dxa"/>
          </w:tcPr>
          <w:p w:rsidR="0058584B" w:rsidRPr="001A3A13" w:rsidRDefault="0058584B" w:rsidP="00487D0D">
            <w:pPr>
              <w:tabs>
                <w:tab w:val="left" w:pos="540"/>
              </w:tabs>
              <w:suppressAutoHyphens/>
              <w:spacing w:after="0" w:line="240" w:lineRule="auto"/>
              <w:ind w:left="540" w:right="-72" w:hanging="540"/>
              <w:jc w:val="center"/>
              <w:rPr>
                <w:rFonts w:ascii="Arial" w:hAnsi="Arial" w:cs="Arial"/>
                <w:iCs/>
                <w:sz w:val="20"/>
                <w:szCs w:val="20"/>
              </w:rPr>
            </w:pPr>
            <w:r w:rsidRPr="0055713E">
              <w:rPr>
                <w:rFonts w:ascii="Arial" w:hAnsi="Arial" w:cs="Arial"/>
                <w:iCs/>
                <w:sz w:val="20"/>
                <w:szCs w:val="20"/>
              </w:rPr>
              <w:t>10.</w:t>
            </w:r>
          </w:p>
        </w:tc>
        <w:tc>
          <w:tcPr>
            <w:tcW w:w="7371" w:type="dxa"/>
          </w:tcPr>
          <w:p w:rsidR="0058584B" w:rsidRPr="001A3A13" w:rsidRDefault="0058584B" w:rsidP="00487D0D">
            <w:pPr>
              <w:tabs>
                <w:tab w:val="left" w:pos="540"/>
              </w:tabs>
              <w:suppressAutoHyphens/>
              <w:spacing w:after="0" w:line="240" w:lineRule="auto"/>
              <w:ind w:left="540" w:right="-72" w:hanging="540"/>
              <w:jc w:val="both"/>
              <w:rPr>
                <w:rFonts w:ascii="Arial" w:hAnsi="Arial" w:cs="Arial"/>
                <w:iCs/>
                <w:sz w:val="20"/>
                <w:szCs w:val="20"/>
              </w:rPr>
            </w:pPr>
            <w:r w:rsidRPr="0055713E">
              <w:rPr>
                <w:rFonts w:ascii="Arial" w:hAnsi="Arial" w:cs="Arial"/>
                <w:iCs/>
                <w:sz w:val="20"/>
                <w:szCs w:val="20"/>
              </w:rPr>
              <w:t>Експлоатационна дълготрайност, години</w:t>
            </w:r>
          </w:p>
        </w:tc>
        <w:tc>
          <w:tcPr>
            <w:tcW w:w="1701" w:type="dxa"/>
          </w:tcPr>
          <w:p w:rsidR="0058584B" w:rsidRPr="0055713E" w:rsidRDefault="0058584B" w:rsidP="00487D0D">
            <w:pPr>
              <w:spacing w:after="0" w:line="240" w:lineRule="auto"/>
              <w:rPr>
                <w:rFonts w:ascii="Arial" w:hAnsi="Arial" w:cs="Arial"/>
                <w:sz w:val="20"/>
                <w:szCs w:val="20"/>
              </w:rPr>
            </w:pPr>
          </w:p>
        </w:tc>
      </w:tr>
    </w:tbl>
    <w:p w:rsidR="00C5780C" w:rsidRPr="0055713E" w:rsidRDefault="00C5780C" w:rsidP="00487D0D">
      <w:pPr>
        <w:pStyle w:val="a8"/>
        <w:spacing w:after="0"/>
        <w:rPr>
          <w:rFonts w:ascii="Arial" w:hAnsi="Arial" w:cs="Arial"/>
          <w:sz w:val="20"/>
          <w:szCs w:val="20"/>
        </w:rPr>
      </w:pPr>
    </w:p>
    <w:p w:rsidR="00C5780C" w:rsidRPr="0055713E" w:rsidRDefault="00C5780C" w:rsidP="00487D0D">
      <w:pPr>
        <w:pStyle w:val="a8"/>
        <w:spacing w:after="0"/>
        <w:rPr>
          <w:rFonts w:ascii="Arial" w:hAnsi="Arial" w:cs="Arial"/>
          <w:sz w:val="20"/>
          <w:szCs w:val="20"/>
        </w:rPr>
      </w:pPr>
      <w:r w:rsidRPr="0055713E">
        <w:rPr>
          <w:rFonts w:ascii="Arial" w:hAnsi="Arial" w:cs="Arial"/>
          <w:sz w:val="20"/>
          <w:szCs w:val="20"/>
        </w:rPr>
        <w:t>Технически данни</w:t>
      </w: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1. Характеристики на работната среда и място на монтиране</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shd w:val="clear" w:color="auto" w:fill="auto"/>
          </w:tcPr>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по 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Характеристика/място на монтиране</w:t>
            </w:r>
          </w:p>
        </w:tc>
        <w:tc>
          <w:tcPr>
            <w:tcW w:w="3332"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487D0D">
            <w:pPr>
              <w:pStyle w:val="a4"/>
              <w:jc w:val="center"/>
              <w:rPr>
                <w:rFonts w:ascii="Arial" w:hAnsi="Arial" w:cs="Arial"/>
                <w:sz w:val="20"/>
                <w:szCs w:val="20"/>
              </w:rPr>
            </w:pPr>
            <w:r w:rsidRPr="0055713E">
              <w:rPr>
                <w:rFonts w:ascii="Arial" w:hAnsi="Arial" w:cs="Arial"/>
                <w:sz w:val="20"/>
                <w:szCs w:val="20"/>
              </w:rPr>
              <w:t>1.1</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Температура на околния въздух</w:t>
            </w:r>
          </w:p>
        </w:tc>
        <w:tc>
          <w:tcPr>
            <w:tcW w:w="3332" w:type="dxa"/>
          </w:tcPr>
          <w:p w:rsidR="00C5780C" w:rsidRPr="0055713E" w:rsidRDefault="00C5780C" w:rsidP="00487D0D">
            <w:pPr>
              <w:pStyle w:val="bulets"/>
              <w:tabs>
                <w:tab w:val="left" w:pos="540"/>
              </w:tabs>
              <w:suppressAutoHyphens/>
              <w:ind w:left="144" w:right="-72" w:hanging="144"/>
              <w:jc w:val="both"/>
              <w:rPr>
                <w:rFonts w:cs="Arial"/>
                <w:lang w:val="bg-BG"/>
              </w:rPr>
            </w:pPr>
            <w:r w:rsidRPr="0055713E">
              <w:rPr>
                <w:rFonts w:cs="Arial"/>
                <w:lang w:val="bg-BG"/>
              </w:rPr>
              <w:t>Не по-висока от +40ºС;</w:t>
            </w:r>
          </w:p>
          <w:p w:rsidR="00C5780C" w:rsidRPr="0055713E" w:rsidRDefault="00C5780C" w:rsidP="00487D0D">
            <w:pPr>
              <w:pStyle w:val="bulets"/>
              <w:ind w:left="144" w:hanging="144"/>
              <w:rPr>
                <w:rFonts w:cs="Arial"/>
                <w:lang w:val="bg-BG"/>
              </w:rPr>
            </w:pPr>
            <w:r w:rsidRPr="0055713E">
              <w:rPr>
                <w:rFonts w:cs="Arial"/>
                <w:lang w:val="bg-BG"/>
              </w:rPr>
              <w:t>Не по-ниска от минус 33ºС</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1.2</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Надморска височина</w:t>
            </w:r>
          </w:p>
        </w:tc>
        <w:tc>
          <w:tcPr>
            <w:tcW w:w="3332" w:type="dxa"/>
          </w:tcPr>
          <w:p w:rsidR="00C5780C" w:rsidRPr="0055713E" w:rsidRDefault="00C5780C" w:rsidP="00487D0D">
            <w:pPr>
              <w:pStyle w:val="bulets"/>
              <w:tabs>
                <w:tab w:val="left" w:pos="540"/>
              </w:tabs>
              <w:suppressAutoHyphens/>
              <w:ind w:left="144" w:right="-72" w:hanging="144"/>
              <w:jc w:val="center"/>
              <w:rPr>
                <w:rFonts w:cs="Arial"/>
                <w:lang w:val="bg-BG"/>
              </w:rPr>
            </w:pPr>
            <w:r w:rsidRPr="0055713E">
              <w:rPr>
                <w:rFonts w:cs="Arial"/>
                <w:lang w:val="bg-BG"/>
              </w:rPr>
              <w:t>До 1000 m</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1.3</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Замърсяване</w:t>
            </w:r>
          </w:p>
        </w:tc>
        <w:tc>
          <w:tcPr>
            <w:tcW w:w="3332" w:type="dxa"/>
          </w:tcPr>
          <w:p w:rsidR="00C5780C" w:rsidRPr="0055713E" w:rsidRDefault="00C5780C" w:rsidP="00487D0D">
            <w:pPr>
              <w:pStyle w:val="bulets"/>
              <w:tabs>
                <w:tab w:val="left" w:pos="540"/>
              </w:tabs>
              <w:suppressAutoHyphens/>
              <w:ind w:left="144" w:right="-72" w:hanging="144"/>
              <w:jc w:val="both"/>
              <w:rPr>
                <w:rFonts w:cs="Arial"/>
                <w:lang w:val="bg-BG"/>
              </w:rPr>
            </w:pPr>
            <w:r w:rsidRPr="0055713E">
              <w:rPr>
                <w:rFonts w:cs="Arial"/>
                <w:lang w:val="bg-BG"/>
              </w:rPr>
              <w:t>Степен на замърсяване 1 (P1)</w:t>
            </w:r>
          </w:p>
        </w:tc>
        <w:tc>
          <w:tcPr>
            <w:tcW w:w="1629" w:type="dxa"/>
            <w:shd w:val="clear" w:color="auto" w:fill="auto"/>
          </w:tcPr>
          <w:p w:rsidR="00C5780C" w:rsidRPr="0055713E" w:rsidRDefault="00C5780C" w:rsidP="00487D0D">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1.4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Място на монтиране</w:t>
            </w:r>
          </w:p>
        </w:tc>
        <w:tc>
          <w:tcPr>
            <w:tcW w:w="3332" w:type="dxa"/>
          </w:tcPr>
          <w:p w:rsidR="00C5780C" w:rsidRPr="0055713E" w:rsidRDefault="00C5780C" w:rsidP="00487D0D">
            <w:pPr>
              <w:pStyle w:val="bulets"/>
              <w:tabs>
                <w:tab w:val="left" w:pos="540"/>
              </w:tabs>
              <w:suppressAutoHyphens/>
              <w:ind w:left="144" w:right="-72" w:hanging="144"/>
              <w:jc w:val="center"/>
              <w:rPr>
                <w:rFonts w:cs="Arial"/>
                <w:lang w:val="bg-BG"/>
              </w:rPr>
            </w:pPr>
            <w:r w:rsidRPr="0055713E">
              <w:rPr>
                <w:rFonts w:cs="Arial"/>
                <w:lang w:val="bg-BG"/>
              </w:rPr>
              <w:t>На открито</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 xml:space="preserve">1.5 </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Макс.средна температура за 24ч</w:t>
            </w:r>
          </w:p>
        </w:tc>
        <w:tc>
          <w:tcPr>
            <w:tcW w:w="3332" w:type="dxa"/>
          </w:tcPr>
          <w:p w:rsidR="00C5780C" w:rsidRPr="0055713E" w:rsidRDefault="00C5780C" w:rsidP="00487D0D">
            <w:pPr>
              <w:pStyle w:val="bulets"/>
              <w:tabs>
                <w:tab w:val="left" w:pos="540"/>
              </w:tabs>
              <w:suppressAutoHyphens/>
              <w:ind w:left="144" w:right="-72" w:hanging="144"/>
              <w:jc w:val="center"/>
              <w:rPr>
                <w:rFonts w:cs="Arial"/>
                <w:lang w:val="bg-BG"/>
              </w:rPr>
            </w:pPr>
            <w:r w:rsidRPr="0055713E">
              <w:rPr>
                <w:rFonts w:cs="Arial"/>
                <w:lang w:val="bg-BG"/>
              </w:rPr>
              <w:t>+35ºС</w:t>
            </w:r>
          </w:p>
        </w:tc>
        <w:tc>
          <w:tcPr>
            <w:tcW w:w="1629" w:type="dxa"/>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sz w:val="20"/>
          <w:szCs w:val="20"/>
        </w:rPr>
      </w:pPr>
      <w:r w:rsidRPr="0055713E">
        <w:rPr>
          <w:rFonts w:ascii="Arial" w:hAnsi="Arial" w:cs="Arial"/>
          <w:b/>
          <w:sz w:val="20"/>
          <w:szCs w:val="20"/>
        </w:rPr>
        <w:t>2. Параметри на електрическата разпределителна мрежа СрН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по 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487D0D">
            <w:pPr>
              <w:pStyle w:val="Luke1"/>
              <w:jc w:val="center"/>
              <w:rPr>
                <w:sz w:val="20"/>
                <w:lang w:val="bg-BG"/>
              </w:rPr>
            </w:pPr>
            <w:r w:rsidRPr="0055713E">
              <w:rPr>
                <w:sz w:val="20"/>
                <w:lang w:val="bg-BG"/>
              </w:rPr>
              <w:t>2.1</w:t>
            </w:r>
          </w:p>
        </w:tc>
        <w:tc>
          <w:tcPr>
            <w:tcW w:w="3969" w:type="dxa"/>
            <w:tcBorders>
              <w:top w:val="single" w:sz="6" w:space="0" w:color="auto"/>
            </w:tcBorders>
          </w:tcPr>
          <w:p w:rsidR="00C5780C" w:rsidRPr="0055713E" w:rsidRDefault="00C5780C" w:rsidP="00487D0D">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20 000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2.2</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24 000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2.3</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a6"/>
              <w:jc w:val="center"/>
              <w:rPr>
                <w:rFonts w:ascii="Arial" w:hAnsi="Arial" w:cs="Arial"/>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2.4</w:t>
            </w:r>
          </w:p>
        </w:tc>
        <w:tc>
          <w:tcPr>
            <w:tcW w:w="3969" w:type="dxa"/>
          </w:tcPr>
          <w:p w:rsidR="00C5780C" w:rsidRPr="001A3A13" w:rsidRDefault="00C5780C" w:rsidP="00487D0D">
            <w:pPr>
              <w:widowControl w:val="0"/>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на фазите</w:t>
            </w:r>
          </w:p>
        </w:tc>
        <w:tc>
          <w:tcPr>
            <w:tcW w:w="3332" w:type="dxa"/>
            <w:vAlign w:val="center"/>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3 бр.</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2.5</w:t>
            </w:r>
          </w:p>
        </w:tc>
        <w:tc>
          <w:tcPr>
            <w:tcW w:w="3969" w:type="dxa"/>
          </w:tcPr>
          <w:p w:rsidR="00C5780C" w:rsidRPr="001A3A13" w:rsidRDefault="00C5780C" w:rsidP="00487D0D">
            <w:pPr>
              <w:tabs>
                <w:tab w:val="left" w:pos="540"/>
              </w:tabs>
              <w:suppressAutoHyphens/>
              <w:spacing w:after="0" w:line="240" w:lineRule="auto"/>
              <w:ind w:left="540" w:right="23" w:hanging="540"/>
              <w:jc w:val="both"/>
              <w:rPr>
                <w:rFonts w:ascii="Arial" w:hAnsi="Arial" w:cs="Arial"/>
                <w:sz w:val="20"/>
                <w:szCs w:val="20"/>
              </w:rPr>
            </w:pPr>
            <w:r w:rsidRPr="0055713E">
              <w:rPr>
                <w:rFonts w:ascii="Arial" w:hAnsi="Arial" w:cs="Arial"/>
                <w:sz w:val="20"/>
                <w:szCs w:val="20"/>
              </w:rPr>
              <w:t>Заземяване на мрежата</w:t>
            </w:r>
          </w:p>
        </w:tc>
        <w:tc>
          <w:tcPr>
            <w:tcW w:w="3332" w:type="dxa"/>
            <w:vAlign w:val="center"/>
          </w:tcPr>
          <w:p w:rsidR="00C5780C" w:rsidRPr="0055713E" w:rsidRDefault="00C5780C" w:rsidP="00487D0D">
            <w:pPr>
              <w:pStyle w:val="bulets"/>
              <w:tabs>
                <w:tab w:val="num" w:pos="214"/>
                <w:tab w:val="left" w:pos="540"/>
              </w:tabs>
              <w:suppressAutoHyphens/>
              <w:ind w:left="72" w:right="-72"/>
              <w:jc w:val="both"/>
              <w:rPr>
                <w:rFonts w:cs="Arial"/>
                <w:lang w:val="bg-BG"/>
              </w:rPr>
            </w:pPr>
            <w:r w:rsidRPr="0055713E">
              <w:rPr>
                <w:rFonts w:cs="Arial"/>
                <w:lang w:val="bg-BG"/>
              </w:rPr>
              <w:t xml:space="preserve">през активно съпротивление; </w:t>
            </w:r>
          </w:p>
          <w:p w:rsidR="00C5780C" w:rsidRPr="0055713E" w:rsidRDefault="00C5780C" w:rsidP="00487D0D">
            <w:pPr>
              <w:pStyle w:val="bulets"/>
              <w:tabs>
                <w:tab w:val="num" w:pos="214"/>
              </w:tabs>
              <w:ind w:left="72"/>
              <w:rPr>
                <w:rFonts w:cs="Arial"/>
                <w:lang w:val="bg-BG"/>
              </w:rPr>
            </w:pPr>
            <w:r w:rsidRPr="0055713E">
              <w:rPr>
                <w:rFonts w:cs="Arial"/>
                <w:lang w:val="bg-BG"/>
              </w:rPr>
              <w:t xml:space="preserve">през дъгогасителна бобина; </w:t>
            </w:r>
          </w:p>
          <w:p w:rsidR="00C5780C" w:rsidRPr="0055713E" w:rsidRDefault="00C5780C" w:rsidP="00487D0D">
            <w:pPr>
              <w:pStyle w:val="bulets"/>
              <w:tabs>
                <w:tab w:val="num" w:pos="214"/>
              </w:tabs>
              <w:ind w:left="74"/>
              <w:rPr>
                <w:rFonts w:cs="Arial"/>
                <w:lang w:val="bg-BG"/>
              </w:rPr>
            </w:pPr>
            <w:r w:rsidRPr="0055713E">
              <w:rPr>
                <w:rFonts w:cs="Arial"/>
                <w:lang w:val="bg-BG"/>
              </w:rPr>
              <w:t>изолиран звезден център</w:t>
            </w:r>
          </w:p>
        </w:tc>
        <w:tc>
          <w:tcPr>
            <w:tcW w:w="1629"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sz w:val="20"/>
          <w:szCs w:val="20"/>
        </w:rPr>
      </w:pPr>
    </w:p>
    <w:p w:rsidR="00C5780C" w:rsidRPr="0055713E" w:rsidRDefault="00C5780C" w:rsidP="00487D0D">
      <w:pPr>
        <w:spacing w:after="0" w:line="240" w:lineRule="auto"/>
        <w:rPr>
          <w:rFonts w:ascii="Arial" w:hAnsi="Arial" w:cs="Arial"/>
          <w:sz w:val="20"/>
          <w:szCs w:val="20"/>
        </w:rPr>
      </w:pPr>
      <w:r w:rsidRPr="0055713E">
        <w:rPr>
          <w:rFonts w:ascii="Arial" w:hAnsi="Arial" w:cs="Arial"/>
          <w:b/>
          <w:sz w:val="20"/>
          <w:szCs w:val="20"/>
        </w:rPr>
        <w:t>3. Параметри на електрическата разпределителна мрежа НН</w:t>
      </w:r>
    </w:p>
    <w:tbl>
      <w:tblPr>
        <w:tblW w:w="970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629"/>
      </w:tblGrid>
      <w:tr w:rsidR="00C5780C" w:rsidRPr="0055713E" w:rsidTr="005C0BB0">
        <w:trPr>
          <w:cantSplit/>
          <w:tblHeader/>
        </w:trPr>
        <w:tc>
          <w:tcPr>
            <w:tcW w:w="779" w:type="dxa"/>
            <w:tcBorders>
              <w:top w:val="single" w:sz="12"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lastRenderedPageBreak/>
              <w:t>№</w:t>
            </w: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ред</w:t>
            </w:r>
          </w:p>
        </w:tc>
        <w:tc>
          <w:tcPr>
            <w:tcW w:w="396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w:t>
            </w:r>
          </w:p>
        </w:tc>
        <w:tc>
          <w:tcPr>
            <w:tcW w:w="3332"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Стойност/описание</w:t>
            </w:r>
          </w:p>
        </w:tc>
        <w:tc>
          <w:tcPr>
            <w:tcW w:w="1629"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Borders>
              <w:top w:val="single" w:sz="6" w:space="0" w:color="auto"/>
            </w:tcBorders>
          </w:tcPr>
          <w:p w:rsidR="00C5780C" w:rsidRPr="0055713E" w:rsidRDefault="00C5780C" w:rsidP="00487D0D">
            <w:pPr>
              <w:pStyle w:val="Luke1"/>
              <w:jc w:val="center"/>
              <w:rPr>
                <w:sz w:val="20"/>
                <w:lang w:val="bg-BG"/>
              </w:rPr>
            </w:pPr>
            <w:r w:rsidRPr="0055713E">
              <w:rPr>
                <w:sz w:val="20"/>
                <w:lang w:val="bg-BG"/>
              </w:rPr>
              <w:t>3.1</w:t>
            </w:r>
          </w:p>
        </w:tc>
        <w:tc>
          <w:tcPr>
            <w:tcW w:w="3969" w:type="dxa"/>
            <w:tcBorders>
              <w:top w:val="single" w:sz="6" w:space="0" w:color="auto"/>
            </w:tcBorders>
          </w:tcPr>
          <w:p w:rsidR="00C5780C" w:rsidRPr="0055713E" w:rsidRDefault="00C5780C" w:rsidP="00487D0D">
            <w:pPr>
              <w:pStyle w:val="Luke1"/>
              <w:tabs>
                <w:tab w:val="left" w:pos="540"/>
              </w:tabs>
              <w:suppressAutoHyphens/>
              <w:ind w:left="540" w:right="23" w:hanging="540"/>
              <w:jc w:val="both"/>
              <w:rPr>
                <w:sz w:val="20"/>
                <w:lang w:val="bg-BG"/>
              </w:rPr>
            </w:pPr>
            <w:r w:rsidRPr="0055713E">
              <w:rPr>
                <w:sz w:val="20"/>
                <w:lang w:val="bg-BG"/>
              </w:rPr>
              <w:t xml:space="preserve">Номинално напрежение </w:t>
            </w:r>
          </w:p>
        </w:tc>
        <w:tc>
          <w:tcPr>
            <w:tcW w:w="3332" w:type="dxa"/>
            <w:tcBorders>
              <w:top w:val="single" w:sz="6" w:space="0" w:color="auto"/>
            </w:tcBorders>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3.2</w:t>
            </w:r>
          </w:p>
        </w:tc>
        <w:tc>
          <w:tcPr>
            <w:tcW w:w="3969" w:type="dxa"/>
          </w:tcPr>
          <w:p w:rsidR="00C5780C" w:rsidRPr="0055713E" w:rsidRDefault="00C5780C" w:rsidP="00487D0D">
            <w:pPr>
              <w:pStyle w:val="a4"/>
              <w:tabs>
                <w:tab w:val="left" w:pos="540"/>
              </w:tabs>
              <w:suppressAutoHyphens/>
              <w:ind w:left="540" w:right="23" w:hanging="540"/>
              <w:jc w:val="both"/>
              <w:rPr>
                <w:rFonts w:ascii="Arial" w:hAnsi="Arial" w:cs="Arial"/>
                <w:sz w:val="20"/>
                <w:szCs w:val="20"/>
              </w:rPr>
            </w:pPr>
            <w:r w:rsidRPr="0055713E">
              <w:rPr>
                <w:rFonts w:ascii="Arial" w:hAnsi="Arial" w:cs="Arial"/>
                <w:sz w:val="20"/>
                <w:szCs w:val="20"/>
              </w:rPr>
              <w:t xml:space="preserve">Максимално напрежение </w:t>
            </w:r>
          </w:p>
        </w:tc>
        <w:tc>
          <w:tcPr>
            <w:tcW w:w="3332"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440 / 253 V</w:t>
            </w:r>
          </w:p>
        </w:tc>
        <w:tc>
          <w:tcPr>
            <w:tcW w:w="1629" w:type="dxa"/>
            <w:tcBorders>
              <w:top w:val="single" w:sz="6" w:space="0" w:color="auto"/>
              <w:bottom w:val="single" w:sz="6" w:space="0" w:color="auto"/>
            </w:tcBorders>
            <w:shd w:val="clear" w:color="auto" w:fill="auto"/>
          </w:tcPr>
          <w:p w:rsidR="00C5780C" w:rsidRPr="0055713E" w:rsidRDefault="00C5780C" w:rsidP="00487D0D">
            <w:pPr>
              <w:spacing w:after="0" w:line="240" w:lineRule="auto"/>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3.3</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 xml:space="preserve">Номинална честота </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50 Hz</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34"/>
              <w:rPr>
                <w:rFonts w:ascii="Arial" w:hAnsi="Arial" w:cs="Arial"/>
                <w:sz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3.4</w:t>
            </w:r>
          </w:p>
        </w:tc>
        <w:tc>
          <w:tcPr>
            <w:tcW w:w="3969" w:type="dxa"/>
          </w:tcPr>
          <w:p w:rsidR="00C5780C" w:rsidRPr="001A3A13" w:rsidRDefault="00C5780C" w:rsidP="00487D0D">
            <w:pPr>
              <w:widowControl w:val="0"/>
              <w:tabs>
                <w:tab w:val="left" w:pos="540"/>
                <w:tab w:val="center" w:pos="4536"/>
                <w:tab w:val="right" w:pos="9072"/>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Брой проводници в разпределителната мрежа</w:t>
            </w:r>
          </w:p>
        </w:tc>
        <w:tc>
          <w:tcPr>
            <w:tcW w:w="3332"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 проводна мрежа</w:t>
            </w:r>
          </w:p>
          <w:p w:rsidR="00C5780C" w:rsidRPr="0055713E" w:rsidRDefault="00C5780C" w:rsidP="00487D0D">
            <w:pPr>
              <w:widowControl w:val="0"/>
              <w:spacing w:after="0" w:line="240" w:lineRule="auto"/>
              <w:jc w:val="center"/>
              <w:rPr>
                <w:rFonts w:ascii="Arial" w:hAnsi="Arial" w:cs="Arial"/>
                <w:sz w:val="20"/>
                <w:szCs w:val="20"/>
              </w:rPr>
            </w:pPr>
            <w:r w:rsidRPr="0055713E">
              <w:rPr>
                <w:rFonts w:ascii="Arial" w:hAnsi="Arial" w:cs="Arial"/>
                <w:sz w:val="20"/>
                <w:szCs w:val="20"/>
              </w:rPr>
              <w:t>(L</w:t>
            </w:r>
            <w:r w:rsidRPr="0055713E">
              <w:rPr>
                <w:rFonts w:ascii="Arial" w:hAnsi="Arial" w:cs="Arial"/>
                <w:sz w:val="20"/>
                <w:szCs w:val="20"/>
                <w:vertAlign w:val="subscript"/>
              </w:rPr>
              <w:t>1</w:t>
            </w:r>
            <w:r w:rsidRPr="0055713E">
              <w:rPr>
                <w:rFonts w:ascii="Arial" w:hAnsi="Arial" w:cs="Arial"/>
                <w:sz w:val="20"/>
                <w:szCs w:val="20"/>
              </w:rPr>
              <w:t>, L</w:t>
            </w:r>
            <w:r w:rsidRPr="0055713E">
              <w:rPr>
                <w:rFonts w:ascii="Arial" w:hAnsi="Arial" w:cs="Arial"/>
                <w:sz w:val="20"/>
                <w:szCs w:val="20"/>
                <w:vertAlign w:val="subscript"/>
              </w:rPr>
              <w:t>2</w:t>
            </w:r>
            <w:r w:rsidRPr="0055713E">
              <w:rPr>
                <w:rFonts w:ascii="Arial" w:hAnsi="Arial" w:cs="Arial"/>
                <w:sz w:val="20"/>
                <w:szCs w:val="20"/>
              </w:rPr>
              <w:t>, L</w:t>
            </w:r>
            <w:r w:rsidRPr="0055713E">
              <w:rPr>
                <w:rFonts w:ascii="Arial" w:hAnsi="Arial" w:cs="Arial"/>
                <w:sz w:val="20"/>
                <w:szCs w:val="20"/>
                <w:vertAlign w:val="subscript"/>
              </w:rPr>
              <w:t>3</w:t>
            </w:r>
            <w:r w:rsidRPr="0055713E">
              <w:rPr>
                <w:rFonts w:ascii="Arial" w:hAnsi="Arial" w:cs="Arial"/>
                <w:sz w:val="20"/>
                <w:szCs w:val="20"/>
              </w:rPr>
              <w:t>, PEN)</w:t>
            </w:r>
          </w:p>
        </w:tc>
        <w:tc>
          <w:tcPr>
            <w:tcW w:w="1629"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23" w:hanging="540"/>
              <w:jc w:val="center"/>
              <w:rPr>
                <w:rFonts w:ascii="Arial" w:hAnsi="Arial" w:cs="Arial"/>
                <w:sz w:val="20"/>
                <w:szCs w:val="20"/>
              </w:rPr>
            </w:pPr>
            <w:r w:rsidRPr="0055713E">
              <w:rPr>
                <w:rFonts w:ascii="Arial" w:hAnsi="Arial" w:cs="Arial"/>
                <w:sz w:val="20"/>
                <w:szCs w:val="20"/>
              </w:rPr>
              <w:t>3.5</w:t>
            </w:r>
          </w:p>
        </w:tc>
        <w:tc>
          <w:tcPr>
            <w:tcW w:w="3969" w:type="dxa"/>
          </w:tcPr>
          <w:p w:rsidR="00C5780C" w:rsidRPr="001A3A13" w:rsidRDefault="00C5780C" w:rsidP="00487D0D">
            <w:pPr>
              <w:widowControl w:val="0"/>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Схема на разпределителната мрежа</w:t>
            </w:r>
          </w:p>
        </w:tc>
        <w:tc>
          <w:tcPr>
            <w:tcW w:w="3332" w:type="dxa"/>
          </w:tcPr>
          <w:p w:rsidR="00C5780C" w:rsidRPr="001A3A13" w:rsidRDefault="00C5780C" w:rsidP="00487D0D">
            <w:pPr>
              <w:widowControl w:val="0"/>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TN-C</w:t>
            </w:r>
          </w:p>
        </w:tc>
        <w:tc>
          <w:tcPr>
            <w:tcW w:w="1629" w:type="dxa"/>
            <w:tcBorders>
              <w:top w:val="single" w:sz="6" w:space="0" w:color="auto"/>
              <w:bottom w:val="single" w:sz="12" w:space="0" w:color="auto"/>
            </w:tcBorders>
            <w:shd w:val="clear" w:color="auto" w:fill="auto"/>
          </w:tcPr>
          <w:p w:rsidR="00C5780C" w:rsidRPr="0055713E" w:rsidRDefault="00C5780C" w:rsidP="00487D0D">
            <w:pPr>
              <w:pStyle w:val="Luke1"/>
              <w:rPr>
                <w:b/>
                <w:sz w:val="20"/>
                <w:lang w:val="bg-BG"/>
              </w:rPr>
            </w:pPr>
          </w:p>
        </w:tc>
      </w:tr>
    </w:tbl>
    <w:p w:rsidR="00C5780C" w:rsidRPr="0055713E" w:rsidRDefault="00C5780C" w:rsidP="00487D0D">
      <w:pPr>
        <w:spacing w:after="0" w:line="240" w:lineRule="auto"/>
        <w:jc w:val="both"/>
        <w:rPr>
          <w:rFonts w:ascii="Arial" w:hAnsi="Arial" w:cs="Arial"/>
          <w:b/>
          <w:sz w:val="20"/>
          <w:szCs w:val="20"/>
          <w:lang w:val="en-US"/>
        </w:rPr>
      </w:pPr>
    </w:p>
    <w:p w:rsidR="00C5780C" w:rsidRPr="0055713E" w:rsidRDefault="00C5780C" w:rsidP="00487D0D">
      <w:pPr>
        <w:spacing w:after="0" w:line="240" w:lineRule="auto"/>
        <w:jc w:val="both"/>
        <w:rPr>
          <w:rFonts w:ascii="Arial" w:hAnsi="Arial" w:cs="Arial"/>
          <w:b/>
          <w:sz w:val="20"/>
          <w:szCs w:val="20"/>
        </w:rPr>
      </w:pPr>
      <w:r w:rsidRPr="0055713E">
        <w:rPr>
          <w:rFonts w:ascii="Arial" w:hAnsi="Arial" w:cs="Arial"/>
          <w:b/>
          <w:sz w:val="20"/>
          <w:szCs w:val="20"/>
        </w:rPr>
        <w:t>4. Технически параметри и други данни</w:t>
      </w:r>
    </w:p>
    <w:tbl>
      <w:tblPr>
        <w:tblW w:w="9781"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1"/>
      </w:tblGrid>
      <w:tr w:rsidR="00C5780C" w:rsidRPr="0055713E" w:rsidTr="005C0BB0">
        <w:trPr>
          <w:tblHeader/>
        </w:trPr>
        <w:tc>
          <w:tcPr>
            <w:tcW w:w="779" w:type="dxa"/>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Параметър/данни</w:t>
            </w:r>
          </w:p>
        </w:tc>
        <w:tc>
          <w:tcPr>
            <w:tcW w:w="3332"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1" w:type="dxa"/>
            <w:tcBorders>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c>
          <w:tcPr>
            <w:tcW w:w="779" w:type="dxa"/>
          </w:tcPr>
          <w:p w:rsidR="00C5780C" w:rsidRPr="0055713E" w:rsidRDefault="00C5780C" w:rsidP="00487D0D">
            <w:pPr>
              <w:pStyle w:val="Luke1"/>
              <w:jc w:val="center"/>
              <w:rPr>
                <w:sz w:val="20"/>
                <w:lang w:val="bg-BG"/>
              </w:rPr>
            </w:pPr>
            <w:r w:rsidRPr="0055713E">
              <w:rPr>
                <w:sz w:val="20"/>
                <w:lang w:val="bg-BG"/>
              </w:rPr>
              <w:t>4.1</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 xml:space="preserve">Обявено захранващо напрежение </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20 000 ± 2 x 2,5 %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4.2</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Обявено изходно (вторично) напрежение</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400 / 230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4.3</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Най-високо напрежение на съоръжение за намотките ВН, U</w:t>
            </w:r>
            <w:r w:rsidRPr="0055713E">
              <w:rPr>
                <w:rFonts w:ascii="Arial" w:hAnsi="Arial" w:cs="Arial"/>
                <w:sz w:val="20"/>
                <w:szCs w:val="20"/>
                <w:vertAlign w:val="subscript"/>
              </w:rPr>
              <w:t>m</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24 000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4.4</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b/>
                <w:bCs/>
                <w:sz w:val="20"/>
                <w:szCs w:val="20"/>
              </w:rPr>
            </w:pPr>
            <w:r w:rsidRPr="0055713E">
              <w:rPr>
                <w:rFonts w:ascii="Arial" w:hAnsi="Arial" w:cs="Arial"/>
                <w:sz w:val="20"/>
                <w:szCs w:val="20"/>
              </w:rPr>
              <w:t>Най-високо напрежение на съоръжение за намотките НН</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1 100 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Изолационно ниво:</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c>
          <w:tcPr>
            <w:tcW w:w="1701" w:type="dxa"/>
            <w:tcBorders>
              <w:top w:val="single" w:sz="6" w:space="0" w:color="auto"/>
              <w:bottom w:val="single" w:sz="6" w:space="0" w:color="auto"/>
            </w:tcBorders>
            <w:shd w:val="clear" w:color="auto" w:fill="auto"/>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w:t>
            </w: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4.5a</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LI</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125 kV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4.5b</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AC</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min 50 kV</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4.6</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Материал на намотките СрН и НН</w:t>
            </w:r>
          </w:p>
        </w:tc>
        <w:tc>
          <w:tcPr>
            <w:tcW w:w="3332"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Cu</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4.7</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Изолационно масло</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Трансформаторното масло, трябва да позволява експлоатационна  дълготрайност на трансформаторите от 35 години, и да е преминало всички тестове съгласно електрохимичните му свойства в съответствие с международните норми и трябва да не съдържа PCB (съгласно посочените стандарти)</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Закрепване на капака към казана </w:t>
            </w:r>
          </w:p>
        </w:tc>
        <w:tc>
          <w:tcPr>
            <w:tcW w:w="3332" w:type="dxa"/>
            <w:vAlign w:val="center"/>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Посредством болтови съединения</w:t>
            </w:r>
          </w:p>
        </w:tc>
        <w:tc>
          <w:tcPr>
            <w:tcW w:w="1701" w:type="dxa"/>
            <w:tcBorders>
              <w:top w:val="single" w:sz="6" w:space="0" w:color="auto"/>
              <w:bottom w:val="single" w:sz="6" w:space="0" w:color="auto"/>
            </w:tcBorders>
            <w:shd w:val="clear" w:color="auto" w:fill="auto"/>
          </w:tcPr>
          <w:p w:rsidR="00C5780C" w:rsidRPr="0055713E" w:rsidRDefault="00C5780C" w:rsidP="00487D0D">
            <w:pPr>
              <w:spacing w:after="0" w:line="240" w:lineRule="auto"/>
              <w:jc w:val="center"/>
              <w:rPr>
                <w:rFonts w:ascii="Arial" w:hAnsi="Arial" w:cs="Arial"/>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4.9</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Обхват на превключвателя на отклоненията на намотките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 2 x 2,5 %</w:t>
            </w:r>
          </w:p>
        </w:tc>
        <w:tc>
          <w:tcPr>
            <w:tcW w:w="1701" w:type="dxa"/>
            <w:tcBorders>
              <w:top w:val="single" w:sz="6" w:space="0" w:color="auto"/>
              <w:bottom w:val="single" w:sz="6" w:space="0" w:color="auto"/>
            </w:tcBorders>
            <w:shd w:val="clear" w:color="auto" w:fill="auto"/>
            <w:vAlign w:val="center"/>
          </w:tcPr>
          <w:p w:rsidR="00C5780C" w:rsidRPr="0055713E" w:rsidRDefault="00C5780C" w:rsidP="00487D0D">
            <w:pPr>
              <w:pStyle w:val="Luke1"/>
              <w:jc w:val="center"/>
              <w:rPr>
                <w:sz w:val="20"/>
                <w:lang w:val="bg-BG"/>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4.10</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Охлаждане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ONAN</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4.11</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Изпълнение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За монтиране на открито</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4.12</w:t>
            </w:r>
          </w:p>
        </w:tc>
        <w:tc>
          <w:tcPr>
            <w:tcW w:w="3969" w:type="dxa"/>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Казан</w:t>
            </w:r>
          </w:p>
        </w:tc>
        <w:tc>
          <w:tcPr>
            <w:tcW w:w="3332" w:type="dxa"/>
            <w:vAlign w:val="center"/>
          </w:tcPr>
          <w:p w:rsidR="00C5780C" w:rsidRPr="0055713E" w:rsidRDefault="00C5780C" w:rsidP="00487D0D">
            <w:pPr>
              <w:pStyle w:val="a8"/>
              <w:tabs>
                <w:tab w:val="left" w:pos="540"/>
              </w:tabs>
              <w:suppressAutoHyphens/>
              <w:spacing w:after="0"/>
              <w:ind w:left="540" w:right="-72" w:hanging="540"/>
              <w:jc w:val="both"/>
              <w:rPr>
                <w:rFonts w:ascii="Arial" w:hAnsi="Arial" w:cs="Arial"/>
                <w:strike/>
                <w:sz w:val="20"/>
                <w:szCs w:val="20"/>
              </w:rPr>
            </w:pPr>
            <w:r w:rsidRPr="0055713E">
              <w:rPr>
                <w:rFonts w:ascii="Arial" w:hAnsi="Arial" w:cs="Arial"/>
                <w:sz w:val="20"/>
                <w:szCs w:val="20"/>
              </w:rPr>
              <w:t>Херметично затворен</w:t>
            </w:r>
            <w:r w:rsidRPr="0055713E">
              <w:rPr>
                <w:rFonts w:ascii="Arial" w:hAnsi="Arial" w:cs="Arial"/>
                <w:strike/>
                <w:sz w:val="20"/>
                <w:szCs w:val="20"/>
              </w:rPr>
              <w:t xml:space="preserve"> </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4.13</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Капак</w:t>
            </w:r>
          </w:p>
        </w:tc>
        <w:tc>
          <w:tcPr>
            <w:tcW w:w="3332" w:type="dxa"/>
            <w:vAlign w:val="center"/>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Позволяващ монтаж на комбинирано защитно реле на място без необходимост от допълнителна преработка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4.14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Експлоатационна дълготрайност на трансформаторите</w:t>
            </w:r>
          </w:p>
        </w:tc>
        <w:tc>
          <w:tcPr>
            <w:tcW w:w="3332" w:type="dxa"/>
          </w:tcPr>
          <w:p w:rsidR="00C5780C" w:rsidRPr="0055713E" w:rsidRDefault="00C5780C" w:rsidP="00487D0D">
            <w:pPr>
              <w:pStyle w:val="a8"/>
              <w:tabs>
                <w:tab w:val="left" w:pos="540"/>
              </w:tabs>
              <w:suppressAutoHyphens/>
              <w:spacing w:after="0"/>
              <w:ind w:left="540" w:right="-72" w:hanging="540"/>
              <w:jc w:val="both"/>
              <w:rPr>
                <w:rFonts w:ascii="Arial" w:hAnsi="Arial" w:cs="Arial"/>
                <w:sz w:val="20"/>
                <w:szCs w:val="20"/>
              </w:rPr>
            </w:pPr>
            <w:r w:rsidRPr="0055713E">
              <w:rPr>
                <w:rFonts w:ascii="Arial" w:hAnsi="Arial" w:cs="Arial"/>
                <w:sz w:val="20"/>
                <w:szCs w:val="20"/>
              </w:rPr>
              <w:t>min 35 год.</w:t>
            </w:r>
          </w:p>
        </w:tc>
        <w:tc>
          <w:tcPr>
            <w:tcW w:w="1701"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spacing w:after="0" w:line="240" w:lineRule="auto"/>
        <w:rPr>
          <w:rFonts w:ascii="Arial" w:hAnsi="Arial" w:cs="Arial"/>
          <w:b/>
          <w:sz w:val="20"/>
          <w:szCs w:val="20"/>
        </w:rPr>
      </w:pPr>
    </w:p>
    <w:p w:rsidR="00C5780C" w:rsidRPr="0055713E" w:rsidRDefault="00C5780C" w:rsidP="00487D0D">
      <w:pPr>
        <w:spacing w:after="0" w:line="240" w:lineRule="auto"/>
        <w:rPr>
          <w:rFonts w:ascii="Arial" w:hAnsi="Arial" w:cs="Arial"/>
          <w:b/>
          <w:sz w:val="20"/>
          <w:szCs w:val="20"/>
          <w:lang w:val="en-US"/>
        </w:rPr>
      </w:pPr>
    </w:p>
    <w:p w:rsidR="00C5780C" w:rsidRPr="0055713E" w:rsidRDefault="00C5780C" w:rsidP="00487D0D">
      <w:pPr>
        <w:spacing w:after="0" w:line="240" w:lineRule="auto"/>
        <w:rPr>
          <w:rFonts w:ascii="Arial" w:hAnsi="Arial" w:cs="Arial"/>
          <w:b/>
          <w:sz w:val="20"/>
          <w:szCs w:val="20"/>
          <w:lang w:val="en-US"/>
        </w:rPr>
      </w:pPr>
    </w:p>
    <w:p w:rsidR="00C5780C" w:rsidRPr="0055713E" w:rsidRDefault="00C5780C" w:rsidP="00487D0D">
      <w:pPr>
        <w:spacing w:after="0" w:line="240" w:lineRule="auto"/>
        <w:rPr>
          <w:rFonts w:ascii="Arial" w:hAnsi="Arial" w:cs="Arial"/>
          <w:b/>
          <w:sz w:val="20"/>
          <w:szCs w:val="20"/>
        </w:rPr>
      </w:pPr>
      <w:r w:rsidRPr="0055713E">
        <w:rPr>
          <w:rFonts w:ascii="Arial" w:hAnsi="Arial" w:cs="Arial"/>
          <w:b/>
          <w:sz w:val="20"/>
          <w:szCs w:val="20"/>
        </w:rPr>
        <w:t>5. Аксесоари</w:t>
      </w:r>
    </w:p>
    <w:tbl>
      <w:tblPr>
        <w:tblW w:w="978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3969"/>
        <w:gridCol w:w="3332"/>
        <w:gridCol w:w="1700"/>
      </w:tblGrid>
      <w:tr w:rsidR="00C5780C" w:rsidRPr="0055713E" w:rsidTr="005C0BB0">
        <w:trPr>
          <w:cantSplit/>
          <w:tblHeader/>
        </w:trPr>
        <w:tc>
          <w:tcPr>
            <w:tcW w:w="779" w:type="dxa"/>
            <w:shd w:val="clear" w:color="auto" w:fill="auto"/>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по</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969"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Наименование</w:t>
            </w:r>
          </w:p>
        </w:tc>
        <w:tc>
          <w:tcPr>
            <w:tcW w:w="3332"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Изискване</w:t>
            </w:r>
          </w:p>
        </w:tc>
        <w:tc>
          <w:tcPr>
            <w:tcW w:w="1700" w:type="dxa"/>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779" w:type="dxa"/>
          </w:tcPr>
          <w:p w:rsidR="00C5780C" w:rsidRPr="0055713E" w:rsidRDefault="00C5780C" w:rsidP="00487D0D">
            <w:pPr>
              <w:pStyle w:val="Luke1"/>
              <w:jc w:val="center"/>
              <w:rPr>
                <w:sz w:val="20"/>
                <w:lang w:val="bg-BG"/>
              </w:rPr>
            </w:pPr>
            <w:r w:rsidRPr="0055713E">
              <w:rPr>
                <w:sz w:val="20"/>
                <w:lang w:val="bg-BG"/>
              </w:rPr>
              <w:t>5.1</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Джоб за термометър с вътрешна резба R1</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5.2</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Нивопоказател на маслото</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lastRenderedPageBreak/>
              <w:t>5.3</w:t>
            </w:r>
          </w:p>
        </w:tc>
        <w:tc>
          <w:tcPr>
            <w:tcW w:w="3969" w:type="dxa"/>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Заземителен болт/клема М12 х 40, комплектуван с две гайки и две шайби, изработени от неръждаема стомана,  разположен на капака в близост до проходния извод на неутралата на намотките НН</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5.4</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Халки/куки - 2 бр. на капака за повдигане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5.5</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Кафяви порцеланови изолатори на проходните изводи на намотките ВН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b"/>
              <w:spacing w:after="0"/>
              <w:jc w:val="center"/>
              <w:rPr>
                <w:rFonts w:ascii="Arial" w:hAnsi="Arial" w:cs="Arial"/>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5.6</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Кафяви порцеланови изолатори на проходните изводи на намотките НН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5.7</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Материал на клемните съединения, гайките и шайбите – мед с никелово покритие</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Превключвател на отклоненията на намотките ВН за регулиране на напрежението - петпозиционен</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5.9</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Табели:</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w:t>
            </w:r>
          </w:p>
        </w:tc>
        <w:tc>
          <w:tcPr>
            <w:tcW w:w="1700" w:type="dxa"/>
            <w:shd w:val="clear" w:color="auto" w:fill="auto"/>
          </w:tcPr>
          <w:p w:rsidR="00C5780C" w:rsidRPr="0055713E" w:rsidRDefault="00C5780C" w:rsidP="00487D0D">
            <w:pPr>
              <w:pStyle w:val="a8"/>
              <w:tabs>
                <w:tab w:val="left" w:pos="540"/>
              </w:tabs>
              <w:suppressAutoHyphens/>
              <w:spacing w:after="0"/>
              <w:ind w:left="540" w:right="-72" w:hanging="540"/>
              <w:jc w:val="both"/>
              <w:rPr>
                <w:rFonts w:ascii="Arial" w:hAnsi="Arial" w:cs="Arial"/>
                <w:b/>
                <w:sz w:val="20"/>
                <w:szCs w:val="20"/>
              </w:rPr>
            </w:pPr>
            <w:r w:rsidRPr="0055713E">
              <w:rPr>
                <w:rFonts w:ascii="Arial" w:hAnsi="Arial" w:cs="Arial"/>
                <w:b/>
                <w:sz w:val="20"/>
                <w:szCs w:val="20"/>
              </w:rPr>
              <w:t>-</w:t>
            </w: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5.9a</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фирмена табела с обявените данни на български език и схема, разположени от страната на проходните изводи НН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5.9b</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предупредителни табели за безопасност със символ “Мълния“ съгласно ISO 3864, разположени отпред, отзад и на тесните страни на трансформатора, с минимални размери 75 x 75 mm</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5.10</w:t>
            </w:r>
          </w:p>
        </w:tc>
        <w:tc>
          <w:tcPr>
            <w:tcW w:w="3969" w:type="dxa"/>
          </w:tcPr>
          <w:p w:rsidR="00C5780C" w:rsidRPr="001A3A13" w:rsidRDefault="00C5780C" w:rsidP="00487D0D">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Означение на проходните изводи – трайно и четливо:</w:t>
            </w:r>
          </w:p>
          <w:p w:rsidR="00C5780C" w:rsidRPr="0055713E" w:rsidRDefault="00C5780C" w:rsidP="00487D0D">
            <w:pPr>
              <w:spacing w:after="0" w:line="240" w:lineRule="auto"/>
              <w:rPr>
                <w:rFonts w:ascii="Arial" w:hAnsi="Arial" w:cs="Arial"/>
                <w:sz w:val="20"/>
                <w:szCs w:val="20"/>
              </w:rPr>
            </w:pPr>
            <w:r w:rsidRPr="0055713E">
              <w:rPr>
                <w:rFonts w:ascii="Arial" w:hAnsi="Arial" w:cs="Arial"/>
                <w:sz w:val="20"/>
                <w:szCs w:val="20"/>
              </w:rPr>
              <w:t>- страна ВН: 1U (A), 1V (B), 1W(C</w:t>
            </w:r>
          </w:p>
          <w:p w:rsidR="00C5780C" w:rsidRPr="0055713E" w:rsidRDefault="00C5780C" w:rsidP="00487D0D">
            <w:pPr>
              <w:pStyle w:val="Luke1"/>
              <w:rPr>
                <w:sz w:val="20"/>
                <w:lang w:val="bg-BG"/>
              </w:rPr>
            </w:pPr>
            <w:r w:rsidRPr="0055713E">
              <w:rPr>
                <w:sz w:val="20"/>
                <w:lang w:val="bg-BG"/>
              </w:rPr>
              <w:t>- страна НН: 2U (a), 2V (b), 2W (c), 2N (n)</w:t>
            </w:r>
            <w:r w:rsidRPr="0055713E">
              <w:rPr>
                <w:strike/>
                <w:sz w:val="20"/>
                <w:lang w:val="bg-BG"/>
              </w:rPr>
              <w:t xml:space="preserve">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5.11</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Казанът е съоръжен с носеща конструкция за надлъжно и напречно придвижване на трансформатора (в две взаимноперпендикулярни посоки) с 4 бр. разположени в квадрат гладки колела.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5.12</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Диагонално на носещата конструкция (от двете страни на трансформатора) са разположени два заземителни болта/клеми M12 х 40, изработени от неръждаема стомана</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5.13</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Изпускателен вентил, разположен в долната част на казана със защита от неправомерно отваряне.</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 се представят чертежи на защитната конструкция</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5.14</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Всички метални части на трансформатора са устойчиви на корозия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5.15</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Предпазен клапан или друго техническо решение срещу разрушаване на казана в случаите на повреди</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5.16</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Маслоустойчиви каучукови уплътнения на казана и на проходните изводи</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5.17</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Защитни искрища (искрови междини) на проходните изводи ВН</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5.18</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 xml:space="preserve">Неутралата на трансформатора е оразмерена да издържа товарния ток и тока на земно късо съединение </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Да</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779" w:type="dxa"/>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5.19</w:t>
            </w:r>
          </w:p>
        </w:tc>
        <w:tc>
          <w:tcPr>
            <w:tcW w:w="3969" w:type="dxa"/>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Цвят на лаковобояджийското покритие</w:t>
            </w:r>
          </w:p>
        </w:tc>
        <w:tc>
          <w:tcPr>
            <w:tcW w:w="3332" w:type="dxa"/>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RAL 7033</w:t>
            </w:r>
          </w:p>
        </w:tc>
        <w:tc>
          <w:tcPr>
            <w:tcW w:w="1700" w:type="dxa"/>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Pr>
        <w:pStyle w:val="Luke1"/>
        <w:rPr>
          <w:b/>
          <w:sz w:val="20"/>
          <w:lang w:val="bg-BG"/>
        </w:rPr>
      </w:pPr>
      <w:r w:rsidRPr="0055713E">
        <w:rPr>
          <w:b/>
          <w:sz w:val="20"/>
          <w:lang w:val="bg-BG"/>
        </w:rPr>
        <w:t>6.</w:t>
      </w:r>
      <w:r w:rsidRPr="0055713E">
        <w:rPr>
          <w:b/>
          <w:bCs/>
          <w:sz w:val="20"/>
          <w:lang w:val="bg-BG"/>
        </w:rPr>
        <w:t>Трифазен маслонапълнен разпределителен херметизиран трансформатор 20/0,4 kV, 800 kVA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3827"/>
        <w:gridCol w:w="3402"/>
        <w:gridCol w:w="1701"/>
      </w:tblGrid>
      <w:tr w:rsidR="00C5780C" w:rsidRPr="0055713E" w:rsidTr="005C0BB0">
        <w:trPr>
          <w:cantSplit/>
          <w:tblHeader/>
        </w:trPr>
        <w:tc>
          <w:tcPr>
            <w:tcW w:w="4678" w:type="dxa"/>
            <w:gridSpan w:val="2"/>
            <w:tcBorders>
              <w:top w:val="single" w:sz="12" w:space="0" w:color="auto"/>
              <w:bottom w:val="single" w:sz="6"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Номер на стандарта</w:t>
            </w:r>
          </w:p>
        </w:tc>
        <w:tc>
          <w:tcPr>
            <w:tcW w:w="5103" w:type="dxa"/>
            <w:gridSpan w:val="2"/>
            <w:tcBorders>
              <w:top w:val="single" w:sz="12" w:space="0" w:color="auto"/>
              <w:left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Тип/референтен номер съгласно</w:t>
            </w:r>
          </w:p>
          <w:p w:rsidR="00C5780C" w:rsidRPr="0055713E" w:rsidRDefault="00C5780C" w:rsidP="00487D0D">
            <w:pPr>
              <w:spacing w:after="0" w:line="240" w:lineRule="auto"/>
              <w:jc w:val="center"/>
              <w:rPr>
                <w:rFonts w:ascii="Arial" w:hAnsi="Arial" w:cs="Arial"/>
                <w:b/>
                <w:bCs/>
                <w:sz w:val="20"/>
                <w:szCs w:val="20"/>
              </w:rPr>
            </w:pPr>
            <w:r w:rsidRPr="0055713E">
              <w:rPr>
                <w:rFonts w:ascii="Arial" w:hAnsi="Arial" w:cs="Arial"/>
                <w:b/>
                <w:bCs/>
                <w:sz w:val="20"/>
                <w:szCs w:val="20"/>
              </w:rPr>
              <w:t xml:space="preserve"> каталога на производителя</w:t>
            </w:r>
          </w:p>
        </w:tc>
      </w:tr>
      <w:tr w:rsidR="00C5780C" w:rsidRPr="0055713E" w:rsidTr="005C0BB0">
        <w:trPr>
          <w:cantSplit/>
          <w:tblHeader/>
        </w:trPr>
        <w:tc>
          <w:tcPr>
            <w:tcW w:w="4678" w:type="dxa"/>
            <w:gridSpan w:val="2"/>
            <w:tcBorders>
              <w:top w:val="single" w:sz="6" w:space="0" w:color="auto"/>
              <w:bottom w:val="single" w:sz="12" w:space="0" w:color="auto"/>
              <w:right w:val="single" w:sz="12" w:space="0" w:color="auto"/>
            </w:tcBorders>
            <w:shd w:val="clear" w:color="auto" w:fill="auto"/>
            <w:vAlign w:val="center"/>
          </w:tcPr>
          <w:p w:rsidR="00C5780C" w:rsidRPr="0055713E" w:rsidRDefault="00C5780C" w:rsidP="00487D0D">
            <w:pPr>
              <w:spacing w:after="0" w:line="240" w:lineRule="auto"/>
              <w:jc w:val="center"/>
              <w:rPr>
                <w:rFonts w:ascii="Arial" w:hAnsi="Arial" w:cs="Arial"/>
                <w:bCs/>
                <w:sz w:val="20"/>
                <w:szCs w:val="20"/>
              </w:rPr>
            </w:pPr>
            <w:r w:rsidRPr="0055713E">
              <w:rPr>
                <w:rFonts w:ascii="Arial" w:hAnsi="Arial" w:cs="Arial"/>
                <w:bCs/>
                <w:sz w:val="20"/>
                <w:szCs w:val="20"/>
              </w:rPr>
              <w:t>20 26 1217</w:t>
            </w:r>
          </w:p>
        </w:tc>
        <w:tc>
          <w:tcPr>
            <w:tcW w:w="5103" w:type="dxa"/>
            <w:gridSpan w:val="2"/>
            <w:tcBorders>
              <w:top w:val="single" w:sz="6" w:space="0" w:color="auto"/>
              <w:left w:val="single" w:sz="12"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Да се посочи</w:t>
            </w:r>
          </w:p>
        </w:tc>
      </w:tr>
      <w:tr w:rsidR="00C5780C" w:rsidRPr="0055713E" w:rsidTr="005C0BB0">
        <w:trPr>
          <w:cantSplit/>
          <w:tblHeader/>
        </w:trPr>
        <w:tc>
          <w:tcPr>
            <w:tcW w:w="4678"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Наименование на материала</w:t>
            </w:r>
          </w:p>
        </w:tc>
        <w:tc>
          <w:tcPr>
            <w:tcW w:w="5103" w:type="dxa"/>
            <w:gridSpan w:val="2"/>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Cs/>
                <w:sz w:val="20"/>
                <w:szCs w:val="20"/>
              </w:rPr>
            </w:pPr>
            <w:r w:rsidRPr="0055713E">
              <w:rPr>
                <w:rFonts w:ascii="Arial" w:hAnsi="Arial" w:cs="Arial"/>
                <w:bCs/>
                <w:sz w:val="20"/>
                <w:szCs w:val="20"/>
              </w:rPr>
              <w:t>Трифазен маслонапълнен разпределителен херметизиран трансформатор 20/0,4 kV, 800 kVA, с нивопоказател</w:t>
            </w:r>
            <w:r w:rsidRPr="0055713E">
              <w:rPr>
                <w:rFonts w:ascii="Arial" w:hAnsi="Arial" w:cs="Arial"/>
                <w:sz w:val="20"/>
                <w:szCs w:val="20"/>
              </w:rPr>
              <w:t xml:space="preserve"> </w:t>
            </w:r>
          </w:p>
        </w:tc>
      </w:tr>
      <w:tr w:rsidR="00C5780C" w:rsidRPr="0055713E" w:rsidTr="005C0BB0">
        <w:trPr>
          <w:cantSplit/>
          <w:tblHeader/>
        </w:trPr>
        <w:tc>
          <w:tcPr>
            <w:tcW w:w="4678"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 xml:space="preserve">Съкратено наименование на материала </w:t>
            </w:r>
          </w:p>
        </w:tc>
        <w:tc>
          <w:tcPr>
            <w:tcW w:w="5103" w:type="dxa"/>
            <w:gridSpan w:val="2"/>
            <w:tcBorders>
              <w:top w:val="single" w:sz="6" w:space="0" w:color="auto"/>
              <w:bottom w:val="single" w:sz="12" w:space="0" w:color="auto"/>
            </w:tcBorders>
            <w:shd w:val="clear" w:color="auto" w:fill="auto"/>
            <w:vAlign w:val="center"/>
          </w:tcPr>
          <w:p w:rsidR="00C5780C" w:rsidRPr="001A3A13" w:rsidRDefault="00C5780C" w:rsidP="00487D0D">
            <w:pPr>
              <w:tabs>
                <w:tab w:val="left" w:pos="540"/>
              </w:tabs>
              <w:suppressAutoHyphens/>
              <w:spacing w:before="40" w:after="0" w:line="240" w:lineRule="auto"/>
              <w:ind w:left="540" w:right="-72" w:hanging="540"/>
              <w:jc w:val="center"/>
              <w:rPr>
                <w:rFonts w:ascii="Arial" w:hAnsi="Arial" w:cs="Arial"/>
                <w:bCs/>
                <w:sz w:val="20"/>
                <w:szCs w:val="20"/>
              </w:rPr>
            </w:pPr>
            <w:r w:rsidRPr="0055713E">
              <w:rPr>
                <w:rFonts w:ascii="Arial" w:hAnsi="Arial" w:cs="Arial"/>
                <w:sz w:val="20"/>
                <w:szCs w:val="20"/>
              </w:rPr>
              <w:t>Трансформатор маслен 20/0,4 kV, 800 kVA, с НП</w:t>
            </w:r>
          </w:p>
        </w:tc>
      </w:tr>
      <w:tr w:rsidR="00C5780C" w:rsidRPr="0055713E" w:rsidTr="005C0BB0">
        <w:trPr>
          <w:cantSplit/>
          <w:tblHeader/>
        </w:trPr>
        <w:tc>
          <w:tcPr>
            <w:tcW w:w="851"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 xml:space="preserve">по </w:t>
            </w:r>
          </w:p>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ред</w:t>
            </w:r>
          </w:p>
        </w:tc>
        <w:tc>
          <w:tcPr>
            <w:tcW w:w="3827"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bCs/>
                <w:sz w:val="20"/>
                <w:szCs w:val="20"/>
              </w:rPr>
            </w:pPr>
            <w:r w:rsidRPr="0055713E">
              <w:rPr>
                <w:rFonts w:ascii="Arial" w:hAnsi="Arial" w:cs="Arial"/>
                <w:b/>
                <w:bCs/>
                <w:sz w:val="20"/>
                <w:szCs w:val="20"/>
              </w:rPr>
              <w:t>Технически параметър</w:t>
            </w:r>
          </w:p>
        </w:tc>
        <w:tc>
          <w:tcPr>
            <w:tcW w:w="3402" w:type="dxa"/>
            <w:tcBorders>
              <w:top w:val="single" w:sz="12" w:space="0" w:color="auto"/>
              <w:bottom w:val="single" w:sz="6" w:space="0" w:color="auto"/>
            </w:tcBorders>
            <w:shd w:val="clear" w:color="auto" w:fill="auto"/>
            <w:vAlign w:val="center"/>
          </w:tcPr>
          <w:p w:rsidR="00C5780C" w:rsidRPr="001A3A13" w:rsidRDefault="00C5780C" w:rsidP="00487D0D">
            <w:pPr>
              <w:tabs>
                <w:tab w:val="left" w:pos="540"/>
              </w:tabs>
              <w:suppressAutoHyphens/>
              <w:spacing w:after="0" w:line="240" w:lineRule="auto"/>
              <w:ind w:left="540" w:right="-72" w:hanging="540"/>
              <w:jc w:val="center"/>
              <w:rPr>
                <w:rFonts w:ascii="Arial" w:hAnsi="Arial" w:cs="Arial"/>
                <w:b/>
                <w:sz w:val="20"/>
                <w:szCs w:val="20"/>
              </w:rPr>
            </w:pPr>
            <w:r w:rsidRPr="0055713E">
              <w:rPr>
                <w:rFonts w:ascii="Arial" w:hAnsi="Arial" w:cs="Arial"/>
                <w:b/>
                <w:sz w:val="20"/>
                <w:szCs w:val="20"/>
              </w:rPr>
              <w:t xml:space="preserve">Изискване </w:t>
            </w:r>
          </w:p>
        </w:tc>
        <w:tc>
          <w:tcPr>
            <w:tcW w:w="1701" w:type="dxa"/>
            <w:tcBorders>
              <w:top w:val="single" w:sz="12" w:space="0" w:color="auto"/>
              <w:bottom w:val="single" w:sz="6" w:space="0" w:color="auto"/>
            </w:tcBorders>
            <w:shd w:val="clear" w:color="auto" w:fill="auto"/>
            <w:vAlign w:val="center"/>
          </w:tcPr>
          <w:p w:rsidR="00C5780C" w:rsidRPr="0055713E" w:rsidRDefault="00C5780C" w:rsidP="00487D0D">
            <w:pPr>
              <w:spacing w:after="0" w:line="240" w:lineRule="auto"/>
              <w:jc w:val="center"/>
              <w:rPr>
                <w:rFonts w:ascii="Arial" w:hAnsi="Arial" w:cs="Arial"/>
                <w:b/>
                <w:sz w:val="20"/>
                <w:szCs w:val="20"/>
              </w:rPr>
            </w:pPr>
            <w:r w:rsidRPr="0055713E">
              <w:rPr>
                <w:rFonts w:ascii="Arial" w:hAnsi="Arial" w:cs="Arial"/>
                <w:b/>
                <w:sz w:val="20"/>
                <w:szCs w:val="20"/>
              </w:rPr>
              <w:t>Гарантирано предложение</w:t>
            </w: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jc w:val="center"/>
              <w:rPr>
                <w:sz w:val="20"/>
                <w:lang w:val="bg-BG"/>
              </w:rPr>
            </w:pPr>
            <w:r w:rsidRPr="0055713E">
              <w:rPr>
                <w:sz w:val="20"/>
                <w:lang w:val="bg-BG"/>
              </w:rPr>
              <w:t>6.1</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Загуби на празен ход</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650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p w:rsidR="00C5780C" w:rsidRPr="0055713E" w:rsidRDefault="00C5780C" w:rsidP="00487D0D">
            <w:pPr>
              <w:pStyle w:val="a8"/>
              <w:spacing w:after="0"/>
              <w:jc w:val="center"/>
              <w:rPr>
                <w:rFonts w:ascii="Arial" w:hAnsi="Arial" w:cs="Arial"/>
                <w:sz w:val="20"/>
                <w:szCs w:val="20"/>
              </w:rPr>
            </w:pP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6.2</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z w:val="20"/>
                <w:szCs w:val="20"/>
              </w:rPr>
            </w:pPr>
            <w:r w:rsidRPr="0055713E">
              <w:rPr>
                <w:rFonts w:ascii="Arial" w:hAnsi="Arial" w:cs="Arial"/>
                <w:sz w:val="20"/>
                <w:szCs w:val="20"/>
              </w:rPr>
              <w:t>Загуби на късо съединение при 75ºС</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8400 W</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6.3</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Напрежение на късо съединение при обявен изходен ток ± 10% при 75ºС</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6 %</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center"/>
              <w:rPr>
                <w:rFonts w:ascii="Arial" w:hAnsi="Arial" w:cs="Arial"/>
                <w:sz w:val="20"/>
                <w:szCs w:val="20"/>
              </w:rPr>
            </w:pPr>
            <w:r w:rsidRPr="0055713E">
              <w:rPr>
                <w:rFonts w:ascii="Arial" w:hAnsi="Arial" w:cs="Arial"/>
                <w:sz w:val="20"/>
                <w:szCs w:val="20"/>
              </w:rPr>
              <w:t>6.4</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a4"/>
              <w:tabs>
                <w:tab w:val="left" w:pos="540"/>
              </w:tabs>
              <w:suppressAutoHyphens/>
              <w:ind w:left="540" w:right="-72" w:hanging="540"/>
              <w:jc w:val="both"/>
              <w:rPr>
                <w:rFonts w:ascii="Arial" w:hAnsi="Arial" w:cs="Arial"/>
                <w:strike/>
                <w:sz w:val="20"/>
                <w:szCs w:val="20"/>
              </w:rPr>
            </w:pPr>
            <w:r w:rsidRPr="0055713E">
              <w:rPr>
                <w:rFonts w:ascii="Arial" w:hAnsi="Arial" w:cs="Arial"/>
                <w:sz w:val="20"/>
                <w:szCs w:val="20"/>
              </w:rPr>
              <w:t>Означение на свързването на намотките (група на свързване)</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D yn 5</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6.5</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Клемни съединения на проходните изводи на намотките ВН</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trike/>
                <w:sz w:val="20"/>
                <w:szCs w:val="20"/>
              </w:rPr>
            </w:pPr>
            <w:r w:rsidRPr="0055713E">
              <w:rPr>
                <w:rFonts w:ascii="Arial" w:hAnsi="Arial" w:cs="Arial"/>
                <w:sz w:val="20"/>
                <w:szCs w:val="20"/>
              </w:rPr>
              <w:t>Болт М12</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6.6</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Болт М42</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6.7</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vertAlign w:val="subscript"/>
                <w:lang w:val="bg-BG"/>
              </w:rPr>
            </w:pPr>
            <w:r w:rsidRPr="0055713E">
              <w:rPr>
                <w:sz w:val="20"/>
                <w:lang w:val="bg-BG"/>
              </w:rPr>
              <w:t>Ниво на звукова мощност, L</w:t>
            </w:r>
            <w:r w:rsidRPr="0055713E">
              <w:rPr>
                <w:sz w:val="20"/>
                <w:vertAlign w:val="subscript"/>
                <w:lang w:val="bg-BG"/>
              </w:rPr>
              <w:t>WA</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max 53 dB</w:t>
            </w:r>
          </w:p>
          <w:p w:rsidR="00C5780C" w:rsidRPr="0055713E" w:rsidRDefault="00C5780C" w:rsidP="00487D0D">
            <w:pPr>
              <w:pStyle w:val="a8"/>
              <w:spacing w:after="0"/>
              <w:jc w:val="center"/>
              <w:rPr>
                <w:rFonts w:ascii="Arial" w:hAnsi="Arial" w:cs="Arial"/>
                <w:sz w:val="20"/>
                <w:szCs w:val="20"/>
              </w:rPr>
            </w:pPr>
            <w:r w:rsidRPr="0055713E">
              <w:rPr>
                <w:rFonts w:ascii="Arial" w:hAnsi="Arial" w:cs="Arial"/>
                <w:sz w:val="20"/>
                <w:szCs w:val="20"/>
              </w:rPr>
              <w:t>(доказва се с протокол от акредитирана лаборатория и сертификат/акредитация на лабораторията извършила проверката)</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6.8</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z w:val="20"/>
                <w:lang w:val="bg-BG"/>
              </w:rPr>
            </w:pPr>
            <w:r w:rsidRPr="0055713E">
              <w:rPr>
                <w:sz w:val="20"/>
                <w:lang w:val="bg-BG"/>
              </w:rPr>
              <w:t>Разстояние между средните линии на колелата за придвижване на трансформатора по надлъжната и напречната ос (дължина на страната на квадрата съгласно т. 5.11 по-горе</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760 mm</w:t>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z w:val="20"/>
                <w:szCs w:val="20"/>
              </w:rPr>
            </w:pPr>
          </w:p>
        </w:tc>
      </w:tr>
      <w:tr w:rsidR="00C5780C" w:rsidRPr="0055713E" w:rsidTr="005C0BB0">
        <w:trPr>
          <w:cantSplit/>
        </w:trPr>
        <w:tc>
          <w:tcPr>
            <w:tcW w:w="851"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lastRenderedPageBreak/>
              <w:t>6.9</w:t>
            </w:r>
          </w:p>
        </w:tc>
        <w:tc>
          <w:tcPr>
            <w:tcW w:w="3827" w:type="dxa"/>
            <w:tcBorders>
              <w:top w:val="single" w:sz="6" w:space="0" w:color="auto"/>
              <w:bottom w:val="single" w:sz="6"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Клемни адаптери (накрайници) за клемните съединения на проходните изводи на намотките НН</w:t>
            </w:r>
          </w:p>
        </w:tc>
        <w:tc>
          <w:tcPr>
            <w:tcW w:w="3402" w:type="dxa"/>
            <w:tcBorders>
              <w:top w:val="single" w:sz="6" w:space="0" w:color="auto"/>
              <w:bottom w:val="single" w:sz="6" w:space="0" w:color="auto"/>
            </w:tcBorders>
            <w:shd w:val="clear" w:color="auto" w:fill="auto"/>
          </w:tcPr>
          <w:p w:rsidR="00C5780C" w:rsidRPr="0055713E" w:rsidRDefault="00C5780C" w:rsidP="00487D0D">
            <w:pPr>
              <w:pStyle w:val="a8"/>
              <w:tabs>
                <w:tab w:val="left" w:pos="540"/>
              </w:tabs>
              <w:suppressAutoHyphens/>
              <w:spacing w:after="0"/>
              <w:ind w:left="540" w:right="-72" w:hanging="540"/>
              <w:jc w:val="center"/>
              <w:rPr>
                <w:rFonts w:ascii="Arial" w:hAnsi="Arial" w:cs="Arial"/>
                <w:sz w:val="20"/>
                <w:szCs w:val="20"/>
              </w:rPr>
            </w:pPr>
            <w:r w:rsidRPr="0055713E">
              <w:rPr>
                <w:rFonts w:ascii="Arial" w:hAnsi="Arial" w:cs="Arial"/>
                <w:sz w:val="20"/>
                <w:szCs w:val="20"/>
              </w:rPr>
              <w:t>Адаптери за линейните изводи и неутралата на намотките НН, подходящи за присъединяване на алуминиеви кабели, комплектувани с съответния брой болтове с min M12 с подходяща дължина с гайка и шайба от неръждаема стомана, както е показано информативно на фигурата по-долу</w:t>
            </w:r>
          </w:p>
          <w:p w:rsidR="00C5780C" w:rsidRPr="0055713E" w:rsidRDefault="00C5780C" w:rsidP="00487D0D">
            <w:pPr>
              <w:pStyle w:val="a8"/>
              <w:spacing w:after="0"/>
              <w:jc w:val="center"/>
              <w:rPr>
                <w:rFonts w:ascii="Arial" w:hAnsi="Arial" w:cs="Arial"/>
                <w:strike/>
                <w:sz w:val="20"/>
                <w:szCs w:val="20"/>
              </w:rPr>
            </w:pPr>
            <w:r w:rsidRPr="001A3A13">
              <w:rPr>
                <w:rFonts w:ascii="Arial" w:hAnsi="Arial" w:cs="Arial"/>
                <w:noProof/>
                <w:sz w:val="20"/>
                <w:szCs w:val="20"/>
              </w:rPr>
              <w:drawing>
                <wp:inline distT="0" distB="0" distL="0" distR="0" wp14:anchorId="1FA0802A" wp14:editId="6B619FA0">
                  <wp:extent cx="516890" cy="1264285"/>
                  <wp:effectExtent l="0" t="0" r="0" b="0"/>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90" cy="1264285"/>
                          </a:xfrm>
                          <a:prstGeom prst="rect">
                            <a:avLst/>
                          </a:prstGeom>
                          <a:noFill/>
                          <a:ln>
                            <a:noFill/>
                          </a:ln>
                        </pic:spPr>
                      </pic:pic>
                    </a:graphicData>
                  </a:graphic>
                </wp:inline>
              </w:drawing>
            </w:r>
          </w:p>
        </w:tc>
        <w:tc>
          <w:tcPr>
            <w:tcW w:w="1701" w:type="dxa"/>
            <w:tcBorders>
              <w:top w:val="single" w:sz="6" w:space="0" w:color="auto"/>
              <w:bottom w:val="single" w:sz="6" w:space="0" w:color="auto"/>
            </w:tcBorders>
            <w:shd w:val="clear" w:color="auto" w:fill="auto"/>
          </w:tcPr>
          <w:p w:rsidR="00C5780C" w:rsidRPr="0055713E" w:rsidRDefault="00C5780C" w:rsidP="00487D0D">
            <w:pPr>
              <w:pStyle w:val="a8"/>
              <w:spacing w:after="0"/>
              <w:rPr>
                <w:rFonts w:ascii="Arial" w:hAnsi="Arial" w:cs="Arial"/>
                <w:b/>
                <w:strike/>
                <w:sz w:val="20"/>
                <w:szCs w:val="20"/>
              </w:rPr>
            </w:pPr>
          </w:p>
        </w:tc>
      </w:tr>
      <w:tr w:rsidR="00C5780C" w:rsidRPr="0055713E" w:rsidTr="005C0BB0">
        <w:trPr>
          <w:cantSplit/>
        </w:trPr>
        <w:tc>
          <w:tcPr>
            <w:tcW w:w="851" w:type="dxa"/>
            <w:tcBorders>
              <w:top w:val="single" w:sz="6" w:space="0" w:color="auto"/>
              <w:bottom w:val="single" w:sz="12" w:space="0" w:color="auto"/>
            </w:tcBorders>
            <w:shd w:val="clear" w:color="auto" w:fill="auto"/>
          </w:tcPr>
          <w:p w:rsidR="00C5780C" w:rsidRPr="0055713E" w:rsidRDefault="00C5780C" w:rsidP="00487D0D">
            <w:pPr>
              <w:pStyle w:val="Luke1"/>
              <w:tabs>
                <w:tab w:val="left" w:pos="540"/>
              </w:tabs>
              <w:suppressAutoHyphens/>
              <w:ind w:left="540" w:right="-72" w:hanging="540"/>
              <w:jc w:val="center"/>
              <w:rPr>
                <w:sz w:val="20"/>
                <w:lang w:val="bg-BG"/>
              </w:rPr>
            </w:pPr>
            <w:r w:rsidRPr="0055713E">
              <w:rPr>
                <w:sz w:val="20"/>
                <w:lang w:val="bg-BG"/>
              </w:rPr>
              <w:t>6.10</w:t>
            </w:r>
          </w:p>
        </w:tc>
        <w:tc>
          <w:tcPr>
            <w:tcW w:w="3827" w:type="dxa"/>
            <w:tcBorders>
              <w:top w:val="single" w:sz="6" w:space="0" w:color="auto"/>
              <w:bottom w:val="single" w:sz="12" w:space="0" w:color="auto"/>
            </w:tcBorders>
            <w:shd w:val="clear" w:color="auto" w:fill="auto"/>
          </w:tcPr>
          <w:p w:rsidR="00C5780C" w:rsidRPr="0055713E" w:rsidRDefault="00C5780C" w:rsidP="00487D0D">
            <w:pPr>
              <w:pStyle w:val="Luke1"/>
              <w:tabs>
                <w:tab w:val="left" w:pos="540"/>
              </w:tabs>
              <w:suppressAutoHyphens/>
              <w:ind w:left="540" w:right="-72" w:hanging="540"/>
              <w:jc w:val="both"/>
              <w:rPr>
                <w:strike/>
                <w:sz w:val="20"/>
                <w:lang w:val="bg-BG"/>
              </w:rPr>
            </w:pPr>
            <w:r w:rsidRPr="0055713E">
              <w:rPr>
                <w:sz w:val="20"/>
                <w:lang w:val="bg-BG"/>
              </w:rPr>
              <w:t>Максимални размери: дължина х широчина х височина</w:t>
            </w:r>
          </w:p>
        </w:tc>
        <w:tc>
          <w:tcPr>
            <w:tcW w:w="3402" w:type="dxa"/>
            <w:tcBorders>
              <w:top w:val="single" w:sz="6" w:space="0" w:color="auto"/>
              <w:bottom w:val="single" w:sz="12" w:space="0" w:color="auto"/>
            </w:tcBorders>
            <w:shd w:val="clear" w:color="auto" w:fill="auto"/>
          </w:tcPr>
          <w:p w:rsidR="00C5780C" w:rsidRPr="0055713E" w:rsidRDefault="00C5780C" w:rsidP="00487D0D">
            <w:pPr>
              <w:pStyle w:val="a8"/>
              <w:tabs>
                <w:tab w:val="left" w:pos="540"/>
              </w:tabs>
              <w:suppressAutoHyphens/>
              <w:spacing w:after="0"/>
              <w:ind w:left="-108" w:right="-108" w:hanging="540"/>
              <w:jc w:val="center"/>
              <w:rPr>
                <w:rFonts w:ascii="Arial" w:hAnsi="Arial" w:cs="Arial"/>
                <w:sz w:val="20"/>
                <w:szCs w:val="20"/>
              </w:rPr>
            </w:pPr>
            <w:r w:rsidRPr="0055713E">
              <w:rPr>
                <w:rFonts w:ascii="Arial" w:hAnsi="Arial" w:cs="Arial"/>
                <w:sz w:val="20"/>
                <w:szCs w:val="20"/>
              </w:rPr>
              <w:t>max (1800x1060x1800) mm</w:t>
            </w:r>
          </w:p>
          <w:p w:rsidR="00C5780C" w:rsidRPr="0055713E" w:rsidRDefault="00C5780C" w:rsidP="00487D0D">
            <w:pPr>
              <w:pStyle w:val="a8"/>
              <w:spacing w:after="0"/>
              <w:ind w:left="-108" w:right="-108"/>
              <w:jc w:val="center"/>
              <w:rPr>
                <w:rFonts w:ascii="Arial" w:hAnsi="Arial" w:cs="Arial"/>
                <w:sz w:val="20"/>
                <w:szCs w:val="20"/>
              </w:rPr>
            </w:pPr>
            <w:r w:rsidRPr="0055713E">
              <w:rPr>
                <w:rFonts w:ascii="Arial" w:hAnsi="Arial" w:cs="Arial"/>
                <w:sz w:val="20"/>
                <w:szCs w:val="20"/>
              </w:rPr>
              <w:t>Да се посочат</w:t>
            </w:r>
          </w:p>
        </w:tc>
        <w:tc>
          <w:tcPr>
            <w:tcW w:w="1701" w:type="dxa"/>
            <w:tcBorders>
              <w:top w:val="single" w:sz="6" w:space="0" w:color="auto"/>
              <w:bottom w:val="single" w:sz="12" w:space="0" w:color="auto"/>
            </w:tcBorders>
            <w:shd w:val="clear" w:color="auto" w:fill="auto"/>
          </w:tcPr>
          <w:p w:rsidR="00C5780C" w:rsidRPr="0055713E" w:rsidRDefault="00C5780C" w:rsidP="00487D0D">
            <w:pPr>
              <w:pStyle w:val="a8"/>
              <w:spacing w:after="0"/>
              <w:rPr>
                <w:rFonts w:ascii="Arial" w:hAnsi="Arial" w:cs="Arial"/>
                <w:b/>
                <w:sz w:val="20"/>
                <w:szCs w:val="20"/>
              </w:rPr>
            </w:pPr>
          </w:p>
        </w:tc>
      </w:tr>
    </w:tbl>
    <w:p w:rsidR="00C5780C" w:rsidRPr="0055713E" w:rsidRDefault="00C5780C" w:rsidP="00487D0D">
      <w:pPr>
        <w:pStyle w:val="Luke1"/>
        <w:rPr>
          <w:b/>
          <w:sz w:val="20"/>
          <w:lang w:val="bg-BG"/>
        </w:rPr>
      </w:pPr>
    </w:p>
    <w:p w:rsidR="00C5780C" w:rsidRPr="0055713E" w:rsidRDefault="00C5780C" w:rsidP="00487D0D"/>
    <w:p w:rsidR="005B061B" w:rsidRPr="0055713E" w:rsidRDefault="005B061B" w:rsidP="00487D0D">
      <w:pPr>
        <w:spacing w:after="0" w:line="240" w:lineRule="auto"/>
        <w:jc w:val="both"/>
        <w:rPr>
          <w:rFonts w:ascii="Arial" w:eastAsia="Times New Roman" w:hAnsi="Arial" w:cs="Arial"/>
          <w:b/>
          <w:caps/>
          <w:sz w:val="20"/>
          <w:szCs w:val="20"/>
          <w:lang w:eastAsia="bg-BG"/>
        </w:rPr>
      </w:pPr>
    </w:p>
    <w:p w:rsidR="00AC6A66" w:rsidRPr="0055713E" w:rsidRDefault="00AC6A66">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5B061B">
      <w:pPr>
        <w:spacing w:after="0" w:line="240" w:lineRule="auto"/>
        <w:jc w:val="both"/>
        <w:rPr>
          <w:rFonts w:ascii="Arial" w:eastAsia="Times New Roman" w:hAnsi="Arial" w:cs="Arial"/>
          <w:b/>
          <w:caps/>
          <w:sz w:val="20"/>
          <w:szCs w:val="20"/>
          <w:lang w:eastAsia="bg-BG"/>
        </w:rPr>
      </w:pPr>
      <w:r w:rsidRPr="0055713E">
        <w:rPr>
          <w:rFonts w:ascii="Arial" w:eastAsia="Times New Roman" w:hAnsi="Arial" w:cs="Arial"/>
          <w:b/>
          <w:caps/>
          <w:sz w:val="20"/>
          <w:szCs w:val="20"/>
          <w:lang w:val="en-US" w:eastAsia="bg-BG"/>
        </w:rPr>
        <w:lastRenderedPageBreak/>
        <w:t>V</w:t>
      </w:r>
      <w:r w:rsidRPr="0055713E">
        <w:rPr>
          <w:rFonts w:ascii="Arial" w:eastAsia="Times New Roman" w:hAnsi="Arial" w:cs="Arial"/>
          <w:b/>
          <w:caps/>
          <w:sz w:val="20"/>
          <w:szCs w:val="20"/>
          <w:lang w:eastAsia="bg-BG"/>
        </w:rPr>
        <w:t>. УСловиЯ за участие в процедурата, Указания за изготвяне на Заявлението за участие в Предварителния подбор и Указания за провеждане на предварителния подбор</w:t>
      </w:r>
    </w:p>
    <w:p w:rsidR="005B061B" w:rsidRPr="0055713E" w:rsidRDefault="005B061B" w:rsidP="005B061B">
      <w:pPr>
        <w:spacing w:after="0" w:line="240" w:lineRule="auto"/>
        <w:jc w:val="both"/>
        <w:rPr>
          <w:rFonts w:ascii="Arial" w:eastAsia="Times New Roman" w:hAnsi="Arial" w:cs="Arial"/>
          <w:b/>
          <w:caps/>
          <w:sz w:val="20"/>
          <w:szCs w:val="20"/>
          <w:u w:val="single"/>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Процедурата на договаряне с обявление се провежда на етапи, както следва:</w:t>
      </w:r>
    </w:p>
    <w:p w:rsidR="005B061B" w:rsidRPr="0055713E" w:rsidRDefault="005B061B" w:rsidP="005B061B">
      <w:pPr>
        <w:spacing w:after="0" w:line="240" w:lineRule="auto"/>
        <w:ind w:left="36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1. Подаване на заявления за участие и провеждане на предварителен подбор на кандидатите;</w:t>
      </w:r>
    </w:p>
    <w:p w:rsidR="005B061B" w:rsidRPr="0055713E" w:rsidRDefault="005B061B">
      <w:pPr>
        <w:spacing w:after="0" w:line="240" w:lineRule="auto"/>
        <w:ind w:left="36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2. Подаване на първоначални оферти от поканените участници и провеждане на договаряне.</w:t>
      </w:r>
    </w:p>
    <w:p w:rsidR="005B061B" w:rsidRPr="0055713E" w:rsidRDefault="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Заявление за участие в обществената поръчка може да представи всяко българско или чуждестранно физическо или юридическо лице или тяхно обединение, което отговаря на условията и изискванията на Закона за обществени поръчки (ЗОП), настоящата документация и обявлението за обществена поръчка.</w:t>
      </w:r>
    </w:p>
    <w:p w:rsidR="005B061B" w:rsidRPr="0055713E" w:rsidRDefault="005B061B" w:rsidP="009557AE">
      <w:pPr>
        <w:spacing w:after="0" w:line="240" w:lineRule="auto"/>
        <w:jc w:val="both"/>
        <w:textAlignment w:val="center"/>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 xml:space="preserve">Възложителят не изисква обединенията да имат определена правна форма, за да могат да представят заявление за участие или оферта. </w:t>
      </w:r>
    </w:p>
    <w:p w:rsidR="005B061B" w:rsidRPr="0055713E" w:rsidRDefault="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Свързани лица или свързани предприятия не може да бъдат самостоятелни кандидати или участници в една и съща процедура. Под "свързани лица" и "свързани предприятия" следва да се разбират лицата и предприятията по т. 23а и 24 от §1 от Допълнителните разпоредби на ЗОП, а именно:</w:t>
      </w:r>
    </w:p>
    <w:p w:rsidR="005B061B" w:rsidRPr="0055713E" w:rsidRDefault="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"Свързани лица" са:</w:t>
      </w:r>
    </w:p>
    <w:p w:rsidR="005B061B" w:rsidRPr="0055713E" w:rsidRDefault="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а) роднини по права линия без ограничение;</w:t>
      </w:r>
    </w:p>
    <w:p w:rsidR="005B061B" w:rsidRPr="0055713E" w:rsidRDefault="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б) роднини по съребрена линия до четвърта степен включително;</w:t>
      </w:r>
    </w:p>
    <w:p w:rsidR="005B061B" w:rsidRPr="0055713E" w:rsidRDefault="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в) роднини по сватовство - до втора степен включително;</w:t>
      </w:r>
    </w:p>
    <w:p w:rsidR="005B061B" w:rsidRPr="0055713E" w:rsidRDefault="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г) съпрузи или лица, които се намират във фактическо съжителство;</w:t>
      </w:r>
    </w:p>
    <w:p w:rsidR="005B061B" w:rsidRPr="0055713E" w:rsidRDefault="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д) съдружници;</w:t>
      </w:r>
    </w:p>
    <w:p w:rsidR="005B061B" w:rsidRPr="0055713E" w:rsidRDefault="005B061B" w:rsidP="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е) лицата, едното от които участва в управлението на дружеството на другото;</w:t>
      </w:r>
    </w:p>
    <w:p w:rsidR="005B061B" w:rsidRPr="0055713E" w:rsidRDefault="005B061B" w:rsidP="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ж) дружество и лице, което притежава повече от 5 на сто от дяловете или акциите, издадени с право на глас в дружеството.</w:t>
      </w:r>
    </w:p>
    <w:p w:rsidR="005B061B" w:rsidRPr="0055713E" w:rsidRDefault="005B061B" w:rsidP="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"Свързано предприятие" е предприятие:</w:t>
      </w:r>
    </w:p>
    <w:p w:rsidR="005B061B" w:rsidRPr="0055713E" w:rsidRDefault="005B061B" w:rsidP="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а) което съставя консолидиран финансов отчет с възложителя, или</w:t>
      </w:r>
    </w:p>
    <w:p w:rsidR="005B061B" w:rsidRPr="0055713E" w:rsidRDefault="005B061B" w:rsidP="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б) върху което възложителят може да упражнява пряко или непряко доминиращо влияние, или</w:t>
      </w:r>
    </w:p>
    <w:p w:rsidR="005B061B" w:rsidRPr="0055713E" w:rsidRDefault="005B061B" w:rsidP="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в) което може да упражнява доминиращо влияние върху възложителя, или</w:t>
      </w:r>
    </w:p>
    <w:p w:rsidR="005B061B" w:rsidRPr="0055713E" w:rsidRDefault="005B061B" w:rsidP="005B061B">
      <w:pPr>
        <w:autoSpaceDE w:val="0"/>
        <w:autoSpaceDN w:val="0"/>
        <w:adjustRightInd w:val="0"/>
        <w:spacing w:after="0" w:line="240" w:lineRule="auto"/>
        <w:jc w:val="both"/>
        <w:rPr>
          <w:rFonts w:ascii="Arial" w:eastAsia="Times New Roman" w:hAnsi="Arial" w:cs="Arial"/>
          <w:color w:val="000000"/>
          <w:sz w:val="20"/>
          <w:szCs w:val="20"/>
          <w:lang w:eastAsia="bg-BG"/>
        </w:rPr>
      </w:pPr>
      <w:r w:rsidRPr="0055713E">
        <w:rPr>
          <w:rFonts w:ascii="Arial" w:eastAsia="Times New Roman" w:hAnsi="Arial" w:cs="Arial"/>
          <w:color w:val="000000"/>
          <w:sz w:val="20"/>
          <w:szCs w:val="20"/>
          <w:lang w:eastAsia="bg-BG"/>
        </w:rPr>
        <w:t>г) което заедно с възложителя е обект на доминиращото влияние на друго предприятие..</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color w:val="000000"/>
          <w:sz w:val="20"/>
          <w:szCs w:val="20"/>
          <w:lang w:eastAsia="bg-BG"/>
        </w:rPr>
        <w:t>В процедура за възлагане на обществена поръчка едно физическо или юридическо лице може да участва</w:t>
      </w:r>
      <w:r w:rsidRPr="0055713E">
        <w:rPr>
          <w:rFonts w:ascii="Arial" w:eastAsia="Times New Roman" w:hAnsi="Arial" w:cs="Arial"/>
          <w:sz w:val="20"/>
          <w:szCs w:val="20"/>
          <w:lang w:eastAsia="bg-BG"/>
        </w:rPr>
        <w:t xml:space="preserve"> само в едно обединение. </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Лице, което участва в обединение или е дало съгласие и фигурира като подизпълнител в заявлението на друг кандидат, не може да представя самостоятелно/а заявление/оферта.  </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Договаряне се провежда с лице, което е подало заявление за участие, отговаря на обявените от възложителя изисквания</w:t>
      </w:r>
      <w:r w:rsidR="00A207F6" w:rsidRPr="0055713E">
        <w:rPr>
          <w:rFonts w:ascii="Arial" w:eastAsia="Times New Roman" w:hAnsi="Arial" w:cs="Arial"/>
          <w:sz w:val="20"/>
          <w:szCs w:val="20"/>
          <w:lang w:eastAsia="bg-BG"/>
        </w:rPr>
        <w:t>,</w:t>
      </w:r>
      <w:r w:rsidRPr="0055713E">
        <w:rPr>
          <w:rFonts w:ascii="Arial" w:eastAsia="Times New Roman" w:hAnsi="Arial" w:cs="Arial"/>
          <w:sz w:val="20"/>
          <w:szCs w:val="20"/>
          <w:lang w:eastAsia="bg-BG"/>
        </w:rPr>
        <w:t xml:space="preserve"> в резултат на което е преминало предварителния подбор</w:t>
      </w:r>
      <w:r w:rsidR="00A46014" w:rsidRPr="0055713E">
        <w:rPr>
          <w:rFonts w:ascii="Arial" w:eastAsia="Times New Roman" w:hAnsi="Arial" w:cs="Arial"/>
          <w:sz w:val="20"/>
          <w:szCs w:val="20"/>
          <w:lang w:eastAsia="bg-BG"/>
        </w:rPr>
        <w:t xml:space="preserve"> </w:t>
      </w:r>
      <w:r w:rsidR="00A46014" w:rsidRPr="0055713E">
        <w:rPr>
          <w:rFonts w:ascii="Arial" w:eastAsia="Times New Roman" w:hAnsi="Arial" w:cs="Arial"/>
          <w:b/>
          <w:sz w:val="20"/>
          <w:szCs w:val="20"/>
          <w:lang w:eastAsia="bg-BG"/>
        </w:rPr>
        <w:t xml:space="preserve">и </w:t>
      </w:r>
      <w:r w:rsidR="00A207F6" w:rsidRPr="0055713E">
        <w:rPr>
          <w:rFonts w:ascii="Arial" w:eastAsia="Times New Roman" w:hAnsi="Arial" w:cs="Arial"/>
          <w:b/>
          <w:sz w:val="20"/>
          <w:szCs w:val="20"/>
          <w:lang w:eastAsia="bg-BG"/>
        </w:rPr>
        <w:t>класиране</w:t>
      </w:r>
      <w:r w:rsidRPr="0055713E">
        <w:rPr>
          <w:rFonts w:ascii="Arial" w:eastAsia="Times New Roman" w:hAnsi="Arial" w:cs="Arial"/>
          <w:sz w:val="20"/>
          <w:szCs w:val="20"/>
          <w:lang w:eastAsia="bg-BG"/>
        </w:rPr>
        <w:t xml:space="preserve">, </w:t>
      </w:r>
      <w:r w:rsidRPr="0055713E">
        <w:rPr>
          <w:rFonts w:ascii="Arial" w:eastAsia="Times New Roman" w:hAnsi="Arial" w:cs="Arial"/>
          <w:b/>
          <w:sz w:val="20"/>
          <w:szCs w:val="20"/>
          <w:lang w:eastAsia="bg-BG"/>
        </w:rPr>
        <w:t>получило е покана за участие</w:t>
      </w:r>
      <w:r w:rsidRPr="0055713E">
        <w:rPr>
          <w:rFonts w:ascii="Arial" w:eastAsia="Times New Roman" w:hAnsi="Arial" w:cs="Arial"/>
          <w:sz w:val="20"/>
          <w:szCs w:val="20"/>
          <w:lang w:eastAsia="bg-BG"/>
        </w:rPr>
        <w:t xml:space="preserve"> в договарянето и в определения в поканата срок е представил оферта, съответстваща на изискванията на ЗОП, настоящата документация и поканата за участие.</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Съгласно Допълнителните разпоредби на ЗОП:</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„Кандидат” е физическо или юридическо лице или тяхно обединение, което е подало заявление за участие.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„Участник” е физическо или юридическо лице или тяхно обединение, което е представило оферта.</w:t>
      </w:r>
    </w:p>
    <w:p w:rsidR="00585D3F" w:rsidRPr="0055713E" w:rsidRDefault="00585D3F"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Възложителят отстранява от участие в процедурата за възлагане на обществената поръчка кандидат или участник:</w:t>
      </w:r>
    </w:p>
    <w:p w:rsidR="005B061B" w:rsidRPr="0055713E" w:rsidRDefault="005B061B" w:rsidP="005B061B">
      <w:pPr>
        <w:autoSpaceDE w:val="0"/>
        <w:autoSpaceDN w:val="0"/>
        <w:adjustRightInd w:val="0"/>
        <w:spacing w:after="0" w:line="240" w:lineRule="auto"/>
        <w:ind w:firstLine="708"/>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1. който не е представил някой от необходимите документи или информация по чл. 56 от ЗОП</w:t>
      </w:r>
      <w:r w:rsidR="00585D3F" w:rsidRPr="0055713E">
        <w:rPr>
          <w:rFonts w:ascii="Arial" w:eastAsia="Times New Roman" w:hAnsi="Arial" w:cs="Arial"/>
          <w:sz w:val="20"/>
          <w:szCs w:val="20"/>
          <w:lang w:eastAsia="bg-BG"/>
        </w:rPr>
        <w:t>;</w:t>
      </w:r>
      <w:r w:rsidRPr="0055713E">
        <w:rPr>
          <w:rFonts w:ascii="Arial" w:eastAsia="Times New Roman" w:hAnsi="Arial" w:cs="Arial"/>
          <w:sz w:val="20"/>
          <w:szCs w:val="20"/>
          <w:lang w:eastAsia="bg-BG"/>
        </w:rPr>
        <w:t xml:space="preserve">  </w:t>
      </w:r>
    </w:p>
    <w:p w:rsidR="005B061B" w:rsidRPr="0055713E" w:rsidRDefault="005B061B" w:rsidP="005B061B">
      <w:pPr>
        <w:autoSpaceDE w:val="0"/>
        <w:autoSpaceDN w:val="0"/>
        <w:adjustRightInd w:val="0"/>
        <w:spacing w:after="0" w:line="240" w:lineRule="auto"/>
        <w:ind w:firstLine="708"/>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2. за когото са налице обстоятелства по чл. 47, ал. 1 и ал. 5 от ЗОП и посочените в обявлението обстоятелства по чл. 47, ал. 2 от ЗОП</w:t>
      </w:r>
      <w:r w:rsidR="00585D3F" w:rsidRPr="0055713E">
        <w:rPr>
          <w:rFonts w:ascii="Arial" w:eastAsia="Times New Roman" w:hAnsi="Arial" w:cs="Arial"/>
          <w:sz w:val="20"/>
          <w:szCs w:val="20"/>
          <w:lang w:eastAsia="bg-BG"/>
        </w:rPr>
        <w:t>;</w:t>
      </w:r>
    </w:p>
    <w:p w:rsidR="005B061B" w:rsidRPr="0055713E" w:rsidRDefault="005B061B" w:rsidP="005B061B">
      <w:pPr>
        <w:autoSpaceDE w:val="0"/>
        <w:autoSpaceDN w:val="0"/>
        <w:adjustRightInd w:val="0"/>
        <w:spacing w:after="0" w:line="240" w:lineRule="auto"/>
        <w:ind w:firstLine="708"/>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3. който е представил заявление или оферта, което/която не отговаря на предварително обявените условия на възложителя /съгласно § 1, т. 19а от ДР на ЗОП/;</w:t>
      </w:r>
    </w:p>
    <w:p w:rsidR="005B061B" w:rsidRPr="0055713E" w:rsidRDefault="005B061B" w:rsidP="005B061B">
      <w:pPr>
        <w:autoSpaceDE w:val="0"/>
        <w:autoSpaceDN w:val="0"/>
        <w:adjustRightInd w:val="0"/>
        <w:spacing w:after="0" w:line="240" w:lineRule="auto"/>
        <w:ind w:firstLine="708"/>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4. който е представил оферта, която не отговаря на изискванията на чл. 57, ал. 2 от ЗОП;</w:t>
      </w:r>
    </w:p>
    <w:p w:rsidR="005B061B" w:rsidRPr="0055713E" w:rsidRDefault="005B061B" w:rsidP="005B061B">
      <w:pPr>
        <w:autoSpaceDE w:val="0"/>
        <w:autoSpaceDN w:val="0"/>
        <w:adjustRightInd w:val="0"/>
        <w:spacing w:after="0" w:line="240" w:lineRule="auto"/>
        <w:ind w:firstLine="708"/>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5.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5B061B" w:rsidRPr="0055713E" w:rsidRDefault="005B061B" w:rsidP="005B061B">
      <w:pPr>
        <w:autoSpaceDE w:val="0"/>
        <w:autoSpaceDN w:val="0"/>
        <w:adjustRightInd w:val="0"/>
        <w:spacing w:after="0" w:line="240" w:lineRule="auto"/>
        <w:ind w:firstLine="708"/>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6. други обстоятелства, посочени в документацията за участие и нормативната уредба на обществените поръчки.</w:t>
      </w:r>
    </w:p>
    <w:p w:rsidR="005B061B" w:rsidRPr="0055713E" w:rsidRDefault="005B061B" w:rsidP="005B061B">
      <w:pPr>
        <w:autoSpaceDE w:val="0"/>
        <w:autoSpaceDN w:val="0"/>
        <w:adjustRightInd w:val="0"/>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Кандидатите/участниците са длъжни в процеса на провеждане на процедурата да уведомяват възложителя за всички настъпили промени в обстоятелствата по чл. 47, ал. 1 и ал. 5 от ЗОП и посочените в обявлението обстоятелства по чл. 47, ал. 2 от ЗОП в законоустановения срок от настъпването им.</w:t>
      </w:r>
    </w:p>
    <w:p w:rsidR="005B061B" w:rsidRPr="0055713E" w:rsidRDefault="005B061B" w:rsidP="005B061B">
      <w:pPr>
        <w:autoSpaceDE w:val="0"/>
        <w:autoSpaceDN w:val="0"/>
        <w:adjustRightInd w:val="0"/>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lastRenderedPageBreak/>
        <w:t>Кореспонденцията между Възложителя по настоящата обществена поръчка от една страна и заинтересованите лица, кандидатите и участниците от друга страна е само в писмен вид, на български език.</w:t>
      </w:r>
    </w:p>
    <w:p w:rsidR="005B061B" w:rsidRPr="0055713E" w:rsidRDefault="005B061B" w:rsidP="005B061B">
      <w:pPr>
        <w:spacing w:after="120" w:line="240" w:lineRule="auto"/>
        <w:jc w:val="both"/>
        <w:rPr>
          <w:rFonts w:ascii="Arial" w:eastAsia="Times New Roman" w:hAnsi="Arial" w:cs="Arial"/>
          <w:sz w:val="20"/>
          <w:szCs w:val="20"/>
          <w:u w:val="single"/>
          <w:lang w:eastAsia="bg-BG"/>
        </w:rPr>
      </w:pPr>
      <w:r w:rsidRPr="0055713E">
        <w:rPr>
          <w:rFonts w:ascii="Arial" w:eastAsia="Times New Roman" w:hAnsi="Arial" w:cs="Arial"/>
          <w:b/>
          <w:caps/>
          <w:sz w:val="20"/>
          <w:szCs w:val="20"/>
          <w:u w:val="single"/>
          <w:lang w:eastAsia="bg-BG"/>
        </w:rPr>
        <w:t>Раздел</w:t>
      </w:r>
      <w:r w:rsidRPr="0055713E">
        <w:rPr>
          <w:rFonts w:ascii="Arial" w:eastAsia="Times New Roman" w:hAnsi="Arial" w:cs="Arial"/>
          <w:b/>
          <w:sz w:val="20"/>
          <w:szCs w:val="20"/>
          <w:u w:val="single"/>
          <w:lang w:eastAsia="bg-BG"/>
        </w:rPr>
        <w:t xml:space="preserve"> Б</w:t>
      </w:r>
      <w:r w:rsidRPr="0055713E">
        <w:rPr>
          <w:rFonts w:ascii="Arial" w:eastAsia="Times New Roman" w:hAnsi="Arial" w:cs="Arial"/>
          <w:sz w:val="20"/>
          <w:szCs w:val="20"/>
          <w:u w:val="single"/>
          <w:lang w:eastAsia="bg-BG"/>
        </w:rPr>
        <w:t xml:space="preserve"> - </w:t>
      </w:r>
      <w:r w:rsidRPr="0055713E">
        <w:rPr>
          <w:rFonts w:ascii="Arial" w:eastAsia="Times New Roman" w:hAnsi="Arial" w:cs="Arial"/>
          <w:b/>
          <w:caps/>
          <w:sz w:val="20"/>
          <w:szCs w:val="20"/>
          <w:u w:val="single"/>
          <w:lang w:eastAsia="bg-BG"/>
        </w:rPr>
        <w:t>Указания за изготвяне на Заявлението за участие в Предварителния подбор</w:t>
      </w:r>
    </w:p>
    <w:p w:rsidR="005B061B" w:rsidRPr="0055713E" w:rsidRDefault="005B061B" w:rsidP="005B061B">
      <w:pPr>
        <w:spacing w:after="0" w:line="240" w:lineRule="auto"/>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 xml:space="preserve">1. Изисквания към заявлението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На първия етап от провеждане на процедурата на договаряне с обявление се извършва подбор на кандидатите, въз основа на представените документи, посочени в обявлението и настоящата документация за участие. Кандидатит</w:t>
      </w:r>
      <w:r w:rsidR="0098798D" w:rsidRPr="0055713E">
        <w:rPr>
          <w:rFonts w:ascii="Arial" w:eastAsia="Times New Roman" w:hAnsi="Arial" w:cs="Arial"/>
          <w:sz w:val="20"/>
          <w:szCs w:val="20"/>
          <w:lang w:eastAsia="bg-BG"/>
        </w:rPr>
        <w:t>е изготвят Заявление за участие</w:t>
      </w:r>
      <w:r w:rsidRPr="0055713E">
        <w:rPr>
          <w:rFonts w:ascii="Arial" w:eastAsia="Times New Roman" w:hAnsi="Arial" w:cs="Arial"/>
          <w:sz w:val="20"/>
          <w:szCs w:val="20"/>
          <w:lang w:eastAsia="bg-BG"/>
        </w:rPr>
        <w:t xml:space="preserve"> в съответствие с изискванията на чл. 77, ал.</w:t>
      </w:r>
      <w:r w:rsidRPr="0055713E">
        <w:rPr>
          <w:rFonts w:ascii="Times New Roman" w:eastAsia="Times New Roman" w:hAnsi="Times New Roman" w:cs="Times New Roman"/>
          <w:sz w:val="24"/>
          <w:szCs w:val="24"/>
          <w:lang w:eastAsia="bg-BG"/>
        </w:rPr>
        <w:t xml:space="preserve"> </w:t>
      </w:r>
      <w:r w:rsidRPr="0055713E">
        <w:rPr>
          <w:rFonts w:ascii="Arial" w:eastAsia="Times New Roman" w:hAnsi="Arial" w:cs="Arial"/>
          <w:sz w:val="20"/>
          <w:szCs w:val="20"/>
          <w:lang w:eastAsia="bg-BG"/>
        </w:rPr>
        <w:t>3 и 4, във връзка с чл. 87, ал. 1 от ЗОП.</w:t>
      </w:r>
    </w:p>
    <w:p w:rsidR="005B061B" w:rsidRPr="0055713E" w:rsidRDefault="005B061B" w:rsidP="005B061B">
      <w:pPr>
        <w:tabs>
          <w:tab w:val="left" w:pos="-3240"/>
        </w:tabs>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Заявлението за участие се изготвя по образеца в настоящата документация за участие. Документите, които кандидатът прилага към заявлението си се описват в списък, който се подписва от представляващия кандидата </w:t>
      </w:r>
      <w:r w:rsidR="00585D3F" w:rsidRPr="0055713E">
        <w:rPr>
          <w:rFonts w:ascii="Arial" w:eastAsia="Times New Roman" w:hAnsi="Arial" w:cs="Arial"/>
          <w:sz w:val="20"/>
          <w:szCs w:val="20"/>
          <w:lang w:eastAsia="bg-BG"/>
        </w:rPr>
        <w:t xml:space="preserve">(по актуална регистрация/по закон) </w:t>
      </w:r>
      <w:r w:rsidRPr="0055713E">
        <w:rPr>
          <w:rFonts w:ascii="Arial" w:eastAsia="Times New Roman" w:hAnsi="Arial" w:cs="Arial"/>
          <w:sz w:val="20"/>
          <w:szCs w:val="20"/>
          <w:lang w:eastAsia="bg-BG"/>
        </w:rPr>
        <w:t xml:space="preserve">или </w:t>
      </w:r>
      <w:r w:rsidR="00585D3F" w:rsidRPr="0055713E">
        <w:rPr>
          <w:rFonts w:ascii="Arial" w:eastAsia="Times New Roman" w:hAnsi="Arial" w:cs="Arial"/>
          <w:sz w:val="20"/>
          <w:szCs w:val="20"/>
          <w:lang w:eastAsia="bg-BG"/>
        </w:rPr>
        <w:t xml:space="preserve">от </w:t>
      </w:r>
      <w:r w:rsidRPr="0055713E">
        <w:rPr>
          <w:rFonts w:ascii="Arial" w:eastAsia="Times New Roman" w:hAnsi="Arial" w:cs="Arial"/>
          <w:sz w:val="20"/>
          <w:szCs w:val="20"/>
          <w:lang w:eastAsia="bg-BG"/>
        </w:rPr>
        <w:t xml:space="preserve">упълномощено от него лице/лица. Документите трябва да съдържат исканата информация и да бъдат подредени по ред, указан в списъка. </w:t>
      </w:r>
    </w:p>
    <w:p w:rsidR="005B061B" w:rsidRPr="0055713E" w:rsidRDefault="005B061B" w:rsidP="005B061B">
      <w:pPr>
        <w:tabs>
          <w:tab w:val="left" w:pos="-3240"/>
        </w:tabs>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Всеки кандидат може да представи само едно заявление за участие.</w:t>
      </w:r>
    </w:p>
    <w:p w:rsidR="005B061B" w:rsidRPr="0055713E" w:rsidRDefault="005B061B" w:rsidP="005B061B">
      <w:pPr>
        <w:tabs>
          <w:tab w:val="left" w:pos="-3240"/>
        </w:tabs>
        <w:spacing w:after="120" w:line="240" w:lineRule="auto"/>
        <w:jc w:val="both"/>
        <w:rPr>
          <w:rFonts w:ascii="Arial" w:eastAsia="Times New Roman" w:hAnsi="Arial" w:cs="Arial"/>
          <w:b/>
          <w:strike/>
          <w:sz w:val="20"/>
          <w:szCs w:val="20"/>
          <w:lang w:eastAsia="bg-BG"/>
        </w:rPr>
      </w:pPr>
      <w:r w:rsidRPr="0055713E">
        <w:rPr>
          <w:rFonts w:ascii="Arial" w:eastAsia="Times New Roman" w:hAnsi="Arial" w:cs="Arial"/>
          <w:sz w:val="20"/>
          <w:szCs w:val="20"/>
          <w:lang w:eastAsia="bg-BG"/>
        </w:rPr>
        <w:t xml:space="preserve">Всички документи трябва да са на български език или с превод на български език. </w:t>
      </w:r>
    </w:p>
    <w:p w:rsidR="005B061B" w:rsidRPr="0055713E" w:rsidRDefault="005B061B" w:rsidP="005B061B">
      <w:pPr>
        <w:tabs>
          <w:tab w:val="left" w:pos="392"/>
          <w:tab w:val="left" w:pos="8755"/>
        </w:tabs>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Всички разходи по изработването и представянето на заявлението за участие са за сметка на кандидатите.</w:t>
      </w:r>
    </w:p>
    <w:p w:rsidR="005B061B" w:rsidRPr="0055713E" w:rsidRDefault="005B061B" w:rsidP="005B061B">
      <w:pPr>
        <w:jc w:val="both"/>
        <w:rPr>
          <w:rFonts w:ascii="Arial" w:hAnsi="Arial" w:cs="Arial"/>
          <w:b/>
          <w:sz w:val="20"/>
          <w:szCs w:val="20"/>
          <w:lang w:eastAsia="bg-BG"/>
        </w:rPr>
      </w:pPr>
      <w:r w:rsidRPr="0055713E">
        <w:rPr>
          <w:rFonts w:ascii="Arial" w:hAnsi="Arial" w:cs="Arial"/>
          <w:b/>
          <w:sz w:val="20"/>
          <w:szCs w:val="20"/>
          <w:lang w:eastAsia="bg-BG"/>
        </w:rPr>
        <w:t>Предвид разпоредбата на чл. 87, ал.</w:t>
      </w:r>
      <w:r w:rsidR="00585D3F" w:rsidRPr="0055713E">
        <w:rPr>
          <w:rFonts w:ascii="Arial" w:hAnsi="Arial" w:cs="Arial"/>
          <w:b/>
          <w:sz w:val="20"/>
          <w:szCs w:val="20"/>
          <w:lang w:eastAsia="bg-BG"/>
        </w:rPr>
        <w:t xml:space="preserve"> </w:t>
      </w:r>
      <w:r w:rsidRPr="0055713E">
        <w:rPr>
          <w:rFonts w:ascii="Arial" w:hAnsi="Arial" w:cs="Arial"/>
          <w:b/>
          <w:sz w:val="20"/>
          <w:szCs w:val="20"/>
          <w:lang w:eastAsia="bg-BG"/>
        </w:rPr>
        <w:t>5 от ЗОП на този етап от провеждане на процедурата кандидатът НЯМА ПРАВО да представя оферта.</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Възложителят не се ангажира да съдейства за пристигането на заявлението на адреса и в срока определен от него. До изтичане на срока за представяне на заявления всеки кандидат в процедурата може да промени, допълни или да оттегли заявлението си.</w:t>
      </w:r>
    </w:p>
    <w:p w:rsidR="00AC6A66" w:rsidRPr="0055713E" w:rsidRDefault="00AC6A66">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5B061B">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 xml:space="preserve">Списък на документите И ИНФОРМАЦИЯТА, съдържащи се в заявлението ЗА УЧАСТИЕ </w:t>
      </w:r>
    </w:p>
    <w:p w:rsidR="005B061B" w:rsidRPr="0055713E" w:rsidRDefault="005B061B" w:rsidP="005B061B">
      <w:pPr>
        <w:spacing w:after="0" w:line="240" w:lineRule="auto"/>
        <w:jc w:val="center"/>
        <w:rPr>
          <w:rFonts w:ascii="Arial" w:eastAsia="Times New Roman" w:hAnsi="Arial" w:cs="Arial"/>
          <w:i/>
          <w:sz w:val="20"/>
          <w:szCs w:val="20"/>
          <w:lang w:eastAsia="bg-BG"/>
        </w:rPr>
      </w:pPr>
      <w:r w:rsidRPr="0055713E">
        <w:rPr>
          <w:rFonts w:ascii="Arial" w:eastAsia="Times New Roman" w:hAnsi="Arial" w:cs="Arial"/>
          <w:i/>
          <w:sz w:val="20"/>
          <w:szCs w:val="20"/>
          <w:lang w:eastAsia="bg-BG"/>
        </w:rPr>
        <w:t>Всички документи от настоящия списък се поставят в плика на заявлението за участие</w:t>
      </w:r>
    </w:p>
    <w:tbl>
      <w:tblPr>
        <w:tblW w:w="9987" w:type="dxa"/>
        <w:jc w:val="center"/>
        <w:tblInd w:w="1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997"/>
        <w:gridCol w:w="990"/>
      </w:tblGrid>
      <w:tr w:rsidR="005B061B" w:rsidRPr="0055713E" w:rsidTr="009C05E0">
        <w:trPr>
          <w:trHeight w:val="384"/>
          <w:jc w:val="center"/>
        </w:trPr>
        <w:tc>
          <w:tcPr>
            <w:tcW w:w="8997" w:type="dxa"/>
            <w:vAlign w:val="center"/>
          </w:tcPr>
          <w:p w:rsidR="005B061B" w:rsidRPr="0055713E" w:rsidRDefault="005B061B" w:rsidP="009A7636">
            <w:pPr>
              <w:spacing w:after="0" w:line="240" w:lineRule="auto"/>
              <w:ind w:left="283"/>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Наименование</w:t>
            </w:r>
          </w:p>
        </w:tc>
        <w:tc>
          <w:tcPr>
            <w:tcW w:w="990" w:type="dxa"/>
            <w:vAlign w:val="center"/>
          </w:tcPr>
          <w:p w:rsidR="005B061B" w:rsidRPr="0055713E" w:rsidRDefault="005B061B" w:rsidP="009A7636">
            <w:pPr>
              <w:spacing w:after="0" w:line="240" w:lineRule="auto"/>
              <w:jc w:val="center"/>
              <w:rPr>
                <w:rFonts w:ascii="Arial" w:eastAsia="Times New Roman" w:hAnsi="Arial" w:cs="Arial"/>
                <w:b/>
                <w:sz w:val="20"/>
                <w:szCs w:val="20"/>
                <w:lang w:val="en-US" w:eastAsia="bg-BG"/>
              </w:rPr>
            </w:pPr>
            <w:r w:rsidRPr="0055713E">
              <w:rPr>
                <w:rFonts w:ascii="Arial" w:eastAsia="Times New Roman" w:hAnsi="Arial" w:cs="Arial"/>
                <w:b/>
                <w:sz w:val="20"/>
                <w:szCs w:val="20"/>
                <w:lang w:val="be-BY" w:eastAsia="bg-BG"/>
              </w:rPr>
              <w:t xml:space="preserve">Страница </w:t>
            </w:r>
            <w:r w:rsidRPr="0055713E">
              <w:rPr>
                <w:rFonts w:ascii="Arial" w:eastAsia="Times New Roman" w:hAnsi="Arial" w:cs="Arial"/>
                <w:b/>
                <w:sz w:val="20"/>
                <w:szCs w:val="20"/>
                <w:lang w:eastAsia="bg-BG"/>
              </w:rPr>
              <w:t xml:space="preserve">№  </w:t>
            </w:r>
            <w:r w:rsidRPr="0055713E">
              <w:rPr>
                <w:rFonts w:ascii="Arial" w:eastAsia="Times New Roman" w:hAnsi="Arial" w:cs="Arial"/>
                <w:i/>
                <w:sz w:val="16"/>
                <w:szCs w:val="16"/>
                <w:lang w:eastAsia="bg-BG"/>
              </w:rPr>
              <w:t>(да се попълни)</w:t>
            </w:r>
          </w:p>
        </w:tc>
      </w:tr>
      <w:tr w:rsidR="005B061B" w:rsidRPr="0055713E" w:rsidTr="009C05E0">
        <w:trPr>
          <w:trHeight w:val="268"/>
          <w:jc w:val="center"/>
        </w:trPr>
        <w:tc>
          <w:tcPr>
            <w:tcW w:w="9987" w:type="dxa"/>
            <w:gridSpan w:val="2"/>
          </w:tcPr>
          <w:p w:rsidR="005B061B" w:rsidRPr="0055713E" w:rsidRDefault="005B061B" w:rsidP="00181FFC">
            <w:pPr>
              <w:numPr>
                <w:ilvl w:val="0"/>
                <w:numId w:val="9"/>
              </w:numPr>
              <w:spacing w:after="0" w:line="240" w:lineRule="auto"/>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Заявление за участие, включващо представяне на кандидата</w:t>
            </w:r>
            <w:r w:rsidRPr="0055713E">
              <w:rPr>
                <w:rFonts w:ascii="Arial" w:eastAsia="Times New Roman" w:hAnsi="Arial" w:cs="Arial"/>
                <w:b/>
                <w:sz w:val="20"/>
                <w:szCs w:val="20"/>
                <w:lang w:val="be-BY" w:eastAsia="bg-BG"/>
              </w:rPr>
              <w:t xml:space="preserve"> </w:t>
            </w:r>
            <w:r w:rsidRPr="0055713E">
              <w:rPr>
                <w:rFonts w:ascii="Arial" w:eastAsia="Times New Roman" w:hAnsi="Arial" w:cs="Arial"/>
                <w:sz w:val="20"/>
                <w:szCs w:val="20"/>
                <w:lang w:val="be-BY" w:eastAsia="bg-BG"/>
              </w:rPr>
              <w:t>– (</w:t>
            </w:r>
            <w:r w:rsidRPr="0055713E">
              <w:rPr>
                <w:rFonts w:ascii="Arial" w:eastAsia="Times New Roman" w:hAnsi="Arial" w:cs="Arial"/>
                <w:sz w:val="20"/>
                <w:szCs w:val="20"/>
                <w:lang w:eastAsia="bg-BG"/>
              </w:rPr>
              <w:t xml:space="preserve">по </w:t>
            </w:r>
            <w:r w:rsidRPr="0055713E">
              <w:rPr>
                <w:rFonts w:ascii="Arial" w:eastAsia="Times New Roman" w:hAnsi="Arial" w:cs="Arial"/>
                <w:sz w:val="20"/>
                <w:szCs w:val="20"/>
                <w:lang w:val="be-BY" w:eastAsia="bg-BG"/>
              </w:rPr>
              <w:t>образец</w:t>
            </w:r>
            <w:r w:rsidRPr="0055713E">
              <w:rPr>
                <w:rFonts w:ascii="Arial" w:eastAsia="Times New Roman" w:hAnsi="Arial" w:cs="Arial"/>
                <w:sz w:val="20"/>
                <w:szCs w:val="20"/>
                <w:lang w:eastAsia="bg-BG"/>
              </w:rPr>
              <w:t>)</w:t>
            </w:r>
            <w:r w:rsidRPr="0055713E">
              <w:rPr>
                <w:rFonts w:ascii="Arial" w:eastAsia="Times New Roman" w:hAnsi="Arial" w:cs="Arial"/>
                <w:i/>
                <w:sz w:val="20"/>
                <w:szCs w:val="20"/>
                <w:lang w:val="be-BY" w:eastAsia="bg-BG"/>
              </w:rPr>
              <w:t xml:space="preserve">, </w:t>
            </w:r>
            <w:r w:rsidRPr="0055713E">
              <w:rPr>
                <w:rFonts w:ascii="Arial" w:eastAsia="Times New Roman" w:hAnsi="Arial" w:cs="Arial"/>
                <w:sz w:val="20"/>
                <w:szCs w:val="20"/>
                <w:lang w:val="be-BY" w:eastAsia="bg-BG"/>
              </w:rPr>
              <w:t>съдържащ</w:t>
            </w:r>
            <w:r w:rsidRPr="0055713E">
              <w:rPr>
                <w:rFonts w:ascii="Arial" w:eastAsia="Times New Roman" w:hAnsi="Arial" w:cs="Arial"/>
                <w:sz w:val="20"/>
                <w:szCs w:val="20"/>
                <w:lang w:eastAsia="bg-BG"/>
              </w:rPr>
              <w:t>о</w:t>
            </w:r>
            <w:r w:rsidRPr="0055713E">
              <w:rPr>
                <w:rFonts w:ascii="Arial" w:eastAsia="Times New Roman" w:hAnsi="Arial" w:cs="Arial"/>
                <w:sz w:val="20"/>
                <w:szCs w:val="20"/>
                <w:lang w:val="be-BY" w:eastAsia="bg-BG"/>
              </w:rPr>
              <w:t>:</w:t>
            </w:r>
          </w:p>
        </w:tc>
      </w:tr>
      <w:tr w:rsidR="005B061B" w:rsidRPr="0055713E" w:rsidTr="009C05E0">
        <w:trPr>
          <w:jc w:val="center"/>
        </w:trPr>
        <w:tc>
          <w:tcPr>
            <w:tcW w:w="8997" w:type="dxa"/>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sz w:val="20"/>
                <w:szCs w:val="20"/>
                <w:lang w:val="ru-RU" w:eastAsia="bg-BG"/>
              </w:rPr>
            </w:pPr>
            <w:r w:rsidRPr="0055713E">
              <w:rPr>
                <w:rFonts w:ascii="Arial" w:eastAsia="Times New Roman" w:hAnsi="Arial" w:cs="Arial"/>
                <w:b/>
                <w:sz w:val="20"/>
                <w:szCs w:val="20"/>
                <w:lang w:eastAsia="bg-BG"/>
              </w:rPr>
              <w:t>1.1.</w:t>
            </w:r>
            <w:r w:rsidRPr="0055713E">
              <w:rPr>
                <w:rFonts w:ascii="Arial" w:eastAsia="Times New Roman" w:hAnsi="Arial" w:cs="Arial"/>
                <w:sz w:val="20"/>
                <w:szCs w:val="20"/>
                <w:lang w:val="ru-RU" w:eastAsia="bg-BG"/>
              </w:rPr>
              <w:t>Име и длъжност на лицето, представляващо кандидата по регистрация (по закон) или на лицето, упълномощено да представлява кандидата в тази процедура.</w:t>
            </w:r>
          </w:p>
          <w:p w:rsidR="005B061B" w:rsidRPr="0055713E" w:rsidRDefault="005B061B" w:rsidP="009A7636">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i/>
                <w:sz w:val="20"/>
                <w:szCs w:val="20"/>
                <w:u w:val="single"/>
                <w:lang w:val="ru-RU" w:eastAsia="bg-BG"/>
              </w:rPr>
              <w:t>Забележка:</w:t>
            </w:r>
            <w:r w:rsidRPr="0055713E">
              <w:rPr>
                <w:rFonts w:ascii="Arial" w:eastAsia="Times New Roman" w:hAnsi="Arial" w:cs="Arial"/>
                <w:i/>
                <w:sz w:val="20"/>
                <w:szCs w:val="20"/>
                <w:lang w:val="ru-RU" w:eastAsia="bg-BG"/>
              </w:rPr>
              <w:t xml:space="preserve"> Ако лицето, подписало </w:t>
            </w:r>
            <w:r w:rsidRPr="0055713E">
              <w:rPr>
                <w:rFonts w:ascii="Arial" w:eastAsia="Times New Roman" w:hAnsi="Arial" w:cs="Arial"/>
                <w:i/>
                <w:sz w:val="20"/>
                <w:szCs w:val="20"/>
                <w:lang w:eastAsia="bg-BG"/>
              </w:rPr>
              <w:t>заявлението</w:t>
            </w:r>
            <w:r w:rsidRPr="0055713E">
              <w:rPr>
                <w:rFonts w:ascii="Arial" w:eastAsia="Times New Roman" w:hAnsi="Arial" w:cs="Arial"/>
                <w:i/>
                <w:sz w:val="20"/>
                <w:szCs w:val="20"/>
                <w:lang w:val="ru-RU" w:eastAsia="bg-BG"/>
              </w:rPr>
              <w:t xml:space="preserve"> не е представляващия кандидата по регистрация (по закон), то се прилага оригинал или нотариално заверено копие на пълномощно на това лице,</w:t>
            </w:r>
            <w:r w:rsidRPr="0055713E">
              <w:rPr>
                <w:rFonts w:ascii="Arial" w:eastAsia="Times New Roman" w:hAnsi="Arial" w:cs="Arial"/>
                <w:i/>
                <w:sz w:val="20"/>
                <w:szCs w:val="20"/>
                <w:lang w:eastAsia="bg-BG"/>
              </w:rPr>
              <w:t xml:space="preserve"> </w:t>
            </w:r>
            <w:r w:rsidRPr="0055713E">
              <w:rPr>
                <w:rFonts w:ascii="Arial" w:eastAsia="Times New Roman" w:hAnsi="Arial" w:cs="Arial"/>
                <w:i/>
                <w:sz w:val="20"/>
                <w:szCs w:val="20"/>
                <w:lang w:val="ru-RU" w:eastAsia="bg-BG"/>
              </w:rPr>
              <w:t>което ще го представлява, подписано и подпечатано от представляващия кандидата по регистрация (по закон).</w:t>
            </w:r>
            <w:r w:rsidRPr="0055713E">
              <w:rPr>
                <w:rFonts w:ascii="Arial" w:eastAsia="Times New Roman" w:hAnsi="Arial" w:cs="Arial"/>
                <w:sz w:val="20"/>
                <w:szCs w:val="20"/>
                <w:lang w:val="ru-RU" w:eastAsia="bg-BG"/>
              </w:rPr>
              <w:t xml:space="preserve"> </w:t>
            </w:r>
          </w:p>
        </w:tc>
        <w:tc>
          <w:tcPr>
            <w:tcW w:w="990" w:type="dxa"/>
          </w:tcPr>
          <w:p w:rsidR="005B061B" w:rsidRPr="0055713E" w:rsidRDefault="005B061B" w:rsidP="009A7636">
            <w:pPr>
              <w:spacing w:after="0" w:line="240" w:lineRule="auto"/>
              <w:ind w:left="283"/>
              <w:jc w:val="both"/>
              <w:rPr>
                <w:rFonts w:ascii="Arial" w:eastAsia="Times New Roman" w:hAnsi="Arial" w:cs="Arial"/>
                <w:i/>
                <w:sz w:val="20"/>
                <w:szCs w:val="20"/>
                <w:lang w:val="ru-RU" w:eastAsia="bg-BG"/>
              </w:rPr>
            </w:pPr>
          </w:p>
        </w:tc>
      </w:tr>
      <w:tr w:rsidR="005B061B" w:rsidRPr="0055713E" w:rsidTr="009C05E0">
        <w:trPr>
          <w:trHeight w:val="547"/>
          <w:jc w:val="center"/>
        </w:trPr>
        <w:tc>
          <w:tcPr>
            <w:tcW w:w="8997" w:type="dxa"/>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i/>
                <w:sz w:val="20"/>
                <w:szCs w:val="20"/>
                <w:u w:val="single"/>
                <w:lang w:eastAsia="bg-BG"/>
              </w:rPr>
            </w:pPr>
            <w:r w:rsidRPr="0055713E">
              <w:rPr>
                <w:rFonts w:ascii="Arial" w:eastAsia="Times New Roman" w:hAnsi="Arial" w:cs="Arial"/>
                <w:b/>
                <w:sz w:val="20"/>
                <w:szCs w:val="20"/>
                <w:lang w:eastAsia="bg-BG"/>
              </w:rPr>
              <w:t>1.2.</w:t>
            </w:r>
            <w:r w:rsidRPr="0055713E">
              <w:rPr>
                <w:rFonts w:ascii="Arial" w:eastAsia="Times New Roman" w:hAnsi="Arial" w:cs="Arial"/>
                <w:sz w:val="20"/>
                <w:szCs w:val="20"/>
                <w:lang w:eastAsia="bg-BG"/>
              </w:rPr>
              <w:t xml:space="preserve"> Пощенски адрес, телефони, факсове, електронен адрес, за кореспонденция при провеждане на процедурата, интернет страница (ако има такава);</w:t>
            </w:r>
          </w:p>
          <w:p w:rsidR="005B061B" w:rsidRPr="0055713E" w:rsidRDefault="005B061B" w:rsidP="009A7636">
            <w:pPr>
              <w:spacing w:after="0" w:line="240" w:lineRule="auto"/>
              <w:ind w:left="283"/>
              <w:jc w:val="both"/>
              <w:rPr>
                <w:rFonts w:ascii="Arial" w:eastAsia="Times New Roman" w:hAnsi="Arial" w:cs="Arial"/>
                <w:sz w:val="20"/>
                <w:szCs w:val="20"/>
                <w:lang w:val="ru-RU" w:eastAsia="bg-BG"/>
              </w:rPr>
            </w:pPr>
            <w:r w:rsidRPr="0055713E">
              <w:rPr>
                <w:rFonts w:ascii="Arial" w:eastAsia="Times New Roman" w:hAnsi="Arial" w:cs="Arial"/>
                <w:i/>
                <w:sz w:val="20"/>
                <w:szCs w:val="20"/>
                <w:u w:val="single"/>
                <w:lang w:val="ru-RU" w:eastAsia="bg-BG"/>
              </w:rPr>
              <w:t>Забележка:</w:t>
            </w:r>
            <w:r w:rsidRPr="0055713E">
              <w:rPr>
                <w:rFonts w:ascii="Arial" w:eastAsia="Times New Roman" w:hAnsi="Arial" w:cs="Arial"/>
                <w:sz w:val="20"/>
                <w:szCs w:val="20"/>
                <w:lang w:val="ru-RU" w:eastAsia="bg-BG"/>
              </w:rPr>
              <w:t xml:space="preserve"> </w:t>
            </w:r>
            <w:r w:rsidRPr="0055713E">
              <w:rPr>
                <w:rFonts w:ascii="Arial" w:eastAsia="Times New Roman" w:hAnsi="Arial" w:cs="Arial"/>
                <w:i/>
                <w:sz w:val="20"/>
                <w:szCs w:val="20"/>
                <w:lang w:val="ru-RU" w:eastAsia="bg-BG"/>
              </w:rPr>
              <w:t>Ако кандидатът е посочил грешен адрес или е сменил своя адрес и не е информирал своевременно за това Възложителя, или кандидатът не е извършил необходимите действия и условия, за да получи уведомлението, изпратено на този адрес, кандидатът ще се счита за уведомен, когато Възложителят е изпратил уведомлението на посочения от кандидата адрес.</w:t>
            </w:r>
          </w:p>
        </w:tc>
        <w:tc>
          <w:tcPr>
            <w:tcW w:w="990" w:type="dxa"/>
          </w:tcPr>
          <w:p w:rsidR="005B061B" w:rsidRPr="0055713E" w:rsidRDefault="005B061B" w:rsidP="009A7636">
            <w:pPr>
              <w:spacing w:after="0" w:line="240" w:lineRule="auto"/>
              <w:ind w:left="283"/>
              <w:jc w:val="both"/>
              <w:rPr>
                <w:rFonts w:ascii="Arial" w:eastAsia="Times New Roman" w:hAnsi="Arial" w:cs="Arial"/>
                <w:sz w:val="20"/>
                <w:szCs w:val="20"/>
                <w:lang w:val="ru-RU" w:eastAsia="bg-BG"/>
              </w:rPr>
            </w:pPr>
          </w:p>
        </w:tc>
      </w:tr>
      <w:tr w:rsidR="005B061B" w:rsidRPr="0055713E" w:rsidTr="009C05E0">
        <w:trPr>
          <w:trHeight w:val="383"/>
          <w:jc w:val="center"/>
        </w:trPr>
        <w:tc>
          <w:tcPr>
            <w:tcW w:w="8997" w:type="dxa"/>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b/>
                <w:sz w:val="20"/>
                <w:szCs w:val="20"/>
                <w:lang w:val="ru-RU" w:eastAsia="bg-BG"/>
              </w:rPr>
            </w:pPr>
            <w:r w:rsidRPr="0055713E">
              <w:rPr>
                <w:rFonts w:ascii="Arial" w:eastAsia="Times New Roman" w:hAnsi="Arial" w:cs="Arial"/>
                <w:b/>
                <w:sz w:val="20"/>
                <w:szCs w:val="20"/>
                <w:lang w:val="en-US" w:eastAsia="bg-BG"/>
              </w:rPr>
              <w:t>1.3</w:t>
            </w:r>
            <w:r w:rsidRPr="0055713E">
              <w:rPr>
                <w:rFonts w:ascii="Arial" w:eastAsia="Times New Roman" w:hAnsi="Arial" w:cs="Arial"/>
                <w:sz w:val="20"/>
                <w:szCs w:val="20"/>
                <w:lang w:val="en-US" w:eastAsia="bg-BG"/>
              </w:rPr>
              <w:t>.</w:t>
            </w:r>
            <w:r w:rsidRPr="0055713E">
              <w:rPr>
                <w:rFonts w:ascii="Arial" w:eastAsia="Times New Roman" w:hAnsi="Arial" w:cs="Arial"/>
                <w:color w:val="008080"/>
                <w:sz w:val="20"/>
                <w:szCs w:val="20"/>
                <w:lang w:val="en-US" w:eastAsia="bg-BG"/>
              </w:rPr>
              <w:t xml:space="preserve"> </w:t>
            </w:r>
            <w:r w:rsidRPr="0055713E">
              <w:rPr>
                <w:rFonts w:ascii="Arial" w:eastAsia="Times New Roman" w:hAnsi="Arial" w:cs="Arial"/>
                <w:sz w:val="20"/>
                <w:szCs w:val="20"/>
                <w:lang w:val="ru-RU" w:eastAsia="bg-BG"/>
              </w:rPr>
              <w:t>Банкова сметка</w:t>
            </w:r>
            <w:r w:rsidRPr="0055713E">
              <w:rPr>
                <w:rFonts w:ascii="Arial" w:hAnsi="Arial" w:cs="Arial"/>
                <w:sz w:val="20"/>
                <w:szCs w:val="20"/>
                <w:lang w:val="ru-RU"/>
              </w:rPr>
              <w:t xml:space="preserve"> </w:t>
            </w:r>
          </w:p>
        </w:tc>
        <w:tc>
          <w:tcPr>
            <w:tcW w:w="990" w:type="dxa"/>
          </w:tcPr>
          <w:p w:rsidR="005B061B" w:rsidRPr="0055713E" w:rsidRDefault="005B061B" w:rsidP="009A7636">
            <w:pPr>
              <w:spacing w:after="0" w:line="240" w:lineRule="auto"/>
              <w:ind w:left="283"/>
              <w:jc w:val="both"/>
              <w:rPr>
                <w:rFonts w:ascii="Arial" w:eastAsia="Times New Roman" w:hAnsi="Arial" w:cs="Arial"/>
                <w:sz w:val="20"/>
                <w:szCs w:val="20"/>
                <w:lang w:val="be-BY" w:eastAsia="bg-BG"/>
              </w:rPr>
            </w:pPr>
          </w:p>
        </w:tc>
      </w:tr>
      <w:tr w:rsidR="005B061B" w:rsidRPr="0055713E" w:rsidTr="009C05E0">
        <w:trPr>
          <w:trHeight w:val="766"/>
          <w:jc w:val="center"/>
        </w:trPr>
        <w:tc>
          <w:tcPr>
            <w:tcW w:w="8997" w:type="dxa"/>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color w:val="008080"/>
                <w:sz w:val="20"/>
                <w:szCs w:val="20"/>
                <w:lang w:eastAsia="bg-BG"/>
              </w:rPr>
            </w:pPr>
            <w:r w:rsidRPr="0055713E">
              <w:rPr>
                <w:rFonts w:ascii="Arial" w:eastAsia="Times New Roman" w:hAnsi="Arial" w:cs="Arial"/>
                <w:b/>
                <w:sz w:val="20"/>
                <w:szCs w:val="20"/>
                <w:lang w:eastAsia="bg-BG"/>
              </w:rPr>
              <w:t>1.4.</w:t>
            </w:r>
            <w:r w:rsidRPr="0055713E">
              <w:rPr>
                <w:rFonts w:ascii="Arial" w:eastAsia="Times New Roman" w:hAnsi="Arial" w:cs="Arial"/>
                <w:sz w:val="20"/>
                <w:szCs w:val="20"/>
                <w:lang w:eastAsia="bg-BG"/>
              </w:rPr>
              <w:t xml:space="preserve">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В случай, че кандидатът е обединение от физически и/или юридически лица, то документите по настоящата т. 1.4. се представят за всяко физическо или юридическо лице, включено в обединението, като се представя и копие на договор за създаване на обединението. В договора за създаване на обединението или на отделен документ, подписан от участниците в обединението, задължително се посочва представляващия обединението.</w:t>
            </w:r>
          </w:p>
        </w:tc>
        <w:tc>
          <w:tcPr>
            <w:tcW w:w="990" w:type="dxa"/>
          </w:tcPr>
          <w:p w:rsidR="005B061B" w:rsidRPr="0055713E" w:rsidRDefault="005B061B" w:rsidP="009A7636">
            <w:pPr>
              <w:spacing w:after="0" w:line="240" w:lineRule="auto"/>
              <w:ind w:left="283"/>
              <w:jc w:val="both"/>
              <w:rPr>
                <w:rFonts w:ascii="Arial" w:eastAsia="Times New Roman" w:hAnsi="Arial" w:cs="Arial"/>
                <w:sz w:val="20"/>
                <w:szCs w:val="20"/>
                <w:lang w:val="be-BY" w:eastAsia="bg-BG"/>
              </w:rPr>
            </w:pPr>
          </w:p>
        </w:tc>
      </w:tr>
      <w:tr w:rsidR="005B061B" w:rsidRPr="0055713E" w:rsidTr="009C05E0">
        <w:trPr>
          <w:trHeight w:val="766"/>
          <w:jc w:val="center"/>
        </w:trPr>
        <w:tc>
          <w:tcPr>
            <w:tcW w:w="8997" w:type="dxa"/>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2. Декларация </w:t>
            </w:r>
            <w:r w:rsidRPr="0055713E">
              <w:rPr>
                <w:rFonts w:ascii="Arial" w:eastAsia="Times New Roman" w:hAnsi="Arial" w:cs="Arial"/>
                <w:sz w:val="20"/>
                <w:szCs w:val="20"/>
                <w:lang w:eastAsia="bg-BG"/>
              </w:rPr>
              <w:t xml:space="preserve">по чл. 47, ал. 9 от ЗОП за липсата на обстоятелствата по чл. 47 ал. 1 и 5 от ЗОП и посочените в обявлението изисквания по чл. 47, ал. 2, т. 1 – 5 от ЗОП, подписана от лицата, които представляват кандидата </w:t>
            </w:r>
            <w:r w:rsidRPr="0055713E">
              <w:rPr>
                <w:rFonts w:ascii="Arial" w:eastAsia="Times New Roman" w:hAnsi="Arial" w:cs="Arial"/>
                <w:i/>
                <w:sz w:val="20"/>
                <w:szCs w:val="20"/>
                <w:lang w:val="ru-RU" w:eastAsia="bg-BG"/>
              </w:rPr>
              <w:t>(съгласно образеца в документацията за участие)</w:t>
            </w:r>
            <w:r w:rsidRPr="0055713E">
              <w:rPr>
                <w:rFonts w:ascii="inherit" w:eastAsia="Times New Roman" w:hAnsi="inherit" w:cs="Times New Roman"/>
                <w:color w:val="008080"/>
                <w:sz w:val="24"/>
                <w:szCs w:val="24"/>
                <w:lang w:eastAsia="bg-BG"/>
              </w:rPr>
              <w:t xml:space="preserve">, </w:t>
            </w:r>
            <w:r w:rsidRPr="0055713E">
              <w:rPr>
                <w:rFonts w:ascii="Arial" w:eastAsia="Times New Roman" w:hAnsi="Arial" w:cs="Arial"/>
                <w:i/>
                <w:sz w:val="20"/>
                <w:szCs w:val="20"/>
                <w:lang w:val="be-BY" w:eastAsia="bg-BG"/>
              </w:rPr>
              <w:t>съобразена с изискванията на чл. 47 от ЗОП</w:t>
            </w:r>
            <w:r w:rsidRPr="0055713E">
              <w:rPr>
                <w:rFonts w:ascii="Arial" w:eastAsia="Times New Roman" w:hAnsi="Arial" w:cs="Arial"/>
                <w:i/>
                <w:sz w:val="20"/>
                <w:szCs w:val="20"/>
                <w:lang w:val="ru-RU" w:eastAsia="bg-BG"/>
              </w:rPr>
              <w:t>).</w:t>
            </w:r>
          </w:p>
        </w:tc>
        <w:tc>
          <w:tcPr>
            <w:tcW w:w="990" w:type="dxa"/>
          </w:tcPr>
          <w:p w:rsidR="005B061B" w:rsidRPr="0055713E" w:rsidRDefault="005B061B" w:rsidP="009A7636">
            <w:pPr>
              <w:spacing w:after="0" w:line="240" w:lineRule="auto"/>
              <w:ind w:left="283"/>
              <w:jc w:val="both"/>
              <w:rPr>
                <w:rFonts w:ascii="Arial" w:eastAsia="Times New Roman" w:hAnsi="Arial" w:cs="Arial"/>
                <w:sz w:val="20"/>
                <w:szCs w:val="20"/>
                <w:lang w:val="be-BY" w:eastAsia="bg-BG"/>
              </w:rPr>
            </w:pPr>
          </w:p>
        </w:tc>
      </w:tr>
      <w:tr w:rsidR="005B061B" w:rsidRPr="0055713E" w:rsidTr="00D44029">
        <w:trPr>
          <w:trHeight w:val="497"/>
          <w:jc w:val="center"/>
        </w:trPr>
        <w:tc>
          <w:tcPr>
            <w:tcW w:w="8997" w:type="dxa"/>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3. Технически възможности и</w:t>
            </w:r>
            <w:r w:rsidR="00CE7A4A" w:rsidRPr="0055713E">
              <w:rPr>
                <w:rFonts w:ascii="Arial" w:eastAsia="Times New Roman" w:hAnsi="Arial" w:cs="Arial"/>
                <w:b/>
                <w:sz w:val="20"/>
                <w:szCs w:val="20"/>
                <w:lang w:eastAsia="bg-BG"/>
              </w:rPr>
              <w:t>/или</w:t>
            </w:r>
            <w:r w:rsidRPr="0055713E">
              <w:rPr>
                <w:rFonts w:ascii="Arial" w:eastAsia="Times New Roman" w:hAnsi="Arial" w:cs="Arial"/>
                <w:b/>
                <w:sz w:val="20"/>
                <w:szCs w:val="20"/>
                <w:lang w:eastAsia="bg-BG"/>
              </w:rPr>
              <w:t xml:space="preserve"> квалификация</w:t>
            </w:r>
          </w:p>
        </w:tc>
        <w:tc>
          <w:tcPr>
            <w:tcW w:w="990" w:type="dxa"/>
          </w:tcPr>
          <w:p w:rsidR="005B061B" w:rsidRPr="0055713E" w:rsidRDefault="005B061B" w:rsidP="009A7636">
            <w:pPr>
              <w:spacing w:after="0" w:line="240" w:lineRule="auto"/>
              <w:jc w:val="both"/>
              <w:rPr>
                <w:rFonts w:ascii="Arial" w:eastAsia="Times New Roman" w:hAnsi="Arial" w:cs="Arial"/>
                <w:sz w:val="20"/>
                <w:szCs w:val="20"/>
                <w:lang w:val="ru-RU"/>
              </w:rPr>
            </w:pPr>
          </w:p>
        </w:tc>
      </w:tr>
      <w:tr w:rsidR="005B061B" w:rsidRPr="0055713E" w:rsidTr="009C05E0">
        <w:trPr>
          <w:jc w:val="center"/>
        </w:trPr>
        <w:tc>
          <w:tcPr>
            <w:tcW w:w="8997" w:type="dxa"/>
          </w:tcPr>
          <w:p w:rsidR="00C7790F" w:rsidRPr="0055713E" w:rsidRDefault="00C7790F" w:rsidP="00C7790F">
            <w:pPr>
              <w:tabs>
                <w:tab w:val="left" w:pos="540"/>
              </w:tabs>
              <w:suppressAutoHyphens/>
              <w:spacing w:after="0" w:line="240" w:lineRule="auto"/>
              <w:ind w:left="540" w:right="15" w:hanging="540"/>
              <w:jc w:val="both"/>
              <w:rPr>
                <w:rFonts w:ascii="Arial" w:eastAsia="Times New Roman" w:hAnsi="Arial" w:cs="Arial"/>
                <w:sz w:val="20"/>
                <w:szCs w:val="20"/>
                <w:lang w:val="ru-RU" w:eastAsia="bg-BG"/>
              </w:rPr>
            </w:pPr>
            <w:r w:rsidRPr="0055713E">
              <w:rPr>
                <w:rFonts w:ascii="Arial" w:eastAsia="Times New Roman" w:hAnsi="Arial" w:cs="Arial"/>
                <w:b/>
                <w:sz w:val="20"/>
                <w:szCs w:val="20"/>
                <w:lang w:eastAsia="bg-BG"/>
              </w:rPr>
              <w:t>3.1.</w:t>
            </w:r>
            <w:r w:rsidRPr="0055713E">
              <w:rPr>
                <w:rFonts w:ascii="Arial" w:eastAsia="Times New Roman" w:hAnsi="Arial" w:cs="Arial"/>
                <w:sz w:val="20"/>
                <w:szCs w:val="20"/>
                <w:lang w:eastAsia="bg-BG"/>
              </w:rPr>
              <w:t xml:space="preserve"> </w:t>
            </w:r>
            <w:r w:rsidRPr="0055713E">
              <w:rPr>
                <w:rFonts w:ascii="Arial" w:eastAsia="Times New Roman" w:hAnsi="Arial" w:cs="Arial"/>
                <w:b/>
                <w:sz w:val="20"/>
                <w:szCs w:val="20"/>
                <w:lang w:eastAsia="bg-BG"/>
              </w:rPr>
              <w:t xml:space="preserve">Декларация </w:t>
            </w:r>
            <w:r w:rsidRPr="0055713E">
              <w:rPr>
                <w:rFonts w:ascii="Arial" w:eastAsia="Times New Roman" w:hAnsi="Arial" w:cs="Arial"/>
                <w:sz w:val="20"/>
                <w:szCs w:val="20"/>
                <w:lang w:val="be-BY" w:eastAsia="bg-BG"/>
              </w:rPr>
              <w:t>от представляващия кандидата (</w:t>
            </w:r>
            <w:r w:rsidRPr="0055713E">
              <w:rPr>
                <w:rFonts w:ascii="Arial" w:eastAsia="Times New Roman" w:hAnsi="Arial" w:cs="Arial"/>
                <w:i/>
                <w:sz w:val="20"/>
                <w:szCs w:val="20"/>
                <w:lang w:val="be-BY" w:eastAsia="bg-BG"/>
              </w:rPr>
              <w:t>съгласно образеца в документацията за участие</w:t>
            </w:r>
            <w:r w:rsidRPr="0055713E">
              <w:rPr>
                <w:rFonts w:ascii="Arial" w:eastAsia="Times New Roman" w:hAnsi="Arial" w:cs="Arial"/>
                <w:sz w:val="20"/>
                <w:szCs w:val="20"/>
                <w:lang w:val="be-BY" w:eastAsia="bg-BG"/>
              </w:rPr>
              <w:t xml:space="preserve">), съдържаща </w:t>
            </w:r>
            <w:r w:rsidRPr="0055713E">
              <w:rPr>
                <w:rFonts w:ascii="Arial" w:eastAsia="Times New Roman" w:hAnsi="Arial" w:cs="Arial"/>
                <w:b/>
                <w:sz w:val="20"/>
                <w:szCs w:val="20"/>
                <w:lang w:eastAsia="bg-BG"/>
              </w:rPr>
              <w:t>Списък</w:t>
            </w:r>
            <w:r w:rsidRPr="0055713E">
              <w:rPr>
                <w:rFonts w:ascii="Arial" w:eastAsia="Times New Roman" w:hAnsi="Arial" w:cs="Arial"/>
                <w:sz w:val="20"/>
                <w:szCs w:val="20"/>
                <w:lang w:eastAsia="bg-BG"/>
              </w:rPr>
              <w:t xml:space="preserve"> на доставките, които са еднакви или сходни с предмета на обществената поръчка, изпълнени през последните три години, считано от датата на подаване на заявлението за участие, с посочване на стойностите, датите и получателите, заедно с доказателство/а </w:t>
            </w:r>
            <w:r w:rsidR="00CE7A4A" w:rsidRPr="0055713E">
              <w:rPr>
                <w:rFonts w:ascii="Arial" w:eastAsia="Times New Roman" w:hAnsi="Arial" w:cs="Arial"/>
                <w:sz w:val="20"/>
                <w:szCs w:val="20"/>
                <w:lang w:eastAsia="bg-BG"/>
              </w:rPr>
              <w:t xml:space="preserve">по чл. 51, ал. 4 ЗОП </w:t>
            </w:r>
            <w:r w:rsidRPr="0055713E">
              <w:rPr>
                <w:rFonts w:ascii="Arial" w:eastAsia="Times New Roman" w:hAnsi="Arial" w:cs="Arial"/>
                <w:sz w:val="20"/>
                <w:szCs w:val="20"/>
                <w:lang w:eastAsia="bg-BG"/>
              </w:rPr>
              <w:t>за извършената/ите доставка/и.</w:t>
            </w:r>
          </w:p>
          <w:p w:rsidR="00C7790F" w:rsidRPr="0055713E" w:rsidRDefault="00C7790F" w:rsidP="00C7790F">
            <w:pPr>
              <w:spacing w:after="0" w:line="240" w:lineRule="auto"/>
              <w:ind w:right="15"/>
              <w:jc w:val="both"/>
              <w:rPr>
                <w:rFonts w:ascii="Arial" w:eastAsia="Times New Roman" w:hAnsi="Arial" w:cs="Arial"/>
                <w:sz w:val="20"/>
                <w:szCs w:val="20"/>
                <w:lang w:eastAsia="bg-BG"/>
              </w:rPr>
            </w:pPr>
          </w:p>
          <w:p w:rsidR="00C7790F" w:rsidRPr="0055713E" w:rsidRDefault="00C7790F" w:rsidP="00C7790F">
            <w:pPr>
              <w:spacing w:after="0" w:line="240" w:lineRule="auto"/>
              <w:ind w:right="15"/>
              <w:jc w:val="both"/>
              <w:rPr>
                <w:rFonts w:ascii="Arial" w:eastAsia="Times New Roman" w:hAnsi="Arial" w:cs="Arial"/>
                <w:b/>
                <w:i/>
                <w:sz w:val="20"/>
                <w:szCs w:val="20"/>
                <w:u w:val="single"/>
                <w:lang w:eastAsia="bg-BG"/>
              </w:rPr>
            </w:pPr>
            <w:r w:rsidRPr="0055713E">
              <w:rPr>
                <w:rFonts w:ascii="Arial" w:eastAsia="Times New Roman" w:hAnsi="Arial" w:cs="Arial"/>
                <w:b/>
                <w:i/>
                <w:sz w:val="20"/>
                <w:szCs w:val="20"/>
                <w:u w:val="single"/>
                <w:lang w:eastAsia="bg-BG"/>
              </w:rPr>
              <w:t>Обособена позиция 1</w:t>
            </w:r>
          </w:p>
          <w:p w:rsidR="00C7790F" w:rsidRPr="0055713E" w:rsidRDefault="00C7790F" w:rsidP="00C7790F">
            <w:pPr>
              <w:jc w:val="both"/>
              <w:rPr>
                <w:rFonts w:ascii="Arial" w:eastAsia="Times New Roman" w:hAnsi="Arial" w:cs="Arial"/>
                <w:sz w:val="20"/>
                <w:szCs w:val="20"/>
                <w:lang w:eastAsia="bg-BG"/>
              </w:rPr>
            </w:pPr>
            <w:r w:rsidRPr="0055713E">
              <w:rPr>
                <w:rFonts w:ascii="Arial" w:eastAsia="Times New Roman" w:hAnsi="Arial" w:cs="Arial"/>
                <w:i/>
                <w:sz w:val="20"/>
                <w:szCs w:val="20"/>
                <w:u w:val="single"/>
                <w:lang w:val="ru-RU" w:eastAsia="bg-BG"/>
              </w:rPr>
              <w:t>Дефиниция</w:t>
            </w:r>
            <w:r w:rsidRPr="0055713E">
              <w:rPr>
                <w:rFonts w:ascii="Arial" w:eastAsia="Times New Roman" w:hAnsi="Arial" w:cs="Arial"/>
                <w:i/>
                <w:sz w:val="20"/>
                <w:szCs w:val="20"/>
                <w:u w:val="single"/>
                <w:lang w:eastAsia="bg-BG"/>
              </w:rPr>
              <w:t>:</w:t>
            </w:r>
            <w:r w:rsidRPr="0055713E">
              <w:rPr>
                <w:rFonts w:ascii="Arial" w:eastAsia="Times New Roman" w:hAnsi="Arial" w:cs="Arial"/>
                <w:sz w:val="20"/>
                <w:szCs w:val="20"/>
                <w:lang w:eastAsia="bg-BG"/>
              </w:rPr>
              <w:t xml:space="preserve"> За предмет, сходен с предмета на</w:t>
            </w:r>
            <w:r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eastAsia="bg-BG"/>
              </w:rPr>
              <w:t>поръчката се счита доставка на сухи трифазни разпределителни трансформатори за електрически мрежи средно напрежение с технически параметри еквивалентни на параметрите определени в Регламент ЕС 548/2014 от 21.05.2014 г., относно прилагането на Директива 2009/125/ЕО за „Екодизайн на продукти свързани с енергопотреблението“.</w:t>
            </w:r>
          </w:p>
          <w:p w:rsidR="00C7790F" w:rsidRPr="0055713E" w:rsidRDefault="00C7790F" w:rsidP="00C7790F">
            <w:pPr>
              <w:spacing w:after="0" w:line="240" w:lineRule="auto"/>
              <w:ind w:right="15"/>
              <w:jc w:val="both"/>
              <w:rPr>
                <w:rFonts w:ascii="Arial" w:eastAsia="Times New Roman" w:hAnsi="Arial" w:cs="Arial"/>
                <w:b/>
                <w:i/>
                <w:sz w:val="20"/>
                <w:szCs w:val="20"/>
                <w:u w:val="single"/>
                <w:lang w:eastAsia="bg-BG"/>
              </w:rPr>
            </w:pPr>
            <w:r w:rsidRPr="0055713E">
              <w:rPr>
                <w:rFonts w:ascii="Arial" w:eastAsia="Times New Roman" w:hAnsi="Arial" w:cs="Arial"/>
                <w:b/>
                <w:i/>
                <w:sz w:val="20"/>
                <w:szCs w:val="20"/>
                <w:u w:val="single"/>
                <w:lang w:eastAsia="bg-BG"/>
              </w:rPr>
              <w:t>Обособена позиция 2 и 3</w:t>
            </w:r>
          </w:p>
          <w:p w:rsidR="00C7790F" w:rsidRPr="0055713E" w:rsidRDefault="00C7790F" w:rsidP="00C7790F">
            <w:pPr>
              <w:spacing w:after="0" w:line="240" w:lineRule="auto"/>
              <w:ind w:right="15"/>
              <w:jc w:val="both"/>
              <w:rPr>
                <w:rFonts w:ascii="Arial" w:eastAsia="Times New Roman" w:hAnsi="Arial" w:cs="Arial"/>
                <w:sz w:val="20"/>
                <w:szCs w:val="20"/>
                <w:lang w:eastAsia="bg-BG"/>
              </w:rPr>
            </w:pPr>
            <w:r w:rsidRPr="0055713E">
              <w:rPr>
                <w:rFonts w:ascii="Arial" w:eastAsia="Times New Roman" w:hAnsi="Arial" w:cs="Arial"/>
                <w:i/>
                <w:sz w:val="20"/>
                <w:szCs w:val="20"/>
                <w:u w:val="single"/>
                <w:lang w:val="ru-RU" w:eastAsia="bg-BG"/>
              </w:rPr>
              <w:t>Дефиниция</w:t>
            </w:r>
            <w:r w:rsidRPr="0055713E">
              <w:rPr>
                <w:rFonts w:ascii="Arial" w:eastAsia="Times New Roman" w:hAnsi="Arial" w:cs="Arial"/>
                <w:i/>
                <w:sz w:val="20"/>
                <w:szCs w:val="20"/>
                <w:u w:val="single"/>
                <w:lang w:eastAsia="bg-BG"/>
              </w:rPr>
              <w:t>:</w:t>
            </w:r>
            <w:r w:rsidRPr="0055713E">
              <w:rPr>
                <w:rFonts w:ascii="Arial" w:eastAsia="Times New Roman" w:hAnsi="Arial" w:cs="Arial"/>
                <w:sz w:val="20"/>
                <w:szCs w:val="20"/>
                <w:lang w:eastAsia="bg-BG"/>
              </w:rPr>
              <w:t xml:space="preserve"> За предмет, сходен с предмета на</w:t>
            </w:r>
            <w:r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eastAsia="bg-BG"/>
              </w:rPr>
              <w:t>поръчката се счита доставка на маслонапълнени, трифазни, разпределителни трансформатори за електрически мрежи средно напрежение с технически параметри еквивалентни на параметрите определени в Регламент ЕС 548/2014 от 21.05.2014 г., относно прилагането на Директива 2009/125/ЕО за „Екодизайн на продукти свързани с енергопотреблението“.</w:t>
            </w:r>
          </w:p>
          <w:p w:rsidR="00C7790F" w:rsidRPr="0055713E" w:rsidRDefault="00C7790F" w:rsidP="00C7790F">
            <w:pPr>
              <w:spacing w:after="0" w:line="240" w:lineRule="auto"/>
              <w:ind w:right="15"/>
              <w:jc w:val="both"/>
              <w:rPr>
                <w:rFonts w:ascii="Arial" w:eastAsia="Times New Roman" w:hAnsi="Arial" w:cs="Arial"/>
                <w:sz w:val="20"/>
                <w:szCs w:val="20"/>
                <w:lang w:eastAsia="bg-BG"/>
              </w:rPr>
            </w:pPr>
          </w:p>
          <w:p w:rsidR="00C7790F" w:rsidRPr="0055713E" w:rsidRDefault="00C7790F" w:rsidP="00C7790F">
            <w:pPr>
              <w:spacing w:after="0" w:line="240" w:lineRule="auto"/>
              <w:ind w:right="15"/>
              <w:jc w:val="both"/>
              <w:rPr>
                <w:rFonts w:ascii="Arial" w:eastAsia="Times New Roman" w:hAnsi="Arial" w:cs="Arial"/>
                <w:i/>
                <w:sz w:val="20"/>
                <w:szCs w:val="20"/>
              </w:rPr>
            </w:pPr>
            <w:r w:rsidRPr="0055713E">
              <w:rPr>
                <w:rFonts w:ascii="Arial" w:eastAsia="Times New Roman" w:hAnsi="Arial" w:cs="Arial"/>
                <w:i/>
                <w:sz w:val="20"/>
                <w:szCs w:val="20"/>
                <w:u w:val="single"/>
                <w:lang w:eastAsia="bg-BG"/>
              </w:rPr>
              <w:t>Минимално изискване за Обособена позиция:</w:t>
            </w:r>
            <w:r w:rsidRPr="0055713E">
              <w:rPr>
                <w:rFonts w:ascii="Arial" w:eastAsia="Times New Roman" w:hAnsi="Arial" w:cs="Arial"/>
                <w:i/>
                <w:sz w:val="20"/>
                <w:szCs w:val="20"/>
                <w:lang w:eastAsia="bg-BG"/>
              </w:rPr>
              <w:t xml:space="preserve"> Кандидатът да е изпълнил през последните три години</w:t>
            </w:r>
            <w:r w:rsidR="00976B48" w:rsidRPr="0055713E">
              <w:rPr>
                <w:rFonts w:ascii="Arial" w:eastAsia="Times New Roman" w:hAnsi="Arial" w:cs="Arial"/>
                <w:i/>
                <w:sz w:val="20"/>
                <w:szCs w:val="20"/>
                <w:lang w:eastAsia="bg-BG"/>
              </w:rPr>
              <w:t>,</w:t>
            </w:r>
            <w:r w:rsidRPr="0055713E">
              <w:rPr>
                <w:rFonts w:ascii="Arial" w:eastAsia="Times New Roman" w:hAnsi="Arial" w:cs="Arial"/>
                <w:i/>
                <w:sz w:val="20"/>
                <w:szCs w:val="20"/>
                <w:lang w:eastAsia="bg-BG"/>
              </w:rPr>
              <w:t xml:space="preserve"> </w:t>
            </w:r>
            <w:r w:rsidR="00976B48" w:rsidRPr="0055713E">
              <w:rPr>
                <w:rFonts w:ascii="Arial" w:eastAsia="Times New Roman" w:hAnsi="Arial" w:cs="Arial"/>
                <w:i/>
                <w:sz w:val="20"/>
                <w:szCs w:val="20"/>
                <w:lang w:eastAsia="bg-BG"/>
              </w:rPr>
              <w:t>считано от датата на подаване на заявлението доставки еднакви или сходни с предмета на поръчката</w:t>
            </w:r>
            <w:r w:rsidRPr="0055713E">
              <w:rPr>
                <w:rFonts w:ascii="Arial" w:eastAsia="Times New Roman" w:hAnsi="Arial" w:cs="Arial"/>
                <w:i/>
                <w:sz w:val="20"/>
                <w:szCs w:val="20"/>
                <w:lang w:eastAsia="bg-BG"/>
              </w:rPr>
              <w:t xml:space="preserve"> на обща стойност</w:t>
            </w:r>
            <w:r w:rsidR="00976B48" w:rsidRPr="0055713E">
              <w:rPr>
                <w:rFonts w:ascii="Arial" w:eastAsia="Times New Roman" w:hAnsi="Arial" w:cs="Arial"/>
                <w:i/>
                <w:sz w:val="20"/>
                <w:szCs w:val="20"/>
                <w:lang w:eastAsia="bg-BG"/>
              </w:rPr>
              <w:t>,</w:t>
            </w:r>
            <w:r w:rsidRPr="0055713E">
              <w:rPr>
                <w:rFonts w:ascii="Arial" w:eastAsia="Times New Roman" w:hAnsi="Arial" w:cs="Arial"/>
                <w:i/>
                <w:sz w:val="20"/>
                <w:szCs w:val="20"/>
                <w:lang w:eastAsia="bg-BG"/>
              </w:rPr>
              <w:t xml:space="preserve"> не по-малко от:</w:t>
            </w:r>
          </w:p>
          <w:p w:rsidR="00C7790F" w:rsidRPr="0055713E" w:rsidRDefault="00C7790F" w:rsidP="00C7790F">
            <w:pPr>
              <w:spacing w:after="0" w:line="240" w:lineRule="auto"/>
              <w:ind w:right="15"/>
              <w:jc w:val="both"/>
              <w:rPr>
                <w:rFonts w:ascii="Arial" w:eastAsia="Times New Roman" w:hAnsi="Arial" w:cs="Arial"/>
                <w:sz w:val="20"/>
                <w:szCs w:val="20"/>
              </w:rPr>
            </w:pPr>
          </w:p>
          <w:p w:rsidR="00C7790F" w:rsidRPr="0055713E" w:rsidRDefault="00C7790F" w:rsidP="00C7790F">
            <w:pPr>
              <w:tabs>
                <w:tab w:val="left" w:pos="540"/>
              </w:tabs>
              <w:suppressAutoHyphens/>
              <w:spacing w:after="0" w:line="240" w:lineRule="auto"/>
              <w:ind w:left="540" w:right="-72" w:hanging="540"/>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lastRenderedPageBreak/>
              <w:t>За обособена позиция 1 – 697 500 лв.</w:t>
            </w:r>
          </w:p>
          <w:p w:rsidR="00C7790F" w:rsidRPr="0055713E" w:rsidRDefault="00C7790F" w:rsidP="00C7790F">
            <w:pPr>
              <w:spacing w:after="0" w:line="240" w:lineRule="auto"/>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За обособена позиция 2 – 7</w:t>
            </w:r>
            <w:r w:rsidRPr="0055713E">
              <w:rPr>
                <w:rFonts w:ascii="Arial" w:eastAsia="Times New Roman" w:hAnsi="Arial" w:cs="Arial"/>
                <w:b/>
                <w:sz w:val="20"/>
                <w:szCs w:val="20"/>
                <w:lang w:val="en-US" w:eastAsia="bg-BG"/>
              </w:rPr>
              <w:t> </w:t>
            </w:r>
            <w:r w:rsidRPr="0055713E">
              <w:rPr>
                <w:rFonts w:ascii="Arial" w:eastAsia="Times New Roman" w:hAnsi="Arial" w:cs="Arial"/>
                <w:b/>
                <w:sz w:val="20"/>
                <w:szCs w:val="20"/>
                <w:lang w:eastAsia="bg-BG"/>
              </w:rPr>
              <w:t>655 000 лв.</w:t>
            </w:r>
          </w:p>
          <w:p w:rsidR="00C7790F" w:rsidRPr="0055713E" w:rsidRDefault="00C7790F" w:rsidP="00C7790F">
            <w:pPr>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За обособена позиция 3 – 6</w:t>
            </w:r>
            <w:r w:rsidRPr="0055713E">
              <w:rPr>
                <w:rFonts w:ascii="Arial" w:eastAsia="Times New Roman" w:hAnsi="Arial" w:cs="Arial"/>
                <w:b/>
                <w:sz w:val="20"/>
                <w:szCs w:val="20"/>
                <w:lang w:val="en-US" w:eastAsia="bg-BG"/>
              </w:rPr>
              <w:t> </w:t>
            </w:r>
            <w:r w:rsidRPr="0055713E">
              <w:rPr>
                <w:rFonts w:ascii="Arial" w:eastAsia="Times New Roman" w:hAnsi="Arial" w:cs="Arial"/>
                <w:b/>
                <w:sz w:val="20"/>
                <w:szCs w:val="20"/>
                <w:lang w:eastAsia="bg-BG"/>
              </w:rPr>
              <w:t>016 000 лв.</w:t>
            </w:r>
          </w:p>
          <w:p w:rsidR="00C7790F" w:rsidRPr="0055713E" w:rsidRDefault="00C7790F" w:rsidP="00C7790F">
            <w:pPr>
              <w:spacing w:after="0" w:line="240" w:lineRule="auto"/>
              <w:jc w:val="both"/>
              <w:rPr>
                <w:rFonts w:ascii="Arial" w:eastAsia="Times New Roman" w:hAnsi="Arial" w:cs="Arial"/>
                <w:i/>
                <w:sz w:val="20"/>
                <w:szCs w:val="20"/>
                <w:lang w:eastAsia="bg-BG"/>
              </w:rPr>
            </w:pPr>
            <w:r w:rsidRPr="0055713E">
              <w:rPr>
                <w:rFonts w:ascii="Arial" w:eastAsia="Times New Roman" w:hAnsi="Arial" w:cs="Arial"/>
                <w:i/>
                <w:sz w:val="20"/>
                <w:szCs w:val="20"/>
                <w:lang w:eastAsia="bg-BG"/>
              </w:rPr>
              <w:t xml:space="preserve">Като доказателство към всяка </w:t>
            </w:r>
            <w:r w:rsidR="00A207F6" w:rsidRPr="0055713E">
              <w:rPr>
                <w:rFonts w:ascii="Arial" w:eastAsia="Times New Roman" w:hAnsi="Arial" w:cs="Arial"/>
                <w:i/>
                <w:sz w:val="20"/>
                <w:szCs w:val="20"/>
                <w:lang w:eastAsia="bg-BG"/>
              </w:rPr>
              <w:t xml:space="preserve">декларирана </w:t>
            </w:r>
            <w:r w:rsidRPr="0055713E">
              <w:rPr>
                <w:rFonts w:ascii="Arial" w:eastAsia="Times New Roman" w:hAnsi="Arial" w:cs="Arial"/>
                <w:i/>
                <w:sz w:val="20"/>
                <w:szCs w:val="20"/>
                <w:lang w:eastAsia="bg-BG"/>
              </w:rPr>
              <w:t xml:space="preserve">доставка, участваща в покриването на минималното изискване, се прилагат </w:t>
            </w:r>
            <w:r w:rsidR="00976B48" w:rsidRPr="0055713E">
              <w:rPr>
                <w:rFonts w:ascii="Arial" w:eastAsia="Times New Roman" w:hAnsi="Arial" w:cs="Arial"/>
                <w:i/>
                <w:sz w:val="20"/>
                <w:szCs w:val="20"/>
                <w:lang w:eastAsia="bg-BG"/>
              </w:rPr>
              <w:t xml:space="preserve">съобразно чл. 51, ал. 4 ЗОП: </w:t>
            </w:r>
            <w:r w:rsidRPr="0055713E">
              <w:rPr>
                <w:rFonts w:ascii="Arial" w:eastAsia="Times New Roman" w:hAnsi="Arial" w:cs="Arial"/>
                <w:i/>
                <w:sz w:val="20"/>
                <w:szCs w:val="20"/>
                <w:lang w:eastAsia="bg-BG"/>
              </w:rPr>
              <w:t>оригинали или заверени от участника с гриф „Вярно с оригинала“, подпис и печат на участника копия на удостоверения, издадени от получателя</w:t>
            </w:r>
            <w:r w:rsidR="00A207F6" w:rsidRPr="0055713E">
              <w:rPr>
                <w:rFonts w:ascii="Arial" w:eastAsia="Times New Roman" w:hAnsi="Arial" w:cs="Arial"/>
                <w:i/>
                <w:sz w:val="20"/>
                <w:szCs w:val="20"/>
                <w:lang w:eastAsia="bg-BG"/>
              </w:rPr>
              <w:t xml:space="preserve"> на декларираната доставка</w:t>
            </w:r>
            <w:r w:rsidRPr="0055713E">
              <w:rPr>
                <w:rFonts w:ascii="Arial" w:eastAsia="Times New Roman" w:hAnsi="Arial" w:cs="Arial"/>
                <w:i/>
                <w:sz w:val="20"/>
                <w:szCs w:val="20"/>
                <w:lang w:eastAsia="bg-BG"/>
              </w:rPr>
              <w:t>, посочен в списъка или от компетентен орган, потвърждаващ извършването на доставката</w:t>
            </w:r>
            <w:r w:rsidR="00A207F6" w:rsidRPr="0055713E">
              <w:rPr>
                <w:rFonts w:ascii="Arial" w:eastAsia="Times New Roman" w:hAnsi="Arial" w:cs="Arial"/>
                <w:i/>
                <w:sz w:val="20"/>
                <w:szCs w:val="20"/>
                <w:lang w:eastAsia="bg-BG"/>
              </w:rPr>
              <w:t>,</w:t>
            </w:r>
            <w:r w:rsidRPr="0055713E">
              <w:rPr>
                <w:rFonts w:ascii="Arial" w:eastAsia="Times New Roman" w:hAnsi="Arial" w:cs="Arial"/>
                <w:i/>
                <w:sz w:val="20"/>
                <w:szCs w:val="20"/>
                <w:lang w:eastAsia="bg-BG"/>
              </w:rPr>
              <w:t xml:space="preserve"> или чрез посочване на публичен регистър, в който е публикувана информация за извършената доставка. </w:t>
            </w:r>
            <w:r w:rsidRPr="0055713E">
              <w:rPr>
                <w:rFonts w:ascii="Arial" w:eastAsia="Times New Roman" w:hAnsi="Arial" w:cs="Arial"/>
                <w:i/>
                <w:sz w:val="20"/>
                <w:szCs w:val="20"/>
                <w:lang w:val="ru-RU" w:eastAsia="bg-BG"/>
              </w:rPr>
              <w:t xml:space="preserve">Може да не се представят </w:t>
            </w:r>
            <w:r w:rsidRPr="0055713E">
              <w:rPr>
                <w:rFonts w:ascii="Arial" w:eastAsia="Times New Roman" w:hAnsi="Arial" w:cs="Arial"/>
                <w:i/>
                <w:sz w:val="20"/>
                <w:szCs w:val="20"/>
                <w:lang w:eastAsia="bg-BG"/>
              </w:rPr>
              <w:t>доказателства</w:t>
            </w:r>
            <w:r w:rsidRPr="0055713E">
              <w:rPr>
                <w:rFonts w:ascii="Arial" w:eastAsia="Times New Roman" w:hAnsi="Arial" w:cs="Arial"/>
                <w:i/>
                <w:sz w:val="20"/>
                <w:szCs w:val="20"/>
                <w:lang w:val="ru-RU" w:eastAsia="bg-BG"/>
              </w:rPr>
              <w:t xml:space="preserve"> </w:t>
            </w:r>
            <w:r w:rsidRPr="0055713E">
              <w:rPr>
                <w:rFonts w:ascii="Arial" w:eastAsia="Times New Roman" w:hAnsi="Arial" w:cs="Arial"/>
                <w:i/>
                <w:sz w:val="20"/>
                <w:szCs w:val="20"/>
                <w:lang w:eastAsia="bg-BG"/>
              </w:rPr>
              <w:t>(удостоверения</w:t>
            </w:r>
            <w:r w:rsidR="00976B48" w:rsidRPr="0055713E">
              <w:rPr>
                <w:rFonts w:ascii="Arial" w:eastAsia="Times New Roman" w:hAnsi="Arial" w:cs="Arial"/>
                <w:i/>
                <w:sz w:val="20"/>
                <w:szCs w:val="20"/>
                <w:lang w:eastAsia="bg-BG"/>
              </w:rPr>
              <w:t xml:space="preserve"> или посочване на публичен регистър</w:t>
            </w:r>
            <w:r w:rsidRPr="0055713E">
              <w:rPr>
                <w:rFonts w:ascii="Arial" w:eastAsia="Times New Roman" w:hAnsi="Arial" w:cs="Arial"/>
                <w:i/>
                <w:sz w:val="20"/>
                <w:szCs w:val="20"/>
                <w:lang w:eastAsia="bg-BG"/>
              </w:rPr>
              <w:t>)</w:t>
            </w:r>
            <w:r w:rsidRPr="0055713E">
              <w:rPr>
                <w:rFonts w:ascii="Arial" w:eastAsia="Times New Roman" w:hAnsi="Arial" w:cs="Arial"/>
                <w:i/>
                <w:sz w:val="20"/>
                <w:szCs w:val="20"/>
                <w:lang w:val="ru-RU" w:eastAsia="bg-BG"/>
              </w:rPr>
              <w:t xml:space="preserve"> за всички извършени доставки от Декларацията - списък, но задължително трябва да има доказателства за доставките, участващ/и в покриването на минималното изискване за минимална стойност на изпълнените доставки</w:t>
            </w:r>
            <w:r w:rsidR="00976B48" w:rsidRPr="0055713E">
              <w:rPr>
                <w:rFonts w:ascii="Arial" w:eastAsia="Times New Roman" w:hAnsi="Arial" w:cs="Arial"/>
                <w:i/>
                <w:sz w:val="20"/>
                <w:szCs w:val="20"/>
                <w:lang w:val="ru-RU" w:eastAsia="bg-BG"/>
              </w:rPr>
              <w:t xml:space="preserve"> за посочения срок</w:t>
            </w:r>
            <w:r w:rsidRPr="0055713E">
              <w:rPr>
                <w:rFonts w:ascii="Arial" w:eastAsia="Times New Roman" w:hAnsi="Arial" w:cs="Arial"/>
                <w:i/>
                <w:sz w:val="20"/>
                <w:szCs w:val="20"/>
                <w:lang w:val="ru-RU" w:eastAsia="bg-BG"/>
              </w:rPr>
              <w:t>.</w:t>
            </w:r>
          </w:p>
          <w:p w:rsidR="00C7790F" w:rsidRPr="0055713E" w:rsidRDefault="00C7790F" w:rsidP="00C7790F">
            <w:pPr>
              <w:spacing w:after="0" w:line="240" w:lineRule="auto"/>
              <w:ind w:right="57"/>
              <w:jc w:val="both"/>
              <w:rPr>
                <w:rFonts w:ascii="Arial" w:eastAsia="Times New Roman" w:hAnsi="Arial" w:cs="Arial"/>
                <w:b/>
                <w:i/>
                <w:sz w:val="20"/>
                <w:szCs w:val="20"/>
                <w:u w:val="single"/>
                <w:lang w:eastAsia="bg-BG"/>
              </w:rPr>
            </w:pPr>
          </w:p>
          <w:p w:rsidR="00CC6178" w:rsidRPr="0055713E" w:rsidRDefault="00C7790F" w:rsidP="00C7790F">
            <w:pPr>
              <w:spacing w:after="0" w:line="240" w:lineRule="auto"/>
              <w:ind w:right="57"/>
              <w:jc w:val="both"/>
              <w:rPr>
                <w:rFonts w:ascii="Arial" w:eastAsia="Times New Roman" w:hAnsi="Arial" w:cs="Arial"/>
                <w:i/>
                <w:sz w:val="20"/>
                <w:szCs w:val="20"/>
                <w:lang w:val="en-US" w:eastAsia="bg-BG"/>
              </w:rPr>
            </w:pPr>
            <w:r w:rsidRPr="0055713E">
              <w:rPr>
                <w:rFonts w:ascii="Arial" w:eastAsia="Times New Roman" w:hAnsi="Arial" w:cs="Arial"/>
                <w:b/>
                <w:i/>
                <w:sz w:val="20"/>
                <w:szCs w:val="20"/>
                <w:u w:val="single"/>
                <w:lang w:eastAsia="bg-BG"/>
              </w:rPr>
              <w:t>Забележка:</w:t>
            </w:r>
            <w:r w:rsidRPr="0055713E">
              <w:rPr>
                <w:rFonts w:ascii="Arial" w:eastAsia="Times New Roman" w:hAnsi="Arial" w:cs="Arial"/>
                <w:i/>
                <w:sz w:val="20"/>
                <w:szCs w:val="20"/>
                <w:lang w:eastAsia="bg-BG"/>
              </w:rPr>
              <w:t xml:space="preserve"> </w:t>
            </w:r>
            <w:r w:rsidRPr="0055713E">
              <w:rPr>
                <w:rFonts w:ascii="Arial" w:eastAsia="Times New Roman" w:hAnsi="Arial" w:cs="Arial"/>
                <w:i/>
                <w:sz w:val="20"/>
                <w:szCs w:val="20"/>
                <w:lang w:val="ru-RU" w:eastAsia="bg-BG"/>
              </w:rPr>
              <w:t>Доставката/ите (</w:t>
            </w:r>
            <w:r w:rsidRPr="0055713E">
              <w:rPr>
                <w:rFonts w:ascii="Arial" w:eastAsia="Times New Roman" w:hAnsi="Arial" w:cs="Arial"/>
                <w:i/>
                <w:sz w:val="20"/>
                <w:szCs w:val="20"/>
                <w:lang w:eastAsia="bg-BG"/>
              </w:rPr>
              <w:t xml:space="preserve">еднаква/и или сходна/и с предмета на поръчката), датите на извършените </w:t>
            </w:r>
            <w:r w:rsidRPr="0055713E">
              <w:rPr>
                <w:rFonts w:ascii="Arial" w:eastAsia="Times New Roman" w:hAnsi="Arial" w:cs="Arial"/>
                <w:i/>
                <w:sz w:val="20"/>
                <w:szCs w:val="20"/>
                <w:lang w:val="ru-RU" w:eastAsia="bg-BG"/>
              </w:rPr>
              <w:t>доставка/и; стойността на доставката/ите</w:t>
            </w:r>
            <w:r w:rsidR="00976B48" w:rsidRPr="0055713E">
              <w:rPr>
                <w:rFonts w:ascii="Arial" w:eastAsia="Times New Roman" w:hAnsi="Arial" w:cs="Arial"/>
                <w:i/>
                <w:sz w:val="20"/>
                <w:szCs w:val="20"/>
                <w:lang w:val="ru-RU" w:eastAsia="bg-BG"/>
              </w:rPr>
              <w:t xml:space="preserve">, </w:t>
            </w:r>
            <w:r w:rsidRPr="0055713E">
              <w:rPr>
                <w:rFonts w:ascii="Arial" w:eastAsia="Times New Roman" w:hAnsi="Arial" w:cs="Arial"/>
                <w:i/>
                <w:sz w:val="20"/>
                <w:szCs w:val="20"/>
                <w:lang w:val="ru-RU" w:eastAsia="bg-BG"/>
              </w:rPr>
              <w:t xml:space="preserve">посочени в </w:t>
            </w:r>
            <w:r w:rsidRPr="0055713E">
              <w:rPr>
                <w:rFonts w:ascii="Arial" w:eastAsia="Times New Roman" w:hAnsi="Arial" w:cs="Arial"/>
                <w:i/>
                <w:sz w:val="20"/>
                <w:szCs w:val="20"/>
                <w:lang w:eastAsia="bg-BG"/>
              </w:rPr>
              <w:t>Д</w:t>
            </w:r>
            <w:r w:rsidRPr="0055713E">
              <w:rPr>
                <w:rFonts w:ascii="Arial" w:eastAsia="Times New Roman" w:hAnsi="Arial" w:cs="Arial"/>
                <w:i/>
                <w:sz w:val="20"/>
                <w:szCs w:val="20"/>
                <w:lang w:val="ru-RU" w:eastAsia="bg-BG"/>
              </w:rPr>
              <w:t>екларацията-списък от представляващия кандидата, следва задължително да съвпадат с доставката/ите</w:t>
            </w:r>
            <w:r w:rsidRPr="0055713E">
              <w:rPr>
                <w:rFonts w:ascii="Arial" w:eastAsia="Times New Roman" w:hAnsi="Arial" w:cs="Arial"/>
                <w:i/>
                <w:sz w:val="20"/>
                <w:szCs w:val="20"/>
                <w:lang w:eastAsia="bg-BG"/>
              </w:rPr>
              <w:t xml:space="preserve"> (еднаква/и или сходна/и с предмета на поръчката), датите на извършените </w:t>
            </w:r>
            <w:r w:rsidRPr="0055713E">
              <w:rPr>
                <w:rFonts w:ascii="Arial" w:eastAsia="Times New Roman" w:hAnsi="Arial" w:cs="Arial"/>
                <w:i/>
                <w:sz w:val="20"/>
                <w:szCs w:val="20"/>
                <w:lang w:val="ru-RU" w:eastAsia="bg-BG"/>
              </w:rPr>
              <w:t>доставка и стойността на доставката/ите в представените удостоверения от получатели</w:t>
            </w:r>
            <w:r w:rsidR="00976B48" w:rsidRPr="0055713E">
              <w:rPr>
                <w:rFonts w:ascii="Arial" w:eastAsia="Times New Roman" w:hAnsi="Arial" w:cs="Arial"/>
                <w:i/>
                <w:sz w:val="20"/>
                <w:szCs w:val="20"/>
                <w:lang w:val="ru-RU" w:eastAsia="bg-BG"/>
              </w:rPr>
              <w:t xml:space="preserve"> или в публикуваните записи на посочения публичен регистър</w:t>
            </w:r>
            <w:r w:rsidRPr="0055713E">
              <w:rPr>
                <w:rFonts w:ascii="Arial" w:eastAsia="Times New Roman" w:hAnsi="Arial" w:cs="Arial"/>
                <w:i/>
                <w:sz w:val="20"/>
                <w:szCs w:val="20"/>
                <w:lang w:val="ru-RU" w:eastAsia="bg-BG"/>
              </w:rPr>
              <w:t>.</w:t>
            </w:r>
            <w:r w:rsidR="004435EB" w:rsidRPr="0055713E">
              <w:rPr>
                <w:rFonts w:ascii="Arial" w:eastAsia="Times New Roman" w:hAnsi="Arial" w:cs="Arial"/>
                <w:i/>
                <w:sz w:val="20"/>
                <w:szCs w:val="20"/>
                <w:lang w:val="ru-RU" w:eastAsia="bg-BG"/>
              </w:rPr>
              <w:t xml:space="preserve"> </w:t>
            </w:r>
          </w:p>
          <w:p w:rsidR="00C7790F" w:rsidRPr="0055713E" w:rsidRDefault="00C7790F" w:rsidP="00C7790F">
            <w:pPr>
              <w:spacing w:after="0" w:line="240" w:lineRule="auto"/>
              <w:ind w:right="57"/>
              <w:jc w:val="both"/>
              <w:rPr>
                <w:rFonts w:ascii="Arial" w:eastAsia="Times New Roman" w:hAnsi="Arial" w:cs="Arial"/>
                <w:i/>
                <w:sz w:val="20"/>
                <w:szCs w:val="20"/>
                <w:lang w:val="ru-RU" w:eastAsia="bg-BG"/>
              </w:rPr>
            </w:pPr>
          </w:p>
          <w:p w:rsidR="00C7790F" w:rsidRPr="0055713E" w:rsidRDefault="00C7790F" w:rsidP="00C7790F">
            <w:pPr>
              <w:spacing w:after="0"/>
              <w:jc w:val="both"/>
              <w:rPr>
                <w:rFonts w:ascii="Arial" w:eastAsia="Calibri" w:hAnsi="Arial" w:cs="Arial"/>
                <w:sz w:val="20"/>
                <w:szCs w:val="20"/>
              </w:rPr>
            </w:pPr>
            <w:r w:rsidRPr="0055713E">
              <w:rPr>
                <w:rFonts w:ascii="Arial" w:hAnsi="Arial" w:cs="Arial"/>
                <w:i/>
                <w:sz w:val="20"/>
                <w:szCs w:val="20"/>
                <w:lang w:eastAsia="bg-BG"/>
              </w:rPr>
              <w:t xml:space="preserve">В случай, че кандидатът кандидатства за повече от една обособена позиция, то той следва да докаже, че покрива посоченото минимално изискване </w:t>
            </w:r>
            <w:r w:rsidRPr="0055713E">
              <w:rPr>
                <w:rFonts w:ascii="Arial" w:hAnsi="Arial" w:cs="Arial"/>
                <w:i/>
                <w:sz w:val="20"/>
                <w:szCs w:val="20"/>
                <w:lang w:val="ru-RU" w:eastAsia="bg-BG"/>
              </w:rPr>
              <w:t xml:space="preserve">за всяка една от тях поотделно – </w:t>
            </w:r>
            <w:r w:rsidRPr="0055713E">
              <w:rPr>
                <w:rFonts w:ascii="Arial" w:hAnsi="Arial" w:cs="Arial"/>
                <w:i/>
                <w:sz w:val="20"/>
                <w:szCs w:val="20"/>
                <w:lang w:eastAsia="bg-BG"/>
              </w:rPr>
              <w:t xml:space="preserve">т.е. да докаже, че е изпълнил доставки, еднакви или </w:t>
            </w:r>
            <w:r w:rsidRPr="0055713E">
              <w:rPr>
                <w:rFonts w:ascii="Arial" w:hAnsi="Arial" w:cs="Arial"/>
                <w:i/>
                <w:sz w:val="20"/>
                <w:szCs w:val="20"/>
                <w:lang w:val="be-BY" w:eastAsia="bg-BG"/>
              </w:rPr>
              <w:t xml:space="preserve">сходни с предмета на настоящата поръчка, </w:t>
            </w:r>
            <w:r w:rsidRPr="0055713E">
              <w:rPr>
                <w:rFonts w:ascii="Arial" w:hAnsi="Arial" w:cs="Arial"/>
                <w:i/>
                <w:sz w:val="20"/>
                <w:szCs w:val="20"/>
                <w:lang w:val="ru-RU" w:eastAsia="bg-BG"/>
              </w:rPr>
              <w:t>на обща минимална стойност, формирана като сума (сбор) от посочените по-горе общи минимални стойности за всяка от обособените позиции, за които е заявил участие.</w:t>
            </w:r>
          </w:p>
          <w:p w:rsidR="00BE2E8E" w:rsidRPr="0055713E" w:rsidRDefault="00BE2E8E" w:rsidP="00C7790F">
            <w:pPr>
              <w:tabs>
                <w:tab w:val="left" w:pos="284"/>
              </w:tabs>
              <w:spacing w:after="0" w:line="240" w:lineRule="auto"/>
              <w:ind w:right="15"/>
              <w:jc w:val="both"/>
              <w:rPr>
                <w:rFonts w:ascii="Arial" w:eastAsia="Times New Roman" w:hAnsi="Arial" w:cs="Arial"/>
                <w:b/>
                <w:i/>
                <w:sz w:val="20"/>
                <w:szCs w:val="20"/>
                <w:u w:val="single"/>
                <w:lang w:eastAsia="bg-BG"/>
              </w:rPr>
            </w:pPr>
          </w:p>
          <w:p w:rsidR="00C7790F" w:rsidRPr="0055713E" w:rsidRDefault="00C7790F" w:rsidP="00C7790F">
            <w:pPr>
              <w:tabs>
                <w:tab w:val="left" w:pos="284"/>
              </w:tabs>
              <w:spacing w:after="0" w:line="240" w:lineRule="auto"/>
              <w:ind w:right="15"/>
              <w:jc w:val="both"/>
              <w:rPr>
                <w:rFonts w:ascii="Arial" w:eastAsia="Times New Roman" w:hAnsi="Arial" w:cs="Arial"/>
                <w:b/>
                <w:i/>
                <w:sz w:val="20"/>
                <w:szCs w:val="20"/>
                <w:lang w:eastAsia="bg-BG"/>
              </w:rPr>
            </w:pPr>
            <w:r w:rsidRPr="0055713E">
              <w:rPr>
                <w:rFonts w:ascii="Arial" w:eastAsia="Times New Roman" w:hAnsi="Arial" w:cs="Arial"/>
                <w:b/>
                <w:i/>
                <w:sz w:val="20"/>
                <w:szCs w:val="20"/>
                <w:u w:val="single"/>
                <w:lang w:eastAsia="bg-BG"/>
              </w:rPr>
              <w:t>Изисквания</w:t>
            </w:r>
            <w:r w:rsidR="00BE2E8E" w:rsidRPr="0055713E">
              <w:rPr>
                <w:rFonts w:ascii="Arial" w:eastAsia="Times New Roman" w:hAnsi="Arial" w:cs="Arial"/>
                <w:b/>
                <w:i/>
                <w:sz w:val="20"/>
                <w:szCs w:val="20"/>
                <w:u w:val="single"/>
                <w:lang w:eastAsia="bg-BG"/>
              </w:rPr>
              <w:t xml:space="preserve">та в </w:t>
            </w:r>
            <w:r w:rsidRPr="0055713E">
              <w:rPr>
                <w:rFonts w:ascii="Arial" w:eastAsia="Times New Roman" w:hAnsi="Arial" w:cs="Arial"/>
                <w:b/>
                <w:i/>
                <w:sz w:val="20"/>
                <w:szCs w:val="20"/>
                <w:u w:val="single"/>
                <w:lang w:eastAsia="bg-BG"/>
              </w:rPr>
              <w:t>т. 3. 2, т. 3.3, т. 3.4 и т. 3.5, се отнасят за всички обособени позиции:</w:t>
            </w:r>
            <w:r w:rsidRPr="0055713E">
              <w:rPr>
                <w:rFonts w:ascii="Arial" w:eastAsia="Times New Roman" w:hAnsi="Arial" w:cs="Arial"/>
                <w:b/>
                <w:i/>
                <w:sz w:val="20"/>
                <w:szCs w:val="20"/>
                <w:lang w:eastAsia="bg-BG"/>
              </w:rPr>
              <w:t xml:space="preserve"> </w:t>
            </w:r>
          </w:p>
          <w:p w:rsidR="00C7790F" w:rsidRPr="0055713E" w:rsidRDefault="00C7790F" w:rsidP="00C7790F">
            <w:pPr>
              <w:tabs>
                <w:tab w:val="left" w:pos="284"/>
              </w:tabs>
              <w:spacing w:after="0" w:line="240" w:lineRule="auto"/>
              <w:ind w:right="15"/>
              <w:jc w:val="both"/>
              <w:rPr>
                <w:rFonts w:ascii="Arial" w:eastAsia="Times New Roman" w:hAnsi="Arial" w:cs="Arial"/>
                <w:sz w:val="20"/>
                <w:szCs w:val="20"/>
                <w:lang w:eastAsia="bg-BG"/>
              </w:rPr>
            </w:pPr>
          </w:p>
          <w:p w:rsidR="00C7790F" w:rsidRPr="0055713E" w:rsidRDefault="00C7790F" w:rsidP="00C7790F">
            <w:pPr>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3.</w:t>
            </w:r>
            <w:r w:rsidR="00BE5682" w:rsidRPr="0055713E">
              <w:rPr>
                <w:rFonts w:ascii="Arial" w:eastAsia="Times New Roman" w:hAnsi="Arial" w:cs="Arial"/>
                <w:b/>
                <w:sz w:val="20"/>
                <w:szCs w:val="20"/>
                <w:lang w:eastAsia="bg-BG"/>
              </w:rPr>
              <w:t>2.</w:t>
            </w:r>
            <w:r w:rsidRPr="0055713E">
              <w:rPr>
                <w:rFonts w:ascii="Arial" w:eastAsia="Times New Roman" w:hAnsi="Arial" w:cs="Arial"/>
                <w:b/>
                <w:sz w:val="20"/>
                <w:szCs w:val="20"/>
                <w:lang w:eastAsia="bg-BG"/>
              </w:rPr>
              <w:t xml:space="preserve"> Описание на техническото оборудване и мерките за осигуряване на качеството</w:t>
            </w:r>
          </w:p>
          <w:p w:rsidR="00C7790F" w:rsidRPr="0055713E" w:rsidRDefault="00C7790F" w:rsidP="00C7790F">
            <w:pPr>
              <w:jc w:val="both"/>
              <w:rPr>
                <w:rFonts w:ascii="Arial" w:hAnsi="Arial" w:cs="Arial"/>
                <w:b/>
                <w:sz w:val="20"/>
                <w:szCs w:val="20"/>
                <w:lang w:val="be-BY"/>
              </w:rPr>
            </w:pPr>
            <w:r w:rsidRPr="0055713E">
              <w:rPr>
                <w:rFonts w:ascii="Arial" w:eastAsia="Times New Roman" w:hAnsi="Arial" w:cs="Arial"/>
                <w:b/>
                <w:sz w:val="20"/>
                <w:szCs w:val="20"/>
                <w:lang w:eastAsia="bg-BG"/>
              </w:rPr>
              <w:t>Кандидатът представя подробно описание на техническото оборудване и мерките за осигуряване на качеството, което задължително включва:</w:t>
            </w:r>
            <w:r w:rsidRPr="0055713E">
              <w:rPr>
                <w:rFonts w:ascii="Arial" w:hAnsi="Arial" w:cs="Arial"/>
                <w:b/>
                <w:sz w:val="20"/>
                <w:szCs w:val="20"/>
                <w:lang w:val="be-BY"/>
              </w:rPr>
              <w:t xml:space="preserve"> </w:t>
            </w:r>
          </w:p>
          <w:p w:rsidR="00C7790F" w:rsidRPr="0055713E" w:rsidRDefault="00C7790F" w:rsidP="00C7790F">
            <w:pPr>
              <w:tabs>
                <w:tab w:val="left" w:pos="284"/>
              </w:tabs>
              <w:spacing w:after="0" w:line="240" w:lineRule="auto"/>
              <w:ind w:right="15"/>
              <w:contextualSpacing/>
              <w:jc w:val="both"/>
              <w:rPr>
                <w:rFonts w:ascii="Arial" w:eastAsia="Times New Roman" w:hAnsi="Arial" w:cs="Arial"/>
                <w:b/>
                <w:i/>
                <w:sz w:val="20"/>
                <w:szCs w:val="20"/>
                <w:lang w:eastAsia="bg-BG"/>
              </w:rPr>
            </w:pPr>
            <w:r w:rsidRPr="0055713E">
              <w:rPr>
                <w:rFonts w:ascii="Arial" w:hAnsi="Arial" w:cs="Arial"/>
                <w:sz w:val="20"/>
                <w:szCs w:val="20"/>
                <w:lang w:val="be-BY"/>
              </w:rPr>
              <w:t xml:space="preserve">- описание на </w:t>
            </w:r>
            <w:r w:rsidRPr="0055713E">
              <w:rPr>
                <w:rFonts w:ascii="Arial" w:eastAsia="Times New Roman" w:hAnsi="Arial" w:cs="Arial"/>
                <w:i/>
                <w:sz w:val="20"/>
                <w:szCs w:val="20"/>
                <w:lang w:eastAsia="bg-BG"/>
              </w:rPr>
              <w:t xml:space="preserve">производствената база, </w:t>
            </w:r>
            <w:r w:rsidRPr="0055713E">
              <w:rPr>
                <w:rFonts w:ascii="Arial" w:eastAsia="Times New Roman" w:hAnsi="Arial" w:cs="Arial"/>
                <w:sz w:val="20"/>
                <w:szCs w:val="20"/>
                <w:lang w:eastAsia="bg-BG"/>
              </w:rPr>
              <w:t xml:space="preserve">отчита се годишният капацитет на производство, определен, чрез възможности за </w:t>
            </w:r>
            <w:r w:rsidRPr="0055713E">
              <w:rPr>
                <w:rFonts w:ascii="Arial" w:eastAsia="Times New Roman" w:hAnsi="Arial" w:cs="Arial"/>
                <w:b/>
                <w:sz w:val="20"/>
                <w:szCs w:val="20"/>
                <w:lang w:eastAsia="bg-BG"/>
              </w:rPr>
              <w:t>брой произведени трансформатори за една календарна година.</w:t>
            </w:r>
          </w:p>
          <w:p w:rsidR="00C7790F" w:rsidRPr="0055713E" w:rsidRDefault="00C7790F" w:rsidP="00C7790F">
            <w:pPr>
              <w:tabs>
                <w:tab w:val="left" w:pos="284"/>
              </w:tabs>
              <w:spacing w:after="0" w:line="240" w:lineRule="auto"/>
              <w:ind w:right="15"/>
              <w:contextualSpacing/>
              <w:jc w:val="both"/>
              <w:rPr>
                <w:rFonts w:ascii="Arial" w:eastAsia="Times New Roman" w:hAnsi="Arial" w:cs="Arial"/>
                <w:b/>
                <w:strike/>
                <w:sz w:val="20"/>
                <w:szCs w:val="20"/>
                <w:lang w:eastAsia="bg-BG"/>
              </w:rPr>
            </w:pPr>
            <w:r w:rsidRPr="0055713E">
              <w:rPr>
                <w:rFonts w:ascii="Arial" w:hAnsi="Arial" w:cs="Arial"/>
                <w:sz w:val="20"/>
                <w:szCs w:val="20"/>
                <w:lang w:val="be-BY"/>
              </w:rPr>
              <w:t xml:space="preserve">- описание на </w:t>
            </w:r>
            <w:r w:rsidRPr="0055713E">
              <w:rPr>
                <w:rFonts w:ascii="Arial" w:eastAsia="Times New Roman" w:hAnsi="Arial" w:cs="Arial"/>
                <w:i/>
                <w:sz w:val="20"/>
                <w:szCs w:val="20"/>
                <w:lang w:eastAsia="bg-BG"/>
              </w:rPr>
              <w:t xml:space="preserve">техническото оборудване за производство, </w:t>
            </w:r>
            <w:r w:rsidRPr="0055713E">
              <w:rPr>
                <w:rFonts w:ascii="Arial" w:eastAsia="Times New Roman" w:hAnsi="Arial" w:cs="Arial"/>
                <w:sz w:val="20"/>
                <w:szCs w:val="20"/>
                <w:lang w:eastAsia="bg-BG"/>
              </w:rPr>
              <w:t>отчита се</w:t>
            </w:r>
            <w:r w:rsidRPr="0055713E">
              <w:rPr>
                <w:rFonts w:ascii="Arial" w:eastAsia="Times New Roman" w:hAnsi="Arial" w:cs="Arial"/>
                <w:i/>
                <w:sz w:val="20"/>
                <w:szCs w:val="20"/>
                <w:lang w:eastAsia="bg-BG"/>
              </w:rPr>
              <w:t xml:space="preserve">  </w:t>
            </w:r>
            <w:r w:rsidRPr="0055713E">
              <w:rPr>
                <w:rFonts w:ascii="Arial" w:eastAsia="Times New Roman" w:hAnsi="Arial" w:cs="Arial"/>
                <w:sz w:val="20"/>
                <w:szCs w:val="20"/>
                <w:lang w:eastAsia="bg-BG"/>
              </w:rPr>
              <w:t xml:space="preserve">капацитета на съоръженията за производство на магнитопроводи и намотки за трансформатори, определен, чрез възможности за </w:t>
            </w:r>
            <w:r w:rsidRPr="0055713E">
              <w:rPr>
                <w:rFonts w:ascii="Arial" w:eastAsia="Times New Roman" w:hAnsi="Arial" w:cs="Arial"/>
                <w:b/>
                <w:sz w:val="20"/>
                <w:szCs w:val="20"/>
                <w:lang w:eastAsia="bg-BG"/>
              </w:rPr>
              <w:t>брой произведени магнитопроводи и намотки за трансформатори, за една календарна година.</w:t>
            </w:r>
          </w:p>
          <w:p w:rsidR="00C7790F" w:rsidRPr="0055713E" w:rsidRDefault="00C7790F" w:rsidP="00C7790F">
            <w:p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hAnsi="Arial" w:cs="Arial"/>
                <w:sz w:val="20"/>
                <w:szCs w:val="20"/>
                <w:lang w:val="be-BY"/>
              </w:rPr>
              <w:t xml:space="preserve">- описание на </w:t>
            </w:r>
            <w:r w:rsidRPr="0055713E">
              <w:rPr>
                <w:rFonts w:ascii="Arial" w:eastAsia="Times New Roman" w:hAnsi="Arial" w:cs="Arial"/>
                <w:i/>
                <w:sz w:val="20"/>
                <w:szCs w:val="20"/>
                <w:lang w:eastAsia="bg-BG"/>
              </w:rPr>
              <w:t xml:space="preserve">складовата база, отчита се капацитета на складовата база, определен, чрез </w:t>
            </w:r>
            <w:r w:rsidRPr="0055713E">
              <w:rPr>
                <w:rFonts w:ascii="Arial" w:eastAsia="Times New Roman" w:hAnsi="Arial" w:cs="Arial"/>
                <w:b/>
                <w:i/>
                <w:sz w:val="20"/>
                <w:szCs w:val="20"/>
                <w:lang w:eastAsia="bg-BG"/>
              </w:rPr>
              <w:t>брой трансформатори, които могат да бъдат складирани.</w:t>
            </w:r>
            <w:r w:rsidRPr="0055713E">
              <w:rPr>
                <w:rFonts w:ascii="Arial" w:eastAsia="Times New Roman" w:hAnsi="Arial" w:cs="Arial"/>
                <w:i/>
                <w:sz w:val="20"/>
                <w:szCs w:val="20"/>
                <w:lang w:eastAsia="bg-BG"/>
              </w:rPr>
              <w:t xml:space="preserve"> </w:t>
            </w:r>
          </w:p>
          <w:p w:rsidR="00C7790F" w:rsidRPr="0055713E" w:rsidRDefault="00C7790F" w:rsidP="00C7790F">
            <w:pPr>
              <w:tabs>
                <w:tab w:val="left" w:pos="284"/>
              </w:tabs>
              <w:spacing w:after="0" w:line="240" w:lineRule="auto"/>
              <w:ind w:right="15"/>
              <w:contextualSpacing/>
              <w:jc w:val="both"/>
              <w:rPr>
                <w:rFonts w:ascii="Arial" w:eastAsia="Times New Roman" w:hAnsi="Arial" w:cs="Arial"/>
                <w:i/>
                <w:sz w:val="20"/>
                <w:szCs w:val="20"/>
                <w:lang w:eastAsia="bg-BG"/>
              </w:rPr>
            </w:pPr>
            <w:r w:rsidRPr="0055713E">
              <w:rPr>
                <w:rFonts w:ascii="Arial" w:hAnsi="Arial" w:cs="Arial"/>
                <w:sz w:val="20"/>
                <w:szCs w:val="20"/>
                <w:lang w:val="be-BY"/>
              </w:rPr>
              <w:t xml:space="preserve">- описание на </w:t>
            </w:r>
            <w:r w:rsidRPr="0055713E">
              <w:rPr>
                <w:rFonts w:ascii="Arial" w:eastAsia="Times New Roman" w:hAnsi="Arial" w:cs="Arial"/>
                <w:i/>
                <w:sz w:val="20"/>
                <w:szCs w:val="20"/>
                <w:lang w:eastAsia="bg-BG"/>
              </w:rPr>
              <w:t>провеждане на заводски изпитания – отчита се наличието на система за извършване на рутинни, заводски изпитвания (</w:t>
            </w:r>
            <w:r w:rsidRPr="0055713E">
              <w:rPr>
                <w:rFonts w:ascii="Arial" w:eastAsia="Times New Roman" w:hAnsi="Arial" w:cs="Arial"/>
                <w:i/>
                <w:sz w:val="20"/>
                <w:szCs w:val="20"/>
                <w:lang w:val="en-US" w:eastAsia="bg-BG"/>
              </w:rPr>
              <w:t>FAT</w:t>
            </w:r>
            <w:r w:rsidRPr="0055713E">
              <w:rPr>
                <w:rFonts w:ascii="Arial" w:eastAsia="Times New Roman" w:hAnsi="Arial" w:cs="Arial"/>
                <w:i/>
                <w:sz w:val="20"/>
                <w:szCs w:val="20"/>
                <w:lang w:eastAsia="bg-BG"/>
              </w:rPr>
              <w:t xml:space="preserve"> - заводско приемане на стоката) в съответствие със стандарт </w:t>
            </w:r>
            <w:r w:rsidRPr="0055713E">
              <w:rPr>
                <w:rFonts w:ascii="Arial" w:eastAsia="Times New Roman" w:hAnsi="Arial" w:cs="Arial"/>
                <w:i/>
                <w:sz w:val="20"/>
                <w:szCs w:val="20"/>
                <w:lang w:val="en-US" w:eastAsia="bg-BG"/>
              </w:rPr>
              <w:t>EN</w:t>
            </w:r>
            <w:r w:rsidRPr="0055713E">
              <w:rPr>
                <w:rFonts w:ascii="Arial" w:eastAsia="Times New Roman" w:hAnsi="Arial" w:cs="Arial"/>
                <w:i/>
                <w:sz w:val="20"/>
                <w:szCs w:val="20"/>
                <w:lang w:eastAsia="bg-BG"/>
              </w:rPr>
              <w:t xml:space="preserve"> 60076-1, с възможност за провеждане на изпитвания най-малко за загуби на празен ход и </w:t>
            </w:r>
            <w:r w:rsidR="00D44029" w:rsidRPr="0055713E">
              <w:rPr>
                <w:rFonts w:ascii="Arial" w:eastAsia="Times New Roman" w:hAnsi="Arial" w:cs="Arial"/>
                <w:i/>
                <w:sz w:val="20"/>
                <w:szCs w:val="20"/>
                <w:lang w:eastAsia="bg-BG"/>
              </w:rPr>
              <w:t xml:space="preserve">загуби на </w:t>
            </w:r>
            <w:r w:rsidRPr="0055713E">
              <w:rPr>
                <w:rFonts w:ascii="Arial" w:eastAsia="Times New Roman" w:hAnsi="Arial" w:cs="Arial"/>
                <w:i/>
                <w:sz w:val="20"/>
                <w:szCs w:val="20"/>
                <w:lang w:eastAsia="bg-BG"/>
              </w:rPr>
              <w:t>късо съединение, и шум на трансформаторите, съгласно Регламент ЕС 548/2014 от 21.05.2014 г., относно прилагането на Директива 2009/125/ЕО за „Екодизайн на продукти свързани с енергопотреблението“.</w:t>
            </w:r>
          </w:p>
          <w:p w:rsidR="00240112" w:rsidRPr="0055713E" w:rsidRDefault="00240112" w:rsidP="00D44029">
            <w:pPr>
              <w:tabs>
                <w:tab w:val="left" w:pos="284"/>
              </w:tabs>
              <w:spacing w:after="0" w:line="240" w:lineRule="auto"/>
              <w:ind w:right="15"/>
              <w:contextualSpacing/>
              <w:jc w:val="both"/>
              <w:rPr>
                <w:rFonts w:ascii="Arial" w:eastAsia="Times New Roman" w:hAnsi="Arial" w:cs="Arial"/>
                <w:b/>
                <w:strike/>
                <w:sz w:val="20"/>
                <w:szCs w:val="20"/>
                <w:lang w:eastAsia="bg-BG"/>
              </w:rPr>
            </w:pPr>
          </w:p>
          <w:p w:rsidR="00C62BF8" w:rsidRPr="0055713E" w:rsidRDefault="00F96C9E" w:rsidP="00C227C5">
            <w:pPr>
              <w:pStyle w:val="af1"/>
              <w:jc w:val="both"/>
              <w:rPr>
                <w:lang w:val="en-US"/>
              </w:rPr>
            </w:pPr>
            <w:r w:rsidRPr="0055713E">
              <w:rPr>
                <w:rFonts w:ascii="Arial" w:hAnsi="Arial" w:cs="Arial"/>
                <w:b/>
              </w:rPr>
              <w:t>3</w:t>
            </w:r>
            <w:r w:rsidR="00C7790F" w:rsidRPr="0055713E">
              <w:rPr>
                <w:rFonts w:ascii="Arial" w:hAnsi="Arial" w:cs="Arial"/>
                <w:b/>
              </w:rPr>
              <w:t xml:space="preserve">.3. </w:t>
            </w:r>
            <w:r w:rsidR="00C7790F" w:rsidRPr="0055713E">
              <w:rPr>
                <w:rFonts w:ascii="Arial" w:hAnsi="Arial" w:cs="Arial"/>
              </w:rPr>
              <w:t>Заверено копие на валиден към датата на подаване на заявлението сертификат, удостоверяващ съответствието на кандидата със стандартите ISO 9001 “Системи за управление на качеството, с обхват /сфера на дейност/ относим към предмета на поръчката. /представянето е задължително/.</w:t>
            </w:r>
            <w:r w:rsidR="00C62BF8" w:rsidRPr="0055713E">
              <w:t xml:space="preserve"> </w:t>
            </w:r>
          </w:p>
          <w:p w:rsidR="00C7790F" w:rsidRPr="0055713E" w:rsidRDefault="00C7790F" w:rsidP="00D44029">
            <w:pPr>
              <w:jc w:val="both"/>
              <w:rPr>
                <w:rFonts w:ascii="Arial" w:hAnsi="Arial" w:cs="Arial"/>
                <w:sz w:val="20"/>
                <w:szCs w:val="20"/>
                <w:lang w:eastAsia="bg-BG"/>
              </w:rPr>
            </w:pPr>
            <w:r w:rsidRPr="0055713E">
              <w:rPr>
                <w:rFonts w:ascii="Arial" w:hAnsi="Arial" w:cs="Arial"/>
                <w:b/>
                <w:sz w:val="20"/>
                <w:szCs w:val="20"/>
                <w:lang w:eastAsia="bg-BG"/>
              </w:rPr>
              <w:t xml:space="preserve">3.4. </w:t>
            </w:r>
            <w:r w:rsidRPr="0055713E">
              <w:rPr>
                <w:rFonts w:ascii="Arial" w:hAnsi="Arial" w:cs="Arial"/>
                <w:sz w:val="20"/>
                <w:szCs w:val="20"/>
                <w:lang w:eastAsia="bg-BG"/>
              </w:rPr>
              <w:t xml:space="preserve">Заверено копие на валиден към датата на подаване на заявлението сертификат, удостоверяващ съответствието на кандидата със стандартите </w:t>
            </w:r>
            <w:r w:rsidRPr="0055713E">
              <w:rPr>
                <w:rFonts w:ascii="Arial" w:eastAsia="Times New Roman" w:hAnsi="Arial" w:cs="Arial"/>
                <w:sz w:val="20"/>
                <w:szCs w:val="20"/>
                <w:lang w:eastAsia="bg-BG"/>
              </w:rPr>
              <w:t>ISO 14001 „Системи за управление по отношение на околната среда</w:t>
            </w:r>
            <w:r w:rsidRPr="0055713E">
              <w:rPr>
                <w:rFonts w:ascii="Arial" w:hAnsi="Arial" w:cs="Arial"/>
                <w:sz w:val="20"/>
                <w:szCs w:val="20"/>
                <w:lang w:eastAsia="bg-BG"/>
              </w:rPr>
              <w:t xml:space="preserve">, с обхват /сфера на дейност/ относим към </w:t>
            </w:r>
            <w:r w:rsidRPr="0055713E">
              <w:rPr>
                <w:rFonts w:ascii="Arial" w:hAnsi="Arial" w:cs="Arial"/>
                <w:sz w:val="20"/>
                <w:szCs w:val="20"/>
                <w:lang w:eastAsia="bg-BG"/>
              </w:rPr>
              <w:lastRenderedPageBreak/>
              <w:t>предмета на поръчката. /представянето е задължително/.</w:t>
            </w:r>
          </w:p>
          <w:p w:rsidR="00C62BF8" w:rsidRPr="0055713E" w:rsidRDefault="00C7790F" w:rsidP="00C227C5">
            <w:pPr>
              <w:pStyle w:val="af1"/>
              <w:jc w:val="both"/>
              <w:rPr>
                <w:rFonts w:ascii="Arial" w:hAnsi="Arial" w:cs="Arial"/>
                <w:b/>
                <w:u w:val="single"/>
                <w:lang w:val="be-BY"/>
              </w:rPr>
            </w:pPr>
            <w:r w:rsidRPr="0055713E">
              <w:rPr>
                <w:rFonts w:ascii="Arial" w:hAnsi="Arial" w:cs="Arial"/>
                <w:b/>
              </w:rPr>
              <w:t>3.5.</w:t>
            </w:r>
            <w:r w:rsidRPr="0055713E">
              <w:rPr>
                <w:rFonts w:ascii="Arial" w:hAnsi="Arial" w:cs="Arial"/>
              </w:rPr>
              <w:t xml:space="preserve"> Заверено копие на валиден към датата на подаване на заявлението сертификат, удостоверяващ съответствието на кандидата със стандартите BS OHSAS 18001 ”Системи за управление на здравето и безопасността при работа” или еквиваленти, с обхват /сфера на дейност/ относим към предмета на поръчката. /представянето е задължително/.</w:t>
            </w:r>
          </w:p>
        </w:tc>
        <w:tc>
          <w:tcPr>
            <w:tcW w:w="990" w:type="dxa"/>
          </w:tcPr>
          <w:p w:rsidR="005B061B" w:rsidRPr="0055713E" w:rsidRDefault="005B061B" w:rsidP="009A7636">
            <w:pPr>
              <w:spacing w:after="0" w:line="240" w:lineRule="auto"/>
              <w:jc w:val="both"/>
              <w:rPr>
                <w:rFonts w:ascii="Arial" w:eastAsia="Times New Roman" w:hAnsi="Arial" w:cs="Arial"/>
                <w:sz w:val="20"/>
                <w:szCs w:val="20"/>
                <w:lang w:val="ru-RU"/>
              </w:rPr>
            </w:pPr>
          </w:p>
        </w:tc>
      </w:tr>
      <w:tr w:rsidR="00AF6487" w:rsidRPr="0055713E" w:rsidTr="009C05E0">
        <w:trPr>
          <w:trHeight w:val="546"/>
          <w:jc w:val="center"/>
        </w:trPr>
        <w:tc>
          <w:tcPr>
            <w:tcW w:w="8997" w:type="dxa"/>
          </w:tcPr>
          <w:p w:rsidR="00AF6487" w:rsidRPr="001A3A13" w:rsidRDefault="00133C43" w:rsidP="009A7636">
            <w:pPr>
              <w:tabs>
                <w:tab w:val="left" w:pos="540"/>
              </w:tabs>
              <w:suppressAutoHyphens/>
              <w:spacing w:after="0" w:line="240" w:lineRule="auto"/>
              <w:ind w:left="540" w:right="15" w:hanging="540"/>
              <w:jc w:val="both"/>
              <w:rPr>
                <w:rFonts w:ascii="Arial" w:hAnsi="Arial" w:cs="Arial"/>
                <w:b/>
                <w:sz w:val="20"/>
                <w:szCs w:val="20"/>
              </w:rPr>
            </w:pPr>
            <w:r w:rsidRPr="0055713E">
              <w:rPr>
                <w:rFonts w:ascii="Arial" w:eastAsia="Times New Roman" w:hAnsi="Arial" w:cs="Arial"/>
                <w:b/>
                <w:bCs/>
                <w:sz w:val="20"/>
                <w:szCs w:val="20"/>
                <w:lang w:val="be-BY" w:eastAsia="bg-BG"/>
              </w:rPr>
              <w:lastRenderedPageBreak/>
              <w:t>4</w:t>
            </w:r>
            <w:r w:rsidR="00AF6487" w:rsidRPr="0055713E">
              <w:rPr>
                <w:rFonts w:ascii="Arial" w:eastAsia="Times New Roman" w:hAnsi="Arial" w:cs="Arial"/>
                <w:b/>
                <w:bCs/>
                <w:sz w:val="20"/>
                <w:szCs w:val="20"/>
                <w:lang w:val="be-BY" w:eastAsia="bg-BG"/>
              </w:rPr>
              <w:t>. Декларация</w:t>
            </w:r>
            <w:r w:rsidR="00AF6487" w:rsidRPr="0055713E">
              <w:rPr>
                <w:rFonts w:ascii="Arial" w:eastAsia="Times New Roman" w:hAnsi="Arial" w:cs="Arial"/>
                <w:bCs/>
                <w:sz w:val="20"/>
                <w:szCs w:val="20"/>
                <w:lang w:val="be-BY" w:eastAsia="bg-BG"/>
              </w:rPr>
              <w:t xml:space="preserve"> за съгласие за участие като подизпълнител </w:t>
            </w:r>
            <w:r w:rsidR="00AF6487" w:rsidRPr="0055713E">
              <w:rPr>
                <w:rFonts w:ascii="Arial" w:eastAsia="Times New Roman" w:hAnsi="Arial" w:cs="Arial"/>
                <w:bCs/>
                <w:i/>
                <w:sz w:val="20"/>
                <w:szCs w:val="20"/>
                <w:lang w:val="be-BY" w:eastAsia="bg-BG"/>
              </w:rPr>
              <w:t>(представя се от лицето/лицата, посочено/и като подизпълнител/и, съгласно образеца в документацията за участие).</w:t>
            </w:r>
          </w:p>
        </w:tc>
        <w:tc>
          <w:tcPr>
            <w:tcW w:w="990" w:type="dxa"/>
          </w:tcPr>
          <w:p w:rsidR="00AF6487" w:rsidRPr="0055713E" w:rsidRDefault="00AF6487" w:rsidP="009A7636">
            <w:pPr>
              <w:spacing w:after="0" w:line="240" w:lineRule="auto"/>
              <w:jc w:val="both"/>
              <w:rPr>
                <w:rFonts w:ascii="Arial" w:eastAsia="Times New Roman" w:hAnsi="Arial" w:cs="Arial"/>
                <w:sz w:val="20"/>
                <w:szCs w:val="20"/>
                <w:lang w:val="ru-RU"/>
              </w:rPr>
            </w:pPr>
          </w:p>
        </w:tc>
      </w:tr>
      <w:tr w:rsidR="005B061B" w:rsidRPr="0055713E" w:rsidTr="009C05E0">
        <w:trPr>
          <w:trHeight w:val="418"/>
          <w:jc w:val="center"/>
        </w:trPr>
        <w:tc>
          <w:tcPr>
            <w:tcW w:w="8997" w:type="dxa"/>
            <w:tcBorders>
              <w:top w:val="nil"/>
            </w:tcBorders>
          </w:tcPr>
          <w:p w:rsidR="005B061B" w:rsidRPr="0055713E" w:rsidRDefault="00133C43" w:rsidP="00133C43">
            <w:pPr>
              <w:tabs>
                <w:tab w:val="left" w:pos="540"/>
              </w:tabs>
              <w:suppressAutoHyphens/>
              <w:spacing w:after="0" w:line="240" w:lineRule="auto"/>
              <w:ind w:left="540" w:right="-72" w:hanging="540"/>
              <w:jc w:val="both"/>
              <w:rPr>
                <w:rFonts w:ascii="Arial" w:eastAsia="Times New Roman" w:hAnsi="Arial" w:cs="Arial"/>
                <w:bCs/>
                <w:sz w:val="20"/>
                <w:szCs w:val="20"/>
                <w:lang w:val="be-BY" w:eastAsia="bg-BG"/>
              </w:rPr>
            </w:pPr>
            <w:r w:rsidRPr="0055713E">
              <w:rPr>
                <w:rFonts w:ascii="Arial" w:eastAsia="Times New Roman" w:hAnsi="Arial" w:cs="Arial"/>
                <w:b/>
                <w:bCs/>
                <w:sz w:val="20"/>
                <w:szCs w:val="20"/>
                <w:lang w:val="be-BY"/>
              </w:rPr>
              <w:t>5</w:t>
            </w:r>
            <w:r w:rsidR="005B061B" w:rsidRPr="0055713E">
              <w:rPr>
                <w:rFonts w:ascii="Arial" w:eastAsia="Times New Roman" w:hAnsi="Arial" w:cs="Arial"/>
                <w:b/>
                <w:bCs/>
                <w:sz w:val="20"/>
                <w:szCs w:val="20"/>
                <w:lang w:val="be-BY"/>
              </w:rPr>
              <w:t>.</w:t>
            </w:r>
            <w:r w:rsidR="005B061B" w:rsidRPr="0055713E">
              <w:rPr>
                <w:rFonts w:ascii="Arial" w:eastAsia="Times New Roman" w:hAnsi="Arial" w:cs="Arial"/>
                <w:b/>
                <w:bCs/>
                <w:i/>
                <w:sz w:val="20"/>
                <w:szCs w:val="20"/>
                <w:lang w:val="be-BY"/>
              </w:rPr>
              <w:t xml:space="preserve"> </w:t>
            </w:r>
            <w:r w:rsidR="005B061B" w:rsidRPr="0055713E">
              <w:rPr>
                <w:rFonts w:ascii="Arial" w:eastAsia="Times New Roman" w:hAnsi="Arial" w:cs="Arial"/>
                <w:b/>
                <w:sz w:val="20"/>
                <w:szCs w:val="20"/>
                <w:lang w:eastAsia="bg-BG"/>
              </w:rPr>
              <w:t>Декларация</w:t>
            </w:r>
            <w:r w:rsidR="005B061B" w:rsidRPr="0055713E">
              <w:rPr>
                <w:rFonts w:ascii="Arial" w:eastAsia="Times New Roman" w:hAnsi="Arial" w:cs="Arial"/>
                <w:sz w:val="20"/>
                <w:szCs w:val="20"/>
                <w:lang w:eastAsia="bg-BG"/>
              </w:rPr>
              <w:t xml:space="preserve"> от всеки подизпълнител за липса на обстоятелствата по чл. 47, ал. 1 и ал. 5 от ЗОП.</w:t>
            </w:r>
            <w:r w:rsidR="005B061B" w:rsidRPr="0055713E">
              <w:rPr>
                <w:rFonts w:ascii="Arial" w:eastAsia="Times New Roman" w:hAnsi="Arial" w:cs="Arial"/>
                <w:bCs/>
                <w:i/>
                <w:sz w:val="20"/>
                <w:szCs w:val="20"/>
                <w:lang w:val="ru-RU" w:eastAsia="bg-BG"/>
              </w:rPr>
              <w:t xml:space="preserve"> (съгласно образеца в документацията)</w:t>
            </w:r>
          </w:p>
        </w:tc>
        <w:tc>
          <w:tcPr>
            <w:tcW w:w="990" w:type="dxa"/>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r w:rsidR="005B061B" w:rsidRPr="0055713E" w:rsidTr="009C05E0">
        <w:trPr>
          <w:trHeight w:val="418"/>
          <w:jc w:val="center"/>
        </w:trPr>
        <w:tc>
          <w:tcPr>
            <w:tcW w:w="8997" w:type="dxa"/>
            <w:tcBorders>
              <w:top w:val="nil"/>
            </w:tcBorders>
          </w:tcPr>
          <w:p w:rsidR="005B061B" w:rsidRPr="001A3A13" w:rsidRDefault="00133C43" w:rsidP="00133C43">
            <w:pPr>
              <w:tabs>
                <w:tab w:val="left" w:pos="540"/>
              </w:tabs>
              <w:suppressAutoHyphens/>
              <w:spacing w:after="0" w:line="240" w:lineRule="auto"/>
              <w:ind w:left="540" w:right="-72" w:hanging="540"/>
              <w:jc w:val="both"/>
              <w:rPr>
                <w:rFonts w:ascii="Arial" w:eastAsia="Times New Roman" w:hAnsi="Arial" w:cs="Arial"/>
                <w:b/>
                <w:bCs/>
                <w:sz w:val="20"/>
                <w:szCs w:val="20"/>
                <w:lang w:val="be-BY"/>
              </w:rPr>
            </w:pPr>
            <w:r w:rsidRPr="0055713E">
              <w:rPr>
                <w:rFonts w:ascii="Arial" w:eastAsia="Times New Roman" w:hAnsi="Arial" w:cs="Arial"/>
                <w:b/>
                <w:bCs/>
                <w:sz w:val="20"/>
                <w:szCs w:val="20"/>
                <w:lang w:val="be-BY"/>
              </w:rPr>
              <w:t>6</w:t>
            </w:r>
            <w:r w:rsidR="005B061B" w:rsidRPr="0055713E">
              <w:rPr>
                <w:rFonts w:ascii="Arial" w:eastAsia="Times New Roman" w:hAnsi="Arial" w:cs="Arial"/>
                <w:b/>
                <w:bCs/>
                <w:sz w:val="20"/>
                <w:szCs w:val="20"/>
                <w:lang w:val="be-BY"/>
              </w:rPr>
              <w:t xml:space="preserve">. Декларация </w:t>
            </w:r>
            <w:r w:rsidR="005B061B" w:rsidRPr="0055713E">
              <w:rPr>
                <w:rFonts w:ascii="Arial" w:eastAsia="Times New Roman" w:hAnsi="Arial" w:cs="Arial"/>
                <w:bCs/>
                <w:sz w:val="20"/>
                <w:szCs w:val="20"/>
                <w:lang w:val="be-BY"/>
              </w:rPr>
              <w:t xml:space="preserve">за предоставен ресурс от </w:t>
            </w:r>
            <w:r w:rsidR="00B603A1" w:rsidRPr="0055713E">
              <w:rPr>
                <w:rFonts w:ascii="Arial" w:eastAsia="Times New Roman" w:hAnsi="Arial" w:cs="Arial"/>
                <w:bCs/>
                <w:sz w:val="20"/>
                <w:szCs w:val="20"/>
                <w:lang w:val="be-BY"/>
              </w:rPr>
              <w:t>трето лице (вкл. подизпълнител,</w:t>
            </w:r>
            <w:r w:rsidR="00B603A1" w:rsidRPr="0055713E">
              <w:t xml:space="preserve"> </w:t>
            </w:r>
            <w:r w:rsidR="00B603A1" w:rsidRPr="0055713E">
              <w:rPr>
                <w:rFonts w:ascii="Arial" w:eastAsia="Times New Roman" w:hAnsi="Arial" w:cs="Arial"/>
                <w:bCs/>
                <w:sz w:val="20"/>
                <w:szCs w:val="20"/>
                <w:lang w:val="be-BY"/>
              </w:rPr>
              <w:t>свързани предприятия и др. лица, независимо от правната връзка на кандидата с тях)</w:t>
            </w:r>
            <w:r w:rsidR="005B061B" w:rsidRPr="0055713E">
              <w:rPr>
                <w:rFonts w:ascii="Arial" w:eastAsia="Times New Roman" w:hAnsi="Arial" w:cs="Arial"/>
                <w:bCs/>
                <w:sz w:val="20"/>
                <w:szCs w:val="20"/>
                <w:lang w:val="be-BY"/>
              </w:rPr>
              <w:t xml:space="preserve"> за изпълнение на предмета на поръчката, в съответствие с чл. 51а от ЗОП.</w:t>
            </w:r>
          </w:p>
        </w:tc>
        <w:tc>
          <w:tcPr>
            <w:tcW w:w="990" w:type="dxa"/>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r w:rsidR="005B061B" w:rsidRPr="0055713E" w:rsidTr="009C05E0">
        <w:trPr>
          <w:trHeight w:val="182"/>
          <w:jc w:val="center"/>
        </w:trPr>
        <w:tc>
          <w:tcPr>
            <w:tcW w:w="8997" w:type="dxa"/>
          </w:tcPr>
          <w:p w:rsidR="005B061B" w:rsidRPr="001A3A13" w:rsidRDefault="00133C43" w:rsidP="00133C43">
            <w:pPr>
              <w:tabs>
                <w:tab w:val="left" w:pos="540"/>
              </w:tabs>
              <w:suppressAutoHyphens/>
              <w:spacing w:after="0" w:line="240" w:lineRule="auto"/>
              <w:ind w:left="-28" w:right="-72" w:hanging="540"/>
              <w:jc w:val="both"/>
              <w:rPr>
                <w:rFonts w:ascii="Arial" w:eastAsia="Times New Roman" w:hAnsi="Arial" w:cs="Arial"/>
                <w:b/>
                <w:bCs/>
                <w:sz w:val="20"/>
                <w:szCs w:val="20"/>
                <w:lang w:val="ru-RU"/>
              </w:rPr>
            </w:pPr>
            <w:r w:rsidRPr="0055713E">
              <w:rPr>
                <w:rFonts w:ascii="Arial" w:eastAsia="Times New Roman" w:hAnsi="Arial" w:cs="Arial"/>
                <w:b/>
                <w:sz w:val="20"/>
                <w:szCs w:val="20"/>
                <w:lang w:eastAsia="bg-BG"/>
              </w:rPr>
              <w:t>7</w:t>
            </w:r>
            <w:r w:rsidR="005B061B" w:rsidRPr="0055713E">
              <w:rPr>
                <w:rFonts w:ascii="Arial" w:eastAsia="Times New Roman" w:hAnsi="Arial" w:cs="Arial"/>
                <w:b/>
                <w:sz w:val="20"/>
                <w:szCs w:val="20"/>
                <w:lang w:eastAsia="bg-BG"/>
              </w:rPr>
              <w:t>.</w:t>
            </w:r>
            <w:r w:rsidR="005B061B" w:rsidRPr="0055713E">
              <w:rPr>
                <w:rFonts w:ascii="Arial" w:eastAsia="Times New Roman" w:hAnsi="Arial" w:cs="Arial"/>
                <w:b/>
                <w:bCs/>
                <w:sz w:val="20"/>
                <w:szCs w:val="20"/>
              </w:rPr>
              <w:t xml:space="preserve"> Декларация</w:t>
            </w:r>
            <w:r w:rsidR="005B061B" w:rsidRPr="0055713E">
              <w:rPr>
                <w:rFonts w:ascii="Arial" w:eastAsia="Times New Roman" w:hAnsi="Arial" w:cs="Arial"/>
                <w:bCs/>
                <w:sz w:val="20"/>
                <w:szCs w:val="20"/>
              </w:rPr>
              <w:t xml:space="preserve"> за приемане на условията в проекта на рамково споразумение и проекта на конкретен договор, неразделна част от рамковото споразумение</w:t>
            </w:r>
            <w:r w:rsidR="005B061B" w:rsidRPr="0055713E">
              <w:rPr>
                <w:rFonts w:ascii="Arial" w:eastAsia="Times New Roman" w:hAnsi="Arial" w:cs="Arial"/>
                <w:bCs/>
                <w:sz w:val="20"/>
                <w:szCs w:val="20"/>
                <w:lang w:val="ru-RU"/>
              </w:rPr>
              <w:t xml:space="preserve"> </w:t>
            </w:r>
            <w:r w:rsidR="005B061B" w:rsidRPr="0055713E">
              <w:rPr>
                <w:rFonts w:ascii="Arial" w:eastAsia="Times New Roman" w:hAnsi="Arial" w:cs="Arial"/>
                <w:bCs/>
                <w:i/>
                <w:sz w:val="20"/>
                <w:szCs w:val="20"/>
                <w:lang w:val="ru-RU"/>
              </w:rPr>
              <w:t>(съгласно образеца в документацията за участие)</w:t>
            </w:r>
          </w:p>
        </w:tc>
        <w:tc>
          <w:tcPr>
            <w:tcW w:w="990" w:type="dxa"/>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r w:rsidR="005B061B" w:rsidRPr="0055713E" w:rsidTr="001A0B43">
        <w:trPr>
          <w:trHeight w:val="418"/>
          <w:jc w:val="center"/>
        </w:trPr>
        <w:tc>
          <w:tcPr>
            <w:tcW w:w="8997" w:type="dxa"/>
            <w:tcBorders>
              <w:bottom w:val="single" w:sz="4" w:space="0" w:color="auto"/>
            </w:tcBorders>
          </w:tcPr>
          <w:p w:rsidR="005B061B" w:rsidRPr="0055713E" w:rsidRDefault="00133C43" w:rsidP="009A7636">
            <w:pPr>
              <w:tabs>
                <w:tab w:val="left" w:pos="540"/>
              </w:tabs>
              <w:suppressAutoHyphens/>
              <w:spacing w:after="0" w:line="240" w:lineRule="auto"/>
              <w:ind w:left="540" w:right="-72" w:hanging="540"/>
              <w:jc w:val="both"/>
              <w:rPr>
                <w:rFonts w:ascii="Arial" w:eastAsia="Times New Roman" w:hAnsi="Arial" w:cs="Arial"/>
                <w:bCs/>
                <w:sz w:val="20"/>
                <w:szCs w:val="20"/>
                <w:lang w:val="ru-RU" w:eastAsia="bg-BG"/>
              </w:rPr>
            </w:pPr>
            <w:r w:rsidRPr="0055713E">
              <w:rPr>
                <w:rFonts w:ascii="Arial" w:eastAsia="Times New Roman" w:hAnsi="Arial" w:cs="Arial"/>
                <w:b/>
                <w:bCs/>
                <w:sz w:val="20"/>
                <w:szCs w:val="20"/>
              </w:rPr>
              <w:t>8</w:t>
            </w:r>
            <w:r w:rsidR="005B061B" w:rsidRPr="0055713E">
              <w:rPr>
                <w:rFonts w:ascii="Arial" w:eastAsia="Times New Roman" w:hAnsi="Arial" w:cs="Arial"/>
                <w:b/>
                <w:bCs/>
                <w:sz w:val="20"/>
                <w:szCs w:val="20"/>
                <w:lang w:val="ru-RU" w:eastAsia="bg-BG"/>
              </w:rPr>
              <w:t xml:space="preserve">. </w:t>
            </w:r>
            <w:r w:rsidR="005B061B" w:rsidRPr="0055713E">
              <w:rPr>
                <w:rFonts w:ascii="Arial" w:eastAsia="Times New Roman" w:hAnsi="Arial" w:cs="Arial"/>
                <w:b/>
                <w:sz w:val="20"/>
                <w:szCs w:val="20"/>
                <w:lang w:val="ru-RU" w:eastAsia="bg-BG"/>
              </w:rPr>
              <w:t>Документ</w:t>
            </w:r>
            <w:r w:rsidR="005B061B" w:rsidRPr="0055713E">
              <w:rPr>
                <w:rFonts w:ascii="Arial" w:eastAsia="Times New Roman" w:hAnsi="Arial" w:cs="Arial"/>
                <w:sz w:val="20"/>
                <w:szCs w:val="20"/>
                <w:lang w:val="ru-RU" w:eastAsia="bg-BG"/>
              </w:rPr>
              <w:t xml:space="preserve"> за гаранция за участие.</w:t>
            </w:r>
          </w:p>
          <w:p w:rsidR="005B061B" w:rsidRPr="0055713E" w:rsidRDefault="005B061B" w:rsidP="009A7636">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 зависимост от избрания от кандидата вид на гаранцията за участие, към заявлението следва да се приложи:</w:t>
            </w:r>
          </w:p>
          <w:p w:rsidR="005B061B" w:rsidRPr="0055713E" w:rsidRDefault="005B061B" w:rsidP="009A7636">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банков документ, удостоверяващ внасянето на гаранцията за участие по посочената в обявлението банкова сметка; или</w:t>
            </w:r>
          </w:p>
          <w:p w:rsidR="005B061B" w:rsidRPr="0055713E" w:rsidRDefault="005B061B" w:rsidP="009A7636">
            <w:pPr>
              <w:spacing w:after="0" w:line="240" w:lineRule="auto"/>
              <w:ind w:left="-28"/>
              <w:jc w:val="both"/>
              <w:rPr>
                <w:rFonts w:ascii="Arial" w:eastAsia="Times New Roman" w:hAnsi="Arial" w:cs="Arial"/>
                <w:bCs/>
                <w:sz w:val="20"/>
                <w:szCs w:val="20"/>
              </w:rPr>
            </w:pPr>
            <w:r w:rsidRPr="0055713E">
              <w:rPr>
                <w:rFonts w:ascii="Arial" w:eastAsia="Times New Roman" w:hAnsi="Arial" w:cs="Arial"/>
                <w:bCs/>
                <w:sz w:val="20"/>
                <w:szCs w:val="20"/>
                <w:lang w:eastAsia="bg-BG"/>
              </w:rPr>
              <w:t>- оригинал на банкова гаранция с условия за усвояване, съвпадащи с обявените от Възложителя в образеца от документацията.</w:t>
            </w:r>
          </w:p>
        </w:tc>
        <w:tc>
          <w:tcPr>
            <w:tcW w:w="990" w:type="dxa"/>
            <w:tcBorders>
              <w:bottom w:val="single" w:sz="4" w:space="0" w:color="auto"/>
            </w:tcBorders>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r w:rsidR="005B061B" w:rsidRPr="0055713E" w:rsidTr="00D44029">
        <w:trPr>
          <w:trHeight w:val="409"/>
          <w:jc w:val="center"/>
        </w:trPr>
        <w:tc>
          <w:tcPr>
            <w:tcW w:w="8997" w:type="dxa"/>
            <w:tcBorders>
              <w:bottom w:val="single" w:sz="4" w:space="0" w:color="auto"/>
            </w:tcBorders>
            <w:shd w:val="clear" w:color="auto" w:fill="auto"/>
          </w:tcPr>
          <w:p w:rsidR="005B061B" w:rsidRPr="001A0B43" w:rsidRDefault="00133C43" w:rsidP="00133C43">
            <w:pPr>
              <w:shd w:val="clear" w:color="auto" w:fill="FCF9E8"/>
              <w:tabs>
                <w:tab w:val="left" w:pos="540"/>
              </w:tabs>
              <w:suppressAutoHyphens/>
              <w:spacing w:after="0" w:line="240" w:lineRule="auto"/>
              <w:ind w:left="540" w:right="-72" w:hanging="540"/>
              <w:jc w:val="both"/>
              <w:textAlignment w:val="center"/>
              <w:rPr>
                <w:rFonts w:ascii="Arial" w:eastAsia="Times New Roman" w:hAnsi="Arial" w:cs="Arial"/>
                <w:b/>
                <w:bCs/>
                <w:sz w:val="20"/>
                <w:szCs w:val="20"/>
                <w:lang w:eastAsia="bg-BG"/>
              </w:rPr>
            </w:pPr>
            <w:r w:rsidRPr="001A0B43">
              <w:rPr>
                <w:rFonts w:ascii="Arial" w:eastAsia="Times New Roman" w:hAnsi="Arial" w:cs="Arial"/>
                <w:b/>
                <w:sz w:val="20"/>
                <w:szCs w:val="20"/>
                <w:lang w:eastAsia="bg-BG"/>
              </w:rPr>
              <w:t>9</w:t>
            </w:r>
            <w:r w:rsidR="005B061B" w:rsidRPr="001A0B43">
              <w:rPr>
                <w:rFonts w:ascii="Arial" w:eastAsia="Times New Roman" w:hAnsi="Arial" w:cs="Arial"/>
                <w:sz w:val="20"/>
                <w:szCs w:val="20"/>
                <w:lang w:eastAsia="bg-BG"/>
              </w:rPr>
              <w:t xml:space="preserve">. </w:t>
            </w:r>
            <w:r w:rsidR="005B061B" w:rsidRPr="001A0B43">
              <w:rPr>
                <w:rFonts w:ascii="Arial" w:eastAsia="Times New Roman" w:hAnsi="Arial" w:cs="Arial"/>
                <w:b/>
                <w:sz w:val="20"/>
                <w:szCs w:val="20"/>
                <w:lang w:eastAsia="bg-BG"/>
              </w:rPr>
              <w:t>Декларация</w:t>
            </w:r>
            <w:r w:rsidR="005B061B" w:rsidRPr="001A0B43">
              <w:rPr>
                <w:rFonts w:ascii="Arial" w:eastAsia="Times New Roman" w:hAnsi="Arial" w:cs="Arial"/>
                <w:sz w:val="20"/>
                <w:szCs w:val="20"/>
                <w:lang w:eastAsia="bg-BG"/>
              </w:rPr>
              <w:t xml:space="preserve"> за липса на свързаност с друг кандидат в съответствие с чл. 55, ал. 7</w:t>
            </w:r>
            <w:r w:rsidR="005B061B" w:rsidRPr="001A0B43">
              <w:rPr>
                <w:rFonts w:ascii="Arial" w:eastAsia="Times New Roman" w:hAnsi="Arial" w:cs="Arial"/>
                <w:bCs/>
                <w:sz w:val="20"/>
                <w:szCs w:val="20"/>
                <w:lang w:val="be-BY"/>
              </w:rPr>
              <w:t>, както и за липса на обстоятелство по чл. 8, ал. 8, т. 2 от ЗОП.</w:t>
            </w:r>
            <w:r w:rsidR="005B061B" w:rsidRPr="001A0B43">
              <w:rPr>
                <w:rFonts w:ascii="Arial" w:eastAsia="Times New Roman" w:hAnsi="Arial" w:cs="Arial"/>
                <w:sz w:val="20"/>
                <w:szCs w:val="20"/>
                <w:lang w:eastAsia="bg-BG"/>
              </w:rPr>
              <w:t xml:space="preserve"> </w:t>
            </w:r>
            <w:r w:rsidR="005B061B" w:rsidRPr="001A0B43">
              <w:rPr>
                <w:rFonts w:ascii="Arial" w:eastAsia="Times New Roman" w:hAnsi="Arial" w:cs="Arial"/>
                <w:i/>
                <w:sz w:val="20"/>
                <w:szCs w:val="20"/>
                <w:lang w:val="ru-RU" w:eastAsia="bg-BG"/>
              </w:rPr>
              <w:t>(съгласно образеца в документацията за участие)</w:t>
            </w:r>
            <w:r w:rsidR="005B061B" w:rsidRPr="001A0B43">
              <w:rPr>
                <w:rFonts w:ascii="Arial" w:eastAsia="Times New Roman" w:hAnsi="Arial" w:cs="Arial"/>
                <w:sz w:val="20"/>
                <w:szCs w:val="20"/>
                <w:lang w:eastAsia="bg-BG"/>
              </w:rPr>
              <w:t>.</w:t>
            </w:r>
          </w:p>
        </w:tc>
        <w:tc>
          <w:tcPr>
            <w:tcW w:w="990" w:type="dxa"/>
            <w:tcBorders>
              <w:bottom w:val="single" w:sz="4" w:space="0" w:color="auto"/>
            </w:tcBorders>
            <w:shd w:val="clear" w:color="auto" w:fill="auto"/>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r w:rsidR="005B061B" w:rsidRPr="0055713E" w:rsidTr="00D44029">
        <w:trPr>
          <w:trHeight w:val="409"/>
          <w:jc w:val="center"/>
        </w:trPr>
        <w:tc>
          <w:tcPr>
            <w:tcW w:w="8997" w:type="dxa"/>
            <w:tcBorders>
              <w:bottom w:val="single" w:sz="4" w:space="0" w:color="auto"/>
            </w:tcBorders>
            <w:shd w:val="clear" w:color="auto" w:fill="auto"/>
          </w:tcPr>
          <w:p w:rsidR="005B061B" w:rsidRPr="001A0B43" w:rsidRDefault="00AF6487" w:rsidP="00133C43">
            <w:pPr>
              <w:shd w:val="clear" w:color="auto" w:fill="FCF9E8"/>
              <w:tabs>
                <w:tab w:val="left" w:pos="540"/>
              </w:tabs>
              <w:suppressAutoHyphens/>
              <w:spacing w:after="0" w:line="240" w:lineRule="auto"/>
              <w:ind w:left="540" w:right="-72" w:hanging="540"/>
              <w:jc w:val="both"/>
              <w:textAlignment w:val="center"/>
              <w:rPr>
                <w:rFonts w:ascii="Arial" w:eastAsia="Times New Roman" w:hAnsi="Arial" w:cs="Arial"/>
                <w:b/>
                <w:sz w:val="20"/>
                <w:szCs w:val="20"/>
                <w:lang w:eastAsia="bg-BG"/>
              </w:rPr>
            </w:pPr>
            <w:r w:rsidRPr="001A0B43">
              <w:rPr>
                <w:rFonts w:ascii="Arial" w:eastAsia="Times New Roman" w:hAnsi="Arial" w:cs="Arial"/>
                <w:b/>
                <w:sz w:val="20"/>
                <w:szCs w:val="20"/>
                <w:lang w:eastAsia="bg-BG"/>
              </w:rPr>
              <w:t>1</w:t>
            </w:r>
            <w:r w:rsidR="00133C43" w:rsidRPr="001A0B43">
              <w:rPr>
                <w:rFonts w:ascii="Arial" w:eastAsia="Times New Roman" w:hAnsi="Arial" w:cs="Arial"/>
                <w:b/>
                <w:sz w:val="20"/>
                <w:szCs w:val="20"/>
                <w:lang w:eastAsia="bg-BG"/>
              </w:rPr>
              <w:t>0</w:t>
            </w:r>
            <w:r w:rsidR="005B061B" w:rsidRPr="001A0B43">
              <w:rPr>
                <w:rFonts w:ascii="Arial" w:eastAsia="Times New Roman" w:hAnsi="Arial" w:cs="Arial"/>
                <w:b/>
                <w:sz w:val="20"/>
                <w:szCs w:val="20"/>
                <w:lang w:eastAsia="bg-BG"/>
              </w:rPr>
              <w:t>.</w:t>
            </w:r>
            <w:r w:rsidR="005B061B" w:rsidRPr="001A0B43">
              <w:t xml:space="preserve"> </w:t>
            </w:r>
            <w:r w:rsidR="005B061B" w:rsidRPr="001A0B43">
              <w:rPr>
                <w:rFonts w:ascii="Arial" w:eastAsia="Times New Roman" w:hAnsi="Arial" w:cs="Arial"/>
                <w:b/>
                <w:sz w:val="20"/>
                <w:szCs w:val="20"/>
                <w:lang w:eastAsia="bg-BG"/>
              </w:rPr>
              <w:t xml:space="preserve">Декларация </w:t>
            </w:r>
            <w:r w:rsidR="005B061B" w:rsidRPr="001A0B43">
              <w:rPr>
                <w:rFonts w:ascii="Arial" w:eastAsia="Times New Roman" w:hAnsi="Arial" w:cs="Arial"/>
                <w:sz w:val="20"/>
                <w:szCs w:val="20"/>
                <w:lang w:eastAsia="bg-BG"/>
              </w:rPr>
              <w:t>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(съгласно образеца в документацията)</w:t>
            </w:r>
          </w:p>
        </w:tc>
        <w:tc>
          <w:tcPr>
            <w:tcW w:w="990" w:type="dxa"/>
            <w:tcBorders>
              <w:bottom w:val="single" w:sz="4" w:space="0" w:color="auto"/>
            </w:tcBorders>
            <w:shd w:val="clear" w:color="auto" w:fill="auto"/>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r w:rsidR="005B061B" w:rsidRPr="0055713E" w:rsidTr="00D44029">
        <w:trPr>
          <w:trHeight w:val="469"/>
          <w:jc w:val="center"/>
        </w:trPr>
        <w:tc>
          <w:tcPr>
            <w:tcW w:w="8997" w:type="dxa"/>
            <w:tcBorders>
              <w:bottom w:val="single" w:sz="4" w:space="0" w:color="auto"/>
            </w:tcBorders>
            <w:shd w:val="clear" w:color="auto" w:fill="auto"/>
          </w:tcPr>
          <w:p w:rsidR="005B061B" w:rsidRPr="001A0B43" w:rsidRDefault="00AF6487" w:rsidP="00133C43">
            <w:pPr>
              <w:shd w:val="clear" w:color="auto" w:fill="FCF9E8"/>
              <w:tabs>
                <w:tab w:val="left" w:pos="540"/>
              </w:tabs>
              <w:suppressAutoHyphens/>
              <w:spacing w:after="0" w:line="240" w:lineRule="auto"/>
              <w:ind w:left="540" w:right="-72" w:hanging="540"/>
              <w:jc w:val="both"/>
              <w:textAlignment w:val="center"/>
              <w:rPr>
                <w:rFonts w:ascii="Arial" w:eastAsia="Times New Roman" w:hAnsi="Arial" w:cs="Arial"/>
                <w:sz w:val="20"/>
                <w:szCs w:val="20"/>
                <w:lang w:eastAsia="bg-BG"/>
              </w:rPr>
            </w:pPr>
            <w:r w:rsidRPr="001A0B43">
              <w:rPr>
                <w:rFonts w:ascii="Arial" w:eastAsia="Times New Roman" w:hAnsi="Arial" w:cs="Arial"/>
                <w:b/>
                <w:sz w:val="20"/>
                <w:szCs w:val="20"/>
                <w:lang w:eastAsia="bg-BG"/>
              </w:rPr>
              <w:t>1</w:t>
            </w:r>
            <w:r w:rsidR="00133C43" w:rsidRPr="001A0B43">
              <w:rPr>
                <w:rFonts w:ascii="Arial" w:eastAsia="Times New Roman" w:hAnsi="Arial" w:cs="Arial"/>
                <w:b/>
                <w:sz w:val="20"/>
                <w:szCs w:val="20"/>
                <w:lang w:eastAsia="bg-BG"/>
              </w:rPr>
              <w:t>1</w:t>
            </w:r>
            <w:r w:rsidR="005B061B" w:rsidRPr="001A0B43">
              <w:rPr>
                <w:rFonts w:ascii="Arial" w:eastAsia="Times New Roman" w:hAnsi="Arial" w:cs="Arial"/>
                <w:b/>
                <w:sz w:val="20"/>
                <w:szCs w:val="20"/>
                <w:lang w:eastAsia="bg-BG"/>
              </w:rPr>
              <w:t>.</w:t>
            </w:r>
            <w:r w:rsidR="005B061B" w:rsidRPr="001A0B43">
              <w:rPr>
                <w:rFonts w:ascii="Arial" w:eastAsia="Times New Roman" w:hAnsi="Arial" w:cs="Arial"/>
                <w:b/>
                <w:sz w:val="20"/>
                <w:szCs w:val="20"/>
                <w:lang w:val="be-BY" w:eastAsia="bg-BG"/>
              </w:rPr>
              <w:t xml:space="preserve"> Списък на документите</w:t>
            </w:r>
            <w:r w:rsidR="005B061B" w:rsidRPr="001A0B43">
              <w:rPr>
                <w:rFonts w:ascii="Arial" w:eastAsia="Times New Roman" w:hAnsi="Arial" w:cs="Arial"/>
                <w:sz w:val="20"/>
                <w:szCs w:val="20"/>
                <w:lang w:val="be-BY" w:eastAsia="bg-BG"/>
              </w:rPr>
              <w:t xml:space="preserve"> и информацията, съдържащи се в заявлението за участие, подписан от кандидата.</w:t>
            </w:r>
          </w:p>
        </w:tc>
        <w:tc>
          <w:tcPr>
            <w:tcW w:w="990" w:type="dxa"/>
            <w:tcBorders>
              <w:bottom w:val="single" w:sz="4" w:space="0" w:color="auto"/>
            </w:tcBorders>
            <w:shd w:val="clear" w:color="auto" w:fill="auto"/>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r w:rsidR="005B061B" w:rsidRPr="0055713E" w:rsidTr="009C05E0">
        <w:trPr>
          <w:trHeight w:val="418"/>
          <w:jc w:val="center"/>
        </w:trPr>
        <w:tc>
          <w:tcPr>
            <w:tcW w:w="8997" w:type="dxa"/>
          </w:tcPr>
          <w:p w:rsidR="005B061B" w:rsidRPr="001A3A13" w:rsidRDefault="005B061B" w:rsidP="009A7636">
            <w:pPr>
              <w:tabs>
                <w:tab w:val="left" w:pos="540"/>
              </w:tabs>
              <w:suppressAutoHyphens/>
              <w:spacing w:after="0" w:line="240" w:lineRule="auto"/>
              <w:ind w:left="-28" w:right="-72" w:hanging="540"/>
              <w:jc w:val="both"/>
              <w:rPr>
                <w:rFonts w:ascii="Arial" w:eastAsia="Times New Roman" w:hAnsi="Arial" w:cs="Arial"/>
                <w:b/>
                <w:bCs/>
                <w:i/>
                <w:sz w:val="20"/>
                <w:szCs w:val="20"/>
              </w:rPr>
            </w:pPr>
            <w:r w:rsidRPr="0055713E">
              <w:rPr>
                <w:rFonts w:ascii="Arial" w:eastAsia="Times New Roman" w:hAnsi="Arial" w:cs="Arial"/>
                <w:b/>
                <w:bCs/>
                <w:i/>
                <w:sz w:val="20"/>
                <w:szCs w:val="20"/>
              </w:rPr>
              <w:t>Забележки</w:t>
            </w:r>
          </w:p>
          <w:p w:rsidR="005B061B" w:rsidRPr="0055713E" w:rsidRDefault="005B061B" w:rsidP="009A7636">
            <w:pPr>
              <w:shd w:val="clear" w:color="auto" w:fill="FFFFFF"/>
              <w:spacing w:after="0" w:line="240" w:lineRule="auto"/>
              <w:jc w:val="both"/>
              <w:textAlignment w:val="center"/>
              <w:rPr>
                <w:rFonts w:ascii="Arial" w:eastAsia="Times New Roman" w:hAnsi="Arial" w:cs="Arial"/>
                <w:i/>
                <w:sz w:val="20"/>
                <w:szCs w:val="20"/>
                <w:lang w:eastAsia="bg-BG"/>
              </w:rPr>
            </w:pPr>
            <w:r w:rsidRPr="0055713E">
              <w:rPr>
                <w:rFonts w:ascii="Arial" w:eastAsia="Times New Roman" w:hAnsi="Arial" w:cs="Arial"/>
                <w:b/>
                <w:i/>
                <w:sz w:val="20"/>
                <w:szCs w:val="20"/>
                <w:lang w:val="be-BY" w:eastAsia="bg-BG"/>
              </w:rPr>
              <w:t xml:space="preserve">1. </w:t>
            </w:r>
            <w:r w:rsidRPr="0055713E">
              <w:rPr>
                <w:rFonts w:ascii="Arial" w:eastAsia="Times New Roman" w:hAnsi="Arial" w:cs="Arial"/>
                <w:i/>
                <w:sz w:val="20"/>
                <w:szCs w:val="20"/>
                <w:lang w:val="be-BY" w:eastAsia="bg-BG"/>
              </w:rPr>
              <w:t xml:space="preserve">Когато </w:t>
            </w:r>
            <w:r w:rsidRPr="0055713E">
              <w:rPr>
                <w:rFonts w:ascii="Arial" w:eastAsia="Times New Roman" w:hAnsi="Arial" w:cs="Arial"/>
                <w:i/>
                <w:sz w:val="20"/>
                <w:szCs w:val="20"/>
                <w:lang w:eastAsia="bg-BG"/>
              </w:rPr>
              <w:t>кандидатъ</w:t>
            </w:r>
            <w:r w:rsidRPr="0055713E">
              <w:rPr>
                <w:rFonts w:ascii="Arial" w:eastAsia="Times New Roman" w:hAnsi="Arial" w:cs="Arial"/>
                <w:i/>
                <w:sz w:val="20"/>
                <w:szCs w:val="20"/>
                <w:lang w:val="ru-RU" w:eastAsia="bg-BG"/>
              </w:rPr>
              <w:t>т</w:t>
            </w:r>
            <w:r w:rsidRPr="0055713E">
              <w:rPr>
                <w:rFonts w:ascii="Arial" w:eastAsia="Times New Roman" w:hAnsi="Arial" w:cs="Arial"/>
                <w:i/>
                <w:sz w:val="20"/>
                <w:szCs w:val="20"/>
                <w:lang w:val="be-BY" w:eastAsia="bg-BG"/>
              </w:rPr>
              <w:t xml:space="preserve"> в процедурата </w:t>
            </w:r>
            <w:r w:rsidRPr="0055713E">
              <w:rPr>
                <w:rFonts w:ascii="Arial" w:eastAsia="Times New Roman" w:hAnsi="Arial" w:cs="Arial"/>
                <w:i/>
                <w:sz w:val="20"/>
                <w:szCs w:val="20"/>
                <w:lang w:eastAsia="bg-BG"/>
              </w:rPr>
              <w:t xml:space="preserve">е </w:t>
            </w:r>
            <w:r w:rsidRPr="0055713E">
              <w:rPr>
                <w:rFonts w:ascii="Arial" w:eastAsia="Times New Roman" w:hAnsi="Arial" w:cs="Arial"/>
                <w:b/>
                <w:i/>
                <w:sz w:val="20"/>
                <w:szCs w:val="20"/>
                <w:lang w:eastAsia="bg-BG"/>
              </w:rPr>
              <w:t>обединение</w:t>
            </w:r>
            <w:r w:rsidRPr="0055713E">
              <w:rPr>
                <w:rFonts w:ascii="Arial" w:eastAsia="Times New Roman" w:hAnsi="Arial" w:cs="Arial"/>
                <w:i/>
                <w:sz w:val="20"/>
                <w:szCs w:val="20"/>
                <w:lang w:eastAsia="bg-BG"/>
              </w:rPr>
              <w:t>, което не е юридическо лице:</w:t>
            </w:r>
          </w:p>
          <w:p w:rsidR="005B061B" w:rsidRPr="0055713E" w:rsidRDefault="005B061B" w:rsidP="009A7636">
            <w:pPr>
              <w:shd w:val="clear" w:color="auto" w:fill="FFFFFF"/>
              <w:spacing w:after="0" w:line="240" w:lineRule="auto"/>
              <w:jc w:val="both"/>
              <w:textAlignment w:val="center"/>
              <w:rPr>
                <w:rFonts w:ascii="Arial" w:eastAsia="Times New Roman" w:hAnsi="Arial" w:cs="Arial"/>
                <w:i/>
                <w:sz w:val="20"/>
                <w:szCs w:val="20"/>
                <w:lang w:eastAsia="bg-BG"/>
              </w:rPr>
            </w:pPr>
            <w:r w:rsidRPr="0055713E">
              <w:rPr>
                <w:rFonts w:ascii="Arial" w:eastAsia="Times New Roman" w:hAnsi="Arial" w:cs="Arial"/>
                <w:b/>
                <w:i/>
                <w:sz w:val="20"/>
                <w:szCs w:val="20"/>
                <w:lang w:eastAsia="bg-BG"/>
              </w:rPr>
              <w:t>1.1.</w:t>
            </w:r>
            <w:r w:rsidRPr="0055713E">
              <w:rPr>
                <w:rFonts w:ascii="Arial" w:eastAsia="Times New Roman" w:hAnsi="Arial" w:cs="Arial"/>
                <w:i/>
                <w:sz w:val="20"/>
                <w:szCs w:val="20"/>
                <w:lang w:eastAsia="bg-BG"/>
              </w:rPr>
              <w:t xml:space="preserve"> документите и информацията по т. 2 се представят от всяко физическо или юридическо лице, включено в обединението;</w:t>
            </w:r>
          </w:p>
          <w:p w:rsidR="005B061B" w:rsidRPr="0055713E" w:rsidRDefault="005B061B" w:rsidP="009A7636">
            <w:pPr>
              <w:shd w:val="clear" w:color="auto" w:fill="FFFFFF"/>
              <w:spacing w:after="0" w:line="240" w:lineRule="auto"/>
              <w:jc w:val="both"/>
              <w:textAlignment w:val="center"/>
              <w:rPr>
                <w:rFonts w:ascii="Arial" w:eastAsia="Times New Roman" w:hAnsi="Arial" w:cs="Arial"/>
                <w:i/>
                <w:sz w:val="20"/>
                <w:szCs w:val="20"/>
                <w:lang w:eastAsia="bg-BG"/>
              </w:rPr>
            </w:pPr>
            <w:r w:rsidRPr="0055713E">
              <w:rPr>
                <w:rFonts w:ascii="Arial" w:eastAsia="Times New Roman" w:hAnsi="Arial" w:cs="Arial"/>
                <w:b/>
                <w:i/>
                <w:sz w:val="20"/>
                <w:szCs w:val="20"/>
                <w:lang w:eastAsia="bg-BG"/>
              </w:rPr>
              <w:t>1.2.</w:t>
            </w:r>
            <w:r w:rsidRPr="0055713E">
              <w:rPr>
                <w:rFonts w:ascii="Arial" w:eastAsia="Times New Roman" w:hAnsi="Arial" w:cs="Arial"/>
                <w:i/>
                <w:sz w:val="20"/>
                <w:szCs w:val="20"/>
                <w:lang w:eastAsia="bg-BG"/>
              </w:rPr>
              <w:t xml:space="preserve"> документите по </w:t>
            </w:r>
            <w:r w:rsidRPr="0055713E">
              <w:rPr>
                <w:rFonts w:ascii="Arial" w:eastAsia="Times New Roman" w:hAnsi="Arial" w:cs="Arial"/>
                <w:b/>
                <w:i/>
                <w:sz w:val="20"/>
                <w:szCs w:val="20"/>
                <w:lang w:eastAsia="bg-BG"/>
              </w:rPr>
              <w:t>т. 3</w:t>
            </w:r>
            <w:r w:rsidRPr="0055713E">
              <w:rPr>
                <w:rFonts w:ascii="Arial" w:eastAsia="Times New Roman" w:hAnsi="Arial" w:cs="Arial"/>
                <w:i/>
                <w:sz w:val="20"/>
                <w:szCs w:val="20"/>
                <w:lang w:eastAsia="bg-BG"/>
              </w:rPr>
              <w:t xml:space="preserve"> е достатъчно да се представят само от участниците в обединението, чрез които обединението доказва съответствието си с посочените критерии за подбор</w:t>
            </w:r>
            <w:r w:rsidRPr="0055713E">
              <w:rPr>
                <w:rFonts w:ascii="Arial" w:eastAsia="Times New Roman" w:hAnsi="Arial" w:cs="Arial"/>
                <w:sz w:val="20"/>
                <w:szCs w:val="20"/>
                <w:lang w:eastAsia="bg-BG"/>
              </w:rPr>
              <w:t xml:space="preserve"> </w:t>
            </w:r>
            <w:r w:rsidRPr="0055713E">
              <w:rPr>
                <w:rFonts w:ascii="Arial" w:eastAsia="Times New Roman" w:hAnsi="Arial" w:cs="Arial"/>
                <w:i/>
                <w:sz w:val="20"/>
                <w:szCs w:val="20"/>
                <w:lang w:eastAsia="bg-BG"/>
              </w:rPr>
              <w:t>по чл. 25, ал. 2, т. 6 от ЗОП;</w:t>
            </w:r>
          </w:p>
          <w:p w:rsidR="005B061B" w:rsidRPr="0055713E" w:rsidRDefault="005B061B" w:rsidP="009A7636">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b/>
                <w:i/>
                <w:sz w:val="20"/>
                <w:szCs w:val="20"/>
                <w:lang w:eastAsia="bg-BG"/>
              </w:rPr>
              <w:t>1.3.</w:t>
            </w:r>
            <w:r w:rsidRPr="0055713E">
              <w:rPr>
                <w:rFonts w:ascii="Arial" w:eastAsia="Times New Roman" w:hAnsi="Arial" w:cs="Arial"/>
                <w:sz w:val="20"/>
                <w:szCs w:val="20"/>
                <w:lang w:val="be-BY" w:eastAsia="bg-BG"/>
              </w:rPr>
              <w:t xml:space="preserve"> декларацията по т. </w:t>
            </w:r>
            <w:r w:rsidRPr="0055713E">
              <w:rPr>
                <w:rFonts w:ascii="Arial" w:eastAsia="Times New Roman" w:hAnsi="Arial" w:cs="Arial"/>
                <w:sz w:val="20"/>
                <w:szCs w:val="20"/>
                <w:lang w:eastAsia="bg-BG"/>
              </w:rPr>
              <w:t>9</w:t>
            </w:r>
            <w:r w:rsidRPr="0055713E">
              <w:rPr>
                <w:rFonts w:ascii="Arial" w:eastAsia="Times New Roman" w:hAnsi="Arial" w:cs="Arial"/>
                <w:sz w:val="20"/>
                <w:szCs w:val="20"/>
                <w:lang w:val="be-BY" w:eastAsia="bg-BG"/>
              </w:rPr>
              <w:t xml:space="preserve"> се представя от всяко физическо или юридическо лице, включено в обединението</w:t>
            </w:r>
            <w:r w:rsidR="00B603A1" w:rsidRPr="0055713E">
              <w:rPr>
                <w:rFonts w:ascii="Arial" w:eastAsia="Times New Roman" w:hAnsi="Arial" w:cs="Arial"/>
                <w:sz w:val="20"/>
                <w:szCs w:val="20"/>
                <w:lang w:val="be-BY" w:eastAsia="bg-BG"/>
              </w:rPr>
              <w:t xml:space="preserve">. Декларацията по т. </w:t>
            </w:r>
            <w:r w:rsidR="00133C43" w:rsidRPr="0055713E">
              <w:rPr>
                <w:rFonts w:ascii="Arial" w:eastAsia="Times New Roman" w:hAnsi="Arial" w:cs="Arial"/>
                <w:sz w:val="20"/>
                <w:szCs w:val="20"/>
                <w:lang w:val="be-BY" w:eastAsia="bg-BG"/>
              </w:rPr>
              <w:t xml:space="preserve">10 </w:t>
            </w:r>
            <w:r w:rsidR="00B603A1" w:rsidRPr="0055713E">
              <w:rPr>
                <w:rFonts w:ascii="Arial" w:eastAsia="Times New Roman" w:hAnsi="Arial" w:cs="Arial"/>
                <w:sz w:val="20"/>
                <w:szCs w:val="20"/>
                <w:lang w:val="be-BY" w:eastAsia="bg-BG"/>
              </w:rPr>
              <w:t>се представя от всяко юридическо лице, включено в обединението по-отделно, като декларацията следва да е подписана от представляващия по закон (по актуална регистрация) съответното юридическо лице, а не от негов пълномощник</w:t>
            </w:r>
            <w:r w:rsidRPr="0055713E">
              <w:rPr>
                <w:rFonts w:ascii="Arial" w:eastAsia="Times New Roman" w:hAnsi="Arial" w:cs="Arial"/>
                <w:sz w:val="20"/>
                <w:szCs w:val="20"/>
                <w:lang w:val="be-BY" w:eastAsia="bg-BG"/>
              </w:rPr>
              <w:t xml:space="preserve">; </w:t>
            </w:r>
          </w:p>
          <w:p w:rsidR="005B061B" w:rsidRPr="0055713E" w:rsidRDefault="005B061B" w:rsidP="009A7636">
            <w:pPr>
              <w:shd w:val="clear" w:color="auto" w:fill="FFFFFF"/>
              <w:spacing w:after="0" w:line="240" w:lineRule="auto"/>
              <w:jc w:val="both"/>
              <w:textAlignment w:val="center"/>
              <w:rPr>
                <w:rFonts w:ascii="Arial" w:eastAsia="Times New Roman" w:hAnsi="Arial" w:cs="Arial"/>
                <w:sz w:val="20"/>
                <w:szCs w:val="20"/>
                <w:lang w:val="be-BY" w:eastAsia="bg-BG"/>
              </w:rPr>
            </w:pPr>
            <w:r w:rsidRPr="0055713E">
              <w:rPr>
                <w:rFonts w:ascii="Arial" w:eastAsia="Times New Roman" w:hAnsi="Arial" w:cs="Arial"/>
                <w:b/>
                <w:i/>
                <w:sz w:val="20"/>
                <w:szCs w:val="20"/>
                <w:lang w:eastAsia="bg-BG"/>
              </w:rPr>
              <w:t>1.4.</w:t>
            </w:r>
            <w:r w:rsidRPr="0055713E">
              <w:rPr>
                <w:rFonts w:ascii="Arial" w:eastAsia="Times New Roman" w:hAnsi="Arial" w:cs="Arial"/>
                <w:sz w:val="20"/>
                <w:szCs w:val="20"/>
                <w:lang w:val="be-BY" w:eastAsia="bg-BG"/>
              </w:rPr>
              <w:t xml:space="preserve"> д</w:t>
            </w:r>
            <w:r w:rsidRPr="0055713E">
              <w:rPr>
                <w:rFonts w:ascii="Arial" w:eastAsia="Times New Roman" w:hAnsi="Arial" w:cs="Arial"/>
                <w:iCs/>
                <w:sz w:val="20"/>
                <w:szCs w:val="20"/>
                <w:lang w:eastAsia="bg-BG"/>
              </w:rPr>
              <w:t xml:space="preserve">екларацията по т. </w:t>
            </w:r>
            <w:r w:rsidR="00133C43" w:rsidRPr="0055713E">
              <w:rPr>
                <w:rFonts w:ascii="Arial" w:eastAsia="Times New Roman" w:hAnsi="Arial" w:cs="Arial"/>
                <w:iCs/>
                <w:sz w:val="20"/>
                <w:szCs w:val="20"/>
                <w:lang w:eastAsia="bg-BG"/>
              </w:rPr>
              <w:t>7</w:t>
            </w:r>
            <w:r w:rsidRPr="0055713E">
              <w:rPr>
                <w:rFonts w:ascii="Arial" w:eastAsia="Times New Roman" w:hAnsi="Arial" w:cs="Arial"/>
                <w:iCs/>
                <w:sz w:val="20"/>
                <w:szCs w:val="20"/>
                <w:lang w:eastAsia="bg-BG"/>
              </w:rPr>
              <w:t>. е достатъчно да се представи от представляващия обединението.</w:t>
            </w:r>
          </w:p>
          <w:p w:rsidR="005B061B" w:rsidRPr="0055713E" w:rsidRDefault="005B061B" w:rsidP="009A7636">
            <w:pPr>
              <w:shd w:val="clear" w:color="auto" w:fill="FFFFFF"/>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b/>
                <w:sz w:val="20"/>
                <w:szCs w:val="20"/>
                <w:lang w:eastAsia="bg-BG"/>
              </w:rPr>
              <w:t>2.</w:t>
            </w:r>
            <w:r w:rsidRPr="0055713E">
              <w:rPr>
                <w:rFonts w:ascii="Arial" w:eastAsia="Times New Roman" w:hAnsi="Arial" w:cs="Arial"/>
                <w:sz w:val="20"/>
                <w:szCs w:val="20"/>
                <w:lang w:eastAsia="bg-BG"/>
              </w:rPr>
              <w:t xml:space="preserve"> Кандидатът може да докаже съответствието си с изискванията за технически възможности и/или квалификация с възможностите на едно или повече трети лица. В тези случаи, освен документите, определени от възложителя за доказване на съответните възможности, кандидатът следва да представи доказателства, че при изпълнението на поръчката ще има на разположение ресурсите на третите лица. </w:t>
            </w:r>
          </w:p>
          <w:p w:rsidR="005B061B" w:rsidRPr="0055713E" w:rsidRDefault="005B061B" w:rsidP="009A7636">
            <w:pPr>
              <w:shd w:val="clear" w:color="auto" w:fill="FFFFFF"/>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sz w:val="20"/>
                <w:szCs w:val="20"/>
                <w:lang w:eastAsia="bg-BG"/>
              </w:rPr>
              <w:t>Трети лица може да бъдат посочените подизпълнители, свързани предприятия и други лица, независимо от правната връзка на кандидата с тях.</w:t>
            </w:r>
          </w:p>
          <w:p w:rsidR="005B061B" w:rsidRPr="0055713E" w:rsidRDefault="005B061B" w:rsidP="009A7636">
            <w:pPr>
              <w:shd w:val="clear" w:color="auto" w:fill="FFFFFF"/>
              <w:spacing w:after="0" w:line="240" w:lineRule="auto"/>
              <w:jc w:val="both"/>
              <w:textAlignment w:val="center"/>
              <w:rPr>
                <w:rFonts w:ascii="Arial" w:eastAsia="Times New Roman" w:hAnsi="Arial" w:cs="Arial"/>
                <w:i/>
                <w:sz w:val="20"/>
                <w:szCs w:val="20"/>
                <w:lang w:eastAsia="bg-BG"/>
              </w:rPr>
            </w:pPr>
            <w:r w:rsidRPr="0055713E">
              <w:rPr>
                <w:rFonts w:ascii="Arial" w:eastAsia="Times New Roman" w:hAnsi="Arial" w:cs="Arial"/>
                <w:b/>
                <w:sz w:val="20"/>
                <w:szCs w:val="20"/>
                <w:lang w:eastAsia="bg-BG"/>
              </w:rPr>
              <w:t>3</w:t>
            </w:r>
            <w:r w:rsidRPr="0055713E">
              <w:rPr>
                <w:rFonts w:ascii="Arial" w:eastAsia="Times New Roman" w:hAnsi="Arial" w:cs="Arial"/>
                <w:sz w:val="20"/>
                <w:szCs w:val="20"/>
                <w:lang w:eastAsia="bg-BG"/>
              </w:rPr>
              <w:t>.</w:t>
            </w:r>
            <w:r w:rsidRPr="0055713E">
              <w:rPr>
                <w:rFonts w:ascii="Arial" w:eastAsia="Times New Roman" w:hAnsi="Arial" w:cs="Arial"/>
                <w:b/>
                <w:sz w:val="20"/>
                <w:szCs w:val="20"/>
                <w:lang w:eastAsia="bg-BG"/>
              </w:rPr>
              <w:t xml:space="preserve"> </w:t>
            </w:r>
            <w:r w:rsidRPr="0055713E">
              <w:rPr>
                <w:rFonts w:ascii="Arial" w:eastAsia="Times New Roman" w:hAnsi="Arial" w:cs="Arial"/>
                <w:i/>
                <w:sz w:val="20"/>
                <w:szCs w:val="20"/>
                <w:lang w:eastAsia="bg-BG"/>
              </w:rPr>
              <w:t>Когато кандидатът в процедурата е чуждестранно физическо или юридическо лице или техни обединения, заявлението се подава на български език. Документите и информацията по т. 1.1-1.4 и т.</w:t>
            </w:r>
            <w:r w:rsidR="00B603A1" w:rsidRPr="0055713E">
              <w:rPr>
                <w:rFonts w:ascii="Arial" w:eastAsia="Times New Roman" w:hAnsi="Arial" w:cs="Arial"/>
                <w:i/>
                <w:sz w:val="20"/>
                <w:szCs w:val="20"/>
                <w:lang w:eastAsia="bg-BG"/>
              </w:rPr>
              <w:t xml:space="preserve"> </w:t>
            </w:r>
            <w:r w:rsidRPr="0055713E">
              <w:rPr>
                <w:rFonts w:ascii="Arial" w:eastAsia="Times New Roman" w:hAnsi="Arial" w:cs="Arial"/>
                <w:i/>
                <w:sz w:val="20"/>
                <w:szCs w:val="20"/>
                <w:lang w:eastAsia="bg-BG"/>
              </w:rPr>
              <w:t>2 се представят в официален превод, а всички останали документи, които са на чужд език се представят и в превод;</w:t>
            </w:r>
          </w:p>
          <w:p w:rsidR="005B061B" w:rsidRPr="0055713E" w:rsidRDefault="005B061B" w:rsidP="009A7636">
            <w:pPr>
              <w:shd w:val="clear" w:color="auto" w:fill="FFFFFF"/>
              <w:spacing w:after="0" w:line="240" w:lineRule="auto"/>
              <w:jc w:val="both"/>
              <w:textAlignment w:val="center"/>
              <w:rPr>
                <w:rFonts w:ascii="Arial" w:eastAsia="Times New Roman" w:hAnsi="Arial" w:cs="Arial"/>
                <w:i/>
                <w:sz w:val="20"/>
                <w:szCs w:val="24"/>
                <w:lang w:val="ru-RU" w:eastAsia="bg-BG"/>
              </w:rPr>
            </w:pPr>
            <w:r w:rsidRPr="0055713E">
              <w:rPr>
                <w:rFonts w:ascii="Arial" w:eastAsia="Times New Roman" w:hAnsi="Arial" w:cs="Arial"/>
                <w:i/>
                <w:sz w:val="20"/>
                <w:szCs w:val="24"/>
                <w:lang w:eastAsia="bg-BG"/>
              </w:rPr>
              <w:t>„</w:t>
            </w:r>
            <w:r w:rsidRPr="0055713E">
              <w:rPr>
                <w:rFonts w:ascii="Arial" w:eastAsia="Times New Roman" w:hAnsi="Arial" w:cs="Arial"/>
                <w:i/>
                <w:sz w:val="20"/>
                <w:szCs w:val="24"/>
                <w:lang w:val="ru-RU" w:eastAsia="bg-BG"/>
              </w:rPr>
              <w:t>Официален превод</w:t>
            </w:r>
            <w:r w:rsidRPr="0055713E">
              <w:rPr>
                <w:rFonts w:ascii="Arial" w:eastAsia="Times New Roman" w:hAnsi="Arial" w:cs="Arial"/>
                <w:i/>
                <w:sz w:val="20"/>
                <w:szCs w:val="24"/>
                <w:lang w:eastAsia="bg-BG"/>
              </w:rPr>
              <w:t>”</w:t>
            </w:r>
            <w:r w:rsidR="00B603A1" w:rsidRPr="0055713E">
              <w:rPr>
                <w:rFonts w:ascii="Arial" w:eastAsia="Times New Roman" w:hAnsi="Arial" w:cs="Arial"/>
                <w:i/>
                <w:sz w:val="20"/>
                <w:szCs w:val="24"/>
                <w:lang w:eastAsia="bg-BG"/>
              </w:rPr>
              <w:t>,</w:t>
            </w:r>
            <w:r w:rsidRPr="0055713E">
              <w:rPr>
                <w:rFonts w:ascii="Arial" w:eastAsia="Times New Roman" w:hAnsi="Arial" w:cs="Arial"/>
                <w:i/>
                <w:sz w:val="20"/>
                <w:szCs w:val="24"/>
                <w:lang w:val="ru-RU" w:eastAsia="bg-BG"/>
              </w:rPr>
              <w:t xml:space="preserve"> </w:t>
            </w:r>
            <w:r w:rsidR="00B603A1" w:rsidRPr="0055713E">
              <w:rPr>
                <w:rFonts w:ascii="Arial" w:eastAsia="Times New Roman" w:hAnsi="Arial" w:cs="Arial"/>
                <w:i/>
                <w:sz w:val="20"/>
                <w:szCs w:val="24"/>
                <w:lang w:val="ru-RU" w:eastAsia="bg-BG"/>
              </w:rPr>
              <w:t xml:space="preserve">съгласно легалната дефиниция на § 1, т. 16а от ДР на ЗОП, </w:t>
            </w:r>
            <w:r w:rsidRPr="0055713E">
              <w:rPr>
                <w:rFonts w:ascii="Arial" w:eastAsia="Times New Roman" w:hAnsi="Arial" w:cs="Arial"/>
                <w:i/>
                <w:sz w:val="20"/>
                <w:szCs w:val="24"/>
                <w:lang w:val="ru-RU" w:eastAsia="bg-BG"/>
              </w:rPr>
              <w:t>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5B061B" w:rsidRPr="0055713E" w:rsidRDefault="005B061B" w:rsidP="009A7636">
            <w:pPr>
              <w:shd w:val="clear" w:color="auto" w:fill="FFFFFF"/>
              <w:spacing w:after="0" w:line="240" w:lineRule="auto"/>
              <w:jc w:val="both"/>
              <w:textAlignment w:val="center"/>
              <w:rPr>
                <w:rFonts w:ascii="Arial" w:eastAsia="Times New Roman" w:hAnsi="Arial" w:cs="Arial"/>
                <w:i/>
                <w:sz w:val="20"/>
                <w:szCs w:val="20"/>
                <w:lang w:eastAsia="bg-BG"/>
              </w:rPr>
            </w:pPr>
            <w:r w:rsidRPr="0055713E">
              <w:rPr>
                <w:rFonts w:ascii="Arial" w:eastAsia="Times New Roman" w:hAnsi="Arial" w:cs="Arial"/>
                <w:i/>
                <w:sz w:val="20"/>
                <w:szCs w:val="20"/>
                <w:lang w:eastAsia="bg-BG"/>
              </w:rPr>
              <w:t>Когато кандидатът в процедурата е чуждестранно физическо или юридическо лице, или техни обединения, установено в друга държава – членка на Европейския съюз се прилагат разпоредбите на чл. 49, ал. 3 от ЗОП.</w:t>
            </w:r>
          </w:p>
          <w:p w:rsidR="005B061B" w:rsidRPr="0055713E" w:rsidRDefault="005B061B" w:rsidP="009A7636">
            <w:pPr>
              <w:shd w:val="clear" w:color="auto" w:fill="FFFFFF"/>
              <w:spacing w:after="0" w:line="240" w:lineRule="auto"/>
              <w:jc w:val="both"/>
              <w:textAlignment w:val="center"/>
              <w:rPr>
                <w:rFonts w:ascii="Arial" w:eastAsia="Times New Roman" w:hAnsi="Arial" w:cs="Arial"/>
                <w:i/>
                <w:sz w:val="20"/>
                <w:szCs w:val="20"/>
                <w:lang w:eastAsia="bg-BG"/>
              </w:rPr>
            </w:pPr>
            <w:r w:rsidRPr="0055713E">
              <w:rPr>
                <w:rFonts w:ascii="Arial" w:eastAsia="Times New Roman" w:hAnsi="Arial" w:cs="Arial"/>
                <w:b/>
                <w:i/>
                <w:sz w:val="20"/>
                <w:szCs w:val="20"/>
                <w:lang w:val="ru-RU" w:eastAsia="bg-BG"/>
              </w:rPr>
              <w:t>4</w:t>
            </w:r>
            <w:r w:rsidRPr="0055713E">
              <w:rPr>
                <w:rFonts w:ascii="Arial" w:eastAsia="Times New Roman" w:hAnsi="Arial" w:cs="Arial"/>
                <w:b/>
                <w:i/>
                <w:sz w:val="20"/>
                <w:szCs w:val="20"/>
                <w:lang w:eastAsia="bg-BG"/>
              </w:rPr>
              <w:t>.</w:t>
            </w:r>
            <w:r w:rsidRPr="0055713E">
              <w:rPr>
                <w:rFonts w:ascii="Arial" w:eastAsia="Times New Roman" w:hAnsi="Arial" w:cs="Arial"/>
                <w:i/>
                <w:sz w:val="20"/>
                <w:szCs w:val="20"/>
                <w:lang w:eastAsia="bg-BG"/>
              </w:rPr>
              <w:t xml:space="preserve"> Всички копия на документи, за които не е упоменато, че е необходимо да са нотариално </w:t>
            </w:r>
            <w:r w:rsidRPr="0055713E">
              <w:rPr>
                <w:rFonts w:ascii="Arial" w:eastAsia="Times New Roman" w:hAnsi="Arial" w:cs="Arial"/>
                <w:i/>
                <w:sz w:val="20"/>
                <w:szCs w:val="20"/>
                <w:lang w:eastAsia="bg-BG"/>
              </w:rPr>
              <w:lastRenderedPageBreak/>
              <w:t>заверени, се представят заверени от кандидата с «Вярно с оригинала», подпис и печат на кандидата.</w:t>
            </w:r>
          </w:p>
          <w:p w:rsidR="005B061B" w:rsidRPr="0055713E" w:rsidRDefault="005B061B" w:rsidP="009A7636">
            <w:pPr>
              <w:shd w:val="clear" w:color="auto" w:fill="FFFFFF"/>
              <w:spacing w:after="0" w:line="240" w:lineRule="auto"/>
              <w:jc w:val="both"/>
              <w:textAlignment w:val="center"/>
              <w:rPr>
                <w:rFonts w:ascii="Arial" w:eastAsia="Times New Roman" w:hAnsi="Arial" w:cs="Arial"/>
                <w:b/>
                <w:i/>
                <w:color w:val="3366FF"/>
                <w:sz w:val="20"/>
                <w:szCs w:val="20"/>
                <w:lang w:eastAsia="bg-BG"/>
              </w:rPr>
            </w:pPr>
            <w:r w:rsidRPr="0055713E">
              <w:rPr>
                <w:rFonts w:ascii="Arial" w:eastAsia="Times New Roman" w:hAnsi="Arial" w:cs="Arial"/>
                <w:b/>
                <w:i/>
                <w:sz w:val="20"/>
                <w:szCs w:val="20"/>
                <w:lang w:eastAsia="bg-BG"/>
              </w:rPr>
              <w:t>5</w:t>
            </w:r>
            <w:r w:rsidRPr="0055713E">
              <w:rPr>
                <w:rFonts w:ascii="Arial" w:eastAsia="Times New Roman" w:hAnsi="Arial" w:cs="Arial"/>
                <w:i/>
                <w:sz w:val="20"/>
                <w:szCs w:val="20"/>
                <w:lang w:eastAsia="bg-BG"/>
              </w:rPr>
              <w:t xml:space="preserve">. </w:t>
            </w:r>
            <w:r w:rsidRPr="0055713E">
              <w:rPr>
                <w:rFonts w:ascii="Arial" w:eastAsia="Times New Roman" w:hAnsi="Arial" w:cs="Arial"/>
                <w:b/>
                <w:i/>
                <w:sz w:val="20"/>
                <w:szCs w:val="20"/>
                <w:lang w:eastAsia="bg-BG"/>
              </w:rPr>
              <w:t>Списъкът на документите и информацията, съдържащи се в заявлението, трябва да е подписан от кандидата</w:t>
            </w:r>
            <w:r w:rsidRPr="0055713E">
              <w:rPr>
                <w:rFonts w:ascii="Arial" w:eastAsia="Times New Roman" w:hAnsi="Arial" w:cs="Arial"/>
                <w:i/>
                <w:sz w:val="20"/>
                <w:szCs w:val="20"/>
                <w:lang w:eastAsia="bg-BG"/>
              </w:rPr>
              <w:t>.</w:t>
            </w:r>
          </w:p>
        </w:tc>
        <w:tc>
          <w:tcPr>
            <w:tcW w:w="990" w:type="dxa"/>
            <w:vAlign w:val="bottom"/>
          </w:tcPr>
          <w:p w:rsidR="005B061B" w:rsidRPr="0055713E" w:rsidRDefault="005B061B" w:rsidP="009A7636">
            <w:pPr>
              <w:spacing w:after="0" w:line="240" w:lineRule="auto"/>
              <w:jc w:val="both"/>
              <w:rPr>
                <w:rFonts w:ascii="Arial" w:eastAsia="Times New Roman" w:hAnsi="Arial" w:cs="Arial"/>
                <w:i/>
                <w:sz w:val="20"/>
                <w:szCs w:val="20"/>
                <w:lang w:val="ru-RU" w:eastAsia="bg-BG"/>
              </w:rPr>
            </w:pPr>
          </w:p>
        </w:tc>
      </w:tr>
    </w:tbl>
    <w:p w:rsidR="005B061B" w:rsidRPr="0055713E" w:rsidRDefault="005B061B" w:rsidP="005B061B">
      <w:pPr>
        <w:spacing w:after="0" w:line="240" w:lineRule="auto"/>
        <w:ind w:left="12" w:hanging="12"/>
        <w:jc w:val="both"/>
        <w:rPr>
          <w:rFonts w:ascii="Arial" w:eastAsia="Times New Roman" w:hAnsi="Arial" w:cs="Arial"/>
          <w:b/>
          <w:sz w:val="20"/>
          <w:szCs w:val="20"/>
          <w:u w:val="single"/>
          <w:lang w:eastAsia="bg-BG"/>
        </w:rPr>
      </w:pPr>
    </w:p>
    <w:p w:rsidR="005B061B" w:rsidRPr="0055713E" w:rsidRDefault="005B061B" w:rsidP="005B061B">
      <w:pPr>
        <w:spacing w:after="0" w:line="240" w:lineRule="auto"/>
        <w:ind w:left="12" w:hanging="12"/>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3. Представяне на заявлението</w:t>
      </w:r>
    </w:p>
    <w:p w:rsidR="005B061B" w:rsidRPr="001A0B43" w:rsidRDefault="005B061B" w:rsidP="005B061B">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Заявлението за участие се представя на хартиен носител в запечатан непрозрачен плик от кандидата или негов представител, лично или по пощата с препоръчано писмо с обратна разписка в срока и на адреса посочени в обявлението за обществена поръчка. Върху плика кандидатът записва „Заявление за участие в обществена поръчка за сключване на рамкови споразумения, с реф. № ...... и предмет .......”, Обособената позиция …………………………., наименованието на кандидата, адрес за кореспонденция, телефон, по възможност факс и електронен адрес.</w:t>
      </w:r>
    </w:p>
    <w:p w:rsidR="005B061B" w:rsidRPr="001A0B43" w:rsidRDefault="005B061B" w:rsidP="005B061B">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Възложителят не се ангажира да съдейства за пристигането на заявлението на адреса и в срока определен от него. До изтичане на срока за представяне на заявления всеки кандидат в процедурата може да промени, допълни или да оттегли заявлението си за участие.</w:t>
      </w:r>
    </w:p>
    <w:p w:rsidR="005B061B" w:rsidRPr="0055713E" w:rsidRDefault="005B061B" w:rsidP="005B061B">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 xml:space="preserve">Заявление, представено след изтичане </w:t>
      </w:r>
      <w:r w:rsidRPr="0055713E">
        <w:rPr>
          <w:rFonts w:ascii="Arial" w:eastAsia="Times New Roman" w:hAnsi="Arial" w:cs="Arial"/>
          <w:sz w:val="20"/>
          <w:szCs w:val="20"/>
          <w:lang w:eastAsia="bg-BG"/>
        </w:rPr>
        <w:t>на крайния срок, посочен в обявлението не се приема от Възложителя. Не се приема и заявление в плик, незапечатан или с нарушена цялост. Такова заявление се връща на кандидата и това се отбелязва в регистъра на Възложителя.</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Кандидатите подават Заявление за участие в предварителния подбор, което се изготвя по образеца и съобразно указанията дадени в настоящата документация и съдържа посочените в „Списък на документи” документи за подбор.</w:t>
      </w:r>
    </w:p>
    <w:p w:rsidR="005B061B" w:rsidRPr="001A0B43" w:rsidRDefault="005B061B" w:rsidP="005B061B">
      <w:pPr>
        <w:spacing w:after="0" w:line="240" w:lineRule="auto"/>
        <w:ind w:left="12" w:hanging="12"/>
        <w:jc w:val="both"/>
        <w:rPr>
          <w:rFonts w:ascii="Arial" w:eastAsia="Times New Roman" w:hAnsi="Arial" w:cs="Arial"/>
          <w:b/>
          <w:sz w:val="20"/>
          <w:szCs w:val="20"/>
          <w:u w:val="single"/>
          <w:lang w:eastAsia="bg-BG"/>
        </w:rPr>
      </w:pPr>
    </w:p>
    <w:p w:rsidR="005B061B" w:rsidRPr="001A0B43" w:rsidRDefault="005B061B" w:rsidP="005B061B">
      <w:pPr>
        <w:spacing w:after="0" w:line="240" w:lineRule="auto"/>
        <w:ind w:left="12" w:hanging="12"/>
        <w:jc w:val="both"/>
        <w:rPr>
          <w:rFonts w:ascii="Arial" w:eastAsia="Times New Roman" w:hAnsi="Arial" w:cs="Arial"/>
          <w:b/>
          <w:sz w:val="20"/>
          <w:szCs w:val="20"/>
          <w:u w:val="single"/>
          <w:lang w:eastAsia="bg-BG"/>
        </w:rPr>
      </w:pPr>
      <w:r w:rsidRPr="001A0B43">
        <w:rPr>
          <w:rFonts w:ascii="Arial" w:eastAsia="Times New Roman" w:hAnsi="Arial" w:cs="Arial"/>
          <w:b/>
          <w:sz w:val="20"/>
          <w:szCs w:val="20"/>
          <w:u w:val="single"/>
          <w:lang w:eastAsia="bg-BG"/>
        </w:rPr>
        <w:t>4. Други указания</w:t>
      </w:r>
    </w:p>
    <w:p w:rsidR="005B061B" w:rsidRPr="001A0B43" w:rsidRDefault="005B061B" w:rsidP="005B061B">
      <w:pPr>
        <w:spacing w:after="0" w:line="240" w:lineRule="auto"/>
        <w:ind w:left="12" w:hanging="12"/>
        <w:jc w:val="both"/>
        <w:rPr>
          <w:rFonts w:ascii="Arial" w:eastAsia="Times New Roman" w:hAnsi="Arial" w:cs="Arial"/>
          <w:sz w:val="20"/>
          <w:szCs w:val="20"/>
          <w:u w:val="single"/>
          <w:lang w:eastAsia="bg-BG"/>
        </w:rPr>
      </w:pPr>
      <w:r w:rsidRPr="001A0B43">
        <w:rPr>
          <w:rFonts w:ascii="Arial" w:eastAsia="Times New Roman" w:hAnsi="Arial" w:cs="Arial"/>
          <w:b/>
          <w:sz w:val="20"/>
          <w:szCs w:val="20"/>
          <w:u w:val="single"/>
          <w:lang w:eastAsia="bg-BG"/>
        </w:rPr>
        <w:t>4.1. Указания за гаранцията за участие</w:t>
      </w:r>
      <w:r w:rsidRPr="001A0B43">
        <w:rPr>
          <w:rFonts w:ascii="Arial" w:eastAsia="Times New Roman" w:hAnsi="Arial" w:cs="Arial"/>
          <w:sz w:val="20"/>
          <w:szCs w:val="20"/>
          <w:u w:val="single"/>
          <w:lang w:eastAsia="bg-BG"/>
        </w:rPr>
        <w:t xml:space="preserve">   </w:t>
      </w:r>
    </w:p>
    <w:p w:rsidR="005B061B" w:rsidRPr="001A0B43" w:rsidRDefault="005B061B" w:rsidP="005B061B">
      <w:pPr>
        <w:spacing w:after="0" w:line="240" w:lineRule="auto"/>
        <w:jc w:val="both"/>
        <w:rPr>
          <w:rFonts w:ascii="Arial" w:eastAsia="Times New Roman" w:hAnsi="Arial" w:cs="Arial"/>
          <w:sz w:val="20"/>
          <w:szCs w:val="20"/>
          <w:lang w:val="ru-RU" w:eastAsia="bg-BG"/>
        </w:rPr>
      </w:pPr>
      <w:r w:rsidRPr="001A0B43">
        <w:rPr>
          <w:rFonts w:ascii="Arial" w:eastAsia="Times New Roman" w:hAnsi="Arial" w:cs="Arial"/>
          <w:b/>
          <w:sz w:val="20"/>
          <w:szCs w:val="20"/>
          <w:lang w:val="be-BY" w:eastAsia="bg-BG"/>
        </w:rPr>
        <w:t xml:space="preserve">Гаранция за участие: </w:t>
      </w:r>
      <w:r w:rsidRPr="001A0B43">
        <w:rPr>
          <w:rFonts w:ascii="Arial" w:eastAsia="Times New Roman" w:hAnsi="Arial" w:cs="Arial"/>
          <w:sz w:val="20"/>
          <w:szCs w:val="20"/>
          <w:lang w:eastAsia="bg-BG"/>
        </w:rPr>
        <w:t>Кандидатъ</w:t>
      </w:r>
      <w:r w:rsidRPr="001A0B43">
        <w:rPr>
          <w:rFonts w:ascii="Arial" w:eastAsia="Times New Roman" w:hAnsi="Arial" w:cs="Arial"/>
          <w:sz w:val="20"/>
          <w:szCs w:val="20"/>
          <w:lang w:val="be-BY" w:eastAsia="bg-BG"/>
        </w:rPr>
        <w:t>т представя гаранция за участие</w:t>
      </w:r>
      <w:r w:rsidRPr="001A0B43">
        <w:rPr>
          <w:rFonts w:ascii="Arial" w:eastAsia="Times New Roman" w:hAnsi="Arial" w:cs="Arial"/>
          <w:sz w:val="20"/>
          <w:szCs w:val="20"/>
          <w:lang w:val="ru-RU" w:eastAsia="bg-BG"/>
        </w:rPr>
        <w:t xml:space="preserve"> в зависимост от обособената/ите позиция/и, за които участва, в размер на:</w:t>
      </w:r>
    </w:p>
    <w:p w:rsidR="005B061B" w:rsidRPr="001A0B43" w:rsidRDefault="005B061B" w:rsidP="005B061B">
      <w:pPr>
        <w:spacing w:after="0" w:line="240" w:lineRule="auto"/>
        <w:jc w:val="both"/>
        <w:rPr>
          <w:rFonts w:ascii="Arial" w:eastAsia="Times New Roman" w:hAnsi="Arial" w:cs="Arial"/>
          <w:sz w:val="20"/>
          <w:szCs w:val="20"/>
          <w:lang w:val="ru-RU" w:eastAsia="bg-BG"/>
        </w:rPr>
      </w:pPr>
      <w:r w:rsidRPr="001A0B43">
        <w:rPr>
          <w:rFonts w:ascii="Arial" w:eastAsia="Times New Roman" w:hAnsi="Arial" w:cs="Arial"/>
          <w:sz w:val="20"/>
          <w:szCs w:val="20"/>
          <w:lang w:val="ru-RU" w:eastAsia="bg-BG"/>
        </w:rPr>
        <w:t>1</w:t>
      </w:r>
      <w:r w:rsidR="00B822A6" w:rsidRPr="001A0B43">
        <w:rPr>
          <w:rFonts w:ascii="Arial" w:eastAsia="Times New Roman" w:hAnsi="Arial" w:cs="Arial"/>
          <w:sz w:val="20"/>
          <w:szCs w:val="20"/>
          <w:lang w:val="ru-RU" w:eastAsia="bg-BG"/>
        </w:rPr>
        <w:t>.</w:t>
      </w:r>
      <w:r w:rsidRPr="001A0B43">
        <w:rPr>
          <w:rFonts w:ascii="Arial" w:eastAsia="Times New Roman" w:hAnsi="Arial" w:cs="Arial"/>
          <w:sz w:val="20"/>
          <w:szCs w:val="20"/>
          <w:lang w:val="ru-RU" w:eastAsia="bg-BG"/>
        </w:rPr>
        <w:t xml:space="preserve"> За обособена позиция 1 /</w:t>
      </w:r>
      <w:r w:rsidRPr="001A0B43">
        <w:rPr>
          <w:rFonts w:ascii="Arial" w:eastAsia="Times New Roman" w:hAnsi="Arial" w:cs="Arial"/>
          <w:sz w:val="20"/>
          <w:szCs w:val="20"/>
          <w:lang w:eastAsia="bg-BG"/>
        </w:rPr>
        <w:t xml:space="preserve">ОП1/ </w:t>
      </w:r>
      <w:r w:rsidRPr="001A0B43">
        <w:rPr>
          <w:rFonts w:ascii="Arial" w:eastAsia="Times New Roman" w:hAnsi="Arial" w:cs="Arial"/>
          <w:sz w:val="20"/>
          <w:szCs w:val="20"/>
          <w:lang w:val="ru-RU" w:eastAsia="bg-BG"/>
        </w:rPr>
        <w:t xml:space="preserve">– </w:t>
      </w:r>
      <w:r w:rsidR="00131347" w:rsidRPr="001A0B43">
        <w:rPr>
          <w:rFonts w:ascii="Arial" w:eastAsia="Times New Roman" w:hAnsi="Arial" w:cs="Arial"/>
          <w:sz w:val="20"/>
          <w:szCs w:val="20"/>
          <w:lang w:eastAsia="bg-BG"/>
        </w:rPr>
        <w:t>13 950</w:t>
      </w:r>
      <w:r w:rsidRPr="001A0B43">
        <w:rPr>
          <w:rFonts w:ascii="Arial" w:eastAsia="Times New Roman" w:hAnsi="Arial" w:cs="Arial"/>
          <w:sz w:val="20"/>
          <w:szCs w:val="20"/>
          <w:lang w:val="ru-RU" w:eastAsia="bg-BG"/>
        </w:rPr>
        <w:t>,00 лева.</w:t>
      </w:r>
    </w:p>
    <w:p w:rsidR="005B061B" w:rsidRPr="001A0B43" w:rsidRDefault="005B061B" w:rsidP="005B061B">
      <w:pPr>
        <w:spacing w:after="0" w:line="240" w:lineRule="auto"/>
        <w:jc w:val="both"/>
        <w:rPr>
          <w:rFonts w:ascii="Arial" w:eastAsia="Times New Roman" w:hAnsi="Arial" w:cs="Arial"/>
          <w:sz w:val="20"/>
          <w:szCs w:val="20"/>
          <w:lang w:val="ru-RU" w:eastAsia="bg-BG"/>
        </w:rPr>
      </w:pPr>
      <w:r w:rsidRPr="001A0B43">
        <w:rPr>
          <w:rFonts w:ascii="Arial" w:eastAsia="Times New Roman" w:hAnsi="Arial" w:cs="Arial"/>
          <w:sz w:val="20"/>
          <w:szCs w:val="20"/>
          <w:lang w:val="ru-RU" w:eastAsia="bg-BG"/>
        </w:rPr>
        <w:t>2</w:t>
      </w:r>
      <w:r w:rsidR="00B822A6" w:rsidRPr="001A0B43">
        <w:rPr>
          <w:rFonts w:ascii="Arial" w:eastAsia="Times New Roman" w:hAnsi="Arial" w:cs="Arial"/>
          <w:sz w:val="20"/>
          <w:szCs w:val="20"/>
          <w:lang w:val="ru-RU" w:eastAsia="bg-BG"/>
        </w:rPr>
        <w:t>.</w:t>
      </w:r>
      <w:r w:rsidRPr="001A0B43">
        <w:rPr>
          <w:rFonts w:ascii="Arial" w:eastAsia="Times New Roman" w:hAnsi="Arial" w:cs="Arial"/>
          <w:sz w:val="20"/>
          <w:szCs w:val="20"/>
          <w:lang w:val="ru-RU" w:eastAsia="bg-BG"/>
        </w:rPr>
        <w:t xml:space="preserve"> За обособена позиция 2 /ОП2/  - </w:t>
      </w:r>
      <w:r w:rsidR="00131347" w:rsidRPr="001A0B43">
        <w:rPr>
          <w:rFonts w:ascii="Arial" w:eastAsia="Times New Roman" w:hAnsi="Arial" w:cs="Arial"/>
          <w:sz w:val="20"/>
          <w:szCs w:val="20"/>
          <w:lang w:val="ru-RU" w:eastAsia="bg-BG"/>
        </w:rPr>
        <w:t>153 100</w:t>
      </w:r>
      <w:r w:rsidRPr="001A0B43">
        <w:rPr>
          <w:rFonts w:ascii="Arial" w:eastAsia="Times New Roman" w:hAnsi="Arial" w:cs="Arial"/>
          <w:sz w:val="20"/>
          <w:szCs w:val="20"/>
          <w:lang w:val="ru-RU" w:eastAsia="bg-BG"/>
        </w:rPr>
        <w:t>,00 лева.</w:t>
      </w:r>
    </w:p>
    <w:p w:rsidR="005B061B" w:rsidRPr="001A0B43" w:rsidRDefault="005B061B" w:rsidP="005B061B">
      <w:pPr>
        <w:spacing w:after="0" w:line="240" w:lineRule="auto"/>
        <w:jc w:val="both"/>
        <w:rPr>
          <w:rFonts w:ascii="Arial" w:eastAsia="Times New Roman" w:hAnsi="Arial" w:cs="Arial"/>
          <w:sz w:val="20"/>
          <w:szCs w:val="20"/>
          <w:lang w:val="ru-RU" w:eastAsia="bg-BG"/>
        </w:rPr>
      </w:pPr>
      <w:r w:rsidRPr="001A0B43">
        <w:rPr>
          <w:rFonts w:ascii="Arial" w:eastAsia="Times New Roman" w:hAnsi="Arial" w:cs="Arial"/>
          <w:sz w:val="20"/>
          <w:szCs w:val="20"/>
          <w:lang w:val="ru-RU" w:eastAsia="bg-BG"/>
        </w:rPr>
        <w:t>3</w:t>
      </w:r>
      <w:r w:rsidR="00B822A6" w:rsidRPr="001A0B43">
        <w:rPr>
          <w:rFonts w:ascii="Arial" w:eastAsia="Times New Roman" w:hAnsi="Arial" w:cs="Arial"/>
          <w:sz w:val="20"/>
          <w:szCs w:val="20"/>
          <w:lang w:val="ru-RU" w:eastAsia="bg-BG"/>
        </w:rPr>
        <w:t>.</w:t>
      </w:r>
      <w:r w:rsidRPr="001A0B43">
        <w:rPr>
          <w:rFonts w:ascii="Arial" w:eastAsia="Times New Roman" w:hAnsi="Arial" w:cs="Arial"/>
          <w:sz w:val="20"/>
          <w:szCs w:val="20"/>
          <w:lang w:val="ru-RU" w:eastAsia="bg-BG"/>
        </w:rPr>
        <w:t xml:space="preserve"> За обособена позиция 3 /ОП3/  - </w:t>
      </w:r>
      <w:r w:rsidR="00131347" w:rsidRPr="001A0B43">
        <w:rPr>
          <w:rFonts w:ascii="Arial" w:eastAsia="Times New Roman" w:hAnsi="Arial" w:cs="Arial"/>
          <w:sz w:val="20"/>
          <w:szCs w:val="20"/>
          <w:lang w:val="ru-RU" w:eastAsia="bg-BG"/>
        </w:rPr>
        <w:t>120 320</w:t>
      </w:r>
      <w:r w:rsidRPr="001A0B43">
        <w:rPr>
          <w:rFonts w:ascii="Arial" w:eastAsia="Times New Roman" w:hAnsi="Arial" w:cs="Arial"/>
          <w:sz w:val="20"/>
          <w:szCs w:val="20"/>
          <w:lang w:val="ru-RU" w:eastAsia="bg-BG"/>
        </w:rPr>
        <w:t>,00 лева.</w:t>
      </w:r>
    </w:p>
    <w:p w:rsidR="005B061B" w:rsidRPr="001A0B43" w:rsidRDefault="005B061B" w:rsidP="005B061B">
      <w:pPr>
        <w:spacing w:after="0" w:line="240" w:lineRule="auto"/>
        <w:jc w:val="both"/>
        <w:rPr>
          <w:rFonts w:ascii="Arial" w:eastAsia="Times New Roman" w:hAnsi="Arial" w:cs="Arial"/>
          <w:sz w:val="20"/>
          <w:szCs w:val="20"/>
          <w:lang w:val="ru-RU" w:eastAsia="bg-BG"/>
        </w:rPr>
      </w:pPr>
    </w:p>
    <w:p w:rsidR="005B061B" w:rsidRPr="001A0B43" w:rsidRDefault="005B061B" w:rsidP="005B061B">
      <w:pPr>
        <w:spacing w:after="0" w:line="240" w:lineRule="auto"/>
        <w:jc w:val="both"/>
        <w:rPr>
          <w:rFonts w:ascii="Arial" w:hAnsi="Arial" w:cs="Arial"/>
          <w:b/>
          <w:sz w:val="20"/>
          <w:szCs w:val="20"/>
          <w:lang w:eastAsia="bg-BG"/>
        </w:rPr>
      </w:pPr>
      <w:r w:rsidRPr="001A0B43">
        <w:rPr>
          <w:rFonts w:ascii="Arial" w:hAnsi="Arial" w:cs="Arial"/>
          <w:b/>
          <w:sz w:val="20"/>
          <w:szCs w:val="20"/>
          <w:lang w:eastAsia="bg-BG"/>
        </w:rPr>
        <w:t>В случай, че кандидатът участва за повече от една обособена позиция, то той представя отделни гаранции за участие за всяка една от тях.</w:t>
      </w:r>
    </w:p>
    <w:p w:rsidR="005B061B" w:rsidRPr="001A0B43" w:rsidRDefault="005B061B" w:rsidP="005B061B">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Размерът на гаранциите за участие са посочени и в обявлението.</w:t>
      </w:r>
    </w:p>
    <w:p w:rsidR="005B061B" w:rsidRPr="001A0B43" w:rsidRDefault="005B061B" w:rsidP="005B061B">
      <w:pPr>
        <w:tabs>
          <w:tab w:val="left" w:pos="0"/>
        </w:tabs>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Кандидатът избира сам, една от посочените по-долу форми, за гаранция за участие:</w:t>
      </w:r>
    </w:p>
    <w:p w:rsidR="005B061B" w:rsidRPr="001A0B43" w:rsidRDefault="005B061B" w:rsidP="005B061B">
      <w:pPr>
        <w:spacing w:after="0" w:line="240" w:lineRule="auto"/>
        <w:ind w:firstLine="540"/>
        <w:jc w:val="both"/>
        <w:rPr>
          <w:rFonts w:ascii="Arial" w:eastAsia="Times New Roman" w:hAnsi="Arial" w:cs="Arial"/>
          <w:snapToGrid w:val="0"/>
          <w:sz w:val="20"/>
          <w:szCs w:val="20"/>
          <w:lang w:eastAsia="bg-BG"/>
        </w:rPr>
      </w:pPr>
      <w:r w:rsidRPr="001A0B43">
        <w:rPr>
          <w:rFonts w:ascii="Arial" w:eastAsia="Times New Roman" w:hAnsi="Arial" w:cs="Arial"/>
          <w:sz w:val="20"/>
          <w:szCs w:val="20"/>
          <w:lang w:eastAsia="bg-BG"/>
        </w:rPr>
        <w:t xml:space="preserve">- </w:t>
      </w:r>
      <w:r w:rsidRPr="001A0B43">
        <w:rPr>
          <w:rFonts w:ascii="Arial" w:eastAsia="Times New Roman" w:hAnsi="Arial" w:cs="Arial"/>
          <w:b/>
          <w:sz w:val="20"/>
          <w:szCs w:val="20"/>
          <w:lang w:eastAsia="bg-BG"/>
        </w:rPr>
        <w:t>парична сума (депозит)</w:t>
      </w:r>
      <w:r w:rsidRPr="001A0B43">
        <w:rPr>
          <w:rFonts w:ascii="Arial" w:eastAsia="Times New Roman" w:hAnsi="Arial" w:cs="Arial"/>
          <w:sz w:val="20"/>
          <w:szCs w:val="20"/>
          <w:lang w:eastAsia="bg-BG"/>
        </w:rPr>
        <w:t>, преведена по сметката</w:t>
      </w:r>
      <w:r w:rsidRPr="001A0B43">
        <w:rPr>
          <w:rFonts w:ascii="Arial" w:eastAsia="Times New Roman" w:hAnsi="Arial" w:cs="Arial"/>
          <w:sz w:val="20"/>
          <w:szCs w:val="20"/>
          <w:lang w:val="be-BY" w:eastAsia="bg-BG"/>
        </w:rPr>
        <w:t xml:space="preserve"> на </w:t>
      </w:r>
      <w:r w:rsidRPr="001A0B43">
        <w:rPr>
          <w:rFonts w:ascii="Arial" w:eastAsia="Times New Roman" w:hAnsi="Arial" w:cs="Arial"/>
          <w:sz w:val="20"/>
          <w:szCs w:val="20"/>
          <w:lang w:eastAsia="bg-BG"/>
        </w:rPr>
        <w:t>„</w:t>
      </w:r>
      <w:r w:rsidRPr="001A0B43">
        <w:rPr>
          <w:rFonts w:ascii="Arial" w:eastAsia="Times New Roman" w:hAnsi="Arial" w:cs="Arial"/>
          <w:sz w:val="20"/>
          <w:szCs w:val="20"/>
          <w:lang w:val="ru-RU" w:eastAsia="bg-BG"/>
        </w:rPr>
        <w:t>ЧЕЗ Разпределение България” АД</w:t>
      </w:r>
      <w:r w:rsidRPr="001A0B43">
        <w:rPr>
          <w:rFonts w:ascii="Arial" w:eastAsia="Times New Roman" w:hAnsi="Arial" w:cs="Arial"/>
          <w:sz w:val="20"/>
          <w:szCs w:val="20"/>
          <w:lang w:val="be-BY" w:eastAsia="bg-BG"/>
        </w:rPr>
        <w:t xml:space="preserve"> - </w:t>
      </w:r>
      <w:r w:rsidRPr="001A0B43">
        <w:rPr>
          <w:rFonts w:ascii="Arial" w:eastAsia="Times New Roman" w:hAnsi="Arial" w:cs="Arial"/>
          <w:sz w:val="20"/>
          <w:szCs w:val="20"/>
          <w:lang w:eastAsia="bg-BG"/>
        </w:rPr>
        <w:t xml:space="preserve">банка Уникредит Булбанк АД, </w:t>
      </w:r>
      <w:r w:rsidRPr="001A0B43">
        <w:rPr>
          <w:rFonts w:ascii="Arial" w:eastAsia="Times New Roman" w:hAnsi="Arial" w:cs="Arial"/>
          <w:sz w:val="20"/>
          <w:szCs w:val="20"/>
          <w:lang w:val="en-US" w:eastAsia="bg-BG"/>
        </w:rPr>
        <w:t>IBAN</w:t>
      </w:r>
      <w:r w:rsidRPr="001A0B43">
        <w:rPr>
          <w:rFonts w:ascii="Arial" w:eastAsia="Times New Roman" w:hAnsi="Arial" w:cs="Arial"/>
          <w:sz w:val="20"/>
          <w:szCs w:val="20"/>
          <w:lang w:eastAsia="bg-BG"/>
        </w:rPr>
        <w:t>:</w:t>
      </w:r>
      <w:r w:rsidRPr="001A0B43">
        <w:rPr>
          <w:rFonts w:ascii="Arial" w:eastAsia="Times New Roman" w:hAnsi="Arial" w:cs="Arial"/>
          <w:sz w:val="20"/>
          <w:szCs w:val="20"/>
          <w:lang w:val="ru-RU" w:eastAsia="bg-BG"/>
        </w:rPr>
        <w:t xml:space="preserve"> </w:t>
      </w:r>
      <w:r w:rsidRPr="001A0B43">
        <w:rPr>
          <w:rFonts w:ascii="Arial" w:eastAsia="Times New Roman" w:hAnsi="Arial" w:cs="Arial"/>
          <w:sz w:val="20"/>
          <w:szCs w:val="20"/>
          <w:lang w:val="en-US" w:eastAsia="bg-BG"/>
        </w:rPr>
        <w:t>BG</w:t>
      </w:r>
      <w:r w:rsidRPr="001A0B43">
        <w:rPr>
          <w:rFonts w:ascii="Arial" w:eastAsia="Times New Roman" w:hAnsi="Arial" w:cs="Arial"/>
          <w:sz w:val="20"/>
          <w:szCs w:val="20"/>
          <w:lang w:eastAsia="bg-BG"/>
        </w:rPr>
        <w:t xml:space="preserve"> 43</w:t>
      </w:r>
      <w:r w:rsidRPr="001A0B43">
        <w:rPr>
          <w:rFonts w:ascii="Arial" w:eastAsia="Times New Roman" w:hAnsi="Arial" w:cs="Arial"/>
          <w:sz w:val="20"/>
          <w:szCs w:val="20"/>
          <w:lang w:val="ru-RU" w:eastAsia="bg-BG"/>
        </w:rPr>
        <w:t xml:space="preserve"> </w:t>
      </w:r>
      <w:r w:rsidRPr="001A0B43">
        <w:rPr>
          <w:rFonts w:ascii="Arial" w:eastAsia="Times New Roman" w:hAnsi="Arial" w:cs="Arial"/>
          <w:sz w:val="20"/>
          <w:szCs w:val="20"/>
          <w:lang w:val="en-US" w:eastAsia="bg-BG"/>
        </w:rPr>
        <w:t>UNCR</w:t>
      </w:r>
      <w:r w:rsidRPr="001A0B43">
        <w:rPr>
          <w:rFonts w:ascii="Arial" w:eastAsia="Times New Roman" w:hAnsi="Arial" w:cs="Arial"/>
          <w:sz w:val="20"/>
          <w:szCs w:val="20"/>
          <w:lang w:val="ru-RU" w:eastAsia="bg-BG"/>
        </w:rPr>
        <w:t xml:space="preserve"> 76301002 </w:t>
      </w:r>
      <w:r w:rsidRPr="001A0B43">
        <w:rPr>
          <w:rFonts w:ascii="Arial" w:eastAsia="Times New Roman" w:hAnsi="Arial" w:cs="Arial"/>
          <w:sz w:val="20"/>
          <w:szCs w:val="20"/>
          <w:lang w:val="en-US" w:eastAsia="bg-BG"/>
        </w:rPr>
        <w:t>ERPBUL</w:t>
      </w:r>
      <w:r w:rsidRPr="001A0B43">
        <w:rPr>
          <w:rFonts w:ascii="Arial" w:eastAsia="Times New Roman" w:hAnsi="Arial" w:cs="Arial"/>
          <w:sz w:val="20"/>
          <w:szCs w:val="20"/>
          <w:lang w:val="ru-RU" w:eastAsia="bg-BG"/>
        </w:rPr>
        <w:t xml:space="preserve">, </w:t>
      </w:r>
      <w:r w:rsidRPr="001A0B43">
        <w:rPr>
          <w:rFonts w:ascii="Arial" w:eastAsia="Times New Roman" w:hAnsi="Arial" w:cs="Arial"/>
          <w:sz w:val="20"/>
          <w:szCs w:val="20"/>
          <w:lang w:val="en-US" w:eastAsia="bg-BG"/>
        </w:rPr>
        <w:t>BIC</w:t>
      </w:r>
      <w:r w:rsidRPr="001A0B43">
        <w:rPr>
          <w:rFonts w:ascii="Arial" w:eastAsia="Times New Roman" w:hAnsi="Arial" w:cs="Arial"/>
          <w:sz w:val="20"/>
          <w:szCs w:val="20"/>
          <w:lang w:eastAsia="bg-BG"/>
        </w:rPr>
        <w:t>:</w:t>
      </w:r>
      <w:r w:rsidRPr="001A0B43">
        <w:rPr>
          <w:rFonts w:ascii="Arial" w:eastAsia="Times New Roman" w:hAnsi="Arial" w:cs="Arial"/>
          <w:sz w:val="20"/>
          <w:szCs w:val="20"/>
          <w:lang w:val="ru-RU" w:eastAsia="bg-BG"/>
        </w:rPr>
        <w:t xml:space="preserve"> </w:t>
      </w:r>
      <w:r w:rsidRPr="001A0B43">
        <w:rPr>
          <w:rFonts w:ascii="Arial" w:eastAsia="Times New Roman" w:hAnsi="Arial" w:cs="Arial"/>
          <w:sz w:val="20"/>
          <w:szCs w:val="20"/>
          <w:lang w:val="en-US" w:eastAsia="bg-BG"/>
        </w:rPr>
        <w:t>UNCRBGSF</w:t>
      </w:r>
      <w:r w:rsidRPr="001A0B43">
        <w:rPr>
          <w:rFonts w:ascii="Arial" w:eastAsia="Times New Roman" w:hAnsi="Arial" w:cs="Arial"/>
          <w:sz w:val="20"/>
          <w:szCs w:val="20"/>
          <w:lang w:eastAsia="bg-BG"/>
        </w:rPr>
        <w:t>. В платежния документ трябва да се впише: „Гаранция за участие по обществена поръчка реф.№........... и предмет......., № ........</w:t>
      </w:r>
      <w:r w:rsidRPr="001A0B43">
        <w:rPr>
          <w:rFonts w:ascii="Arial" w:eastAsia="Times New Roman" w:hAnsi="Arial" w:cs="Arial"/>
          <w:sz w:val="20"/>
          <w:szCs w:val="20"/>
          <w:lang w:val="ru-RU" w:eastAsia="bg-BG"/>
        </w:rPr>
        <w:t>.......</w:t>
      </w:r>
      <w:r w:rsidRPr="001A0B43">
        <w:rPr>
          <w:rFonts w:ascii="Arial" w:eastAsia="Times New Roman" w:hAnsi="Arial" w:cs="Arial"/>
          <w:snapToGrid w:val="0"/>
          <w:sz w:val="20"/>
          <w:szCs w:val="20"/>
          <w:lang w:eastAsia="bg-BG"/>
        </w:rPr>
        <w:t xml:space="preserve"> </w:t>
      </w:r>
    </w:p>
    <w:p w:rsidR="005B061B" w:rsidRPr="001A0B43" w:rsidRDefault="005B061B" w:rsidP="005B061B">
      <w:pPr>
        <w:spacing w:after="120" w:line="240" w:lineRule="auto"/>
        <w:ind w:firstLine="540"/>
        <w:jc w:val="both"/>
        <w:rPr>
          <w:rFonts w:ascii="Arial" w:eastAsia="Times New Roman" w:hAnsi="Arial" w:cs="Arial"/>
          <w:sz w:val="20"/>
          <w:szCs w:val="20"/>
          <w:lang w:eastAsia="bg-BG"/>
        </w:rPr>
      </w:pPr>
      <w:r w:rsidRPr="001A0B43">
        <w:rPr>
          <w:rFonts w:ascii="Arial" w:eastAsia="Times New Roman" w:hAnsi="Arial" w:cs="Arial"/>
          <w:b/>
          <w:sz w:val="20"/>
          <w:szCs w:val="20"/>
          <w:lang w:eastAsia="bg-BG"/>
        </w:rPr>
        <w:t>- банкова гаранция</w:t>
      </w:r>
      <w:r w:rsidRPr="001A0B43">
        <w:rPr>
          <w:rFonts w:ascii="Arial" w:eastAsia="Times New Roman" w:hAnsi="Arial" w:cs="Arial"/>
          <w:sz w:val="20"/>
          <w:szCs w:val="20"/>
          <w:lang w:eastAsia="bg-BG"/>
        </w:rPr>
        <w:t xml:space="preserve"> – неотменяема, безусловна, издадена от търговска банка в полза на "ЧЕЗ Разпределение България" АД в съответствие с образеца от документацията за участие</w:t>
      </w:r>
      <w:r w:rsidRPr="001A0B43">
        <w:rPr>
          <w:rFonts w:ascii="Arial" w:eastAsia="Times New Roman" w:hAnsi="Arial" w:cs="Arial"/>
          <w:sz w:val="20"/>
          <w:szCs w:val="20"/>
          <w:lang w:val="ru-RU" w:eastAsia="bg-BG"/>
        </w:rPr>
        <w:t xml:space="preserve">. </w:t>
      </w:r>
      <w:r w:rsidRPr="001A0B43">
        <w:rPr>
          <w:rFonts w:ascii="Arial" w:eastAsia="Times New Roman" w:hAnsi="Arial" w:cs="Arial"/>
          <w:sz w:val="20"/>
          <w:szCs w:val="20"/>
          <w:lang w:eastAsia="bg-BG"/>
        </w:rPr>
        <w:t>Срокът на валидност</w:t>
      </w:r>
      <w:r w:rsidRPr="001A0B43">
        <w:rPr>
          <w:rFonts w:ascii="Arial" w:eastAsia="Times New Roman" w:hAnsi="Arial" w:cs="Arial"/>
          <w:sz w:val="20"/>
          <w:szCs w:val="20"/>
          <w:lang w:val="ru-RU" w:eastAsia="bg-BG"/>
        </w:rPr>
        <w:t xml:space="preserve"> на банковата гаранция за участие е </w:t>
      </w:r>
      <w:r w:rsidRPr="001A0B43">
        <w:rPr>
          <w:rFonts w:ascii="Arial" w:eastAsia="Times New Roman" w:hAnsi="Arial" w:cs="Arial"/>
          <w:b/>
          <w:sz w:val="20"/>
          <w:szCs w:val="20"/>
          <w:lang w:eastAsia="bg-BG"/>
        </w:rPr>
        <w:t xml:space="preserve">270 дни, </w:t>
      </w:r>
      <w:r w:rsidRPr="001A0B43">
        <w:rPr>
          <w:rFonts w:ascii="Arial" w:eastAsia="Times New Roman" w:hAnsi="Arial" w:cs="Arial"/>
          <w:sz w:val="20"/>
          <w:szCs w:val="20"/>
          <w:lang w:eastAsia="bg-BG"/>
        </w:rPr>
        <w:t>считано от крайната дата за представяне на заявлението за участие.</w:t>
      </w:r>
    </w:p>
    <w:p w:rsidR="005B061B" w:rsidRPr="001A0B43" w:rsidRDefault="005B061B" w:rsidP="005B061B">
      <w:pPr>
        <w:tabs>
          <w:tab w:val="left" w:pos="-1985"/>
        </w:tabs>
        <w:spacing w:after="12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Когато кандидатът е обединение, което не е юридическо лице, всеки от съдружниците в него може да е наредител на банковата гаранция, съответно вносител на сумата по гаранцията.</w:t>
      </w:r>
    </w:p>
    <w:p w:rsidR="005B061B" w:rsidRPr="001A0B43" w:rsidRDefault="005B061B" w:rsidP="005B061B">
      <w:pPr>
        <w:tabs>
          <w:tab w:val="left" w:pos="-1985"/>
        </w:tabs>
        <w:spacing w:after="12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Възложителят освобождава гаранциите, без да дължи лихва за периода, през който средствата законно са престояли при него.</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Гаранцията за участие се освобождава, както следва:</w:t>
      </w:r>
    </w:p>
    <w:p w:rsidR="005B061B" w:rsidRPr="0055713E" w:rsidRDefault="005B061B" w:rsidP="005B061B">
      <w:pPr>
        <w:spacing w:after="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а) на отстранените кандидати или участници в срок 5 /пет/ работни дни след изтичане на срока за обжалване на решението на Възложителя за предварителен подбор, съответно за определяне на изпълнител;</w:t>
      </w:r>
    </w:p>
    <w:p w:rsidR="005B061B" w:rsidRPr="0055713E" w:rsidRDefault="005B061B" w:rsidP="005B061B">
      <w:pPr>
        <w:spacing w:after="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б) на класираните на първо и второ място участници след сключване на договора за обществена поръчка, а на останалите класирани участници в срок 5 /пет/ работни дни след изтичане на срока за обжалване на решението на Възложителя за определяне на изпълнител;</w:t>
      </w:r>
    </w:p>
    <w:p w:rsidR="005B061B" w:rsidRPr="0055713E" w:rsidRDefault="005B061B" w:rsidP="005B061B">
      <w:pPr>
        <w:spacing w:after="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 при прекратяване на процедурата за възлагане на обществена поръчка гаранциите на всички кандидати или участници се освобождават в срок 5 /пет/ работни дни след изтичане на срока за обжалване на решението за прекратяване.</w:t>
      </w:r>
    </w:p>
    <w:p w:rsidR="005B061B" w:rsidRPr="0055713E" w:rsidRDefault="005B061B" w:rsidP="005B061B">
      <w:pPr>
        <w:spacing w:after="0" w:line="240" w:lineRule="auto"/>
        <w:ind w:firstLine="720"/>
        <w:jc w:val="both"/>
        <w:rPr>
          <w:rFonts w:ascii="Arial" w:eastAsia="Times New Roman" w:hAnsi="Arial" w:cs="Arial"/>
          <w:sz w:val="20"/>
          <w:szCs w:val="20"/>
          <w:lang w:eastAsia="bg-BG"/>
        </w:rPr>
      </w:pPr>
    </w:p>
    <w:p w:rsidR="005B061B" w:rsidRPr="0055713E" w:rsidRDefault="005B061B" w:rsidP="009557AE">
      <w:pPr>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Възложителят има право до решаване на спора да задържи гаранция за участие на кандидат или участник в процедура за възлагане на обществена поръчка, който обжалва решението, с което се обявяват резултатите от предварителния подбор, или решението за определяне на изпълнител. </w:t>
      </w:r>
    </w:p>
    <w:p w:rsidR="00F03C7F" w:rsidRPr="0055713E" w:rsidRDefault="00F03C7F" w:rsidP="009557AE">
      <w:pPr>
        <w:spacing w:after="120" w:line="240" w:lineRule="auto"/>
        <w:jc w:val="both"/>
        <w:textAlignment w:val="center"/>
        <w:rPr>
          <w:rFonts w:ascii="Arial" w:eastAsia="Times New Roman" w:hAnsi="Arial" w:cs="Arial"/>
          <w:sz w:val="20"/>
          <w:szCs w:val="20"/>
          <w:lang w:eastAsia="bg-BG"/>
        </w:rPr>
      </w:pPr>
    </w:p>
    <w:p w:rsidR="005B061B" w:rsidRPr="0055713E" w:rsidRDefault="005B061B" w:rsidP="009557AE">
      <w:pPr>
        <w:spacing w:after="12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sz w:val="20"/>
          <w:szCs w:val="20"/>
          <w:lang w:eastAsia="bg-BG"/>
        </w:rPr>
        <w:lastRenderedPageBreak/>
        <w:t xml:space="preserve">Когато с влязло в сила решение по чл. 122г, ал. 1, т. 2 от ЗОП Комисията за защита на конкуренцията отмени решението на възложителя и върне преписката за продължаване на процедурата за възлагане на обществена поръчка от последното законосъобразно решение, възложителят кани участниците, на които гаранцията е възстановена в съответствие с чл. 62 от ЗОП, отново да представят гаранция за участие. Участник, който след покана и в определения в нея срок не представи отново гаранция, се отстранява от участие. </w:t>
      </w:r>
    </w:p>
    <w:p w:rsidR="005B061B" w:rsidRPr="0055713E" w:rsidRDefault="005B061B" w:rsidP="005B061B">
      <w:pPr>
        <w:autoSpaceDE w:val="0"/>
        <w:autoSpaceDN w:val="0"/>
        <w:adjustRightInd w:val="0"/>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Възложителят има право да усвои гаранцията за участие, независимо от нейната форма, когато кандидат или участник:</w:t>
      </w:r>
    </w:p>
    <w:p w:rsidR="005B061B" w:rsidRPr="0055713E" w:rsidRDefault="005B061B" w:rsidP="005B061B">
      <w:pPr>
        <w:spacing w:after="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а) оттегли заявлението си след  изтичане срока за получаване на заявления или оттегли офертата си след изтичане на срока за получаване на офертите;</w:t>
      </w:r>
    </w:p>
    <w:p w:rsidR="005B061B" w:rsidRPr="0055713E" w:rsidRDefault="005B061B" w:rsidP="005B061B">
      <w:pPr>
        <w:spacing w:after="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б) е определен за изпълнител, но не изпълни задължението си да сключи договор за обществената поръчка</w:t>
      </w:r>
      <w:r w:rsidR="00B822A6" w:rsidRPr="0055713E">
        <w:rPr>
          <w:rFonts w:ascii="Arial" w:eastAsia="Times New Roman" w:hAnsi="Arial" w:cs="Arial"/>
          <w:sz w:val="20"/>
          <w:szCs w:val="20"/>
          <w:lang w:eastAsia="bg-BG"/>
        </w:rPr>
        <w:t xml:space="preserve"> (рамково споразумение)</w:t>
      </w:r>
      <w:r w:rsidRPr="0055713E">
        <w:rPr>
          <w:rFonts w:ascii="Arial" w:eastAsia="Times New Roman" w:hAnsi="Arial" w:cs="Arial"/>
          <w:sz w:val="20"/>
          <w:szCs w:val="20"/>
          <w:lang w:eastAsia="bg-BG"/>
        </w:rPr>
        <w:t>;</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tabs>
          <w:tab w:val="left" w:pos="360"/>
          <w:tab w:val="left" w:pos="8931"/>
        </w:tabs>
        <w:spacing w:after="0" w:line="240" w:lineRule="auto"/>
        <w:ind w:right="708"/>
        <w:jc w:val="both"/>
        <w:rPr>
          <w:rFonts w:ascii="Arial" w:eastAsia="Times New Roman" w:hAnsi="Arial" w:cs="Arial"/>
          <w:b/>
          <w:bCs/>
          <w:sz w:val="20"/>
          <w:szCs w:val="20"/>
          <w:u w:val="single"/>
          <w:lang w:val="ru-RU"/>
        </w:rPr>
      </w:pPr>
      <w:r w:rsidRPr="0055713E">
        <w:rPr>
          <w:rFonts w:ascii="Arial" w:eastAsia="Times New Roman" w:hAnsi="Arial" w:cs="Arial"/>
          <w:b/>
          <w:bCs/>
          <w:sz w:val="20"/>
          <w:szCs w:val="20"/>
          <w:u w:val="single"/>
          <w:lang w:val="ru-RU"/>
        </w:rPr>
        <w:t>4.2.  Документация за участие. Разяснение/я по документацията за участие</w:t>
      </w:r>
    </w:p>
    <w:p w:rsidR="005B061B" w:rsidRPr="0055713E" w:rsidRDefault="005B061B" w:rsidP="005B061B">
      <w:pPr>
        <w:spacing w:after="6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Документацията за участие се публикува в профила на купувача</w:t>
      </w:r>
      <w:r w:rsidRPr="0055713E">
        <w:rPr>
          <w:rFonts w:ascii="Times New Roman" w:eastAsia="Times New Roman" w:hAnsi="Times New Roman" w:cs="Times New Roman"/>
          <w:sz w:val="24"/>
          <w:szCs w:val="24"/>
          <w:lang w:eastAsia="bg-BG"/>
        </w:rPr>
        <w:t xml:space="preserve"> </w:t>
      </w:r>
      <w:r w:rsidRPr="0055713E">
        <w:rPr>
          <w:rFonts w:ascii="Arial" w:eastAsia="Times New Roman" w:hAnsi="Arial" w:cs="Arial"/>
          <w:sz w:val="20"/>
          <w:szCs w:val="20"/>
          <w:lang w:eastAsia="bg-BG"/>
        </w:rPr>
        <w:t xml:space="preserve">на интернет адрес: </w:t>
      </w:r>
      <w:hyperlink r:id="rId16" w:history="1">
        <w:r w:rsidRPr="0055713E">
          <w:rPr>
            <w:rFonts w:ascii="Arial" w:eastAsia="Calibri" w:hAnsi="Arial" w:cs="Arial"/>
            <w:color w:val="0000FF"/>
            <w:sz w:val="20"/>
            <w:szCs w:val="20"/>
          </w:rPr>
          <w:t>https://platform.negometrix.com/PublicBuyerProfile/CompanyPublishedTenders.aspx?companyId=20808&amp;mainmenu=false</w:t>
        </w:r>
      </w:hyperlink>
      <w:r w:rsidRPr="0055713E">
        <w:rPr>
          <w:rFonts w:ascii="Arial" w:eastAsia="Calibri" w:hAnsi="Arial" w:cs="Arial"/>
          <w:color w:val="0070C0"/>
          <w:sz w:val="20"/>
          <w:szCs w:val="20"/>
        </w:rPr>
        <w:t xml:space="preserve"> </w:t>
      </w:r>
      <w:r w:rsidRPr="0055713E">
        <w:rPr>
          <w:rFonts w:ascii="Arial" w:eastAsia="Times New Roman" w:hAnsi="Arial" w:cs="Arial"/>
          <w:sz w:val="20"/>
          <w:szCs w:val="20"/>
          <w:lang w:eastAsia="bg-BG"/>
        </w:rPr>
        <w:t>в първия работен ден, следващ деня на публикуване на обявлението в Регистъра на обществените поръчки и до нея имат свободен и безплатен достъп всички заинтересовани лица.</w:t>
      </w:r>
    </w:p>
    <w:p w:rsidR="005B061B" w:rsidRPr="0055713E" w:rsidRDefault="005B061B" w:rsidP="005B061B">
      <w:pPr>
        <w:spacing w:after="6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eastAsia="bg-BG"/>
        </w:rPr>
        <w:t>Документацията за участие може да се предостави и на хартиен носител след заплащане на цената, посочена в обявлението. Всяко лице, което желае да му бъде предоставена д</w:t>
      </w:r>
      <w:r w:rsidRPr="0055713E">
        <w:rPr>
          <w:rFonts w:ascii="Arial" w:eastAsia="Times New Roman" w:hAnsi="Arial" w:cs="Arial"/>
          <w:sz w:val="20"/>
          <w:szCs w:val="20"/>
          <w:lang w:val="ru-RU" w:eastAsia="bg-BG"/>
        </w:rPr>
        <w:t xml:space="preserve">окументация за участие на хартиен носител за негова сметка, може да заяви това на адреса, посочен в обявлението, </w:t>
      </w:r>
      <w:r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val="ru-RU" w:eastAsia="bg-BG"/>
        </w:rPr>
        <w:t xml:space="preserve">като изпрати копие на платежно нареждане за банков превод по посочената в обявлението банкова сметка или да я заплати </w:t>
      </w:r>
      <w:r w:rsidRPr="0055713E">
        <w:rPr>
          <w:rFonts w:ascii="Arial" w:hAnsi="Arial" w:cs="Arial"/>
          <w:sz w:val="20"/>
          <w:szCs w:val="20"/>
          <w:lang w:val="ru-RU"/>
        </w:rPr>
        <w:t xml:space="preserve">в брой </w:t>
      </w:r>
      <w:r w:rsidRPr="0055713E">
        <w:rPr>
          <w:rFonts w:ascii="Arial" w:eastAsia="Times New Roman" w:hAnsi="Arial" w:cs="Arial"/>
          <w:sz w:val="20"/>
          <w:szCs w:val="20"/>
          <w:lang w:val="ru-RU" w:eastAsia="bg-BG"/>
        </w:rPr>
        <w:t xml:space="preserve">на адреса, посочен в обявлението. </w:t>
      </w:r>
    </w:p>
    <w:p w:rsidR="005B061B" w:rsidRPr="001A0B43" w:rsidRDefault="005B061B" w:rsidP="005B061B">
      <w:pPr>
        <w:spacing w:after="6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Лицата могат да поискат </w:t>
      </w:r>
      <w:r w:rsidRPr="0055713E">
        <w:rPr>
          <w:rFonts w:ascii="Arial" w:eastAsia="Times New Roman" w:hAnsi="Arial" w:cs="Arial"/>
          <w:b/>
          <w:sz w:val="20"/>
          <w:szCs w:val="20"/>
          <w:lang w:val="ru-RU" w:eastAsia="bg-BG"/>
        </w:rPr>
        <w:t>писмено</w:t>
      </w:r>
      <w:r w:rsidRPr="0055713E">
        <w:rPr>
          <w:rFonts w:ascii="Arial" w:eastAsia="Times New Roman" w:hAnsi="Arial" w:cs="Arial"/>
          <w:sz w:val="20"/>
          <w:szCs w:val="20"/>
          <w:lang w:val="ru-RU" w:eastAsia="bg-BG"/>
        </w:rPr>
        <w:t xml:space="preserve"> от възложителя разяснения по документацията за участие до 10 /десет/ дни преди изтичане на </w:t>
      </w:r>
      <w:r w:rsidRPr="001A0B43">
        <w:rPr>
          <w:rFonts w:ascii="Arial" w:eastAsia="Times New Roman" w:hAnsi="Arial" w:cs="Arial"/>
          <w:sz w:val="20"/>
          <w:szCs w:val="20"/>
          <w:lang w:val="ru-RU" w:eastAsia="bg-BG"/>
        </w:rPr>
        <w:t>срока за получаване на заявления, съгласно обявлението</w:t>
      </w:r>
      <w:r w:rsidRPr="001A0B43">
        <w:rPr>
          <w:rFonts w:ascii="Arial" w:eastAsia="Times New Roman" w:hAnsi="Arial" w:cs="Arial"/>
          <w:sz w:val="20"/>
          <w:szCs w:val="20"/>
          <w:lang w:eastAsia="bg-BG"/>
        </w:rPr>
        <w:t>.</w:t>
      </w:r>
    </w:p>
    <w:p w:rsidR="005B061B" w:rsidRPr="001A0B43" w:rsidRDefault="005B061B" w:rsidP="005B061B">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val="ru-RU" w:eastAsia="bg-BG"/>
        </w:rPr>
        <w:t>В случай, че някое лице има въпроси или нужда от разяснение по докумен</w:t>
      </w:r>
      <w:r w:rsidRPr="001A0B43">
        <w:rPr>
          <w:rFonts w:ascii="Arial" w:eastAsia="Times New Roman" w:hAnsi="Arial" w:cs="Arial"/>
          <w:sz w:val="20"/>
          <w:szCs w:val="20"/>
          <w:lang w:eastAsia="bg-BG"/>
        </w:rPr>
        <w:t>тацията</w:t>
      </w:r>
      <w:r w:rsidRPr="001A0B43">
        <w:rPr>
          <w:rFonts w:ascii="Arial" w:eastAsia="Times New Roman" w:hAnsi="Arial" w:cs="Arial"/>
          <w:sz w:val="20"/>
          <w:szCs w:val="20"/>
          <w:lang w:val="ru-RU" w:eastAsia="bg-BG"/>
        </w:rPr>
        <w:t xml:space="preserve"> за участие, то може да съобщи това на Възложителя </w:t>
      </w:r>
      <w:r w:rsidRPr="001A0B43">
        <w:rPr>
          <w:rFonts w:ascii="Arial" w:eastAsia="Times New Roman" w:hAnsi="Arial" w:cs="Arial"/>
          <w:b/>
          <w:sz w:val="20"/>
          <w:szCs w:val="20"/>
          <w:lang w:val="ru-RU" w:eastAsia="bg-BG"/>
        </w:rPr>
        <w:t xml:space="preserve">само писмено </w:t>
      </w:r>
      <w:r w:rsidRPr="001A0B43">
        <w:rPr>
          <w:rFonts w:ascii="Arial" w:eastAsia="Times New Roman" w:hAnsi="Arial" w:cs="Arial"/>
          <w:sz w:val="20"/>
          <w:szCs w:val="20"/>
          <w:lang w:val="ru-RU" w:eastAsia="bg-BG"/>
        </w:rPr>
        <w:t xml:space="preserve"> - чрез писмо на адрес, посочен в обявлението или на факс</w:t>
      </w:r>
      <w:r w:rsidRPr="001A0B43">
        <w:rPr>
          <w:rFonts w:ascii="Arial" w:eastAsia="Times New Roman" w:hAnsi="Arial" w:cs="Arial"/>
          <w:sz w:val="20"/>
          <w:szCs w:val="20"/>
          <w:lang w:eastAsia="bg-BG"/>
        </w:rPr>
        <w:t>:</w:t>
      </w:r>
      <w:r w:rsidRPr="001A0B43">
        <w:rPr>
          <w:rFonts w:ascii="Arial" w:eastAsia="Times New Roman" w:hAnsi="Arial" w:cs="Arial"/>
          <w:sz w:val="20"/>
          <w:szCs w:val="20"/>
          <w:lang w:val="ru-RU" w:eastAsia="bg-BG"/>
        </w:rPr>
        <w:t xml:space="preserve"> 02/8272171</w:t>
      </w:r>
      <w:r w:rsidRPr="001A0B43">
        <w:rPr>
          <w:rFonts w:ascii="Arial" w:eastAsia="Times New Roman" w:hAnsi="Arial" w:cs="Arial"/>
          <w:sz w:val="20"/>
          <w:szCs w:val="20"/>
          <w:lang w:eastAsia="bg-BG"/>
        </w:rPr>
        <w:t xml:space="preserve">; 02/8270332 </w:t>
      </w:r>
      <w:r w:rsidRPr="001A0B43">
        <w:rPr>
          <w:rFonts w:ascii="Arial" w:eastAsia="Times New Roman" w:hAnsi="Arial" w:cs="Arial"/>
          <w:sz w:val="20"/>
          <w:szCs w:val="20"/>
          <w:lang w:val="ru-RU" w:eastAsia="bg-BG"/>
        </w:rPr>
        <w:t xml:space="preserve">до 10 /десет/ дни преди изтичане на срока за получаване на  </w:t>
      </w:r>
      <w:r w:rsidRPr="001A0B43">
        <w:rPr>
          <w:rFonts w:ascii="Arial" w:eastAsia="Times New Roman" w:hAnsi="Arial" w:cs="Arial"/>
          <w:sz w:val="20"/>
          <w:szCs w:val="20"/>
          <w:lang w:eastAsia="bg-BG"/>
        </w:rPr>
        <w:t xml:space="preserve">заявленията за участие. </w:t>
      </w:r>
      <w:r w:rsidRPr="001A0B43">
        <w:rPr>
          <w:rFonts w:ascii="Arial" w:eastAsia="Times New Roman" w:hAnsi="Arial" w:cs="Arial"/>
          <w:sz w:val="20"/>
          <w:szCs w:val="20"/>
          <w:lang w:val="ru-RU" w:eastAsia="bg-BG"/>
        </w:rPr>
        <w:t xml:space="preserve"> </w:t>
      </w:r>
    </w:p>
    <w:p w:rsidR="005B061B" w:rsidRPr="001A0B43" w:rsidRDefault="005B061B" w:rsidP="005B061B">
      <w:pPr>
        <w:spacing w:after="0" w:line="240" w:lineRule="auto"/>
        <w:jc w:val="both"/>
        <w:rPr>
          <w:rFonts w:ascii="Arial" w:eastAsia="Times New Roman" w:hAnsi="Arial" w:cs="Arial"/>
          <w:sz w:val="20"/>
          <w:szCs w:val="20"/>
          <w:lang w:eastAsia="bg-BG"/>
        </w:rPr>
      </w:pPr>
    </w:p>
    <w:p w:rsidR="005B061B" w:rsidRPr="001A0B43" w:rsidRDefault="005B061B" w:rsidP="005B061B">
      <w:pPr>
        <w:spacing w:after="60" w:line="240" w:lineRule="auto"/>
        <w:jc w:val="both"/>
        <w:rPr>
          <w:rFonts w:ascii="Arial" w:eastAsia="Times New Roman" w:hAnsi="Arial" w:cs="Arial"/>
          <w:sz w:val="20"/>
          <w:szCs w:val="20"/>
          <w:lang w:val="ru-RU" w:eastAsia="bg-BG"/>
        </w:rPr>
      </w:pPr>
      <w:r w:rsidRPr="001A0B43">
        <w:rPr>
          <w:rFonts w:ascii="Arial" w:eastAsia="Times New Roman" w:hAnsi="Arial" w:cs="Arial"/>
          <w:sz w:val="20"/>
          <w:szCs w:val="20"/>
          <w:lang w:val="ru-RU" w:eastAsia="bg-BG"/>
        </w:rPr>
        <w:t xml:space="preserve">Възложителят </w:t>
      </w:r>
      <w:r w:rsidRPr="001A0B43">
        <w:rPr>
          <w:rFonts w:ascii="Arial" w:eastAsia="Times New Roman" w:hAnsi="Arial" w:cs="Arial"/>
          <w:sz w:val="20"/>
          <w:szCs w:val="20"/>
          <w:lang w:val="cs-CZ"/>
        </w:rPr>
        <w:t xml:space="preserve">публикува разясненията по </w:t>
      </w:r>
      <w:r w:rsidRPr="001A0B43">
        <w:rPr>
          <w:rFonts w:ascii="Arial" w:eastAsia="Times New Roman" w:hAnsi="Arial" w:cs="Arial"/>
          <w:sz w:val="20"/>
          <w:szCs w:val="20"/>
          <w:lang w:val="ru-RU" w:eastAsia="bg-BG"/>
        </w:rPr>
        <w:t>документацията</w:t>
      </w:r>
      <w:r w:rsidRPr="001A0B43">
        <w:rPr>
          <w:rFonts w:ascii="Arial" w:eastAsia="Times New Roman" w:hAnsi="Arial" w:cs="Arial"/>
          <w:sz w:val="20"/>
          <w:szCs w:val="20"/>
          <w:lang w:val="cs-CZ"/>
        </w:rPr>
        <w:t xml:space="preserve"> за участие в профила на купувача в 4-дневен срок от получаване на искането </w:t>
      </w:r>
      <w:r w:rsidRPr="001A0B43">
        <w:rPr>
          <w:rFonts w:ascii="Arial" w:eastAsia="Times New Roman" w:hAnsi="Arial" w:cs="Arial"/>
          <w:sz w:val="20"/>
          <w:szCs w:val="20"/>
          <w:lang w:val="ru-RU" w:eastAsia="bg-BG"/>
        </w:rPr>
        <w:t>без да се отбелязва в отговора информация за лицата, направили запитването.</w:t>
      </w:r>
      <w:r w:rsidRPr="001A0B43">
        <w:rPr>
          <w:rFonts w:ascii="Arial" w:eastAsia="Times New Roman" w:hAnsi="Arial" w:cs="Arial"/>
          <w:sz w:val="20"/>
          <w:szCs w:val="20"/>
          <w:lang w:val="cs-CZ"/>
        </w:rPr>
        <w:t xml:space="preserve"> Ако лицата</w:t>
      </w:r>
      <w:r w:rsidRPr="001A0B43">
        <w:rPr>
          <w:rFonts w:ascii="Arial" w:eastAsia="Times New Roman" w:hAnsi="Arial" w:cs="Arial"/>
          <w:sz w:val="20"/>
          <w:szCs w:val="20"/>
        </w:rPr>
        <w:t>, поискали разяснения</w:t>
      </w:r>
      <w:r w:rsidRPr="001A0B43">
        <w:rPr>
          <w:rFonts w:ascii="Arial" w:eastAsia="Times New Roman" w:hAnsi="Arial" w:cs="Arial"/>
          <w:sz w:val="20"/>
          <w:szCs w:val="20"/>
          <w:lang w:val="cs-CZ"/>
        </w:rPr>
        <w:t xml:space="preserve"> са посочили електронен адрес, разясненията се изпращат и на него в деня на публикуването им в профила на купувача.</w:t>
      </w:r>
      <w:r w:rsidRPr="001A0B43">
        <w:rPr>
          <w:rFonts w:ascii="Arial" w:eastAsia="Times New Roman" w:hAnsi="Arial" w:cs="Arial"/>
          <w:sz w:val="20"/>
          <w:szCs w:val="20"/>
          <w:lang w:val="ru-RU" w:eastAsia="bg-BG"/>
        </w:rPr>
        <w:t xml:space="preserve"> </w:t>
      </w:r>
    </w:p>
    <w:p w:rsidR="005B061B" w:rsidRPr="001A0B43" w:rsidRDefault="005B061B" w:rsidP="005B061B">
      <w:pPr>
        <w:spacing w:after="60" w:line="240" w:lineRule="auto"/>
        <w:jc w:val="both"/>
        <w:rPr>
          <w:rFonts w:ascii="Arial" w:eastAsia="Times New Roman" w:hAnsi="Arial" w:cs="Arial"/>
          <w:sz w:val="20"/>
          <w:szCs w:val="20"/>
          <w:lang w:val="ru-RU" w:eastAsia="bg-BG"/>
        </w:rPr>
      </w:pPr>
      <w:r w:rsidRPr="001A0B43">
        <w:rPr>
          <w:rFonts w:ascii="Arial" w:eastAsia="Times New Roman" w:hAnsi="Arial" w:cs="Arial"/>
          <w:sz w:val="20"/>
          <w:szCs w:val="20"/>
          <w:lang w:val="ru-RU" w:eastAsia="bg-BG"/>
        </w:rPr>
        <w:t xml:space="preserve">Разяснението се прилага и към документацията за участие на хартиен носител, която предстои да се предоставя на други участници. </w:t>
      </w:r>
    </w:p>
    <w:p w:rsidR="005B061B" w:rsidRPr="001A0B43" w:rsidRDefault="005B061B" w:rsidP="005B061B">
      <w:pPr>
        <w:spacing w:after="60" w:line="240" w:lineRule="auto"/>
        <w:jc w:val="both"/>
        <w:rPr>
          <w:rFonts w:ascii="Arial" w:eastAsia="Times New Roman" w:hAnsi="Arial" w:cs="Arial"/>
          <w:sz w:val="20"/>
          <w:szCs w:val="20"/>
          <w:lang w:val="ru-RU" w:eastAsia="bg-BG"/>
        </w:rPr>
      </w:pPr>
      <w:r w:rsidRPr="001A0B43">
        <w:rPr>
          <w:rFonts w:ascii="Arial" w:eastAsia="Times New Roman" w:hAnsi="Arial" w:cs="Arial"/>
          <w:sz w:val="20"/>
          <w:szCs w:val="20"/>
          <w:lang w:val="ru-RU" w:eastAsia="bg-BG"/>
        </w:rPr>
        <w:t>Всички участници са длъжни да се съобразят с отговорите и разясненията.</w:t>
      </w:r>
    </w:p>
    <w:p w:rsidR="005B061B" w:rsidRPr="001A0B43" w:rsidRDefault="005B061B" w:rsidP="005B061B">
      <w:pPr>
        <w:spacing w:after="0" w:line="240" w:lineRule="auto"/>
        <w:jc w:val="both"/>
        <w:rPr>
          <w:rFonts w:ascii="Arial" w:eastAsia="Times New Roman" w:hAnsi="Arial" w:cs="Arial"/>
          <w:sz w:val="20"/>
          <w:szCs w:val="20"/>
          <w:lang w:val="ru-RU" w:eastAsia="bg-BG"/>
        </w:rPr>
      </w:pPr>
      <w:r w:rsidRPr="001A0B43">
        <w:rPr>
          <w:rFonts w:ascii="Arial" w:eastAsia="Times New Roman" w:hAnsi="Arial" w:cs="Arial"/>
          <w:sz w:val="20"/>
          <w:szCs w:val="20"/>
          <w:lang w:val="ru-RU" w:eastAsia="bg-BG"/>
        </w:rPr>
        <w:t>Устни разяснения и указания, давани от служителите или от персонала на Възложителя, няма да бъдат обвързващи</w:t>
      </w:r>
      <w:r w:rsidRPr="001A0B43">
        <w:rPr>
          <w:rFonts w:ascii="Arial" w:hAnsi="Arial" w:cs="Arial"/>
          <w:sz w:val="20"/>
          <w:szCs w:val="20"/>
          <w:lang w:val="ru-RU"/>
        </w:rPr>
        <w:t xml:space="preserve"> за Възложителя съответно за назначената от него оценителна комисия</w:t>
      </w:r>
      <w:r w:rsidRPr="001A0B43">
        <w:rPr>
          <w:rFonts w:ascii="Arial" w:eastAsia="Times New Roman" w:hAnsi="Arial" w:cs="Arial"/>
          <w:sz w:val="20"/>
          <w:szCs w:val="20"/>
          <w:lang w:val="ru-RU" w:eastAsia="bg-BG"/>
        </w:rPr>
        <w:t xml:space="preserve">. </w:t>
      </w:r>
    </w:p>
    <w:p w:rsidR="005B061B" w:rsidRPr="001A0B43" w:rsidRDefault="005B061B" w:rsidP="005B061B">
      <w:pPr>
        <w:spacing w:after="0" w:line="240" w:lineRule="auto"/>
        <w:jc w:val="both"/>
        <w:rPr>
          <w:rFonts w:ascii="Arial" w:eastAsia="Times New Roman" w:hAnsi="Arial" w:cs="Arial"/>
          <w:sz w:val="20"/>
          <w:szCs w:val="20"/>
          <w:lang w:eastAsia="bg-BG"/>
        </w:rPr>
      </w:pPr>
    </w:p>
    <w:p w:rsidR="005B061B" w:rsidRPr="001A0B43" w:rsidRDefault="005B061B" w:rsidP="005B061B">
      <w:pPr>
        <w:spacing w:after="0" w:line="240" w:lineRule="auto"/>
        <w:jc w:val="both"/>
        <w:rPr>
          <w:rFonts w:ascii="Arial" w:eastAsia="Times New Roman" w:hAnsi="Arial" w:cs="Arial"/>
          <w:sz w:val="20"/>
          <w:szCs w:val="20"/>
          <w:lang w:eastAsia="bg-BG"/>
        </w:rPr>
      </w:pPr>
    </w:p>
    <w:p w:rsidR="005B061B" w:rsidRPr="001A0B43" w:rsidRDefault="005B061B" w:rsidP="005B061B">
      <w:pPr>
        <w:spacing w:after="0" w:line="240" w:lineRule="auto"/>
        <w:ind w:left="12" w:hanging="12"/>
        <w:jc w:val="both"/>
        <w:rPr>
          <w:rFonts w:ascii="Arial" w:eastAsia="Times New Roman" w:hAnsi="Arial" w:cs="Arial"/>
          <w:b/>
          <w:caps/>
          <w:sz w:val="20"/>
          <w:szCs w:val="20"/>
          <w:u w:val="single"/>
          <w:lang w:eastAsia="bg-BG"/>
        </w:rPr>
      </w:pPr>
      <w:r w:rsidRPr="001A0B43">
        <w:rPr>
          <w:rFonts w:ascii="Arial" w:eastAsia="Times New Roman" w:hAnsi="Arial" w:cs="Arial"/>
          <w:b/>
          <w:caps/>
          <w:sz w:val="20"/>
          <w:szCs w:val="20"/>
          <w:u w:val="single"/>
          <w:lang w:eastAsia="bg-BG"/>
        </w:rPr>
        <w:t xml:space="preserve">Раздел В. </w:t>
      </w:r>
      <w:r w:rsidRPr="001A0B43">
        <w:rPr>
          <w:rFonts w:ascii="Arial" w:eastAsia="Times New Roman" w:hAnsi="Arial" w:cs="Arial"/>
          <w:caps/>
          <w:sz w:val="20"/>
          <w:szCs w:val="20"/>
          <w:u w:val="single"/>
          <w:lang w:eastAsia="bg-BG"/>
        </w:rPr>
        <w:t xml:space="preserve"> </w:t>
      </w:r>
      <w:r w:rsidRPr="001A0B43">
        <w:rPr>
          <w:rFonts w:ascii="Arial" w:eastAsia="Times New Roman" w:hAnsi="Arial" w:cs="Arial"/>
          <w:b/>
          <w:caps/>
          <w:sz w:val="20"/>
          <w:szCs w:val="20"/>
          <w:u w:val="single"/>
          <w:lang w:eastAsia="bg-BG"/>
        </w:rPr>
        <w:t>Указания за провеждане на предварителния подбор</w:t>
      </w:r>
    </w:p>
    <w:p w:rsidR="005B061B" w:rsidRPr="001A0B43" w:rsidRDefault="005B061B" w:rsidP="005B061B">
      <w:pPr>
        <w:spacing w:after="12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val="ru-RU" w:eastAsia="bg-BG"/>
        </w:rPr>
        <w:t xml:space="preserve">На основание </w:t>
      </w:r>
      <w:r w:rsidRPr="001A0B43">
        <w:rPr>
          <w:rFonts w:ascii="Arial" w:eastAsia="Times New Roman" w:hAnsi="Arial" w:cs="Arial"/>
          <w:sz w:val="20"/>
          <w:szCs w:val="20"/>
          <w:lang w:val="be-BY" w:eastAsia="bg-BG"/>
        </w:rPr>
        <w:t>чл. 88, ал. 1 от ЗОП</w:t>
      </w:r>
      <w:r w:rsidRPr="001A0B43">
        <w:rPr>
          <w:rFonts w:ascii="Arial" w:eastAsia="Times New Roman" w:hAnsi="Arial" w:cs="Arial"/>
          <w:sz w:val="20"/>
          <w:szCs w:val="20"/>
          <w:lang w:val="ru-RU" w:eastAsia="bg-BG"/>
        </w:rPr>
        <w:t xml:space="preserve"> Възложителят назначава комисия</w:t>
      </w:r>
      <w:r w:rsidRPr="001A0B43">
        <w:t xml:space="preserve"> </w:t>
      </w:r>
      <w:r w:rsidRPr="001A0B43">
        <w:rPr>
          <w:rFonts w:ascii="Arial" w:eastAsia="Times New Roman" w:hAnsi="Arial" w:cs="Arial"/>
          <w:sz w:val="20"/>
          <w:szCs w:val="20"/>
          <w:lang w:val="ru-RU" w:eastAsia="bg-BG"/>
        </w:rPr>
        <w:t xml:space="preserve">по реда на чл. 34-36 от ЗОП, която отваря </w:t>
      </w:r>
      <w:r w:rsidRPr="001A0B43">
        <w:rPr>
          <w:rFonts w:ascii="Arial" w:eastAsia="Times New Roman" w:hAnsi="Arial" w:cs="Arial"/>
          <w:sz w:val="20"/>
          <w:szCs w:val="20"/>
          <w:lang w:val="be-BY" w:eastAsia="bg-BG"/>
        </w:rPr>
        <w:t>заявленията по реда на тяхното постъпване в деловодството на Възложителя</w:t>
      </w:r>
      <w:r w:rsidRPr="001A0B43">
        <w:rPr>
          <w:rFonts w:ascii="Arial" w:eastAsia="Times New Roman" w:hAnsi="Arial" w:cs="Arial"/>
          <w:sz w:val="20"/>
          <w:szCs w:val="20"/>
          <w:lang w:val="ru-RU" w:eastAsia="bg-BG"/>
        </w:rPr>
        <w:t xml:space="preserve"> в часа, датата и мястото, указани в обявлението. </w:t>
      </w:r>
      <w:r w:rsidRPr="001A0B43">
        <w:rPr>
          <w:rFonts w:ascii="Arial" w:eastAsia="Times New Roman" w:hAnsi="Arial" w:cs="Arial"/>
          <w:sz w:val="20"/>
          <w:szCs w:val="20"/>
          <w:lang w:eastAsia="bg-BG"/>
        </w:rPr>
        <w:t>При отварянето на заявленията се съобщават имената на кандидатите и обособената/ите позиция/и, за която/които участват.</w:t>
      </w:r>
    </w:p>
    <w:p w:rsidR="005B061B" w:rsidRPr="0055713E" w:rsidRDefault="005B061B" w:rsidP="005B061B">
      <w:pPr>
        <w:spacing w:after="12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Отварянето на заявленията се извършва публично при условията на чл. 68, ал.</w:t>
      </w:r>
      <w:r w:rsidR="00B822A6" w:rsidRPr="001A0B43">
        <w:rPr>
          <w:rFonts w:ascii="Arial" w:eastAsia="Times New Roman" w:hAnsi="Arial" w:cs="Arial"/>
          <w:sz w:val="20"/>
          <w:szCs w:val="20"/>
          <w:lang w:eastAsia="bg-BG"/>
        </w:rPr>
        <w:t xml:space="preserve"> </w:t>
      </w:r>
      <w:r w:rsidRPr="001A0B43">
        <w:rPr>
          <w:rFonts w:ascii="Arial" w:eastAsia="Times New Roman" w:hAnsi="Arial" w:cs="Arial"/>
          <w:sz w:val="20"/>
          <w:szCs w:val="20"/>
          <w:lang w:eastAsia="bg-BG"/>
        </w:rPr>
        <w:t>3 от ЗОП в часа, датата и мястото, указани в обявлението и на него могат да присъстват кандидатите в процедурата или техни упълномощени пре</w:t>
      </w:r>
      <w:r w:rsidR="00C227C5" w:rsidRPr="001A0B43">
        <w:rPr>
          <w:rFonts w:ascii="Arial" w:eastAsia="Times New Roman" w:hAnsi="Arial" w:cs="Arial"/>
          <w:sz w:val="20"/>
          <w:szCs w:val="20"/>
          <w:lang w:eastAsia="bg-BG"/>
        </w:rPr>
        <w:t>д</w:t>
      </w:r>
      <w:r w:rsidRPr="001A0B43">
        <w:rPr>
          <w:rFonts w:ascii="Arial" w:eastAsia="Times New Roman" w:hAnsi="Arial" w:cs="Arial"/>
          <w:sz w:val="20"/>
          <w:szCs w:val="20"/>
          <w:lang w:eastAsia="bg-BG"/>
        </w:rPr>
        <w:t xml:space="preserve">ставители, представители на средствата за масово осведомяване и на други лица при спазване на установения режим за достъп до сградата, </w:t>
      </w:r>
      <w:r w:rsidRPr="0055713E">
        <w:rPr>
          <w:rFonts w:ascii="Arial" w:eastAsia="Times New Roman" w:hAnsi="Arial" w:cs="Arial"/>
          <w:sz w:val="20"/>
          <w:szCs w:val="20"/>
          <w:lang w:eastAsia="bg-BG"/>
        </w:rPr>
        <w:t>в която се извършва отварянето.</w:t>
      </w:r>
    </w:p>
    <w:p w:rsidR="00515E9E" w:rsidRPr="0055713E" w:rsidRDefault="00515E9E" w:rsidP="005B061B">
      <w:pPr>
        <w:spacing w:after="0" w:line="240" w:lineRule="auto"/>
        <w:jc w:val="both"/>
        <w:rPr>
          <w:rFonts w:ascii="Arial" w:eastAsia="Times New Roman" w:hAnsi="Arial" w:cs="Arial"/>
          <w:sz w:val="20"/>
          <w:szCs w:val="20"/>
          <w:lang w:eastAsia="bg-BG"/>
        </w:rPr>
      </w:pPr>
    </w:p>
    <w:p w:rsidR="00046F1E" w:rsidRPr="0055713E" w:rsidRDefault="00046F1E" w:rsidP="00046F1E">
      <w:pPr>
        <w:spacing w:after="0"/>
        <w:jc w:val="both"/>
        <w:rPr>
          <w:rFonts w:ascii="Arial" w:eastAsia="Calibri" w:hAnsi="Arial" w:cs="Arial"/>
          <w:sz w:val="20"/>
          <w:szCs w:val="20"/>
          <w:lang w:val="en-US"/>
        </w:rPr>
      </w:pPr>
      <w:r w:rsidRPr="0055713E">
        <w:rPr>
          <w:rFonts w:ascii="Arial" w:eastAsia="Calibri" w:hAnsi="Arial" w:cs="Arial"/>
          <w:sz w:val="20"/>
          <w:szCs w:val="20"/>
          <w:lang w:val="en-US"/>
        </w:rPr>
        <w:t xml:space="preserve">В случай, че </w:t>
      </w:r>
      <w:r w:rsidRPr="0055713E">
        <w:rPr>
          <w:rFonts w:ascii="Arial" w:eastAsia="Calibri" w:hAnsi="Arial" w:cs="Arial"/>
          <w:sz w:val="20"/>
          <w:szCs w:val="20"/>
        </w:rPr>
        <w:t>участник</w:t>
      </w:r>
      <w:r w:rsidRPr="0055713E">
        <w:rPr>
          <w:rFonts w:ascii="Arial" w:eastAsia="Calibri" w:hAnsi="Arial" w:cs="Arial"/>
          <w:sz w:val="20"/>
          <w:szCs w:val="20"/>
          <w:lang w:val="en-US"/>
        </w:rPr>
        <w:t xml:space="preserve">ът участва за </w:t>
      </w:r>
      <w:r w:rsidRPr="0055713E">
        <w:rPr>
          <w:rFonts w:ascii="Arial" w:eastAsia="Calibri" w:hAnsi="Arial" w:cs="Arial"/>
          <w:sz w:val="20"/>
          <w:szCs w:val="20"/>
        </w:rPr>
        <w:t>повече</w:t>
      </w:r>
      <w:r w:rsidRPr="0055713E">
        <w:rPr>
          <w:rFonts w:ascii="Arial" w:eastAsia="Calibri" w:hAnsi="Arial" w:cs="Arial"/>
          <w:sz w:val="20"/>
          <w:szCs w:val="20"/>
          <w:lang w:val="en-US"/>
        </w:rPr>
        <w:t xml:space="preserve"> обособен</w:t>
      </w:r>
      <w:r w:rsidRPr="0055713E">
        <w:rPr>
          <w:rFonts w:ascii="Arial" w:eastAsia="Calibri" w:hAnsi="Arial" w:cs="Arial"/>
          <w:sz w:val="20"/>
          <w:szCs w:val="20"/>
        </w:rPr>
        <w:t>и</w:t>
      </w:r>
      <w:r w:rsidRPr="0055713E">
        <w:rPr>
          <w:rFonts w:ascii="Arial" w:eastAsia="Calibri" w:hAnsi="Arial" w:cs="Arial"/>
          <w:sz w:val="20"/>
          <w:szCs w:val="20"/>
          <w:lang w:val="en-US"/>
        </w:rPr>
        <w:t xml:space="preserve"> позици</w:t>
      </w:r>
      <w:r w:rsidRPr="0055713E">
        <w:rPr>
          <w:rFonts w:ascii="Arial" w:eastAsia="Calibri" w:hAnsi="Arial" w:cs="Arial"/>
          <w:sz w:val="20"/>
          <w:szCs w:val="20"/>
        </w:rPr>
        <w:t>и</w:t>
      </w:r>
      <w:r w:rsidRPr="0055713E">
        <w:rPr>
          <w:rFonts w:ascii="Arial" w:eastAsia="Calibri" w:hAnsi="Arial" w:cs="Arial"/>
          <w:sz w:val="20"/>
          <w:szCs w:val="20"/>
          <w:lang w:val="en-US"/>
        </w:rPr>
        <w:t xml:space="preserve">, той ги подрежда в </w:t>
      </w:r>
      <w:r w:rsidRPr="0055713E">
        <w:rPr>
          <w:rFonts w:ascii="Arial" w:eastAsia="Calibri" w:hAnsi="Arial" w:cs="Arial"/>
          <w:sz w:val="20"/>
          <w:szCs w:val="20"/>
        </w:rPr>
        <w:t>заявлението за участие</w:t>
      </w:r>
      <w:r w:rsidRPr="0055713E">
        <w:rPr>
          <w:rFonts w:ascii="Arial" w:eastAsia="Calibri" w:hAnsi="Arial" w:cs="Arial"/>
          <w:sz w:val="20"/>
          <w:szCs w:val="20"/>
          <w:lang w:val="en-US"/>
        </w:rPr>
        <w:t xml:space="preserve"> си по приоритет и </w:t>
      </w:r>
      <w:r w:rsidRPr="0055713E">
        <w:rPr>
          <w:rFonts w:ascii="Arial" w:eastAsia="Calibri" w:hAnsi="Arial" w:cs="Arial"/>
          <w:sz w:val="20"/>
          <w:szCs w:val="20"/>
        </w:rPr>
        <w:t>следва</w:t>
      </w:r>
      <w:r w:rsidRPr="0055713E">
        <w:rPr>
          <w:rFonts w:ascii="Arial" w:eastAsia="Calibri" w:hAnsi="Arial" w:cs="Arial"/>
          <w:sz w:val="20"/>
          <w:szCs w:val="20"/>
          <w:lang w:val="en-US"/>
        </w:rPr>
        <w:t xml:space="preserve"> да представи доказателства, че покрива </w:t>
      </w:r>
      <w:r w:rsidR="0074006E" w:rsidRPr="0055713E">
        <w:rPr>
          <w:rFonts w:ascii="Arial" w:eastAsia="Times New Roman" w:hAnsi="Arial" w:cs="Arial"/>
          <w:sz w:val="20"/>
          <w:szCs w:val="20"/>
          <w:lang w:val="ru-RU" w:eastAsia="bg-BG"/>
        </w:rPr>
        <w:t xml:space="preserve">кумулативно посочените минимални изисквания за </w:t>
      </w:r>
      <w:r w:rsidR="0074006E" w:rsidRPr="0055713E">
        <w:rPr>
          <w:rFonts w:ascii="Arial" w:eastAsia="Times New Roman" w:hAnsi="Arial" w:cs="Arial"/>
          <w:sz w:val="20"/>
          <w:szCs w:val="20"/>
          <w:lang w:eastAsia="bg-BG"/>
        </w:rPr>
        <w:t xml:space="preserve">съответният брой </w:t>
      </w:r>
      <w:r w:rsidR="0074006E" w:rsidRPr="0055713E">
        <w:rPr>
          <w:rFonts w:ascii="Arial" w:eastAsia="Times New Roman" w:hAnsi="Arial" w:cs="Arial"/>
          <w:sz w:val="20"/>
          <w:szCs w:val="20"/>
          <w:lang w:val="ru-RU" w:eastAsia="bg-BG"/>
        </w:rPr>
        <w:t>обособен</w:t>
      </w:r>
      <w:r w:rsidR="0074006E" w:rsidRPr="0055713E">
        <w:rPr>
          <w:rFonts w:ascii="Arial" w:eastAsia="Times New Roman" w:hAnsi="Arial" w:cs="Arial"/>
          <w:sz w:val="20"/>
          <w:szCs w:val="20"/>
          <w:lang w:eastAsia="bg-BG"/>
        </w:rPr>
        <w:t>и</w:t>
      </w:r>
      <w:r w:rsidR="0074006E" w:rsidRPr="0055713E">
        <w:rPr>
          <w:rFonts w:ascii="Arial" w:eastAsia="Times New Roman" w:hAnsi="Arial" w:cs="Arial"/>
          <w:sz w:val="20"/>
          <w:szCs w:val="20"/>
          <w:lang w:val="ru-RU" w:eastAsia="bg-BG"/>
        </w:rPr>
        <w:t xml:space="preserve"> позици</w:t>
      </w:r>
      <w:r w:rsidR="0074006E" w:rsidRPr="0055713E">
        <w:rPr>
          <w:rFonts w:ascii="Arial" w:eastAsia="Times New Roman" w:hAnsi="Arial" w:cs="Arial"/>
          <w:sz w:val="20"/>
          <w:szCs w:val="20"/>
          <w:lang w:eastAsia="bg-BG"/>
        </w:rPr>
        <w:t>и</w:t>
      </w:r>
      <w:r w:rsidR="0074006E" w:rsidRPr="0055713E">
        <w:rPr>
          <w:rFonts w:ascii="Arial" w:eastAsia="Times New Roman" w:hAnsi="Arial" w:cs="Arial"/>
          <w:sz w:val="20"/>
          <w:szCs w:val="20"/>
          <w:lang w:val="ru-RU" w:eastAsia="bg-BG"/>
        </w:rPr>
        <w:t xml:space="preserve">. </w:t>
      </w:r>
      <w:r w:rsidRPr="0055713E">
        <w:rPr>
          <w:rFonts w:ascii="Arial" w:eastAsia="Calibri" w:hAnsi="Arial" w:cs="Arial"/>
          <w:sz w:val="20"/>
          <w:szCs w:val="20"/>
          <w:lang w:val="en-US"/>
        </w:rPr>
        <w:t xml:space="preserve">Ако се установи, че </w:t>
      </w:r>
      <w:r w:rsidRPr="0055713E">
        <w:rPr>
          <w:rFonts w:ascii="Arial" w:eastAsia="Calibri" w:hAnsi="Arial" w:cs="Arial"/>
          <w:sz w:val="20"/>
          <w:szCs w:val="20"/>
        </w:rPr>
        <w:t>участник</w:t>
      </w:r>
      <w:r w:rsidRPr="0055713E">
        <w:rPr>
          <w:rFonts w:ascii="Arial" w:eastAsia="Calibri" w:hAnsi="Arial" w:cs="Arial"/>
          <w:sz w:val="20"/>
          <w:szCs w:val="20"/>
          <w:lang w:val="en-US"/>
        </w:rPr>
        <w:t xml:space="preserve">ът не отговаря на минималните изисквания за </w:t>
      </w:r>
      <w:r w:rsidRPr="0055713E">
        <w:rPr>
          <w:rFonts w:ascii="Arial" w:eastAsia="Calibri" w:hAnsi="Arial" w:cs="Arial"/>
          <w:sz w:val="20"/>
          <w:szCs w:val="20"/>
        </w:rPr>
        <w:t>всичките</w:t>
      </w:r>
      <w:r w:rsidRPr="0055713E">
        <w:rPr>
          <w:rFonts w:ascii="Arial" w:eastAsia="Calibri" w:hAnsi="Arial" w:cs="Arial"/>
          <w:sz w:val="20"/>
          <w:szCs w:val="20"/>
          <w:lang w:val="en-US"/>
        </w:rPr>
        <w:t xml:space="preserve"> обособени позиции</w:t>
      </w:r>
      <w:r w:rsidRPr="0055713E">
        <w:rPr>
          <w:rFonts w:ascii="Arial" w:eastAsia="Calibri" w:hAnsi="Arial" w:cs="Arial"/>
          <w:sz w:val="20"/>
          <w:szCs w:val="20"/>
        </w:rPr>
        <w:t>, за които участва</w:t>
      </w:r>
      <w:r w:rsidRPr="0055713E">
        <w:rPr>
          <w:rFonts w:ascii="Arial" w:eastAsia="Calibri" w:hAnsi="Arial" w:cs="Arial"/>
          <w:sz w:val="20"/>
          <w:szCs w:val="20"/>
          <w:lang w:val="en-US"/>
        </w:rPr>
        <w:t xml:space="preserve">, </w:t>
      </w:r>
      <w:r w:rsidRPr="0055713E">
        <w:rPr>
          <w:rFonts w:ascii="Arial" w:eastAsia="Calibri" w:hAnsi="Arial" w:cs="Arial"/>
          <w:sz w:val="20"/>
          <w:szCs w:val="20"/>
        </w:rPr>
        <w:t xml:space="preserve">то същият </w:t>
      </w:r>
      <w:r w:rsidRPr="0055713E">
        <w:rPr>
          <w:rFonts w:ascii="Arial" w:eastAsia="Calibri" w:hAnsi="Arial" w:cs="Arial"/>
          <w:sz w:val="20"/>
          <w:szCs w:val="20"/>
          <w:lang w:val="en-US"/>
        </w:rPr>
        <w:t>ще бъде допуснат до по-нататъшно участие само за обособен</w:t>
      </w:r>
      <w:r w:rsidRPr="0055713E">
        <w:rPr>
          <w:rFonts w:ascii="Arial" w:eastAsia="Calibri" w:hAnsi="Arial" w:cs="Arial"/>
          <w:sz w:val="20"/>
          <w:szCs w:val="20"/>
        </w:rPr>
        <w:t>ата/ите</w:t>
      </w:r>
      <w:r w:rsidRPr="0055713E">
        <w:rPr>
          <w:rFonts w:ascii="Arial" w:eastAsia="Calibri" w:hAnsi="Arial" w:cs="Arial"/>
          <w:sz w:val="20"/>
          <w:szCs w:val="20"/>
          <w:lang w:val="en-US"/>
        </w:rPr>
        <w:t xml:space="preserve"> позици</w:t>
      </w:r>
      <w:r w:rsidRPr="0055713E">
        <w:rPr>
          <w:rFonts w:ascii="Arial" w:eastAsia="Calibri" w:hAnsi="Arial" w:cs="Arial"/>
          <w:sz w:val="20"/>
          <w:szCs w:val="20"/>
        </w:rPr>
        <w:t>я/и</w:t>
      </w:r>
      <w:r w:rsidRPr="0055713E">
        <w:rPr>
          <w:rFonts w:ascii="Arial" w:eastAsia="Calibri" w:hAnsi="Arial" w:cs="Arial"/>
          <w:sz w:val="20"/>
          <w:szCs w:val="20"/>
          <w:lang w:val="en-US"/>
        </w:rPr>
        <w:t xml:space="preserve">, за </w:t>
      </w:r>
      <w:r w:rsidR="009557AE" w:rsidRPr="0055713E">
        <w:rPr>
          <w:rFonts w:ascii="Arial" w:eastAsia="Calibri" w:hAnsi="Arial" w:cs="Arial"/>
          <w:sz w:val="20"/>
          <w:szCs w:val="20"/>
          <w:lang w:val="en-US"/>
        </w:rPr>
        <w:t>ко</w:t>
      </w:r>
      <w:r w:rsidR="009557AE" w:rsidRPr="0055713E">
        <w:rPr>
          <w:rFonts w:ascii="Arial" w:eastAsia="Calibri" w:hAnsi="Arial" w:cs="Arial"/>
          <w:sz w:val="20"/>
          <w:szCs w:val="20"/>
        </w:rPr>
        <w:t>ит</w:t>
      </w:r>
      <w:r w:rsidR="009557AE" w:rsidRPr="0055713E">
        <w:rPr>
          <w:rFonts w:ascii="Arial" w:eastAsia="Calibri" w:hAnsi="Arial" w:cs="Arial"/>
          <w:sz w:val="20"/>
          <w:szCs w:val="20"/>
          <w:lang w:val="en-US"/>
        </w:rPr>
        <w:t xml:space="preserve">о </w:t>
      </w:r>
      <w:r w:rsidRPr="0055713E">
        <w:rPr>
          <w:rFonts w:ascii="Arial" w:eastAsia="Calibri" w:hAnsi="Arial" w:cs="Arial"/>
          <w:sz w:val="20"/>
          <w:szCs w:val="20"/>
          <w:lang w:val="en-US"/>
        </w:rPr>
        <w:t xml:space="preserve">отговаря на изискванията за подбор, съобразявайки се с посочения от него в </w:t>
      </w:r>
      <w:r w:rsidRPr="0055713E">
        <w:rPr>
          <w:rFonts w:ascii="Arial" w:eastAsia="Calibri" w:hAnsi="Arial" w:cs="Arial"/>
          <w:sz w:val="20"/>
          <w:szCs w:val="20"/>
        </w:rPr>
        <w:t>офертата</w:t>
      </w:r>
      <w:r w:rsidRPr="0055713E">
        <w:rPr>
          <w:rFonts w:ascii="Arial" w:eastAsia="Calibri" w:hAnsi="Arial" w:cs="Arial"/>
          <w:sz w:val="20"/>
          <w:szCs w:val="20"/>
          <w:lang w:val="en-US"/>
        </w:rPr>
        <w:t xml:space="preserve"> приоритет.</w:t>
      </w:r>
    </w:p>
    <w:p w:rsidR="00046F1E" w:rsidRPr="0055713E" w:rsidRDefault="00046F1E" w:rsidP="005B061B">
      <w:pPr>
        <w:spacing w:after="0" w:line="240" w:lineRule="auto"/>
        <w:jc w:val="both"/>
        <w:rPr>
          <w:rFonts w:ascii="Arial" w:eastAsia="Times New Roman" w:hAnsi="Arial" w:cs="Arial"/>
          <w:sz w:val="20"/>
          <w:szCs w:val="20"/>
          <w:lang w:eastAsia="bg-BG"/>
        </w:rPr>
      </w:pPr>
    </w:p>
    <w:p w:rsidR="001A60EE" w:rsidRPr="0055713E" w:rsidRDefault="00515E9E" w:rsidP="00515E9E">
      <w:pPr>
        <w:spacing w:after="12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lastRenderedPageBreak/>
        <w:t xml:space="preserve">Комисията </w:t>
      </w:r>
      <w:r w:rsidRPr="0055713E">
        <w:rPr>
          <w:rFonts w:ascii="Arial" w:eastAsia="Times New Roman" w:hAnsi="Arial" w:cs="Arial"/>
          <w:sz w:val="20"/>
          <w:szCs w:val="20"/>
          <w:lang w:eastAsia="bg-BG"/>
        </w:rPr>
        <w:t xml:space="preserve">на основание чл. 88, ал. 2 от ЗОП </w:t>
      </w:r>
      <w:r w:rsidRPr="0055713E">
        <w:rPr>
          <w:rFonts w:ascii="Arial" w:eastAsia="Times New Roman" w:hAnsi="Arial" w:cs="Arial"/>
          <w:sz w:val="20"/>
          <w:szCs w:val="20"/>
          <w:lang w:val="be-BY" w:eastAsia="bg-BG"/>
        </w:rPr>
        <w:t>разглежда постъпилите заявления по реда на чл. 68, ал. 7-11 от ЗОП</w:t>
      </w:r>
      <w:r w:rsidR="001A60EE" w:rsidRPr="0055713E">
        <w:rPr>
          <w:rFonts w:ascii="Arial" w:eastAsia="Times New Roman" w:hAnsi="Arial" w:cs="Arial"/>
          <w:sz w:val="20"/>
          <w:szCs w:val="20"/>
          <w:lang w:val="be-BY" w:eastAsia="bg-BG"/>
        </w:rPr>
        <w:t>.</w:t>
      </w:r>
      <w:r w:rsidRPr="0055713E">
        <w:rPr>
          <w:rFonts w:ascii="Arial" w:eastAsia="Times New Roman" w:hAnsi="Arial" w:cs="Arial"/>
          <w:sz w:val="20"/>
          <w:szCs w:val="20"/>
          <w:lang w:val="be-BY" w:eastAsia="bg-BG"/>
        </w:rPr>
        <w:t xml:space="preserve"> </w:t>
      </w:r>
    </w:p>
    <w:p w:rsidR="001C58C6" w:rsidRPr="0055713E" w:rsidRDefault="00DD4BE5" w:rsidP="00515E9E">
      <w:pPr>
        <w:spacing w:after="12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На основание чл. 25, ал. 4 от ЗОП, Възложителя ограничава броя на кандидатите, които ще бъдат поканени да представят първоначални оферти</w:t>
      </w:r>
      <w:r w:rsidR="00286415" w:rsidRPr="0055713E">
        <w:rPr>
          <w:rFonts w:ascii="Arial" w:eastAsia="Times New Roman" w:hAnsi="Arial" w:cs="Arial"/>
          <w:sz w:val="20"/>
          <w:szCs w:val="20"/>
          <w:lang w:val="be-BY" w:eastAsia="bg-BG"/>
        </w:rPr>
        <w:t>, поотделно за всяка обособена позиция</w:t>
      </w:r>
      <w:r w:rsidRPr="0055713E">
        <w:rPr>
          <w:rFonts w:ascii="Arial" w:eastAsia="Times New Roman" w:hAnsi="Arial" w:cs="Arial"/>
          <w:sz w:val="20"/>
          <w:szCs w:val="20"/>
          <w:lang w:val="be-BY" w:eastAsia="bg-BG"/>
        </w:rPr>
        <w:t>, когато има достатъчен брой кандидати отговарящи на изискванията, както следва:</w:t>
      </w:r>
    </w:p>
    <w:p w:rsidR="00C227C5" w:rsidRPr="0055713E" w:rsidRDefault="00C227C5" w:rsidP="00515E9E">
      <w:pPr>
        <w:spacing w:after="12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Минимален брой кандидати, които ще бъдат поканени да </w:t>
      </w:r>
      <w:r w:rsidR="00286415" w:rsidRPr="0055713E">
        <w:rPr>
          <w:rFonts w:ascii="Arial" w:eastAsia="Times New Roman" w:hAnsi="Arial" w:cs="Arial"/>
          <w:sz w:val="20"/>
          <w:szCs w:val="20"/>
          <w:lang w:val="be-BY" w:eastAsia="bg-BG"/>
        </w:rPr>
        <w:t>представят</w:t>
      </w:r>
      <w:r w:rsidRPr="0055713E">
        <w:rPr>
          <w:rFonts w:ascii="Arial" w:eastAsia="Times New Roman" w:hAnsi="Arial" w:cs="Arial"/>
          <w:sz w:val="20"/>
          <w:szCs w:val="20"/>
          <w:lang w:val="be-BY" w:eastAsia="bg-BG"/>
        </w:rPr>
        <w:t xml:space="preserve"> първоначална оферта</w:t>
      </w:r>
      <w:r w:rsidR="00286415" w:rsidRPr="0055713E">
        <w:rPr>
          <w:rFonts w:ascii="Arial" w:eastAsia="Times New Roman" w:hAnsi="Arial" w:cs="Arial"/>
          <w:sz w:val="20"/>
          <w:szCs w:val="20"/>
          <w:lang w:val="be-BY" w:eastAsia="bg-BG"/>
        </w:rPr>
        <w:t xml:space="preserve">, поотделно за всяка обособена позиция </w:t>
      </w:r>
      <w:r w:rsidRPr="0055713E">
        <w:rPr>
          <w:rFonts w:ascii="Arial" w:eastAsia="Times New Roman" w:hAnsi="Arial" w:cs="Arial"/>
          <w:sz w:val="20"/>
          <w:szCs w:val="20"/>
          <w:lang w:val="be-BY" w:eastAsia="bg-BG"/>
        </w:rPr>
        <w:t xml:space="preserve"> – 4 /четири/.</w:t>
      </w:r>
    </w:p>
    <w:p w:rsidR="00C227C5" w:rsidRPr="0055713E" w:rsidRDefault="00C227C5" w:rsidP="00515E9E">
      <w:pPr>
        <w:spacing w:after="12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Максимален брой кандидати, които ще бъдат поканени да </w:t>
      </w:r>
      <w:r w:rsidR="00286415" w:rsidRPr="0055713E">
        <w:rPr>
          <w:rFonts w:ascii="Arial" w:eastAsia="Times New Roman" w:hAnsi="Arial" w:cs="Arial"/>
          <w:sz w:val="20"/>
          <w:szCs w:val="20"/>
          <w:lang w:val="be-BY" w:eastAsia="bg-BG"/>
        </w:rPr>
        <w:t xml:space="preserve">представят </w:t>
      </w:r>
      <w:r w:rsidRPr="0055713E">
        <w:rPr>
          <w:rFonts w:ascii="Arial" w:eastAsia="Times New Roman" w:hAnsi="Arial" w:cs="Arial"/>
          <w:sz w:val="20"/>
          <w:szCs w:val="20"/>
          <w:lang w:val="be-BY" w:eastAsia="bg-BG"/>
        </w:rPr>
        <w:t>първоначална оферта</w:t>
      </w:r>
      <w:r w:rsidR="00286415" w:rsidRPr="0055713E">
        <w:rPr>
          <w:rFonts w:ascii="Arial" w:eastAsia="Times New Roman" w:hAnsi="Arial" w:cs="Arial"/>
          <w:sz w:val="20"/>
          <w:szCs w:val="20"/>
          <w:lang w:val="be-BY" w:eastAsia="bg-BG"/>
        </w:rPr>
        <w:t>, поотделно за всяка обособена позиция</w:t>
      </w:r>
      <w:r w:rsidRPr="0055713E">
        <w:rPr>
          <w:rFonts w:ascii="Arial" w:eastAsia="Times New Roman" w:hAnsi="Arial" w:cs="Arial"/>
          <w:sz w:val="20"/>
          <w:szCs w:val="20"/>
          <w:lang w:val="be-BY" w:eastAsia="bg-BG"/>
        </w:rPr>
        <w:t xml:space="preserve"> – 4 /четири/.</w:t>
      </w:r>
    </w:p>
    <w:p w:rsidR="00286415" w:rsidRPr="0055713E" w:rsidRDefault="001A60EE" w:rsidP="001A60EE">
      <w:pPr>
        <w:spacing w:after="0" w:line="240" w:lineRule="auto"/>
        <w:jc w:val="both"/>
        <w:textAlignment w:val="center"/>
        <w:rPr>
          <w:rFonts w:ascii="Arial" w:eastAsia="Calibri" w:hAnsi="Arial" w:cs="Arial"/>
          <w:sz w:val="20"/>
          <w:szCs w:val="20"/>
          <w:lang w:val="ru-RU"/>
        </w:rPr>
      </w:pPr>
      <w:r w:rsidRPr="0055713E">
        <w:rPr>
          <w:rFonts w:ascii="Arial" w:eastAsia="Times New Roman" w:hAnsi="Arial" w:cs="Arial"/>
          <w:sz w:val="20"/>
          <w:szCs w:val="20"/>
          <w:lang w:eastAsia="bg-BG"/>
        </w:rPr>
        <w:t>Когато броят на кандидатите, които отговарят на изискванията</w:t>
      </w:r>
      <w:r w:rsidR="00C227C5" w:rsidRPr="0055713E">
        <w:rPr>
          <w:rFonts w:ascii="Arial" w:eastAsia="Times New Roman" w:hAnsi="Arial" w:cs="Arial"/>
          <w:sz w:val="20"/>
          <w:szCs w:val="20"/>
          <w:lang w:eastAsia="bg-BG"/>
        </w:rPr>
        <w:t xml:space="preserve"> за подбор</w:t>
      </w:r>
      <w:r w:rsidRPr="0055713E">
        <w:rPr>
          <w:rFonts w:ascii="Arial" w:eastAsia="Times New Roman" w:hAnsi="Arial" w:cs="Arial"/>
          <w:sz w:val="20"/>
          <w:szCs w:val="20"/>
          <w:lang w:eastAsia="bg-BG"/>
        </w:rPr>
        <w:t xml:space="preserve">, посочени в обявлението за </w:t>
      </w:r>
      <w:r w:rsidR="00C227C5" w:rsidRPr="0055713E">
        <w:rPr>
          <w:rFonts w:ascii="Arial" w:eastAsia="Times New Roman" w:hAnsi="Arial" w:cs="Arial"/>
          <w:sz w:val="20"/>
          <w:szCs w:val="20"/>
          <w:lang w:eastAsia="bg-BG"/>
        </w:rPr>
        <w:t>обществената поръчка</w:t>
      </w:r>
      <w:r w:rsidRPr="0055713E">
        <w:rPr>
          <w:rFonts w:ascii="Arial" w:eastAsia="Times New Roman" w:hAnsi="Arial" w:cs="Arial"/>
          <w:sz w:val="20"/>
          <w:szCs w:val="20"/>
          <w:lang w:eastAsia="bg-BG"/>
        </w:rPr>
        <w:t xml:space="preserve">, надвишава обявения </w:t>
      </w:r>
      <w:r w:rsidR="001C58C6" w:rsidRPr="0055713E">
        <w:rPr>
          <w:rFonts w:ascii="Arial" w:eastAsia="Times New Roman" w:hAnsi="Arial" w:cs="Arial"/>
          <w:sz w:val="20"/>
          <w:szCs w:val="20"/>
          <w:lang w:eastAsia="bg-BG"/>
        </w:rPr>
        <w:t xml:space="preserve">минимален / </w:t>
      </w:r>
      <w:r w:rsidRPr="0055713E">
        <w:rPr>
          <w:rFonts w:ascii="Arial" w:eastAsia="Times New Roman" w:hAnsi="Arial" w:cs="Arial"/>
          <w:sz w:val="20"/>
          <w:szCs w:val="20"/>
          <w:lang w:eastAsia="bg-BG"/>
        </w:rPr>
        <w:t xml:space="preserve">максимален брой на </w:t>
      </w:r>
      <w:r w:rsidR="00C227C5" w:rsidRPr="0055713E">
        <w:rPr>
          <w:rFonts w:ascii="Arial" w:eastAsia="Times New Roman" w:hAnsi="Arial" w:cs="Arial"/>
          <w:sz w:val="20"/>
          <w:szCs w:val="20"/>
          <w:lang w:eastAsia="bg-BG"/>
        </w:rPr>
        <w:t>кандидатите</w:t>
      </w:r>
      <w:r w:rsidRPr="0055713E">
        <w:rPr>
          <w:rFonts w:ascii="Arial" w:eastAsia="Times New Roman" w:hAnsi="Arial" w:cs="Arial"/>
          <w:sz w:val="20"/>
          <w:szCs w:val="20"/>
          <w:lang w:eastAsia="bg-BG"/>
        </w:rPr>
        <w:t>, които ще бъдат поканени</w:t>
      </w:r>
      <w:r w:rsidR="00DD4BE5" w:rsidRPr="0055713E">
        <w:rPr>
          <w:rFonts w:ascii="Arial" w:eastAsia="Times New Roman" w:hAnsi="Arial" w:cs="Arial"/>
          <w:sz w:val="20"/>
          <w:szCs w:val="20"/>
          <w:lang w:val="be-BY" w:eastAsia="bg-BG"/>
        </w:rPr>
        <w:t xml:space="preserve"> да представят първоначални оферти</w:t>
      </w:r>
      <w:r w:rsidRPr="0055713E">
        <w:rPr>
          <w:rFonts w:ascii="Arial" w:eastAsia="Times New Roman" w:hAnsi="Arial" w:cs="Arial"/>
          <w:sz w:val="20"/>
          <w:szCs w:val="20"/>
          <w:lang w:eastAsia="bg-BG"/>
        </w:rPr>
        <w:t>, комисията извършва подбор на кандидатите въз основа на представените</w:t>
      </w:r>
      <w:r w:rsidR="00DD4BE5" w:rsidRPr="0055713E">
        <w:rPr>
          <w:rFonts w:ascii="Arial" w:eastAsia="Times New Roman" w:hAnsi="Arial" w:cs="Arial"/>
          <w:sz w:val="20"/>
          <w:szCs w:val="20"/>
          <w:lang w:eastAsia="bg-BG"/>
        </w:rPr>
        <w:t>,</w:t>
      </w:r>
      <w:r w:rsidRPr="0055713E">
        <w:rPr>
          <w:rFonts w:ascii="Arial" w:eastAsia="Times New Roman" w:hAnsi="Arial" w:cs="Arial"/>
          <w:sz w:val="20"/>
          <w:szCs w:val="20"/>
          <w:lang w:eastAsia="bg-BG"/>
        </w:rPr>
        <w:t xml:space="preserve"> съгласно обявлението </w:t>
      </w:r>
      <w:r w:rsidR="009557AE" w:rsidRPr="0055713E">
        <w:rPr>
          <w:rFonts w:ascii="Arial" w:eastAsia="Times New Roman" w:hAnsi="Arial" w:cs="Arial"/>
          <w:sz w:val="20"/>
          <w:szCs w:val="20"/>
          <w:lang w:eastAsia="bg-BG"/>
        </w:rPr>
        <w:t xml:space="preserve">и документацията за участие </w:t>
      </w:r>
      <w:r w:rsidRPr="0055713E">
        <w:rPr>
          <w:rFonts w:ascii="Arial" w:eastAsia="Times New Roman" w:hAnsi="Arial" w:cs="Arial"/>
          <w:sz w:val="20"/>
          <w:szCs w:val="20"/>
          <w:lang w:eastAsia="bg-BG"/>
        </w:rPr>
        <w:t xml:space="preserve">документи за тяхната техническа възможност за изпълнение на обществената поръчка, чрез </w:t>
      </w:r>
      <w:r w:rsidR="00DD4BE5" w:rsidRPr="0055713E">
        <w:rPr>
          <w:rFonts w:ascii="Arial" w:eastAsia="Times New Roman" w:hAnsi="Arial" w:cs="Arial"/>
          <w:sz w:val="20"/>
          <w:szCs w:val="20"/>
          <w:lang w:eastAsia="bg-BG"/>
        </w:rPr>
        <w:t>и</w:t>
      </w:r>
      <w:r w:rsidRPr="0055713E">
        <w:rPr>
          <w:rFonts w:ascii="Arial" w:eastAsia="Times New Roman" w:hAnsi="Arial" w:cs="Arial"/>
          <w:sz w:val="20"/>
          <w:szCs w:val="20"/>
          <w:lang w:eastAsia="bg-BG"/>
        </w:rPr>
        <w:t>звършване на предарителен подбор</w:t>
      </w:r>
      <w:r w:rsidR="00DD4BE5" w:rsidRPr="0055713E">
        <w:rPr>
          <w:rFonts w:ascii="Arial" w:eastAsia="Times New Roman" w:hAnsi="Arial" w:cs="Arial"/>
          <w:sz w:val="20"/>
          <w:szCs w:val="20"/>
          <w:lang w:eastAsia="bg-BG"/>
        </w:rPr>
        <w:t>,</w:t>
      </w:r>
      <w:r w:rsidRPr="0055713E">
        <w:rPr>
          <w:rFonts w:ascii="Arial" w:eastAsia="Times New Roman" w:hAnsi="Arial" w:cs="Arial"/>
          <w:sz w:val="20"/>
          <w:szCs w:val="20"/>
          <w:lang w:eastAsia="bg-BG"/>
        </w:rPr>
        <w:t xml:space="preserve"> съгласно </w:t>
      </w:r>
      <w:r w:rsidR="001C58C6" w:rsidRPr="0055713E">
        <w:rPr>
          <w:rFonts w:ascii="Arial" w:eastAsia="Times New Roman" w:hAnsi="Arial" w:cs="Arial"/>
          <w:sz w:val="20"/>
          <w:szCs w:val="20"/>
          <w:lang w:eastAsia="bg-BG"/>
        </w:rPr>
        <w:t xml:space="preserve">правилата и критериите за определяне на </w:t>
      </w:r>
      <w:r w:rsidR="00B90D6F" w:rsidRPr="0055713E">
        <w:rPr>
          <w:rFonts w:ascii="Arial" w:eastAsia="Times New Roman" w:hAnsi="Arial" w:cs="Arial"/>
          <w:sz w:val="20"/>
          <w:szCs w:val="20"/>
          <w:lang w:eastAsia="bg-BG"/>
        </w:rPr>
        <w:t>кандидатите</w:t>
      </w:r>
      <w:r w:rsidR="001C58C6" w:rsidRPr="0055713E">
        <w:rPr>
          <w:rFonts w:ascii="Arial" w:eastAsia="Times New Roman" w:hAnsi="Arial" w:cs="Arial"/>
          <w:sz w:val="20"/>
          <w:szCs w:val="20"/>
          <w:lang w:eastAsia="bg-BG"/>
        </w:rPr>
        <w:t>, които ще бъдат поканени</w:t>
      </w:r>
      <w:r w:rsidR="00286415" w:rsidRPr="0055713E">
        <w:rPr>
          <w:rFonts w:ascii="Arial" w:eastAsia="Times New Roman" w:hAnsi="Arial" w:cs="Arial"/>
          <w:sz w:val="20"/>
          <w:szCs w:val="20"/>
          <w:lang w:val="be-BY" w:eastAsia="bg-BG"/>
        </w:rPr>
        <w:t xml:space="preserve"> да представят първоначалн</w:t>
      </w:r>
      <w:r w:rsidR="00B90D6F" w:rsidRPr="0055713E">
        <w:rPr>
          <w:rFonts w:ascii="Arial" w:eastAsia="Times New Roman" w:hAnsi="Arial" w:cs="Arial"/>
          <w:sz w:val="20"/>
          <w:szCs w:val="20"/>
          <w:lang w:val="be-BY" w:eastAsia="bg-BG"/>
        </w:rPr>
        <w:t>и</w:t>
      </w:r>
      <w:r w:rsidR="00286415" w:rsidRPr="0055713E">
        <w:rPr>
          <w:rFonts w:ascii="Arial" w:eastAsia="Times New Roman" w:hAnsi="Arial" w:cs="Arial"/>
          <w:sz w:val="20"/>
          <w:szCs w:val="20"/>
          <w:lang w:val="be-BY" w:eastAsia="bg-BG"/>
        </w:rPr>
        <w:t xml:space="preserve"> оферт</w:t>
      </w:r>
      <w:r w:rsidR="00B90D6F" w:rsidRPr="0055713E">
        <w:rPr>
          <w:rFonts w:ascii="Arial" w:eastAsia="Times New Roman" w:hAnsi="Arial" w:cs="Arial"/>
          <w:sz w:val="20"/>
          <w:szCs w:val="20"/>
          <w:lang w:val="be-BY" w:eastAsia="bg-BG"/>
        </w:rPr>
        <w:t>и</w:t>
      </w:r>
      <w:r w:rsidR="00286415" w:rsidRPr="0055713E">
        <w:rPr>
          <w:rFonts w:ascii="Arial" w:eastAsia="Calibri" w:hAnsi="Arial" w:cs="Arial"/>
          <w:color w:val="0000FF"/>
          <w:sz w:val="20"/>
          <w:szCs w:val="20"/>
          <w:lang w:val="ru-RU"/>
        </w:rPr>
        <w:t>.</w:t>
      </w:r>
    </w:p>
    <w:p w:rsidR="00286415" w:rsidRPr="0055713E" w:rsidRDefault="00286415" w:rsidP="001A60EE">
      <w:pPr>
        <w:spacing w:after="0" w:line="240" w:lineRule="auto"/>
        <w:jc w:val="both"/>
        <w:textAlignment w:val="center"/>
        <w:rPr>
          <w:rFonts w:ascii="Arial" w:eastAsia="Calibri" w:hAnsi="Arial" w:cs="Arial"/>
          <w:sz w:val="20"/>
          <w:szCs w:val="20"/>
          <w:lang w:val="ru-RU"/>
        </w:rPr>
      </w:pPr>
    </w:p>
    <w:p w:rsidR="001C58C6" w:rsidRPr="0055713E" w:rsidRDefault="001C58C6" w:rsidP="001A60EE">
      <w:pPr>
        <w:spacing w:after="0" w:line="240" w:lineRule="auto"/>
        <w:jc w:val="both"/>
        <w:textAlignment w:val="center"/>
        <w:rPr>
          <w:rFonts w:ascii="Arial" w:eastAsia="Calibri" w:hAnsi="Arial" w:cs="Arial"/>
          <w:sz w:val="20"/>
          <w:szCs w:val="20"/>
          <w:lang w:val="ru-RU"/>
        </w:rPr>
      </w:pPr>
      <w:r w:rsidRPr="0055713E">
        <w:rPr>
          <w:rFonts w:ascii="Arial" w:eastAsia="Calibri" w:hAnsi="Arial" w:cs="Arial"/>
          <w:sz w:val="20"/>
          <w:szCs w:val="20"/>
          <w:lang w:val="ru-RU"/>
        </w:rPr>
        <w:t>Правилата и критериите са съгласно изискванията за провеждане на предварителен подбор</w:t>
      </w:r>
      <w:r w:rsidR="00286415" w:rsidRPr="0055713E">
        <w:rPr>
          <w:rFonts w:ascii="Arial" w:eastAsia="Calibri" w:hAnsi="Arial" w:cs="Arial"/>
          <w:sz w:val="20"/>
          <w:szCs w:val="20"/>
          <w:lang w:val="ru-RU"/>
        </w:rPr>
        <w:t xml:space="preserve"> и</w:t>
      </w:r>
      <w:r w:rsidRPr="0055713E">
        <w:rPr>
          <w:rFonts w:ascii="Arial" w:eastAsia="Calibri" w:hAnsi="Arial" w:cs="Arial"/>
          <w:sz w:val="20"/>
          <w:szCs w:val="20"/>
          <w:lang w:val="ru-RU"/>
        </w:rPr>
        <w:t xml:space="preserve"> са подробно разписани </w:t>
      </w:r>
      <w:r w:rsidR="00DD4BE5" w:rsidRPr="0055713E">
        <w:rPr>
          <w:rFonts w:ascii="Arial" w:eastAsia="Calibri" w:hAnsi="Arial" w:cs="Arial"/>
          <w:sz w:val="20"/>
          <w:szCs w:val="20"/>
          <w:lang w:val="ru-RU"/>
        </w:rPr>
        <w:t xml:space="preserve">в </w:t>
      </w:r>
      <w:r w:rsidR="00DD4BE5" w:rsidRPr="0055713E">
        <w:rPr>
          <w:rFonts w:ascii="Arial" w:eastAsia="Times New Roman" w:hAnsi="Arial" w:cs="Arial"/>
          <w:sz w:val="20"/>
          <w:szCs w:val="20"/>
          <w:lang w:eastAsia="bg-BG"/>
        </w:rPr>
        <w:t xml:space="preserve">раздел </w:t>
      </w:r>
      <w:r w:rsidR="00DD4BE5" w:rsidRPr="0055713E">
        <w:rPr>
          <w:rFonts w:ascii="Arial" w:eastAsia="Times New Roman" w:hAnsi="Arial" w:cs="Arial"/>
          <w:sz w:val="20"/>
          <w:szCs w:val="20"/>
          <w:lang w:val="en-US" w:eastAsia="bg-BG"/>
        </w:rPr>
        <w:t>XIII</w:t>
      </w:r>
      <w:r w:rsidR="00DD4BE5" w:rsidRPr="0055713E">
        <w:rPr>
          <w:rFonts w:ascii="Arial" w:eastAsia="Times New Roman" w:hAnsi="Arial" w:cs="Arial"/>
          <w:sz w:val="20"/>
          <w:szCs w:val="20"/>
          <w:lang w:eastAsia="bg-BG"/>
        </w:rPr>
        <w:t xml:space="preserve"> от настоящата документация</w:t>
      </w:r>
      <w:r w:rsidR="00286415" w:rsidRPr="0055713E">
        <w:rPr>
          <w:rFonts w:ascii="Arial" w:eastAsia="Times New Roman" w:hAnsi="Arial" w:cs="Arial"/>
          <w:sz w:val="20"/>
          <w:szCs w:val="20"/>
          <w:lang w:eastAsia="bg-BG"/>
        </w:rPr>
        <w:t>, като се прилагат поотделно за всяка обособена позиция</w:t>
      </w:r>
      <w:r w:rsidR="00B90D6F" w:rsidRPr="0055713E">
        <w:rPr>
          <w:rFonts w:ascii="Arial" w:eastAsia="Times New Roman" w:hAnsi="Arial" w:cs="Arial"/>
          <w:sz w:val="20"/>
          <w:szCs w:val="20"/>
          <w:lang w:eastAsia="bg-BG"/>
        </w:rPr>
        <w:t>.</w:t>
      </w:r>
    </w:p>
    <w:p w:rsidR="006D6BDB" w:rsidRPr="0055713E" w:rsidRDefault="006D6BDB" w:rsidP="006D6BDB">
      <w:pPr>
        <w:spacing w:after="0" w:line="240" w:lineRule="auto"/>
        <w:jc w:val="both"/>
        <w:rPr>
          <w:rFonts w:ascii="Arial" w:hAnsi="Arial" w:cs="Arial"/>
          <w:sz w:val="20"/>
          <w:szCs w:val="20"/>
          <w:lang w:val="be-BY"/>
        </w:rPr>
      </w:pPr>
    </w:p>
    <w:p w:rsidR="001C58C6" w:rsidRPr="0055713E" w:rsidRDefault="001C58C6" w:rsidP="006D6BDB">
      <w:pPr>
        <w:spacing w:after="0" w:line="240" w:lineRule="auto"/>
        <w:jc w:val="both"/>
        <w:rPr>
          <w:rFonts w:ascii="Arial" w:hAnsi="Arial" w:cs="Arial"/>
          <w:sz w:val="20"/>
          <w:szCs w:val="20"/>
          <w:lang w:val="be-BY"/>
        </w:rPr>
      </w:pPr>
      <w:r w:rsidRPr="0055713E">
        <w:rPr>
          <w:rFonts w:ascii="Arial" w:hAnsi="Arial" w:cs="Arial"/>
          <w:sz w:val="20"/>
          <w:szCs w:val="20"/>
          <w:lang w:val="be-BY"/>
        </w:rPr>
        <w:t xml:space="preserve">Вследствие прилагането на правилата и критериите за провеждане на предварителен подбор, Възложителят ще определи четирите лица, които ще </w:t>
      </w:r>
      <w:r w:rsidR="00DD4BE5" w:rsidRPr="0055713E">
        <w:rPr>
          <w:rFonts w:ascii="Arial" w:hAnsi="Arial" w:cs="Arial"/>
          <w:sz w:val="20"/>
          <w:szCs w:val="20"/>
          <w:lang w:val="be-BY"/>
        </w:rPr>
        <w:t xml:space="preserve">бъдат поканени да </w:t>
      </w:r>
      <w:r w:rsidR="00286415" w:rsidRPr="0055713E">
        <w:rPr>
          <w:rFonts w:ascii="Arial" w:hAnsi="Arial" w:cs="Arial"/>
          <w:sz w:val="20"/>
          <w:szCs w:val="20"/>
          <w:lang w:val="be-BY"/>
        </w:rPr>
        <w:t xml:space="preserve">представят </w:t>
      </w:r>
      <w:r w:rsidR="00DD4BE5" w:rsidRPr="0055713E">
        <w:rPr>
          <w:rFonts w:ascii="Arial" w:hAnsi="Arial" w:cs="Arial"/>
          <w:sz w:val="20"/>
          <w:szCs w:val="20"/>
          <w:lang w:val="be-BY"/>
        </w:rPr>
        <w:t>първоначалн</w:t>
      </w:r>
      <w:r w:rsidR="00286415" w:rsidRPr="0055713E">
        <w:rPr>
          <w:rFonts w:ascii="Arial" w:hAnsi="Arial" w:cs="Arial"/>
          <w:sz w:val="20"/>
          <w:szCs w:val="20"/>
          <w:lang w:val="be-BY"/>
        </w:rPr>
        <w:t>и</w:t>
      </w:r>
      <w:r w:rsidR="00DD4BE5" w:rsidRPr="0055713E">
        <w:rPr>
          <w:rFonts w:ascii="Arial" w:hAnsi="Arial" w:cs="Arial"/>
          <w:sz w:val="20"/>
          <w:szCs w:val="20"/>
          <w:lang w:val="be-BY"/>
        </w:rPr>
        <w:t xml:space="preserve"> оферт</w:t>
      </w:r>
      <w:r w:rsidR="00286415" w:rsidRPr="0055713E">
        <w:rPr>
          <w:rFonts w:ascii="Arial" w:hAnsi="Arial" w:cs="Arial"/>
          <w:sz w:val="20"/>
          <w:szCs w:val="20"/>
          <w:lang w:val="be-BY"/>
        </w:rPr>
        <w:t>и</w:t>
      </w:r>
      <w:r w:rsidR="00B90D6F" w:rsidRPr="0055713E">
        <w:rPr>
          <w:rFonts w:ascii="Arial" w:hAnsi="Arial" w:cs="Arial"/>
          <w:sz w:val="20"/>
          <w:szCs w:val="20"/>
          <w:lang w:val="be-BY"/>
        </w:rPr>
        <w:t>.</w:t>
      </w:r>
    </w:p>
    <w:p w:rsidR="001C58C6" w:rsidRPr="0055713E" w:rsidRDefault="001C58C6" w:rsidP="006D6BDB">
      <w:pPr>
        <w:spacing w:after="0" w:line="240" w:lineRule="auto"/>
        <w:jc w:val="both"/>
        <w:rPr>
          <w:rFonts w:ascii="Arial" w:hAnsi="Arial" w:cs="Arial"/>
          <w:sz w:val="20"/>
          <w:szCs w:val="20"/>
          <w:lang w:val="be-BY"/>
        </w:rPr>
      </w:pPr>
    </w:p>
    <w:p w:rsidR="006D6BDB" w:rsidRPr="0055713E" w:rsidRDefault="006D6BDB" w:rsidP="001A60EE">
      <w:pPr>
        <w:spacing w:after="0" w:line="240" w:lineRule="auto"/>
        <w:jc w:val="both"/>
        <w:textAlignment w:val="center"/>
        <w:rPr>
          <w:rFonts w:ascii="Arial" w:eastAsia="Times New Roman" w:hAnsi="Arial" w:cs="Arial"/>
          <w:sz w:val="20"/>
          <w:szCs w:val="20"/>
          <w:lang w:eastAsia="bg-BG"/>
        </w:rPr>
      </w:pPr>
    </w:p>
    <w:p w:rsidR="001A60EE" w:rsidRPr="0055713E" w:rsidRDefault="001A60EE" w:rsidP="001A60EE">
      <w:pPr>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Когато броят на кандидатите, отговарящи на критериите за подбор и на минималните изисквания, е под посочения в обявлението минимум, възложителят може да продължи процедурата, като покани всички кандидати, които притежават необходимите възможности. Възложителят не може да покани да участват в договарянето други лица, които не са подали заявление за участие, или кандидати, които не притежават необходимите възможности. </w:t>
      </w:r>
    </w:p>
    <w:p w:rsidR="001A60EE" w:rsidRPr="0055713E" w:rsidRDefault="001A60EE" w:rsidP="001A60EE">
      <w:pPr>
        <w:spacing w:after="0" w:line="240" w:lineRule="auto"/>
        <w:jc w:val="both"/>
        <w:textAlignment w:val="center"/>
        <w:rPr>
          <w:rFonts w:ascii="Arial" w:eastAsia="Times New Roman" w:hAnsi="Arial" w:cs="Arial"/>
          <w:sz w:val="20"/>
          <w:szCs w:val="20"/>
          <w:lang w:eastAsia="bg-BG"/>
        </w:rPr>
      </w:pPr>
    </w:p>
    <w:p w:rsidR="00515E9E" w:rsidRPr="0055713E" w:rsidRDefault="00515E9E" w:rsidP="00515E9E">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be-BY" w:eastAsia="bg-BG"/>
        </w:rPr>
        <w:t>Комисията съставя протокол</w:t>
      </w:r>
      <w:r w:rsidRPr="0055713E">
        <w:rPr>
          <w:rFonts w:ascii="Arial" w:eastAsia="Times New Roman" w:hAnsi="Arial" w:cs="Arial"/>
          <w:sz w:val="20"/>
          <w:szCs w:val="20"/>
          <w:lang w:eastAsia="bg-BG"/>
        </w:rPr>
        <w:t xml:space="preserve"> за резултатите от предварителния подбор със съдържание, съгласно чл. 88, ал. 4 от ЗОП, който предоставя на Възложителя за вземане на решение за предварителен подбор.</w:t>
      </w:r>
    </w:p>
    <w:p w:rsidR="00515E9E" w:rsidRPr="0055713E" w:rsidRDefault="00515E9E" w:rsidP="00515E9E">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Възложителят обявява с решение кандидатите, </w:t>
      </w:r>
      <w:r w:rsidRPr="0055713E">
        <w:rPr>
          <w:rFonts w:ascii="Arial" w:eastAsia="Times New Roman" w:hAnsi="Arial" w:cs="Arial"/>
          <w:b/>
          <w:sz w:val="20"/>
          <w:szCs w:val="20"/>
          <w:lang w:eastAsia="bg-BG"/>
        </w:rPr>
        <w:t>които ще бъдат поканени</w:t>
      </w:r>
      <w:r w:rsidRPr="0055713E">
        <w:rPr>
          <w:rFonts w:ascii="Arial" w:eastAsia="Times New Roman" w:hAnsi="Arial" w:cs="Arial"/>
          <w:sz w:val="20"/>
          <w:szCs w:val="20"/>
          <w:lang w:eastAsia="bg-BG"/>
        </w:rPr>
        <w:t xml:space="preserve"> за участие в договарянето. В решението се включват и кандидатите, които не отговарят на обявените от възложителя изисквания и мотивите за това.</w:t>
      </w:r>
    </w:p>
    <w:p w:rsidR="00515E9E" w:rsidRPr="0055713E" w:rsidRDefault="00515E9E" w:rsidP="00515E9E">
      <w:pPr>
        <w:spacing w:after="0" w:line="240" w:lineRule="auto"/>
        <w:jc w:val="both"/>
        <w:rPr>
          <w:rFonts w:ascii="Arial" w:eastAsia="Times New Roman" w:hAnsi="Arial" w:cs="Arial"/>
          <w:sz w:val="20"/>
          <w:szCs w:val="20"/>
          <w:lang w:eastAsia="bg-BG"/>
        </w:rPr>
      </w:pPr>
    </w:p>
    <w:p w:rsidR="00515E9E" w:rsidRPr="0055713E" w:rsidRDefault="00515E9E" w:rsidP="00515E9E">
      <w:pPr>
        <w:jc w:val="both"/>
        <w:rPr>
          <w:rFonts w:ascii="Arial" w:hAnsi="Arial" w:cs="Arial"/>
          <w:b/>
          <w:sz w:val="20"/>
          <w:szCs w:val="20"/>
          <w:lang w:val="be-BY"/>
        </w:rPr>
      </w:pPr>
      <w:r w:rsidRPr="0055713E">
        <w:rPr>
          <w:rFonts w:ascii="Arial" w:hAnsi="Arial" w:cs="Arial"/>
          <w:sz w:val="20"/>
          <w:szCs w:val="20"/>
          <w:lang w:val="be-BY"/>
        </w:rPr>
        <w:t>Възложителят изпраща едновременно на всички определени кандидати писмени покани за участие в договарянето</w:t>
      </w:r>
      <w:r w:rsidR="005D1420" w:rsidRPr="0055713E">
        <w:rPr>
          <w:rFonts w:ascii="Arial" w:hAnsi="Arial" w:cs="Arial"/>
          <w:sz w:val="20"/>
          <w:szCs w:val="20"/>
          <w:lang w:eastAsia="bg-BG"/>
        </w:rPr>
        <w:t xml:space="preserve"> в 7-дневен срок, определен по реда на чл. 79, ал. 13 от ЗОП.</w:t>
      </w:r>
      <w:r w:rsidRPr="0055713E">
        <w:rPr>
          <w:rFonts w:ascii="Arial" w:hAnsi="Arial" w:cs="Arial"/>
          <w:sz w:val="20"/>
          <w:szCs w:val="20"/>
          <w:lang w:val="be-BY"/>
        </w:rPr>
        <w:t xml:space="preserve"> Поканите са със съдържание, съгласно чл.</w:t>
      </w:r>
      <w:r w:rsidR="000E1A8F" w:rsidRPr="0055713E">
        <w:rPr>
          <w:rFonts w:ascii="Arial" w:hAnsi="Arial" w:cs="Arial"/>
          <w:sz w:val="20"/>
          <w:szCs w:val="20"/>
          <w:lang w:val="be-BY"/>
        </w:rPr>
        <w:t xml:space="preserve"> </w:t>
      </w:r>
      <w:r w:rsidRPr="0055713E">
        <w:rPr>
          <w:rFonts w:ascii="Arial" w:hAnsi="Arial" w:cs="Arial"/>
          <w:sz w:val="20"/>
          <w:szCs w:val="20"/>
          <w:lang w:val="be-BY"/>
        </w:rPr>
        <w:t>89, ал.</w:t>
      </w:r>
      <w:r w:rsidR="000E1A8F" w:rsidRPr="0055713E">
        <w:rPr>
          <w:rFonts w:ascii="Arial" w:hAnsi="Arial" w:cs="Arial"/>
          <w:sz w:val="20"/>
          <w:szCs w:val="20"/>
          <w:lang w:val="be-BY"/>
        </w:rPr>
        <w:t xml:space="preserve"> </w:t>
      </w:r>
      <w:r w:rsidRPr="0055713E">
        <w:rPr>
          <w:rFonts w:ascii="Arial" w:hAnsi="Arial" w:cs="Arial"/>
          <w:sz w:val="20"/>
          <w:szCs w:val="20"/>
          <w:lang w:val="be-BY"/>
        </w:rPr>
        <w:t>1 от ЗОП.</w:t>
      </w:r>
      <w:r w:rsidRPr="0055713E">
        <w:rPr>
          <w:rFonts w:ascii="Arial" w:hAnsi="Arial" w:cs="Arial"/>
          <w:b/>
          <w:sz w:val="20"/>
          <w:szCs w:val="20"/>
          <w:lang w:val="be-BY"/>
        </w:rPr>
        <w:t xml:space="preserve"> </w:t>
      </w:r>
    </w:p>
    <w:p w:rsidR="00AC6A66" w:rsidRPr="0055713E" w:rsidRDefault="00AC6A66">
      <w:pPr>
        <w:rPr>
          <w:rFonts w:ascii="Arial" w:eastAsia="Times New Roman" w:hAnsi="Arial" w:cs="Arial"/>
          <w:b/>
          <w:caps/>
          <w:sz w:val="20"/>
          <w:szCs w:val="20"/>
          <w:lang w:val="be-BY" w:eastAsia="bg-BG"/>
        </w:rPr>
      </w:pPr>
      <w:r w:rsidRPr="0055713E">
        <w:rPr>
          <w:rFonts w:ascii="Arial" w:eastAsia="Times New Roman" w:hAnsi="Arial" w:cs="Arial"/>
          <w:b/>
          <w:caps/>
          <w:sz w:val="20"/>
          <w:szCs w:val="20"/>
          <w:lang w:val="be-BY" w:eastAsia="bg-BG"/>
        </w:rPr>
        <w:br w:type="page"/>
      </w:r>
    </w:p>
    <w:p w:rsidR="005B061B" w:rsidRPr="0055713E" w:rsidRDefault="005B061B" w:rsidP="005B061B">
      <w:pPr>
        <w:spacing w:after="0" w:line="240" w:lineRule="auto"/>
        <w:jc w:val="both"/>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VІ. Указания за изготвяне и подаване на първоначалната оферта и за провеждане на договарянето</w:t>
      </w: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1. Изисквания към първоначалната оферта</w:t>
      </w:r>
    </w:p>
    <w:p w:rsidR="005B061B" w:rsidRPr="0055713E" w:rsidRDefault="005B061B" w:rsidP="005B061B">
      <w:pPr>
        <w:spacing w:after="0" w:line="240" w:lineRule="auto"/>
        <w:ind w:firstLine="720"/>
        <w:jc w:val="both"/>
        <w:rPr>
          <w:rFonts w:ascii="Arial" w:eastAsia="Times New Roman" w:hAnsi="Arial" w:cs="Arial"/>
          <w:color w:val="FF0000"/>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Кандидатите, които са получили от Възложителя покана за участие в договарянето, следва да представят първоначална оферта</w:t>
      </w:r>
      <w:r w:rsidRPr="0055713E">
        <w:t xml:space="preserve"> </w:t>
      </w:r>
      <w:r w:rsidRPr="0055713E">
        <w:rPr>
          <w:rFonts w:ascii="Arial" w:eastAsia="Times New Roman" w:hAnsi="Arial" w:cs="Arial"/>
          <w:sz w:val="20"/>
          <w:szCs w:val="20"/>
          <w:lang w:eastAsia="bg-BG"/>
        </w:rPr>
        <w:t xml:space="preserve">за съответните обособени позиции. </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Офертата следва да е изготвена, в съответствие с изискванията, посочени в поканата за участие в договарянето и настоящата документация за участие.</w:t>
      </w:r>
    </w:p>
    <w:p w:rsidR="005B061B" w:rsidRPr="0055713E" w:rsidRDefault="005B061B" w:rsidP="005B061B">
      <w:pPr>
        <w:tabs>
          <w:tab w:val="left" w:pos="720"/>
        </w:tabs>
        <w:spacing w:after="120" w:line="240" w:lineRule="auto"/>
        <w:ind w:right="21"/>
        <w:jc w:val="both"/>
        <w:rPr>
          <w:rFonts w:ascii="Arial" w:eastAsia="Times New Roman" w:hAnsi="Arial" w:cs="Arial"/>
          <w:bCs/>
          <w:sz w:val="20"/>
          <w:szCs w:val="20"/>
        </w:rPr>
      </w:pPr>
      <w:r w:rsidRPr="0055713E">
        <w:rPr>
          <w:rFonts w:ascii="Arial" w:eastAsia="Times New Roman" w:hAnsi="Arial" w:cs="Arial"/>
          <w:bCs/>
          <w:sz w:val="20"/>
          <w:szCs w:val="20"/>
        </w:rPr>
        <w:t xml:space="preserve">Офертата се подписва от представляващия участника по регистрация (по закон) или от надлежно упълномощено лице или лица, като се прилага оригинал или нотариално заверено копие на пълномощно от представляващия участника. Всички страници на офертата се </w:t>
      </w:r>
      <w:r w:rsidRPr="0055713E">
        <w:rPr>
          <w:rFonts w:ascii="Arial" w:eastAsia="Times New Roman" w:hAnsi="Arial" w:cs="Arial"/>
          <w:bCs/>
          <w:sz w:val="20"/>
          <w:szCs w:val="20"/>
          <w:lang w:val="ru-RU"/>
        </w:rPr>
        <w:t xml:space="preserve">номерират и </w:t>
      </w:r>
      <w:r w:rsidRPr="0055713E">
        <w:rPr>
          <w:rFonts w:ascii="Arial" w:eastAsia="Times New Roman" w:hAnsi="Arial" w:cs="Arial"/>
          <w:bCs/>
          <w:sz w:val="20"/>
          <w:szCs w:val="20"/>
        </w:rPr>
        <w:t xml:space="preserve">подписват от лицето или лицата, подписващи офертата. </w:t>
      </w:r>
      <w:r w:rsidRPr="0055713E">
        <w:rPr>
          <w:rFonts w:ascii="Arial" w:eastAsia="Times New Roman" w:hAnsi="Arial" w:cs="Arial"/>
          <w:bCs/>
          <w:sz w:val="20"/>
          <w:szCs w:val="20"/>
          <w:lang w:val="ru-RU"/>
        </w:rPr>
        <w:t>Всички копия на документи, приложени към офертата, за които не е упоменато, че е необходимо да са нотариално заверени, се представят заверени от участника с «Вярно с оригинала», подпис и печат на участника.</w:t>
      </w:r>
      <w:r w:rsidRPr="0055713E">
        <w:rPr>
          <w:rFonts w:ascii="Arial" w:eastAsia="Times New Roman" w:hAnsi="Arial" w:cs="Arial"/>
          <w:bCs/>
          <w:sz w:val="20"/>
          <w:szCs w:val="20"/>
        </w:rPr>
        <w:t xml:space="preserve"> </w:t>
      </w:r>
    </w:p>
    <w:p w:rsidR="005B061B" w:rsidRPr="0055713E" w:rsidRDefault="005B061B" w:rsidP="005B061B">
      <w:pPr>
        <w:tabs>
          <w:tab w:val="left" w:pos="720"/>
        </w:tabs>
        <w:spacing w:after="120" w:line="240" w:lineRule="auto"/>
        <w:ind w:right="21"/>
        <w:jc w:val="both"/>
        <w:rPr>
          <w:rFonts w:ascii="Arial" w:eastAsia="Times New Roman" w:hAnsi="Arial" w:cs="Arial"/>
          <w:bCs/>
          <w:sz w:val="20"/>
          <w:szCs w:val="20"/>
        </w:rPr>
      </w:pPr>
      <w:r w:rsidRPr="0055713E">
        <w:rPr>
          <w:rFonts w:ascii="Arial" w:eastAsia="Times New Roman" w:hAnsi="Arial" w:cs="Arial"/>
          <w:sz w:val="20"/>
          <w:szCs w:val="20"/>
          <w:lang w:eastAsia="bg-BG"/>
        </w:rPr>
        <w:t>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а когато офертата е за самостоятелно обособени позиции</w:t>
      </w:r>
      <w:r w:rsidR="000B5A05" w:rsidRPr="0055713E">
        <w:rPr>
          <w:rFonts w:ascii="Arial" w:eastAsia="Times New Roman" w:hAnsi="Arial" w:cs="Arial"/>
          <w:sz w:val="20"/>
          <w:szCs w:val="20"/>
          <w:lang w:eastAsia="bg-BG"/>
        </w:rPr>
        <w:t>,</w:t>
      </w:r>
      <w:r w:rsidRPr="0055713E">
        <w:rPr>
          <w:rFonts w:ascii="Arial" w:eastAsia="Times New Roman" w:hAnsi="Arial" w:cs="Arial"/>
          <w:sz w:val="20"/>
          <w:szCs w:val="20"/>
          <w:lang w:eastAsia="bg-BG"/>
        </w:rPr>
        <w:t xml:space="preserve"> </w:t>
      </w:r>
      <w:r w:rsidR="000B5A05" w:rsidRPr="0055713E">
        <w:rPr>
          <w:rFonts w:ascii="Arial" w:eastAsia="Times New Roman" w:hAnsi="Arial" w:cs="Arial"/>
          <w:sz w:val="20"/>
          <w:szCs w:val="20"/>
          <w:lang w:eastAsia="bg-BG"/>
        </w:rPr>
        <w:t xml:space="preserve"> и </w:t>
      </w:r>
      <w:r w:rsidRPr="0055713E">
        <w:rPr>
          <w:rFonts w:ascii="Arial" w:eastAsia="Times New Roman" w:hAnsi="Arial" w:cs="Arial"/>
          <w:sz w:val="20"/>
          <w:szCs w:val="20"/>
          <w:lang w:eastAsia="bg-BG"/>
        </w:rPr>
        <w:t xml:space="preserve">за кои позиции се отнася. </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Всеки участник може да представи само една първоначална оферта. Варианти не се допускат.</w:t>
      </w:r>
    </w:p>
    <w:p w:rsidR="005B061B" w:rsidRPr="0055713E" w:rsidRDefault="005B061B" w:rsidP="005B061B">
      <w:pPr>
        <w:tabs>
          <w:tab w:val="left" w:pos="392"/>
          <w:tab w:val="left" w:pos="8755"/>
        </w:tabs>
        <w:spacing w:after="0" w:line="240" w:lineRule="auto"/>
        <w:jc w:val="both"/>
        <w:rPr>
          <w:rFonts w:ascii="Arial" w:eastAsia="Times New Roman" w:hAnsi="Arial" w:cs="Arial"/>
          <w:b/>
          <w:sz w:val="20"/>
          <w:szCs w:val="20"/>
          <w:lang w:eastAsia="bg-BG"/>
        </w:rPr>
      </w:pPr>
      <w:r w:rsidRPr="0055713E">
        <w:rPr>
          <w:rFonts w:ascii="Arial" w:eastAsia="Times New Roman" w:hAnsi="Arial" w:cs="Arial"/>
          <w:sz w:val="20"/>
          <w:szCs w:val="20"/>
          <w:lang w:eastAsia="bg-BG"/>
        </w:rPr>
        <w:t>Всички разходи по изработването и представянето на офертите са за сметка на участниците</w:t>
      </w:r>
      <w:r w:rsidRPr="0055713E">
        <w:rPr>
          <w:rFonts w:ascii="Arial" w:eastAsia="Times New Roman" w:hAnsi="Arial" w:cs="Arial"/>
          <w:b/>
          <w:sz w:val="20"/>
          <w:szCs w:val="20"/>
          <w:lang w:eastAsia="bg-BG"/>
        </w:rPr>
        <w:t>.</w:t>
      </w:r>
    </w:p>
    <w:p w:rsidR="005B061B" w:rsidRPr="0055713E" w:rsidRDefault="005B061B" w:rsidP="005B061B">
      <w:pPr>
        <w:spacing w:after="0" w:line="240" w:lineRule="auto"/>
        <w:jc w:val="both"/>
        <w:rPr>
          <w:rFonts w:ascii="Arial" w:eastAsia="Times New Roman" w:hAnsi="Arial" w:cs="Arial"/>
          <w:b/>
          <w:sz w:val="20"/>
          <w:szCs w:val="20"/>
          <w:u w:val="single"/>
          <w:lang w:eastAsia="bg-BG"/>
        </w:rPr>
      </w:pPr>
    </w:p>
    <w:p w:rsidR="005B061B" w:rsidRPr="0055713E" w:rsidRDefault="005B061B" w:rsidP="005B061B">
      <w:pPr>
        <w:spacing w:after="0" w:line="240" w:lineRule="auto"/>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2. Съдържание на първоначалната оферта</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Офертата трябва да съдържа:</w:t>
      </w:r>
    </w:p>
    <w:p w:rsidR="005B061B" w:rsidRPr="001A0B43"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1. плик № 1 с надпис "Документи",</w:t>
      </w:r>
      <w:r w:rsidRPr="0055713E">
        <w:rPr>
          <w:rFonts w:ascii="Arial" w:eastAsia="Times New Roman" w:hAnsi="Arial" w:cs="Arial"/>
          <w:b/>
          <w:color w:val="0000FF"/>
          <w:sz w:val="20"/>
          <w:szCs w:val="20"/>
          <w:lang w:eastAsia="bg-BG"/>
        </w:rPr>
        <w:t xml:space="preserve"> </w:t>
      </w:r>
      <w:r w:rsidRPr="0055713E">
        <w:rPr>
          <w:rFonts w:ascii="Arial" w:eastAsia="Times New Roman" w:hAnsi="Arial" w:cs="Arial"/>
          <w:sz w:val="20"/>
          <w:szCs w:val="20"/>
          <w:lang w:eastAsia="bg-BG"/>
        </w:rPr>
        <w:t xml:space="preserve">в който се поставят документите и информацията: Попълнен от участника образец на първоначална </w:t>
      </w:r>
      <w:r w:rsidRPr="001A0B43">
        <w:rPr>
          <w:rFonts w:ascii="Arial" w:eastAsia="Times New Roman" w:hAnsi="Arial" w:cs="Arial"/>
          <w:sz w:val="20"/>
          <w:szCs w:val="20"/>
          <w:lang w:eastAsia="bg-BG"/>
        </w:rPr>
        <w:t xml:space="preserve">оферта </w:t>
      </w:r>
      <w:r w:rsidRPr="001A0B43">
        <w:rPr>
          <w:rFonts w:ascii="Arial" w:eastAsia="Times New Roman" w:hAnsi="Arial" w:cs="Arial"/>
          <w:sz w:val="20"/>
          <w:szCs w:val="20"/>
          <w:lang w:val="be-BY" w:eastAsia="bg-BG"/>
        </w:rPr>
        <w:t>(</w:t>
      </w:r>
      <w:r w:rsidRPr="001A0B43">
        <w:rPr>
          <w:rFonts w:ascii="Arial" w:eastAsia="Times New Roman" w:hAnsi="Arial" w:cs="Arial"/>
          <w:i/>
          <w:sz w:val="20"/>
          <w:szCs w:val="20"/>
          <w:lang w:val="be-BY" w:eastAsia="bg-BG"/>
        </w:rPr>
        <w:t>съгласно образеца в документацията за участие</w:t>
      </w:r>
      <w:r w:rsidRPr="001A0B43">
        <w:rPr>
          <w:rFonts w:ascii="Arial" w:eastAsia="Times New Roman" w:hAnsi="Arial" w:cs="Arial"/>
          <w:sz w:val="20"/>
          <w:szCs w:val="20"/>
          <w:lang w:val="be-BY" w:eastAsia="bg-BG"/>
        </w:rPr>
        <w:t>).</w:t>
      </w:r>
    </w:p>
    <w:p w:rsidR="00083B8F" w:rsidRPr="001A0B43" w:rsidRDefault="00083B8F" w:rsidP="00BE2E8E">
      <w:pPr>
        <w:tabs>
          <w:tab w:val="left" w:pos="0"/>
          <w:tab w:val="left" w:pos="8755"/>
        </w:tabs>
        <w:spacing w:after="0" w:line="240" w:lineRule="auto"/>
        <w:jc w:val="both"/>
        <w:rPr>
          <w:rFonts w:ascii="Arial" w:eastAsia="Times New Roman" w:hAnsi="Arial" w:cs="Arial"/>
          <w:b/>
          <w:sz w:val="20"/>
          <w:szCs w:val="20"/>
          <w:lang w:eastAsia="bg-BG"/>
        </w:rPr>
      </w:pPr>
      <w:r w:rsidRPr="001A0B43">
        <w:rPr>
          <w:rFonts w:ascii="Arial" w:eastAsia="Times New Roman" w:hAnsi="Arial" w:cs="Arial"/>
          <w:sz w:val="20"/>
          <w:szCs w:val="20"/>
          <w:lang w:eastAsia="bg-BG"/>
        </w:rPr>
        <w:t>- Попълнен от участника образец на оферта от раздел VІ</w:t>
      </w:r>
      <w:r w:rsidR="000E1A8F" w:rsidRPr="001A0B43">
        <w:rPr>
          <w:rFonts w:ascii="Arial" w:eastAsia="Times New Roman" w:hAnsi="Arial" w:cs="Arial"/>
          <w:sz w:val="20"/>
          <w:szCs w:val="20"/>
          <w:lang w:val="en-US" w:eastAsia="bg-BG"/>
        </w:rPr>
        <w:t>II</w:t>
      </w:r>
      <w:r w:rsidRPr="001A0B43">
        <w:rPr>
          <w:rFonts w:ascii="Arial" w:eastAsia="Times New Roman" w:hAnsi="Arial" w:cs="Arial"/>
          <w:sz w:val="20"/>
          <w:szCs w:val="20"/>
          <w:lang w:eastAsia="bg-BG"/>
        </w:rPr>
        <w:t xml:space="preserve"> на документацията за участие </w:t>
      </w:r>
    </w:p>
    <w:p w:rsidR="00083B8F" w:rsidRPr="001A0B43" w:rsidRDefault="00083B8F">
      <w:pPr>
        <w:spacing w:after="0" w:line="240" w:lineRule="auto"/>
        <w:jc w:val="both"/>
        <w:rPr>
          <w:rFonts w:ascii="Arial" w:eastAsia="Times New Roman" w:hAnsi="Arial" w:cs="Arial"/>
          <w:sz w:val="20"/>
          <w:szCs w:val="20"/>
          <w:lang w:eastAsia="bg-BG"/>
        </w:rPr>
      </w:pPr>
    </w:p>
    <w:p w:rsidR="005B061B" w:rsidRPr="001A0B43" w:rsidRDefault="005B061B">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2. плик № 2 с надпис "Предложение за изпълнение на поръчката"</w:t>
      </w:r>
      <w:r w:rsidRPr="001A0B43">
        <w:rPr>
          <w:rFonts w:ascii="Arial" w:eastAsia="Times New Roman" w:hAnsi="Arial" w:cs="Arial"/>
          <w:b/>
          <w:sz w:val="20"/>
          <w:szCs w:val="20"/>
          <w:lang w:eastAsia="bg-BG"/>
        </w:rPr>
        <w:t xml:space="preserve"> обособената/ите позиция/и, за която/които участва</w:t>
      </w:r>
      <w:r w:rsidRPr="001A0B43">
        <w:rPr>
          <w:rFonts w:ascii="Arial" w:eastAsia="Times New Roman" w:hAnsi="Arial" w:cs="Arial"/>
          <w:sz w:val="20"/>
          <w:szCs w:val="20"/>
          <w:lang w:eastAsia="bg-BG"/>
        </w:rPr>
        <w:t xml:space="preserve">, в който се поставя техническото предложение; (съгласно образеца) </w:t>
      </w:r>
    </w:p>
    <w:p w:rsidR="005B061B" w:rsidRPr="001A0B43" w:rsidRDefault="005B061B" w:rsidP="00EA7C7B">
      <w:pPr>
        <w:spacing w:after="0" w:line="240" w:lineRule="auto"/>
        <w:jc w:val="both"/>
        <w:textAlignment w:val="center"/>
        <w:rPr>
          <w:rFonts w:ascii="Arial" w:eastAsia="Times New Roman" w:hAnsi="Arial" w:cs="Arial"/>
          <w:sz w:val="20"/>
          <w:szCs w:val="20"/>
          <w:lang w:eastAsia="bg-BG"/>
        </w:rPr>
      </w:pPr>
    </w:p>
    <w:p w:rsidR="00083B8F" w:rsidRPr="001A0B43" w:rsidRDefault="00083B8F">
      <w:pPr>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 xml:space="preserve">- Попълнено </w:t>
      </w:r>
      <w:r w:rsidRPr="001A0B43">
        <w:rPr>
          <w:rFonts w:ascii="Arial" w:eastAsia="Times New Roman" w:hAnsi="Arial" w:cs="Arial"/>
          <w:sz w:val="20"/>
          <w:szCs w:val="20"/>
          <w:lang w:val="be-BY" w:eastAsia="bg-BG"/>
        </w:rPr>
        <w:t xml:space="preserve">и подписано Техническо предложение и </w:t>
      </w:r>
      <w:r w:rsidRPr="001A0B43">
        <w:rPr>
          <w:rFonts w:ascii="Arial" w:eastAsia="Times New Roman" w:hAnsi="Arial" w:cs="Arial"/>
          <w:sz w:val="20"/>
          <w:szCs w:val="20"/>
          <w:lang w:eastAsia="bg-BG"/>
        </w:rPr>
        <w:t xml:space="preserve">приложението към него </w:t>
      </w:r>
      <w:r w:rsidRPr="001A0B43">
        <w:rPr>
          <w:rFonts w:ascii="Arial" w:eastAsia="Times New Roman" w:hAnsi="Arial" w:cs="Arial"/>
          <w:i/>
          <w:sz w:val="20"/>
          <w:szCs w:val="20"/>
          <w:lang w:val="be-BY" w:eastAsia="bg-BG"/>
        </w:rPr>
        <w:t>(съгласно образеца в документацията)</w:t>
      </w:r>
      <w:r w:rsidRPr="001A0B43">
        <w:rPr>
          <w:rFonts w:ascii="Arial" w:eastAsia="Times New Roman" w:hAnsi="Arial" w:cs="Arial"/>
          <w:sz w:val="20"/>
          <w:szCs w:val="20"/>
          <w:lang w:val="be-BY" w:eastAsia="bg-BG"/>
        </w:rPr>
        <w:t>.</w:t>
      </w:r>
      <w:r w:rsidRPr="001A0B43">
        <w:rPr>
          <w:rFonts w:ascii="Arial" w:eastAsia="Times New Roman" w:hAnsi="Arial" w:cs="Arial"/>
          <w:sz w:val="20"/>
          <w:szCs w:val="20"/>
          <w:lang w:eastAsia="bg-BG"/>
        </w:rPr>
        <w:t xml:space="preserve">  </w:t>
      </w:r>
    </w:p>
    <w:p w:rsidR="00083B8F" w:rsidRPr="001A0B43" w:rsidRDefault="00083B8F">
      <w:pPr>
        <w:tabs>
          <w:tab w:val="left" w:pos="392"/>
          <w:tab w:val="left" w:pos="8755"/>
        </w:tabs>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 xml:space="preserve">Всеки участник, който участва за повече от една обособена позиция, представя </w:t>
      </w:r>
      <w:r w:rsidRPr="001A0B43">
        <w:rPr>
          <w:rFonts w:ascii="Arial" w:eastAsia="Times New Roman" w:hAnsi="Arial" w:cs="Arial"/>
          <w:b/>
          <w:sz w:val="20"/>
          <w:szCs w:val="20"/>
          <w:u w:val="single"/>
          <w:lang w:eastAsia="bg-BG"/>
        </w:rPr>
        <w:t>отделен</w:t>
      </w:r>
      <w:r w:rsidRPr="001A0B43">
        <w:rPr>
          <w:rFonts w:ascii="Arial" w:eastAsia="Times New Roman" w:hAnsi="Arial" w:cs="Arial"/>
          <w:sz w:val="20"/>
          <w:szCs w:val="20"/>
          <w:lang w:eastAsia="bg-BG"/>
        </w:rPr>
        <w:t xml:space="preserve">, запечатан, непрозрачен плик № 2 за всяка обособена позиция. Всеки един от отделните пликове № 2 трябва да съдържа попълнено за съответната обособена позиция техническо </w:t>
      </w:r>
      <w:r w:rsidRPr="0055713E">
        <w:rPr>
          <w:rFonts w:ascii="Arial" w:eastAsia="Times New Roman" w:hAnsi="Arial" w:cs="Arial"/>
          <w:sz w:val="20"/>
          <w:szCs w:val="20"/>
          <w:lang w:eastAsia="bg-BG"/>
        </w:rPr>
        <w:t xml:space="preserve">предложение съгласно образеца в </w:t>
      </w:r>
      <w:r w:rsidRPr="0055713E">
        <w:rPr>
          <w:rFonts w:ascii="Arial" w:eastAsia="Times New Roman" w:hAnsi="Arial" w:cs="Arial"/>
          <w:sz w:val="20"/>
          <w:szCs w:val="20"/>
          <w:lang w:val="be-BY" w:eastAsia="bg-BG"/>
        </w:rPr>
        <w:t>документацията.</w:t>
      </w:r>
      <w:r w:rsidRPr="0055713E">
        <w:rPr>
          <w:rFonts w:ascii="Arial" w:eastAsia="Times New Roman" w:hAnsi="Arial" w:cs="Arial"/>
          <w:sz w:val="20"/>
          <w:szCs w:val="20"/>
          <w:lang w:eastAsia="bg-BG"/>
        </w:rPr>
        <w:t xml:space="preserve"> Всеки един от отделните пликове № 2 трябва да е с надпис „Предложение за изпълнение на поръчката”, </w:t>
      </w:r>
      <w:r w:rsidRPr="001A0B43">
        <w:rPr>
          <w:rFonts w:ascii="Arial" w:eastAsia="Times New Roman" w:hAnsi="Arial" w:cs="Arial"/>
          <w:sz w:val="20"/>
          <w:szCs w:val="20"/>
          <w:lang w:eastAsia="bg-BG"/>
        </w:rPr>
        <w:t>наименованието на обособената позиция и наименованието на участника.</w:t>
      </w:r>
    </w:p>
    <w:p w:rsidR="005B061B" w:rsidRPr="001A0B43" w:rsidRDefault="005B061B">
      <w:pPr>
        <w:tabs>
          <w:tab w:val="left" w:pos="1560"/>
          <w:tab w:val="left" w:pos="8755"/>
        </w:tabs>
        <w:spacing w:after="0" w:line="240" w:lineRule="auto"/>
        <w:jc w:val="both"/>
        <w:rPr>
          <w:rFonts w:ascii="Arial" w:eastAsia="Times New Roman" w:hAnsi="Arial" w:cs="Arial"/>
          <w:i/>
          <w:sz w:val="20"/>
          <w:szCs w:val="20"/>
          <w:lang w:eastAsia="bg-BG"/>
        </w:rPr>
      </w:pPr>
    </w:p>
    <w:p w:rsidR="005B061B" w:rsidRPr="001A0B43" w:rsidRDefault="005B061B" w:rsidP="00EA7C7B">
      <w:pPr>
        <w:spacing w:after="0" w:line="240" w:lineRule="auto"/>
        <w:jc w:val="both"/>
        <w:textAlignment w:val="center"/>
        <w:rPr>
          <w:rFonts w:ascii="Arial" w:eastAsia="Times New Roman" w:hAnsi="Arial" w:cs="Arial"/>
          <w:sz w:val="20"/>
          <w:szCs w:val="20"/>
          <w:lang w:eastAsia="bg-BG"/>
        </w:rPr>
      </w:pPr>
      <w:r w:rsidRPr="001A0B43">
        <w:rPr>
          <w:rFonts w:ascii="Arial" w:eastAsia="Times New Roman" w:hAnsi="Arial" w:cs="Arial"/>
          <w:sz w:val="20"/>
          <w:szCs w:val="20"/>
          <w:lang w:eastAsia="bg-BG"/>
        </w:rPr>
        <w:t>3. плик № 3 с надпис "Предлагана цена"</w:t>
      </w:r>
      <w:r w:rsidRPr="001A0B43">
        <w:rPr>
          <w:rFonts w:ascii="Arial" w:eastAsia="Times New Roman" w:hAnsi="Arial" w:cs="Arial"/>
          <w:b/>
          <w:sz w:val="20"/>
          <w:szCs w:val="20"/>
          <w:lang w:eastAsia="bg-BG"/>
        </w:rPr>
        <w:t xml:space="preserve"> обособената/ите позиция/и, за която/които участва</w:t>
      </w:r>
      <w:r w:rsidRPr="001A0B43">
        <w:rPr>
          <w:rFonts w:ascii="Arial" w:eastAsia="Times New Roman" w:hAnsi="Arial" w:cs="Arial"/>
          <w:sz w:val="20"/>
          <w:szCs w:val="20"/>
          <w:lang w:eastAsia="bg-BG"/>
        </w:rPr>
        <w:t>, който съдържа ценовото предложение на участника. (съгласно образеца)</w:t>
      </w:r>
    </w:p>
    <w:p w:rsidR="00083B8F" w:rsidRPr="001A0B43" w:rsidRDefault="00083B8F">
      <w:pPr>
        <w:tabs>
          <w:tab w:val="left" w:pos="392"/>
          <w:tab w:val="left" w:pos="8755"/>
        </w:tabs>
        <w:spacing w:after="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 xml:space="preserve">- Попълнено </w:t>
      </w:r>
      <w:r w:rsidRPr="001A0B43">
        <w:rPr>
          <w:rFonts w:ascii="Arial" w:eastAsia="Times New Roman" w:hAnsi="Arial" w:cs="Arial"/>
          <w:sz w:val="20"/>
          <w:szCs w:val="20"/>
          <w:lang w:val="be-BY" w:eastAsia="bg-BG"/>
        </w:rPr>
        <w:t xml:space="preserve">и подписано </w:t>
      </w:r>
      <w:r w:rsidRPr="001A0B43">
        <w:rPr>
          <w:rFonts w:ascii="Arial" w:eastAsia="Times New Roman" w:hAnsi="Arial" w:cs="Arial"/>
          <w:sz w:val="20"/>
          <w:szCs w:val="20"/>
          <w:lang w:eastAsia="bg-BG"/>
        </w:rPr>
        <w:t>за съответната обособена позиция ценово предложение и приложението към него (</w:t>
      </w:r>
      <w:r w:rsidRPr="001A0B43">
        <w:rPr>
          <w:rFonts w:ascii="Arial" w:eastAsia="Times New Roman" w:hAnsi="Arial" w:cs="Arial"/>
          <w:i/>
          <w:sz w:val="20"/>
          <w:szCs w:val="20"/>
          <w:lang w:eastAsia="bg-BG"/>
        </w:rPr>
        <w:t>съгласно образеца в документацията</w:t>
      </w:r>
      <w:r w:rsidRPr="001A0B43">
        <w:rPr>
          <w:rFonts w:ascii="Arial" w:eastAsia="Times New Roman" w:hAnsi="Arial" w:cs="Arial"/>
          <w:sz w:val="20"/>
          <w:szCs w:val="20"/>
          <w:lang w:eastAsia="bg-BG"/>
        </w:rPr>
        <w:t>).</w:t>
      </w:r>
    </w:p>
    <w:p w:rsidR="00083B8F" w:rsidRPr="0055713E" w:rsidRDefault="00083B8F" w:rsidP="00083B8F">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Всеки участник, който участва за повече от една обособена позиция представя за всяка обособена позиция </w:t>
      </w:r>
      <w:r w:rsidRPr="0055713E">
        <w:rPr>
          <w:rFonts w:ascii="Arial" w:eastAsia="Times New Roman" w:hAnsi="Arial" w:cs="Arial"/>
          <w:b/>
          <w:sz w:val="20"/>
          <w:szCs w:val="20"/>
          <w:u w:val="single"/>
          <w:lang w:eastAsia="bg-BG"/>
        </w:rPr>
        <w:t>отделен</w:t>
      </w:r>
      <w:r w:rsidRPr="0055713E">
        <w:rPr>
          <w:rFonts w:ascii="Arial" w:eastAsia="Times New Roman" w:hAnsi="Arial" w:cs="Arial"/>
          <w:sz w:val="20"/>
          <w:szCs w:val="20"/>
          <w:lang w:eastAsia="bg-BG"/>
        </w:rPr>
        <w:t>, запечатан, непрозрачен плик № 3. Всеки един от отделните пликове № 3 трябва да съдържа попълнено за съответната обособена позиция ценово предложение. Всеки един от отделните пликове № 3 трябва да е с надпис „Предлагана цена”, наименованието на обособената позиция и наименованието на участника.</w:t>
      </w:r>
    </w:p>
    <w:p w:rsidR="00083B8F" w:rsidRPr="001A0B43" w:rsidRDefault="00083B8F" w:rsidP="00083B8F">
      <w:pPr>
        <w:tabs>
          <w:tab w:val="left" w:pos="392"/>
          <w:tab w:val="left" w:pos="8755"/>
        </w:tabs>
        <w:spacing w:after="0" w:line="240" w:lineRule="auto"/>
        <w:jc w:val="both"/>
        <w:rPr>
          <w:rFonts w:ascii="Arial" w:eastAsia="Times New Roman" w:hAnsi="Arial" w:cs="Arial"/>
          <w:sz w:val="20"/>
          <w:szCs w:val="20"/>
          <w:lang w:eastAsia="bg-BG"/>
        </w:rPr>
      </w:pPr>
    </w:p>
    <w:p w:rsidR="005B061B" w:rsidRPr="001A0B43" w:rsidRDefault="005B061B" w:rsidP="005B061B">
      <w:pPr>
        <w:spacing w:after="120" w:line="240" w:lineRule="auto"/>
        <w:jc w:val="both"/>
        <w:rPr>
          <w:rFonts w:ascii="Arial" w:eastAsia="Times New Roman" w:hAnsi="Arial" w:cs="Arial"/>
          <w:sz w:val="20"/>
          <w:szCs w:val="20"/>
          <w:lang w:eastAsia="bg-BG"/>
        </w:rPr>
      </w:pPr>
    </w:p>
    <w:p w:rsidR="005B061B" w:rsidRPr="001A0B43" w:rsidRDefault="005B061B" w:rsidP="005B061B">
      <w:pPr>
        <w:spacing w:after="12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 xml:space="preserve">Пликове №№ 1, 2 и 3 се поставят в </w:t>
      </w:r>
      <w:r w:rsidRPr="001A0B43">
        <w:rPr>
          <w:rFonts w:ascii="Arial" w:eastAsia="Times New Roman" w:hAnsi="Arial" w:cs="Arial"/>
          <w:b/>
          <w:sz w:val="20"/>
          <w:szCs w:val="20"/>
          <w:lang w:eastAsia="bg-BG"/>
        </w:rPr>
        <w:t xml:space="preserve">общ </w:t>
      </w:r>
      <w:r w:rsidRPr="001A0B43">
        <w:rPr>
          <w:rFonts w:ascii="Arial" w:eastAsia="Times New Roman" w:hAnsi="Arial" w:cs="Arial"/>
          <w:sz w:val="20"/>
          <w:szCs w:val="20"/>
          <w:lang w:eastAsia="bg-BG"/>
        </w:rPr>
        <w:t>непрозрачен плик, който се запечатва. Върху плика участникът посочва референтния номер на обществената поръчка, обособената/ите позиция/и, за която/които участва,  адрес за кореспонденция, телефон, по възможност факс и електронен адрес.</w:t>
      </w:r>
    </w:p>
    <w:p w:rsidR="005B061B" w:rsidRPr="001A0B43" w:rsidRDefault="005B061B" w:rsidP="005B061B">
      <w:pPr>
        <w:spacing w:after="12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Офертата следва да отговаря на изискванията, посочени в документацията за участие и да бъде оформена по приложените към документацията образци. Офертата се представя в писмен вид на хартиен носител.</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Условията в образците от документацията за участие са задължителни за участниците и не могат да бъдат променяни от тях.</w:t>
      </w:r>
    </w:p>
    <w:p w:rsidR="005B061B" w:rsidRPr="0055713E" w:rsidRDefault="005B061B" w:rsidP="005B061B">
      <w:pPr>
        <w:spacing w:after="0" w:line="240" w:lineRule="auto"/>
        <w:jc w:val="both"/>
        <w:rPr>
          <w:rFonts w:ascii="Arial" w:eastAsia="Times New Roman" w:hAnsi="Arial" w:cs="Arial"/>
          <w:b/>
          <w:bCs/>
          <w:sz w:val="20"/>
          <w:szCs w:val="20"/>
          <w:u w:val="single"/>
        </w:rPr>
      </w:pPr>
      <w:r w:rsidRPr="0055713E">
        <w:rPr>
          <w:rFonts w:ascii="Arial" w:eastAsia="Times New Roman" w:hAnsi="Arial" w:cs="Arial"/>
          <w:b/>
          <w:sz w:val="20"/>
          <w:szCs w:val="20"/>
          <w:u w:val="single"/>
          <w:lang w:eastAsia="bg-BG"/>
        </w:rPr>
        <w:lastRenderedPageBreak/>
        <w:t xml:space="preserve">3. </w:t>
      </w:r>
      <w:r w:rsidRPr="0055713E">
        <w:rPr>
          <w:rFonts w:ascii="Arial" w:eastAsia="Times New Roman" w:hAnsi="Arial" w:cs="Arial"/>
          <w:b/>
          <w:bCs/>
          <w:sz w:val="20"/>
          <w:szCs w:val="20"/>
          <w:u w:val="single"/>
        </w:rPr>
        <w:t>Представяне на първоначалната оферта</w:t>
      </w:r>
    </w:p>
    <w:p w:rsidR="005B061B" w:rsidRPr="001A0B43"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Пликът с офертата, съдържащ пликове №№ 1, 2 и 3 </w:t>
      </w:r>
      <w:r w:rsidR="00A84B95" w:rsidRPr="0055713E">
        <w:rPr>
          <w:rFonts w:ascii="Arial" w:eastAsia="Times New Roman" w:hAnsi="Arial" w:cs="Arial"/>
          <w:sz w:val="20"/>
          <w:szCs w:val="20"/>
          <w:lang w:eastAsia="bg-BG"/>
        </w:rPr>
        <w:t>за съответния брой обособени позиции, за които участникът участва</w:t>
      </w:r>
      <w:r w:rsidRPr="0055713E">
        <w:rPr>
          <w:rFonts w:ascii="Arial" w:eastAsia="Times New Roman" w:hAnsi="Arial" w:cs="Arial"/>
          <w:sz w:val="20"/>
          <w:szCs w:val="20"/>
          <w:lang w:eastAsia="bg-BG"/>
        </w:rPr>
        <w:t>, се представя от участника или негов представител, лично или по пощата с препоръчано писмо с обратна разписка</w:t>
      </w:r>
      <w:r w:rsidR="00A84B95" w:rsidRPr="0055713E">
        <w:rPr>
          <w:rFonts w:ascii="Arial" w:eastAsia="Times New Roman" w:hAnsi="Arial" w:cs="Arial"/>
          <w:sz w:val="20"/>
          <w:szCs w:val="20"/>
          <w:lang w:eastAsia="bg-BG"/>
        </w:rPr>
        <w:t xml:space="preserve"> на Възложителя</w:t>
      </w:r>
      <w:r w:rsidRPr="0055713E">
        <w:rPr>
          <w:rFonts w:ascii="Arial" w:eastAsia="Times New Roman" w:hAnsi="Arial" w:cs="Arial"/>
          <w:sz w:val="20"/>
          <w:szCs w:val="20"/>
          <w:lang w:eastAsia="bg-BG"/>
        </w:rPr>
        <w:t xml:space="preserve">. Върху плика, съдържащ офертата, се записва: „Първоначална оферта за </w:t>
      </w:r>
      <w:r w:rsidRPr="001A0B43">
        <w:rPr>
          <w:rFonts w:ascii="Arial" w:eastAsia="Times New Roman" w:hAnsi="Arial" w:cs="Arial"/>
          <w:sz w:val="20"/>
          <w:szCs w:val="20"/>
          <w:lang w:eastAsia="bg-BG"/>
        </w:rPr>
        <w:t xml:space="preserve">обществена поръчка реф. № ..... и предмет.................”, посочва се наименованието на участника, адрес за кореспонденция, телефон и по възможност факс и електронен адрес обособената/ите позиция/и, за която/които се участва. </w:t>
      </w:r>
    </w:p>
    <w:p w:rsidR="005B061B" w:rsidRPr="001A0B43" w:rsidRDefault="005B061B" w:rsidP="005B061B">
      <w:pPr>
        <w:spacing w:after="120" w:line="240" w:lineRule="auto"/>
        <w:jc w:val="both"/>
        <w:rPr>
          <w:rFonts w:ascii="Arial" w:eastAsia="Times New Roman" w:hAnsi="Arial" w:cs="Arial"/>
          <w:b/>
          <w:sz w:val="20"/>
          <w:szCs w:val="20"/>
          <w:lang w:eastAsia="bg-BG"/>
        </w:rPr>
      </w:pPr>
      <w:r w:rsidRPr="001A0B43">
        <w:rPr>
          <w:rFonts w:ascii="Arial" w:eastAsia="Times New Roman" w:hAnsi="Arial" w:cs="Arial"/>
          <w:sz w:val="20"/>
          <w:szCs w:val="20"/>
          <w:lang w:eastAsia="bg-BG"/>
        </w:rPr>
        <w:t xml:space="preserve">Офертата следва да бъде представена </w:t>
      </w:r>
      <w:r w:rsidR="00A84B95" w:rsidRPr="001A0B43">
        <w:rPr>
          <w:rFonts w:ascii="Arial" w:eastAsia="Times New Roman" w:hAnsi="Arial" w:cs="Arial"/>
          <w:sz w:val="20"/>
          <w:szCs w:val="20"/>
          <w:lang w:eastAsia="bg-BG"/>
        </w:rPr>
        <w:t xml:space="preserve">в деловодството на Възложителя, </w:t>
      </w:r>
      <w:r w:rsidRPr="001A0B43">
        <w:rPr>
          <w:rFonts w:ascii="Arial" w:eastAsia="Times New Roman" w:hAnsi="Arial" w:cs="Arial"/>
          <w:sz w:val="20"/>
          <w:szCs w:val="20"/>
          <w:lang w:eastAsia="bg-BG"/>
        </w:rPr>
        <w:t xml:space="preserve">на адреса, посочен в поканата, преди часа и датата, посочени в същата. </w:t>
      </w:r>
    </w:p>
    <w:p w:rsidR="005B061B" w:rsidRPr="0055713E" w:rsidRDefault="005B061B" w:rsidP="005B061B">
      <w:pPr>
        <w:spacing w:after="120" w:line="240" w:lineRule="auto"/>
        <w:jc w:val="both"/>
        <w:rPr>
          <w:rFonts w:ascii="Arial" w:eastAsia="Times New Roman" w:hAnsi="Arial" w:cs="Arial"/>
          <w:sz w:val="20"/>
          <w:szCs w:val="20"/>
          <w:lang w:eastAsia="bg-BG"/>
        </w:rPr>
      </w:pPr>
      <w:r w:rsidRPr="001A0B43">
        <w:rPr>
          <w:rFonts w:ascii="Arial" w:eastAsia="Times New Roman" w:hAnsi="Arial" w:cs="Arial"/>
          <w:sz w:val="20"/>
          <w:szCs w:val="20"/>
          <w:lang w:eastAsia="bg-BG"/>
        </w:rPr>
        <w:t xml:space="preserve">Възложителят не се ангажира да съдейства за пристигането на офертата на адреса и в срока определен от него. До изтичане на срока за представяне </w:t>
      </w:r>
      <w:r w:rsidRPr="0055713E">
        <w:rPr>
          <w:rFonts w:ascii="Arial" w:eastAsia="Times New Roman" w:hAnsi="Arial" w:cs="Arial"/>
          <w:sz w:val="20"/>
          <w:szCs w:val="20"/>
          <w:lang w:eastAsia="bg-BG"/>
        </w:rPr>
        <w:t>на оферти всеки участник в процедурата може да промени, допълни или да оттегли оферта си.</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Оферта, представена след изтичане на крайния срок, посочен в поканата за участие в договарянето не се приема от Възложителя. Не се приема и оферта в плик, незапечатан или с нарушена цялост. Такава оферта се връща на участника и това се отбелязва в регистъра на Възложителя.</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Офертата следва да отговаря на изискванията, посочени в документацията за участие, и да бъде оформена по приложените към документацията образци. Условията в образците от документацията за участие са задължителни за участниците и не могат да бъдат променяни. </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Офертата се представя в писмен вид, на хартиен носител. По желание на участника офертата може да се предостави и на магнитен носител на информация.</w:t>
      </w:r>
    </w:p>
    <w:p w:rsidR="005B061B" w:rsidRPr="0055713E" w:rsidRDefault="005B061B" w:rsidP="005B061B">
      <w:pPr>
        <w:spacing w:after="0" w:line="240" w:lineRule="auto"/>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4. Договаряне</w:t>
      </w:r>
    </w:p>
    <w:p w:rsidR="005D1420" w:rsidRPr="0055713E" w:rsidRDefault="005D1420" w:rsidP="005D1420">
      <w:pPr>
        <w:jc w:val="both"/>
        <w:rPr>
          <w:rFonts w:ascii="Arial" w:hAnsi="Arial" w:cs="Arial"/>
          <w:sz w:val="20"/>
          <w:szCs w:val="20"/>
        </w:rPr>
      </w:pPr>
      <w:r w:rsidRPr="0055713E">
        <w:rPr>
          <w:rFonts w:ascii="Arial" w:hAnsi="Arial" w:cs="Arial"/>
          <w:sz w:val="20"/>
          <w:szCs w:val="20"/>
        </w:rPr>
        <w:t xml:space="preserve">Отварянето на първоначалните оферти на участниците </w:t>
      </w:r>
      <w:r w:rsidR="00CD26AE" w:rsidRPr="0055713E">
        <w:rPr>
          <w:rFonts w:ascii="Arial" w:hAnsi="Arial" w:cs="Arial"/>
          <w:sz w:val="20"/>
          <w:szCs w:val="20"/>
        </w:rPr>
        <w:t>се извършва от назначената комисия в деня,</w:t>
      </w:r>
      <w:r w:rsidRPr="0055713E">
        <w:rPr>
          <w:rFonts w:ascii="Arial" w:hAnsi="Arial" w:cs="Arial"/>
          <w:sz w:val="20"/>
          <w:szCs w:val="20"/>
        </w:rPr>
        <w:t xml:space="preserve"> часа и мястото, указани в поканата за участие в договарянето. При отварянето на първоначалните оферти комисията съобщава имената на участниците и за коя/и обособен</w:t>
      </w:r>
      <w:r w:rsidR="00487D0D" w:rsidRPr="0055713E">
        <w:rPr>
          <w:rFonts w:ascii="Arial" w:hAnsi="Arial" w:cs="Arial"/>
          <w:sz w:val="20"/>
          <w:szCs w:val="20"/>
          <w:lang w:val="en-US"/>
        </w:rPr>
        <w:t xml:space="preserve"> </w:t>
      </w:r>
      <w:r w:rsidRPr="0055713E">
        <w:rPr>
          <w:rFonts w:ascii="Arial" w:hAnsi="Arial" w:cs="Arial"/>
          <w:sz w:val="20"/>
          <w:szCs w:val="20"/>
        </w:rPr>
        <w:t>а/и позиция/и участват.</w:t>
      </w:r>
    </w:p>
    <w:p w:rsidR="005D1420" w:rsidRPr="0055713E" w:rsidRDefault="005D1420" w:rsidP="005D1420">
      <w:pPr>
        <w:jc w:val="both"/>
        <w:rPr>
          <w:rFonts w:ascii="Arial" w:hAnsi="Arial" w:cs="Arial"/>
          <w:sz w:val="20"/>
          <w:szCs w:val="20"/>
        </w:rPr>
      </w:pPr>
      <w:r w:rsidRPr="0055713E">
        <w:rPr>
          <w:rFonts w:ascii="Arial" w:hAnsi="Arial" w:cs="Arial"/>
          <w:sz w:val="20"/>
          <w:szCs w:val="20"/>
        </w:rPr>
        <w:t>Комисията детайлно преглежда всички документи от офертата и проверява съответствието им с изискванията на поканата, документацията за участие и нормативните документи.</w:t>
      </w:r>
    </w:p>
    <w:p w:rsidR="005D1420" w:rsidRPr="0055713E" w:rsidRDefault="005D1420" w:rsidP="005D1420">
      <w:pPr>
        <w:jc w:val="both"/>
        <w:rPr>
          <w:rFonts w:ascii="Arial" w:hAnsi="Arial" w:cs="Arial"/>
          <w:sz w:val="20"/>
          <w:szCs w:val="20"/>
        </w:rPr>
      </w:pPr>
      <w:r w:rsidRPr="0055713E">
        <w:rPr>
          <w:rFonts w:ascii="Arial" w:hAnsi="Arial" w:cs="Arial"/>
          <w:sz w:val="20"/>
          <w:szCs w:val="20"/>
        </w:rPr>
        <w:t>Комисията отваря пликовете с надпис „Първоначална предлагана цена” само на участниците, чиито оферти отговарят на изискванията на ЗОП и документацията за участие в присъствието на техни представители (при желание от тяхна страна), като изпраща предварително писмена покана, съдържаща информация за часа, датата и мястото, на което ще се състои отварянето на първоначалните ценови предложения.</w:t>
      </w:r>
    </w:p>
    <w:p w:rsidR="005D1420" w:rsidRPr="0055713E" w:rsidRDefault="005D1420" w:rsidP="005D1420">
      <w:pPr>
        <w:jc w:val="both"/>
        <w:rPr>
          <w:rFonts w:ascii="Arial" w:hAnsi="Arial" w:cs="Arial"/>
          <w:sz w:val="20"/>
          <w:szCs w:val="20"/>
        </w:rPr>
      </w:pPr>
      <w:r w:rsidRPr="0055713E">
        <w:rPr>
          <w:rFonts w:ascii="Arial" w:hAnsi="Arial" w:cs="Arial"/>
          <w:sz w:val="20"/>
          <w:szCs w:val="20"/>
        </w:rPr>
        <w:t>Комисията провежда договаряне с поканените участници, чиито оферти отговарят на описаните по-горе изисквания, при условията и по реда на чл. 89, ал. 2 и ал. 3 от ЗОП. Договарянето с участниците се провежда за всяка обособена позиция поотделно по реда на получаване на първоначалните им оферти. За деня, часа и мястото на провеждане на договарянето по съответната обособена позиция</w:t>
      </w:r>
      <w:r w:rsidR="00CD26AE" w:rsidRPr="0055713E">
        <w:rPr>
          <w:rFonts w:ascii="Arial" w:hAnsi="Arial" w:cs="Arial"/>
          <w:sz w:val="20"/>
          <w:szCs w:val="20"/>
        </w:rPr>
        <w:t>,</w:t>
      </w:r>
      <w:r w:rsidRPr="0055713E">
        <w:rPr>
          <w:rFonts w:ascii="Arial" w:hAnsi="Arial" w:cs="Arial"/>
          <w:sz w:val="20"/>
          <w:szCs w:val="20"/>
        </w:rPr>
        <w:t xml:space="preserve"> участниците се уведомяват писмено.</w:t>
      </w:r>
    </w:p>
    <w:p w:rsidR="005D1420" w:rsidRPr="0055713E" w:rsidRDefault="005D1420" w:rsidP="005D1420">
      <w:pPr>
        <w:jc w:val="both"/>
        <w:rPr>
          <w:rFonts w:ascii="Arial" w:hAnsi="Arial" w:cs="Arial"/>
          <w:sz w:val="20"/>
          <w:szCs w:val="20"/>
        </w:rPr>
      </w:pPr>
      <w:r w:rsidRPr="0055713E">
        <w:rPr>
          <w:rFonts w:ascii="Arial" w:hAnsi="Arial" w:cs="Arial"/>
          <w:sz w:val="20"/>
          <w:szCs w:val="20"/>
        </w:rPr>
        <w:t>Лица, които могат да участват в договарянето са представляващи по закон участника или надлежно упълномощени негови представители, снабдени с оригинал или нотариално заверено копие на пълномощно за провеждане на преговорите по тази процедура. Представителите, които ще участват в договарянето трябва да представят на комисията пълномощни, от които да е видно, че са упълномощени да предприемат действия, които да ангажират участника с постигнатите договорености.</w:t>
      </w:r>
    </w:p>
    <w:p w:rsidR="005D1420" w:rsidRPr="0055713E" w:rsidRDefault="005D1420" w:rsidP="005D1420">
      <w:pPr>
        <w:jc w:val="both"/>
        <w:rPr>
          <w:rFonts w:ascii="Arial" w:hAnsi="Arial" w:cs="Arial"/>
          <w:sz w:val="20"/>
          <w:szCs w:val="20"/>
        </w:rPr>
      </w:pPr>
      <w:r w:rsidRPr="0055713E">
        <w:rPr>
          <w:rFonts w:ascii="Arial" w:hAnsi="Arial" w:cs="Arial"/>
          <w:sz w:val="20"/>
          <w:szCs w:val="20"/>
        </w:rPr>
        <w:t>Договарянето може да се проведе в един или няколко кръга</w:t>
      </w:r>
      <w:r w:rsidR="00A84B95" w:rsidRPr="0055713E">
        <w:rPr>
          <w:rFonts w:ascii="Arial" w:hAnsi="Arial" w:cs="Arial"/>
          <w:sz w:val="20"/>
          <w:szCs w:val="20"/>
        </w:rPr>
        <w:t>, както и в един или няколко дни, които не е задължително да са поредни</w:t>
      </w:r>
      <w:r w:rsidRPr="0055713E">
        <w:rPr>
          <w:rFonts w:ascii="Arial" w:hAnsi="Arial" w:cs="Arial"/>
          <w:sz w:val="20"/>
          <w:szCs w:val="20"/>
        </w:rPr>
        <w:t>. За всеки следващ кръг на договаряне участниците се уведомяват писмено за датата и часа на провеждане на договарянето.</w:t>
      </w:r>
    </w:p>
    <w:p w:rsidR="005D1420" w:rsidRPr="0055713E" w:rsidRDefault="005D1420" w:rsidP="005D1420">
      <w:pPr>
        <w:jc w:val="both"/>
        <w:rPr>
          <w:rFonts w:ascii="Arial" w:hAnsi="Arial" w:cs="Arial"/>
          <w:sz w:val="20"/>
          <w:szCs w:val="20"/>
        </w:rPr>
      </w:pPr>
      <w:r w:rsidRPr="0055713E">
        <w:rPr>
          <w:rFonts w:ascii="Arial" w:hAnsi="Arial" w:cs="Arial"/>
          <w:sz w:val="20"/>
          <w:szCs w:val="20"/>
        </w:rPr>
        <w:t>Направените предложения, постигнатите договорености или непостигането на договореност с всеки участник, се отразяват в отделен протокол, който се подписва от членовете на комисията и участника или неговият/те упълномощен/и представител/и в договарянето.</w:t>
      </w:r>
    </w:p>
    <w:p w:rsidR="005D1420" w:rsidRPr="0055713E" w:rsidRDefault="005D1420" w:rsidP="005D1420">
      <w:pPr>
        <w:jc w:val="both"/>
        <w:rPr>
          <w:rFonts w:ascii="Arial" w:hAnsi="Arial" w:cs="Arial"/>
          <w:sz w:val="20"/>
          <w:szCs w:val="20"/>
        </w:rPr>
      </w:pPr>
      <w:r w:rsidRPr="0055713E">
        <w:rPr>
          <w:rFonts w:ascii="Arial" w:hAnsi="Arial" w:cs="Arial"/>
          <w:sz w:val="20"/>
          <w:szCs w:val="20"/>
        </w:rPr>
        <w:t xml:space="preserve">За непостигане на договореност се счита и неявяването на договаряне на участник, който е получил покана за участие за договаряне, освен ако участникът е уведомил писмено комисията преди срока, </w:t>
      </w:r>
      <w:r w:rsidRPr="0055713E">
        <w:rPr>
          <w:rFonts w:ascii="Arial" w:hAnsi="Arial" w:cs="Arial"/>
          <w:sz w:val="20"/>
          <w:szCs w:val="20"/>
        </w:rPr>
        <w:lastRenderedPageBreak/>
        <w:t>посочен в поканата за провеждане на договаряне, че потвърждава условията от първоначално представената оферта, или че потвърждава постигнатите договорености, отразени в предходните двустранно подписан/и между участника и комисията протокол/и, и при условие, че офертата на участника отговаря на ЗОП и на изискванията на възложителя от документацията за участие. В тези случаи комисията съставя и подписва протокол, отразяващ неявяването на участника. Към протокола се прилагат и доказателства, че участникът е уведомен за датата и часа на провеждане на договарянето, както и неговия писмен отговор, ако има такъв.</w:t>
      </w:r>
    </w:p>
    <w:p w:rsidR="005D1420" w:rsidRPr="0055713E" w:rsidRDefault="005D1420" w:rsidP="005D1420">
      <w:pPr>
        <w:jc w:val="both"/>
        <w:rPr>
          <w:rFonts w:ascii="Arial" w:hAnsi="Arial" w:cs="Arial"/>
          <w:sz w:val="20"/>
          <w:szCs w:val="20"/>
        </w:rPr>
      </w:pPr>
      <w:r w:rsidRPr="0055713E">
        <w:rPr>
          <w:rFonts w:ascii="Arial" w:hAnsi="Arial" w:cs="Arial"/>
          <w:sz w:val="20"/>
          <w:szCs w:val="20"/>
        </w:rPr>
        <w:t>При непостигане на договореност между участник и комисията, комисията не предлага участника за класиране.</w:t>
      </w:r>
    </w:p>
    <w:p w:rsidR="005D1420" w:rsidRPr="0055713E" w:rsidRDefault="005D1420" w:rsidP="005D1420">
      <w:pPr>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lang w:val="ru-RU"/>
        </w:rPr>
        <w:t xml:space="preserve">Предложение на участник се счита за </w:t>
      </w:r>
      <w:r w:rsidRPr="0055713E">
        <w:rPr>
          <w:rFonts w:ascii="Arial" w:eastAsia="Times New Roman" w:hAnsi="Arial" w:cs="Arial"/>
          <w:sz w:val="20"/>
          <w:szCs w:val="20"/>
        </w:rPr>
        <w:t>релевантно</w:t>
      </w:r>
      <w:r w:rsidRPr="0055713E">
        <w:rPr>
          <w:rFonts w:ascii="Arial" w:eastAsia="Times New Roman" w:hAnsi="Arial" w:cs="Arial"/>
          <w:sz w:val="20"/>
          <w:szCs w:val="20"/>
          <w:lang w:val="ru-RU"/>
        </w:rPr>
        <w:t xml:space="preserve"> за процедурата, само при условие, че Комисията се е съгласила с направеното предложение и с участника са постигнали договореност по съответната промяна и това е записано в протокола от проведеното договаряне. Когато Комисията не се съгласи с направено предложение от участника или не вземе писмено отношение и/или решение по направеното предложение, то се счита за неприето за процедурата и не представлява част от офертата на участика.</w:t>
      </w:r>
    </w:p>
    <w:p w:rsidR="005D1420" w:rsidRPr="0055713E" w:rsidRDefault="005D1420" w:rsidP="005D1420">
      <w:pPr>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lang w:val="ru-RU"/>
        </w:rPr>
        <w:t>Участникът също има право да не се съгласи с предложение направено от Комисията.</w:t>
      </w:r>
    </w:p>
    <w:p w:rsidR="005D1420" w:rsidRPr="0055713E" w:rsidRDefault="00083B8F" w:rsidP="005D1420">
      <w:pPr>
        <w:jc w:val="both"/>
        <w:rPr>
          <w:rFonts w:ascii="Arial" w:hAnsi="Arial" w:cs="Arial"/>
          <w:sz w:val="20"/>
          <w:szCs w:val="20"/>
        </w:rPr>
      </w:pPr>
      <w:r w:rsidRPr="0055713E">
        <w:rPr>
          <w:rFonts w:ascii="Arial" w:hAnsi="Arial" w:cs="Arial"/>
          <w:sz w:val="20"/>
          <w:szCs w:val="20"/>
        </w:rPr>
        <w:t xml:space="preserve">При различие и/или противоречие между записи от протоколи от проведени договаряния между комисията и участника, за валидни се считат записите в протокола, подписан последен по време. </w:t>
      </w:r>
      <w:r w:rsidR="005D1420" w:rsidRPr="0055713E">
        <w:rPr>
          <w:rFonts w:ascii="Arial" w:hAnsi="Arial" w:cs="Arial"/>
          <w:sz w:val="20"/>
          <w:szCs w:val="20"/>
        </w:rPr>
        <w:t xml:space="preserve">При наличие на обстоятелствата, посочени в чл. 89, ал. 4 от ЗОП комисията прилага чл. 70 от ЗОП. </w:t>
      </w:r>
    </w:p>
    <w:p w:rsidR="005D1420" w:rsidRPr="0055713E" w:rsidRDefault="005D1420" w:rsidP="005D1420">
      <w:pPr>
        <w:jc w:val="both"/>
        <w:rPr>
          <w:rFonts w:ascii="Arial" w:hAnsi="Arial" w:cs="Arial"/>
          <w:sz w:val="20"/>
          <w:szCs w:val="20"/>
        </w:rPr>
      </w:pPr>
      <w:r w:rsidRPr="0055713E">
        <w:rPr>
          <w:rFonts w:ascii="Arial" w:hAnsi="Arial" w:cs="Arial"/>
          <w:sz w:val="20"/>
          <w:szCs w:val="20"/>
        </w:rPr>
        <w:t>Комисията може по всяко време да провери заявените от участника данни, както и да изисква допълнителни доказателства и разяснения за обстоятелства посочени в офертата.</w:t>
      </w:r>
    </w:p>
    <w:p w:rsidR="005B061B" w:rsidRPr="0055713E" w:rsidRDefault="005B061B" w:rsidP="005B061B">
      <w:pPr>
        <w:spacing w:after="0" w:line="240" w:lineRule="auto"/>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 xml:space="preserve">5. Класиране </w:t>
      </w:r>
    </w:p>
    <w:p w:rsidR="005B061B" w:rsidRPr="0055713E" w:rsidRDefault="005B061B" w:rsidP="005B061B">
      <w:pPr>
        <w:autoSpaceDE w:val="0"/>
        <w:autoSpaceDN w:val="0"/>
        <w:adjustRightInd w:val="0"/>
        <w:spacing w:after="0" w:line="240" w:lineRule="auto"/>
        <w:jc w:val="both"/>
        <w:rPr>
          <w:rFonts w:ascii="Arial" w:eastAsia="Times New Roman" w:hAnsi="Arial" w:cs="Arial"/>
          <w:sz w:val="20"/>
          <w:szCs w:val="20"/>
          <w:lang w:eastAsia="bg-BG" w:bidi="hi-IN"/>
        </w:rPr>
      </w:pPr>
      <w:r w:rsidRPr="0055713E">
        <w:rPr>
          <w:rFonts w:ascii="Arial" w:eastAsia="Times New Roman" w:hAnsi="Arial" w:cs="Arial"/>
          <w:sz w:val="20"/>
          <w:szCs w:val="20"/>
          <w:lang w:val="ru-RU" w:eastAsia="bg-BG" w:bidi="hi-IN"/>
        </w:rPr>
        <w:t>След провеждане на договарянето с всички поканени участници,</w:t>
      </w:r>
      <w:r w:rsidRPr="0055713E">
        <w:t xml:space="preserve"> </w:t>
      </w:r>
      <w:r w:rsidRPr="0055713E">
        <w:rPr>
          <w:rFonts w:ascii="Arial" w:eastAsia="Times New Roman" w:hAnsi="Arial" w:cs="Arial"/>
          <w:sz w:val="20"/>
          <w:szCs w:val="20"/>
          <w:lang w:val="ru-RU" w:eastAsia="bg-BG" w:bidi="hi-IN"/>
        </w:rPr>
        <w:t xml:space="preserve">комисията на основание чл. 89, ал. 5 от ЗОП изготвя доклад до възложителя, в който му предлага класиране на участниците, </w:t>
      </w:r>
      <w:r w:rsidRPr="0055713E">
        <w:rPr>
          <w:rFonts w:ascii="Arial" w:eastAsia="Times New Roman" w:hAnsi="Arial" w:cs="Arial"/>
          <w:b/>
          <w:sz w:val="20"/>
          <w:szCs w:val="20"/>
          <w:lang w:val="ru-RU" w:eastAsia="bg-BG" w:bidi="hi-IN"/>
        </w:rPr>
        <w:t>по критерий „</w:t>
      </w:r>
      <w:r w:rsidR="001E47DA" w:rsidRPr="0055713E">
        <w:rPr>
          <w:rFonts w:ascii="Arial" w:eastAsia="Times New Roman" w:hAnsi="Arial" w:cs="Arial"/>
          <w:b/>
          <w:sz w:val="20"/>
          <w:szCs w:val="20"/>
          <w:lang w:val="ru-RU" w:eastAsia="bg-BG" w:bidi="hi-IN"/>
        </w:rPr>
        <w:t>най-ниска цена</w:t>
      </w:r>
      <w:r w:rsidRPr="0055713E">
        <w:rPr>
          <w:rFonts w:ascii="Arial" w:eastAsia="Times New Roman" w:hAnsi="Arial" w:cs="Arial"/>
          <w:b/>
          <w:sz w:val="20"/>
          <w:szCs w:val="20"/>
          <w:lang w:val="ru-RU" w:eastAsia="bg-BG" w:bidi="hi-IN"/>
        </w:rPr>
        <w:t>”</w:t>
      </w:r>
      <w:r w:rsidRPr="0055713E">
        <w:rPr>
          <w:rFonts w:ascii="Arial" w:eastAsia="Times New Roman" w:hAnsi="Arial" w:cs="Arial"/>
          <w:b/>
          <w:sz w:val="20"/>
          <w:szCs w:val="20"/>
          <w:lang w:eastAsia="bg-BG" w:bidi="hi-IN"/>
        </w:rPr>
        <w:t xml:space="preserve"> </w:t>
      </w:r>
      <w:r w:rsidRPr="0055713E">
        <w:rPr>
          <w:rFonts w:ascii="Arial" w:eastAsia="Times New Roman" w:hAnsi="Arial" w:cs="Arial"/>
          <w:sz w:val="20"/>
          <w:szCs w:val="20"/>
          <w:lang w:eastAsia="bg-BG" w:bidi="hi-IN"/>
        </w:rPr>
        <w:t>за всяка една от обособените позиции</w:t>
      </w:r>
      <w:r w:rsidRPr="0055713E">
        <w:rPr>
          <w:rFonts w:ascii="Arial" w:eastAsia="Times New Roman" w:hAnsi="Arial" w:cs="Arial"/>
          <w:b/>
          <w:sz w:val="20"/>
          <w:szCs w:val="20"/>
          <w:lang w:eastAsia="bg-BG" w:bidi="hi-IN"/>
        </w:rPr>
        <w:t xml:space="preserve"> </w:t>
      </w:r>
      <w:r w:rsidRPr="0055713E">
        <w:rPr>
          <w:rFonts w:ascii="Arial" w:eastAsia="Times New Roman" w:hAnsi="Arial" w:cs="Arial"/>
          <w:sz w:val="20"/>
          <w:szCs w:val="20"/>
          <w:lang w:eastAsia="bg-BG" w:bidi="hi-IN"/>
        </w:rPr>
        <w:t>поотделно</w:t>
      </w:r>
      <w:r w:rsidRPr="0055713E">
        <w:rPr>
          <w:rFonts w:ascii="Arial" w:eastAsia="Times New Roman" w:hAnsi="Arial" w:cs="Arial"/>
          <w:b/>
          <w:sz w:val="20"/>
          <w:szCs w:val="20"/>
          <w:lang w:val="ru-RU" w:eastAsia="bg-BG" w:bidi="hi-IN"/>
        </w:rPr>
        <w:t xml:space="preserve"> </w:t>
      </w:r>
      <w:r w:rsidRPr="0055713E">
        <w:rPr>
          <w:rFonts w:ascii="Arial" w:eastAsia="Times New Roman" w:hAnsi="Arial" w:cs="Arial"/>
          <w:sz w:val="20"/>
          <w:szCs w:val="20"/>
          <w:lang w:val="ru-RU" w:eastAsia="bg-BG" w:bidi="hi-IN"/>
        </w:rPr>
        <w:t xml:space="preserve">или прекратяване на процедурата. Оценката се извършва въз основа на Първоначалната оферта на Участника и постигнатите договорености по време на договарянето. </w:t>
      </w:r>
    </w:p>
    <w:p w:rsidR="005B061B" w:rsidRPr="0055713E" w:rsidRDefault="005B061B" w:rsidP="005B061B">
      <w:pPr>
        <w:spacing w:after="0" w:line="240" w:lineRule="auto"/>
        <w:jc w:val="both"/>
        <w:rPr>
          <w:rFonts w:ascii="Arial" w:eastAsia="Times New Roman" w:hAnsi="Arial" w:cs="Arial"/>
          <w:color w:val="FF0000"/>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На първо място за съответната обособена позиция се класира участникът </w:t>
      </w:r>
      <w:r w:rsidR="000B5A05" w:rsidRPr="0055713E">
        <w:rPr>
          <w:rFonts w:ascii="Arial" w:eastAsia="Times New Roman" w:hAnsi="Arial" w:cs="Arial"/>
          <w:sz w:val="20"/>
          <w:szCs w:val="20"/>
          <w:lang w:eastAsia="bg-BG"/>
        </w:rPr>
        <w:t>предложил</w:t>
      </w:r>
      <w:r w:rsidR="006D6BDB"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eastAsia="bg-BG"/>
        </w:rPr>
        <w:t>най-</w:t>
      </w:r>
      <w:r w:rsidR="001E47DA" w:rsidRPr="0055713E">
        <w:rPr>
          <w:rFonts w:ascii="Arial" w:eastAsia="Times New Roman" w:hAnsi="Arial" w:cs="Arial"/>
          <w:sz w:val="20"/>
          <w:szCs w:val="20"/>
          <w:lang w:eastAsia="bg-BG"/>
        </w:rPr>
        <w:t>ниска цена</w:t>
      </w:r>
      <w:r w:rsidRPr="0055713E">
        <w:rPr>
          <w:rFonts w:ascii="Arial" w:eastAsia="Times New Roman" w:hAnsi="Arial" w:cs="Arial"/>
          <w:sz w:val="20"/>
          <w:szCs w:val="20"/>
          <w:lang w:eastAsia="bg-BG"/>
        </w:rPr>
        <w:t>.</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Възложителят определя с решение участниците, с които ще сключи рамково споразумение по съответните обособени позиции, както и отстранените участници и мотивите за тяхното отстраняване.</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На основание чл. 89, ал. 8 от ЗОП и чл.</w:t>
      </w:r>
      <w:r w:rsidR="00531F70"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eastAsia="bg-BG"/>
        </w:rPr>
        <w:t>73, ал. 3 от ЗОП в тридневен срок от вземане на решението</w:t>
      </w:r>
      <w:r w:rsidR="004435EB" w:rsidRPr="0055713E">
        <w:rPr>
          <w:rFonts w:ascii="Arial" w:eastAsia="Times New Roman" w:hAnsi="Arial" w:cs="Arial"/>
          <w:sz w:val="20"/>
          <w:szCs w:val="20"/>
          <w:lang w:eastAsia="bg-BG"/>
        </w:rPr>
        <w:t>, то се изпраща до всички участници и публикува в профила на купувача, заедно с докрлада на комисията.</w:t>
      </w:r>
      <w:r w:rsidRPr="0055713E">
        <w:rPr>
          <w:rFonts w:ascii="Arial" w:eastAsia="Times New Roman" w:hAnsi="Arial" w:cs="Arial"/>
          <w:sz w:val="20"/>
          <w:szCs w:val="20"/>
          <w:lang w:eastAsia="bg-BG"/>
        </w:rPr>
        <w:t xml:space="preserve">, </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widowControl w:val="0"/>
        <w:autoSpaceDE w:val="0"/>
        <w:autoSpaceDN w:val="0"/>
        <w:adjustRightInd w:val="0"/>
        <w:spacing w:line="240" w:lineRule="auto"/>
        <w:jc w:val="both"/>
        <w:rPr>
          <w:rFonts w:ascii="Arial" w:eastAsia="Calibri" w:hAnsi="Arial" w:cs="Arial"/>
          <w:b/>
          <w:sz w:val="20"/>
          <w:szCs w:val="20"/>
          <w:u w:val="single"/>
        </w:rPr>
      </w:pPr>
      <w:r w:rsidRPr="0055713E">
        <w:rPr>
          <w:rFonts w:ascii="Arial" w:eastAsia="Calibri" w:hAnsi="Arial" w:cs="Arial"/>
          <w:b/>
          <w:sz w:val="20"/>
          <w:szCs w:val="20"/>
          <w:u w:val="single"/>
        </w:rPr>
        <w:t>6. Сключване на рамково споразумение</w:t>
      </w:r>
    </w:p>
    <w:p w:rsidR="005B061B" w:rsidRPr="0055713E" w:rsidRDefault="005B061B" w:rsidP="005B061B">
      <w:pPr>
        <w:spacing w:after="0" w:line="240" w:lineRule="auto"/>
        <w:jc w:val="both"/>
        <w:rPr>
          <w:rFonts w:ascii="Arial" w:eastAsia="Calibri" w:hAnsi="Arial" w:cs="Arial"/>
          <w:sz w:val="20"/>
          <w:szCs w:val="20"/>
        </w:rPr>
      </w:pPr>
      <w:r w:rsidRPr="0055713E">
        <w:rPr>
          <w:rFonts w:ascii="Arial" w:eastAsia="Calibri" w:hAnsi="Arial" w:cs="Arial"/>
          <w:sz w:val="20"/>
          <w:szCs w:val="20"/>
        </w:rPr>
        <w:t xml:space="preserve">В резултат на проведената процедура, </w:t>
      </w:r>
      <w:r w:rsidRPr="0055713E">
        <w:rPr>
          <w:rFonts w:ascii="Arial" w:eastAsia="Calibri" w:hAnsi="Arial" w:cs="Arial"/>
          <w:sz w:val="20"/>
          <w:szCs w:val="20"/>
          <w:lang w:val="x-none"/>
        </w:rPr>
        <w:t>Възложителят сключва</w:t>
      </w:r>
      <w:r w:rsidR="00CD26AE" w:rsidRPr="0055713E">
        <w:rPr>
          <w:rFonts w:ascii="Arial" w:eastAsia="Calibri" w:hAnsi="Arial" w:cs="Arial"/>
          <w:sz w:val="20"/>
          <w:szCs w:val="20"/>
        </w:rPr>
        <w:t>,</w:t>
      </w:r>
      <w:r w:rsidRPr="0055713E">
        <w:rPr>
          <w:rFonts w:ascii="Arial" w:eastAsia="Calibri" w:hAnsi="Arial" w:cs="Arial"/>
          <w:sz w:val="20"/>
          <w:szCs w:val="20"/>
        </w:rPr>
        <w:t xml:space="preserve"> </w:t>
      </w:r>
      <w:r w:rsidRPr="0055713E">
        <w:rPr>
          <w:rFonts w:ascii="Arial" w:eastAsia="Calibri" w:hAnsi="Arial" w:cs="Arial"/>
          <w:sz w:val="20"/>
          <w:szCs w:val="20"/>
          <w:lang w:val="x-none"/>
        </w:rPr>
        <w:t>писмен</w:t>
      </w:r>
      <w:r w:rsidRPr="0055713E">
        <w:rPr>
          <w:rFonts w:ascii="Arial" w:eastAsia="Calibri" w:hAnsi="Arial" w:cs="Arial"/>
          <w:sz w:val="20"/>
          <w:szCs w:val="20"/>
        </w:rPr>
        <w:t>о</w:t>
      </w:r>
      <w:r w:rsidRPr="0055713E">
        <w:rPr>
          <w:rFonts w:ascii="Arial" w:eastAsia="Calibri" w:hAnsi="Arial" w:cs="Arial"/>
          <w:sz w:val="20"/>
          <w:szCs w:val="20"/>
          <w:lang w:val="x-none"/>
        </w:rPr>
        <w:t xml:space="preserve"> </w:t>
      </w:r>
      <w:r w:rsidRPr="0055713E">
        <w:rPr>
          <w:rFonts w:ascii="Arial" w:eastAsia="Calibri" w:hAnsi="Arial" w:cs="Arial"/>
          <w:sz w:val="20"/>
          <w:szCs w:val="20"/>
        </w:rPr>
        <w:t xml:space="preserve">рамково споразумение </w:t>
      </w:r>
      <w:r w:rsidRPr="0055713E">
        <w:rPr>
          <w:rFonts w:ascii="Arial" w:eastAsia="Calibri" w:hAnsi="Arial" w:cs="Arial"/>
          <w:sz w:val="20"/>
          <w:szCs w:val="20"/>
          <w:lang w:val="x-none"/>
        </w:rPr>
        <w:t>с участни</w:t>
      </w:r>
      <w:r w:rsidRPr="0055713E">
        <w:rPr>
          <w:rFonts w:ascii="Arial" w:eastAsia="Calibri" w:hAnsi="Arial" w:cs="Arial"/>
          <w:sz w:val="20"/>
          <w:szCs w:val="20"/>
        </w:rPr>
        <w:t xml:space="preserve">ците класирани </w:t>
      </w:r>
      <w:r w:rsidRPr="0055713E">
        <w:rPr>
          <w:rFonts w:ascii="Arial" w:eastAsia="Calibri" w:hAnsi="Arial" w:cs="Arial"/>
          <w:sz w:val="20"/>
          <w:szCs w:val="20"/>
          <w:lang w:val="ru-RU"/>
        </w:rPr>
        <w:t xml:space="preserve">от първо до </w:t>
      </w:r>
      <w:r w:rsidR="00871746" w:rsidRPr="0055713E">
        <w:rPr>
          <w:rFonts w:ascii="Arial" w:eastAsia="Calibri" w:hAnsi="Arial" w:cs="Arial"/>
          <w:b/>
          <w:sz w:val="20"/>
          <w:szCs w:val="20"/>
          <w:lang w:val="ru-RU"/>
        </w:rPr>
        <w:t>трето</w:t>
      </w:r>
      <w:r w:rsidR="00CD26AE" w:rsidRPr="0055713E">
        <w:rPr>
          <w:rFonts w:ascii="Arial" w:eastAsia="Calibri" w:hAnsi="Arial" w:cs="Arial"/>
          <w:sz w:val="20"/>
          <w:szCs w:val="20"/>
          <w:lang w:val="ru-RU"/>
        </w:rPr>
        <w:t xml:space="preserve"> </w:t>
      </w:r>
      <w:r w:rsidRPr="0055713E">
        <w:rPr>
          <w:rFonts w:ascii="Arial" w:eastAsia="Calibri" w:hAnsi="Arial" w:cs="Arial"/>
          <w:sz w:val="20"/>
          <w:szCs w:val="20"/>
          <w:lang w:val="ru-RU"/>
        </w:rPr>
        <w:t>място включително</w:t>
      </w:r>
      <w:r w:rsidR="00CD26AE" w:rsidRPr="0055713E">
        <w:rPr>
          <w:rFonts w:ascii="Arial" w:eastAsia="Calibri" w:hAnsi="Arial" w:cs="Arial"/>
          <w:sz w:val="20"/>
          <w:szCs w:val="20"/>
          <w:lang w:val="ru-RU"/>
        </w:rPr>
        <w:t>,</w:t>
      </w:r>
      <w:r w:rsidRPr="0055713E">
        <w:rPr>
          <w:rFonts w:ascii="Arial" w:eastAsia="Calibri" w:hAnsi="Arial" w:cs="Arial"/>
          <w:sz w:val="20"/>
          <w:szCs w:val="20"/>
          <w:lang w:val="ru-RU"/>
        </w:rPr>
        <w:t xml:space="preserve"> за всяка обособена позиция поотделно. </w:t>
      </w:r>
    </w:p>
    <w:p w:rsidR="005B061B" w:rsidRPr="0055713E" w:rsidRDefault="005B061B" w:rsidP="005B061B">
      <w:pPr>
        <w:spacing w:after="0" w:line="240" w:lineRule="auto"/>
        <w:jc w:val="both"/>
        <w:rPr>
          <w:rFonts w:ascii="Arial" w:eastAsia="Calibri" w:hAnsi="Arial" w:cs="Arial"/>
          <w:sz w:val="20"/>
          <w:szCs w:val="20"/>
        </w:rPr>
      </w:pPr>
    </w:p>
    <w:p w:rsidR="005B061B" w:rsidRPr="0055713E" w:rsidRDefault="005B061B" w:rsidP="005B061B">
      <w:pPr>
        <w:spacing w:after="0" w:line="240" w:lineRule="auto"/>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7. Документи, които трябва да се представят при подписване на рамковото споразумение</w:t>
      </w:r>
    </w:p>
    <w:p w:rsidR="005B061B" w:rsidRPr="0055713E" w:rsidRDefault="005B061B" w:rsidP="005B061B">
      <w:pPr>
        <w:spacing w:after="12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След провеждане на процедурата, с участниците, класирани от първо до </w:t>
      </w:r>
      <w:r w:rsidR="001E47DA" w:rsidRPr="0055713E">
        <w:rPr>
          <w:rFonts w:ascii="Arial" w:eastAsia="Times New Roman" w:hAnsi="Arial" w:cs="Arial"/>
          <w:b/>
          <w:color w:val="FF0000"/>
          <w:sz w:val="20"/>
          <w:szCs w:val="20"/>
          <w:lang w:val="be-BY" w:eastAsia="bg-BG"/>
        </w:rPr>
        <w:t>трето</w:t>
      </w:r>
      <w:r w:rsidRPr="0055713E">
        <w:rPr>
          <w:rFonts w:ascii="Arial" w:eastAsia="Times New Roman" w:hAnsi="Arial" w:cs="Arial"/>
          <w:sz w:val="20"/>
          <w:szCs w:val="20"/>
          <w:lang w:val="be-BY" w:eastAsia="bg-BG"/>
        </w:rPr>
        <w:t xml:space="preserve"> място включително, по </w:t>
      </w:r>
      <w:r w:rsidRPr="001A0B43">
        <w:rPr>
          <w:rFonts w:ascii="Arial" w:eastAsia="Times New Roman" w:hAnsi="Arial" w:cs="Arial"/>
          <w:sz w:val="20"/>
          <w:szCs w:val="20"/>
          <w:lang w:val="be-BY" w:eastAsia="bg-BG"/>
        </w:rPr>
        <w:t xml:space="preserve">всяка една от обособените позиции, ще бъде сключено отделно рамково споразумение, при условията, посочени в тази документация, допълнени с предложенията от офертите на участниците и постигнатите и документирани по време на преговорите договорености с оценителната комисия. </w:t>
      </w:r>
      <w:r w:rsidRPr="001A0B43">
        <w:rPr>
          <w:rFonts w:ascii="Arial" w:eastAsia="Times New Roman" w:hAnsi="Arial" w:cs="Arial"/>
          <w:sz w:val="20"/>
          <w:szCs w:val="20"/>
          <w:lang w:val="ru-RU" w:eastAsia="bg-BG"/>
        </w:rPr>
        <w:t xml:space="preserve">Рамковото споразумение за обществена поръчка се сключва по реда и при условията на чл. 93а от ЗОП. </w:t>
      </w:r>
      <w:r w:rsidR="00531F70" w:rsidRPr="001A0B43">
        <w:rPr>
          <w:rFonts w:ascii="Arial" w:eastAsia="Times New Roman" w:hAnsi="Arial" w:cs="Arial"/>
          <w:sz w:val="20"/>
          <w:szCs w:val="20"/>
          <w:lang w:val="ru-RU" w:eastAsia="bg-BG"/>
        </w:rPr>
        <w:t>Конкретните договори въз основа на сключените рамкови споразумения ще бъдат сключвани при условията и по реда на приложимия ЗОП. Приложимият ЗОП се определя съгласно § 19 от ПЗР на ЗОП (обн. ДВ бр. 13 от 16.02.2016 г., в сила от 15.04.2016 г.</w:t>
      </w:r>
      <w:r w:rsidR="00531F70"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val="ru-RU" w:eastAsia="bg-BG"/>
        </w:rPr>
        <w:t xml:space="preserve">За всички неуредени </w:t>
      </w:r>
      <w:r w:rsidR="00531F70" w:rsidRPr="0055713E">
        <w:rPr>
          <w:rFonts w:ascii="Arial" w:eastAsia="Times New Roman" w:hAnsi="Arial" w:cs="Arial"/>
          <w:sz w:val="20"/>
          <w:szCs w:val="20"/>
          <w:lang w:val="ru-RU" w:eastAsia="bg-BG"/>
        </w:rPr>
        <w:t xml:space="preserve">в приложимия ЗОП </w:t>
      </w:r>
      <w:r w:rsidRPr="0055713E">
        <w:rPr>
          <w:rFonts w:ascii="Arial" w:eastAsia="Times New Roman" w:hAnsi="Arial" w:cs="Arial"/>
          <w:sz w:val="20"/>
          <w:szCs w:val="20"/>
          <w:lang w:val="ru-RU" w:eastAsia="bg-BG"/>
        </w:rPr>
        <w:t xml:space="preserve">въпроси във връзка със сключването, изпълнението и прекратяването на договорите за обществени поръчки </w:t>
      </w:r>
      <w:r w:rsidR="00531F70" w:rsidRPr="0055713E">
        <w:rPr>
          <w:rFonts w:ascii="Arial" w:eastAsia="Times New Roman" w:hAnsi="Arial" w:cs="Arial"/>
          <w:sz w:val="20"/>
          <w:szCs w:val="20"/>
          <w:lang w:val="ru-RU" w:eastAsia="bg-BG"/>
        </w:rPr>
        <w:t xml:space="preserve">въз основа на рамковите споразумения </w:t>
      </w:r>
      <w:r w:rsidRPr="0055713E">
        <w:rPr>
          <w:rFonts w:ascii="Arial" w:eastAsia="Times New Roman" w:hAnsi="Arial" w:cs="Arial"/>
          <w:sz w:val="20"/>
          <w:szCs w:val="20"/>
          <w:lang w:val="ru-RU" w:eastAsia="bg-BG"/>
        </w:rPr>
        <w:t>се прилагат разпоредбите на Търговския закон и на Закона за задълженията и договорите на Република България.</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Документи</w:t>
      </w:r>
      <w:r w:rsidR="00C87626" w:rsidRPr="0055713E">
        <w:rPr>
          <w:rFonts w:ascii="Arial" w:eastAsia="Times New Roman" w:hAnsi="Arial" w:cs="Arial"/>
          <w:sz w:val="20"/>
          <w:szCs w:val="20"/>
          <w:lang w:eastAsia="bg-BG"/>
        </w:rPr>
        <w:t>те</w:t>
      </w:r>
      <w:r w:rsidR="001D7377" w:rsidRPr="0055713E">
        <w:rPr>
          <w:rFonts w:ascii="Arial" w:eastAsia="Times New Roman" w:hAnsi="Arial" w:cs="Arial"/>
          <w:sz w:val="20"/>
          <w:szCs w:val="20"/>
          <w:lang w:eastAsia="bg-BG"/>
        </w:rPr>
        <w:t xml:space="preserve">, които трябва да се представят от </w:t>
      </w:r>
      <w:r w:rsidR="00C87626" w:rsidRPr="0055713E">
        <w:rPr>
          <w:rFonts w:ascii="Arial" w:eastAsia="Times New Roman" w:hAnsi="Arial" w:cs="Arial"/>
          <w:sz w:val="20"/>
          <w:szCs w:val="20"/>
          <w:lang w:eastAsia="bg-BG"/>
        </w:rPr>
        <w:t>класираните участници</w:t>
      </w:r>
      <w:r w:rsidR="001D7377"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eastAsia="bg-BG"/>
        </w:rPr>
        <w:t>при подписване на рамковото споразумение за обществена поръчка</w:t>
      </w:r>
      <w:r w:rsidR="00C87626" w:rsidRPr="0055713E">
        <w:rPr>
          <w:rFonts w:ascii="Arial" w:eastAsia="Times New Roman" w:hAnsi="Arial" w:cs="Arial"/>
          <w:sz w:val="20"/>
          <w:szCs w:val="20"/>
          <w:lang w:eastAsia="bg-BG"/>
        </w:rPr>
        <w:t>, са следните</w:t>
      </w:r>
      <w:r w:rsidRPr="0055713E">
        <w:rPr>
          <w:rFonts w:ascii="Arial" w:eastAsia="Times New Roman" w:hAnsi="Arial" w:cs="Arial"/>
          <w:sz w:val="20"/>
          <w:szCs w:val="20"/>
          <w:lang w:eastAsia="bg-BG"/>
        </w:rPr>
        <w:t xml:space="preserve">: </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lastRenderedPageBreak/>
        <w:t>Оригинали или нотариално заверени копия на документи, издадени от компетентен орган, или извлечение от съдебен регистър, или еквивалентен документ на съдебен или административен орган от държавата, в която е установен, за удостоверяване на обстоятелствата по чл. 47, ал. 1 и посочените в обявлението обстоятелства по чл. 47, ал. 2 от ЗОП, съгласно чл. 47, ал. 10 и чл. 48, ал. 3</w:t>
      </w:r>
      <w:r w:rsidRPr="0055713E">
        <w:rPr>
          <w:rFonts w:ascii="Arial" w:eastAsia="Times New Roman" w:hAnsi="Arial" w:cs="Arial"/>
          <w:color w:val="FF0000"/>
          <w:sz w:val="20"/>
          <w:szCs w:val="20"/>
          <w:lang w:eastAsia="bg-BG"/>
        </w:rPr>
        <w:t xml:space="preserve"> </w:t>
      </w:r>
      <w:r w:rsidRPr="0055713E">
        <w:rPr>
          <w:rFonts w:ascii="Arial" w:eastAsia="Times New Roman" w:hAnsi="Arial" w:cs="Arial"/>
          <w:sz w:val="20"/>
          <w:szCs w:val="20"/>
          <w:lang w:eastAsia="bg-BG"/>
        </w:rPr>
        <w:t>от ЗОП, а именно:</w:t>
      </w:r>
    </w:p>
    <w:p w:rsidR="005B061B" w:rsidRPr="0055713E" w:rsidRDefault="005B061B" w:rsidP="005B061B">
      <w:pPr>
        <w:spacing w:before="40" w:after="4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а) Участникът не е обявен в несъстоятелност или не е в производство за обявяване в несъстоятелност;</w:t>
      </w:r>
    </w:p>
    <w:p w:rsidR="005B061B" w:rsidRPr="0055713E" w:rsidRDefault="005B061B" w:rsidP="005B061B">
      <w:pPr>
        <w:spacing w:before="40" w:after="4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б) Участникът не се намира в производство по ликвидация или в подобна процедура съгласно националните закони и подзаконови актове;</w:t>
      </w:r>
    </w:p>
    <w:p w:rsidR="005B061B" w:rsidRPr="0055713E" w:rsidRDefault="005B061B" w:rsidP="005B061B">
      <w:pPr>
        <w:spacing w:before="40" w:after="4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 Участникът няма задължения към държавата или към община по смисъла на чл. 162, ал. 2, т. 1 от Данъчно-осигурителния процесуален кодекс, установени с влязъл в сила акт на компетентен орган, освен ако е допуснато разсрочване или отсрочване на задълженията или няма задължения за данъци или вноски за социалното осигуряване, съгласно заканодателството на държавата, в която кандидатът или участникът е установен;</w:t>
      </w:r>
    </w:p>
    <w:p w:rsidR="005B061B" w:rsidRPr="0055713E" w:rsidRDefault="005B061B" w:rsidP="00D77F4B">
      <w:pPr>
        <w:spacing w:after="0" w:line="240" w:lineRule="auto"/>
        <w:ind w:firstLine="72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г) Свидетелство за съдимост. Представя се от участника, определен за изпълнител – физическо лице, а за юридическите лица - от управителите или членовете на управителните органи, а в случаите когато членове са юридически лица – от техните представители в съответния управителен орган.</w:t>
      </w:r>
    </w:p>
    <w:p w:rsidR="00C87626" w:rsidRPr="0055713E" w:rsidRDefault="00FE6A50" w:rsidP="00D77F4B">
      <w:pPr>
        <w:tabs>
          <w:tab w:val="left" w:pos="2268"/>
        </w:tabs>
        <w:spacing w:after="0" w:line="240" w:lineRule="auto"/>
        <w:jc w:val="both"/>
        <w:rPr>
          <w:rFonts w:ascii="Arial" w:hAnsi="Arial" w:cs="Arial"/>
          <w:sz w:val="20"/>
          <w:szCs w:val="20"/>
        </w:rPr>
      </w:pPr>
      <w:r w:rsidRPr="0055713E">
        <w:rPr>
          <w:rFonts w:ascii="Arial" w:eastAsia="Times New Roman" w:hAnsi="Arial" w:cs="Arial"/>
          <w:sz w:val="20"/>
          <w:szCs w:val="20"/>
          <w:lang w:eastAsia="bg-BG"/>
        </w:rPr>
        <w:t xml:space="preserve">            д) </w:t>
      </w:r>
      <w:r w:rsidRPr="0055713E">
        <w:rPr>
          <w:rFonts w:ascii="Arial" w:hAnsi="Arial" w:cs="Arial"/>
          <w:sz w:val="20"/>
          <w:szCs w:val="20"/>
        </w:rPr>
        <w:t>Декларация по чл. 6, ал. 2 от Закона за мерките срещу изпирането на пари (ЗМИП)</w:t>
      </w:r>
      <w:r w:rsidR="00C87626" w:rsidRPr="0055713E">
        <w:rPr>
          <w:rFonts w:ascii="Arial" w:hAnsi="Arial" w:cs="Arial"/>
          <w:sz w:val="20"/>
          <w:szCs w:val="20"/>
        </w:rPr>
        <w:t xml:space="preserve">. (съгласно образец от документацията). </w:t>
      </w:r>
    </w:p>
    <w:p w:rsidR="00E408C7" w:rsidRPr="0055713E" w:rsidRDefault="00E408C7" w:rsidP="00D77F4B">
      <w:pPr>
        <w:tabs>
          <w:tab w:val="left" w:pos="2268"/>
        </w:tabs>
        <w:spacing w:after="0" w:line="240" w:lineRule="auto"/>
        <w:jc w:val="both"/>
        <w:rPr>
          <w:rFonts w:ascii="Arial" w:hAnsi="Arial" w:cs="Arial"/>
          <w:b/>
          <w:i/>
          <w:sz w:val="20"/>
          <w:szCs w:val="20"/>
          <w:u w:val="single"/>
        </w:rPr>
      </w:pPr>
    </w:p>
    <w:p w:rsidR="00FE6A50" w:rsidRPr="0055713E" w:rsidRDefault="00C87626" w:rsidP="00D77F4B">
      <w:pPr>
        <w:tabs>
          <w:tab w:val="left" w:pos="2268"/>
        </w:tabs>
        <w:spacing w:after="0" w:line="240" w:lineRule="auto"/>
        <w:jc w:val="both"/>
        <w:rPr>
          <w:rFonts w:ascii="Arial" w:eastAsia="Times New Roman" w:hAnsi="Arial" w:cs="Arial"/>
          <w:bCs/>
          <w:i/>
          <w:sz w:val="20"/>
          <w:szCs w:val="20"/>
          <w:lang w:val="ru-RU" w:eastAsia="bg-BG"/>
        </w:rPr>
      </w:pPr>
      <w:r w:rsidRPr="0055713E">
        <w:rPr>
          <w:rFonts w:ascii="Arial" w:hAnsi="Arial" w:cs="Arial"/>
          <w:b/>
          <w:i/>
          <w:sz w:val="20"/>
          <w:szCs w:val="20"/>
          <w:u w:val="single"/>
        </w:rPr>
        <w:t>Забележка</w:t>
      </w:r>
      <w:r w:rsidRPr="0055713E">
        <w:rPr>
          <w:rFonts w:ascii="Arial" w:hAnsi="Arial" w:cs="Arial"/>
          <w:sz w:val="20"/>
          <w:szCs w:val="20"/>
        </w:rPr>
        <w:t xml:space="preserve">: </w:t>
      </w:r>
      <w:r w:rsidRPr="0055713E">
        <w:rPr>
          <w:rFonts w:ascii="Arial" w:hAnsi="Arial" w:cs="Arial"/>
          <w:i/>
          <w:sz w:val="20"/>
          <w:szCs w:val="20"/>
        </w:rPr>
        <w:t>В случай на участник гражданско дружество по ЗЗД, декларация по чл. 6, ал. 2 от ЗМИП се предоставя от всяко търговско дружество, включено в състава на гражданското дружество, като декларацията се подписва от представляващото го по закон лице. Недопустимо е подписването на тази декларация от пълномощник на представителя по закон.</w:t>
      </w:r>
    </w:p>
    <w:p w:rsidR="00FE6A50" w:rsidRPr="0055713E" w:rsidRDefault="00FE6A50" w:rsidP="00D77F4B">
      <w:pPr>
        <w:spacing w:after="0" w:line="240" w:lineRule="auto"/>
        <w:ind w:firstLine="720"/>
        <w:jc w:val="both"/>
        <w:rPr>
          <w:rFonts w:ascii="Arial" w:eastAsia="Times New Roman" w:hAnsi="Arial" w:cs="Arial"/>
          <w:sz w:val="20"/>
          <w:szCs w:val="20"/>
          <w:lang w:eastAsia="bg-BG"/>
        </w:rPr>
      </w:pPr>
    </w:p>
    <w:p w:rsidR="005B061B" w:rsidRPr="0055713E" w:rsidRDefault="005B061B" w:rsidP="00FE6A50">
      <w:pPr>
        <w:spacing w:after="0" w:line="240" w:lineRule="auto"/>
        <w:jc w:val="both"/>
        <w:rPr>
          <w:rFonts w:ascii="Arial" w:eastAsia="Times New Roman" w:hAnsi="Arial" w:cs="Arial"/>
          <w:i/>
          <w:sz w:val="20"/>
          <w:szCs w:val="20"/>
          <w:lang w:eastAsia="bg-BG"/>
        </w:rPr>
      </w:pPr>
      <w:r w:rsidRPr="0055713E">
        <w:rPr>
          <w:rFonts w:ascii="Arial" w:eastAsia="Times New Roman" w:hAnsi="Arial" w:cs="Arial"/>
          <w:b/>
          <w:i/>
          <w:sz w:val="20"/>
          <w:szCs w:val="20"/>
          <w:u w:val="single"/>
          <w:lang w:eastAsia="bg-BG"/>
        </w:rPr>
        <w:t>Забележка:</w:t>
      </w:r>
      <w:r w:rsidRPr="0055713E">
        <w:rPr>
          <w:rFonts w:ascii="Arial" w:eastAsia="Times New Roman" w:hAnsi="Arial" w:cs="Arial"/>
          <w:i/>
          <w:sz w:val="20"/>
          <w:szCs w:val="20"/>
          <w:lang w:eastAsia="bg-BG"/>
        </w:rPr>
        <w:t xml:space="preserve"> Удостоверенията, издадени от съответните компетентни органи относно горепосочените обстоятелства от буква а) до буква в</w:t>
      </w:r>
      <w:r w:rsidRPr="0055713E">
        <w:rPr>
          <w:rFonts w:ascii="Arial" w:eastAsia="Times New Roman" w:hAnsi="Arial" w:cs="Arial"/>
          <w:i/>
          <w:sz w:val="20"/>
          <w:szCs w:val="20"/>
          <w:lang w:val="ru-RU" w:eastAsia="bg-BG"/>
        </w:rPr>
        <w:t>)</w:t>
      </w:r>
      <w:r w:rsidRPr="0055713E">
        <w:rPr>
          <w:rFonts w:ascii="Arial" w:eastAsia="Times New Roman" w:hAnsi="Arial" w:cs="Arial"/>
          <w:i/>
          <w:sz w:val="20"/>
          <w:szCs w:val="20"/>
          <w:lang w:eastAsia="bg-BG"/>
        </w:rPr>
        <w:t xml:space="preserve"> да бъдат издадени не по-рано от датата на решението за класиране на участниците, а документите по буква г</w:t>
      </w:r>
      <w:r w:rsidRPr="0055713E">
        <w:rPr>
          <w:rFonts w:ascii="Arial" w:eastAsia="Times New Roman" w:hAnsi="Arial" w:cs="Arial"/>
          <w:i/>
          <w:sz w:val="20"/>
          <w:szCs w:val="20"/>
          <w:lang w:val="ru-RU" w:eastAsia="bg-BG"/>
        </w:rPr>
        <w:t>)</w:t>
      </w:r>
      <w:r w:rsidRPr="0055713E">
        <w:rPr>
          <w:rFonts w:ascii="Arial" w:eastAsia="Times New Roman" w:hAnsi="Arial" w:cs="Arial"/>
          <w:i/>
          <w:sz w:val="20"/>
          <w:szCs w:val="20"/>
          <w:lang w:eastAsia="bg-BG"/>
        </w:rPr>
        <w:t xml:space="preserve"> – до шест месеца. </w:t>
      </w:r>
    </w:p>
    <w:p w:rsidR="005B061B" w:rsidRPr="0055713E" w:rsidRDefault="005B061B" w:rsidP="005B061B">
      <w:pPr>
        <w:shd w:val="clear" w:color="auto" w:fill="FFFFFF"/>
        <w:spacing w:before="5" w:after="0" w:line="240" w:lineRule="auto"/>
        <w:jc w:val="both"/>
        <w:rPr>
          <w:rFonts w:ascii="Arial" w:eastAsia="Times New Roman" w:hAnsi="Arial" w:cs="Arial"/>
          <w:sz w:val="20"/>
          <w:szCs w:val="20"/>
          <w:lang w:eastAsia="bg-BG"/>
        </w:rPr>
      </w:pPr>
    </w:p>
    <w:p w:rsidR="005B061B" w:rsidRPr="0055713E" w:rsidRDefault="005B061B" w:rsidP="005B061B">
      <w:pPr>
        <w:shd w:val="clear" w:color="auto" w:fill="FFFFFF"/>
        <w:spacing w:before="5"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Горепосочените документи не се представят в случаите, когато законодателството на държавата, в която участникът е установен, предвижда включването на някое от тези обстоятелства в публичен безплатен регистър или предоставянето им безплатно на възложителя, и участникът е посочил в декларацията по чл. 47, ал. 9 от ЗОП тези публични регистри или компетентните органи.</w:t>
      </w:r>
    </w:p>
    <w:p w:rsidR="005B061B" w:rsidRPr="0055713E" w:rsidRDefault="005B061B" w:rsidP="005B061B">
      <w:pPr>
        <w:shd w:val="clear" w:color="auto" w:fill="FFFFFF"/>
        <w:spacing w:before="5" w:after="0" w:line="240" w:lineRule="auto"/>
        <w:jc w:val="both"/>
        <w:rPr>
          <w:rFonts w:ascii="Arial" w:eastAsia="Times New Roman" w:hAnsi="Arial" w:cs="Arial"/>
          <w:sz w:val="20"/>
          <w:szCs w:val="20"/>
          <w:lang w:eastAsia="bg-BG"/>
        </w:rPr>
      </w:pP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Когато участникът е чуждестранно физическо или юридическо лице, представените документи трябва да отговарят на изискванията на чл. 48, ал. 3 във връзка с чл. 48, ал. 4 и ал. 5</w:t>
      </w:r>
      <w:r w:rsidRPr="0055713E">
        <w:rPr>
          <w:rFonts w:ascii="Arial" w:eastAsia="Times New Roman" w:hAnsi="Arial" w:cs="Arial"/>
          <w:color w:val="FF0000"/>
          <w:sz w:val="20"/>
          <w:szCs w:val="20"/>
          <w:lang w:eastAsia="bg-BG"/>
        </w:rPr>
        <w:t xml:space="preserve"> </w:t>
      </w:r>
      <w:r w:rsidRPr="0055713E">
        <w:rPr>
          <w:rFonts w:ascii="Arial" w:eastAsia="Times New Roman" w:hAnsi="Arial" w:cs="Arial"/>
          <w:sz w:val="20"/>
          <w:szCs w:val="20"/>
          <w:lang w:eastAsia="bg-BG"/>
        </w:rPr>
        <w:t>от ЗОП.</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Когато определеният за изпълнител е неперсонифицирано обединение на физически и/или юридически лица, рамковото споразумение се сключва след като изпълнителят представи на възложителя заверено копие от удостоверението за данъчна регистрация и регистрация по БУЛСТАТ на създаденото обединение.</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Ако обединението се състои от чуждестранни физически и/или юридически лица, те представят еквивалентен документ за регистрация от държавата, в която са установени.</w:t>
      </w:r>
    </w:p>
    <w:p w:rsidR="00F01B3E" w:rsidRPr="0055713E" w:rsidRDefault="00F01B3E"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При отказ на класиран участник да сключи рамково споразумение по предмета на поръчката, или в случай, че участникът който е класиран, не изпълни някое от изискванията на чл. 42, ал. 1 от ЗОП, или в случай, че не представи подписана Декларация по чл. 6, ал. 2 от Закона за мерките срещу изпиране на пари, Възложителят може с решение да определи и да сключи рамково споразумение с класираният на 4-то място участник, като задържа гаранцията за участие на участника, отказал да сключи рамковото споразумение или да предостави съответната декларация по ЗМИП.</w:t>
      </w:r>
    </w:p>
    <w:p w:rsidR="005B061B" w:rsidRPr="0055713E" w:rsidRDefault="005B061B" w:rsidP="005B061B">
      <w:pPr>
        <w:spacing w:after="0" w:line="240" w:lineRule="auto"/>
        <w:jc w:val="both"/>
        <w:rPr>
          <w:rFonts w:ascii="Arial" w:eastAsia="Times New Roman" w:hAnsi="Arial" w:cs="Arial"/>
          <w:b/>
          <w:caps/>
          <w:strike/>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b/>
          <w:i/>
          <w:sz w:val="20"/>
          <w:szCs w:val="20"/>
          <w:u w:val="single"/>
          <w:lang w:eastAsia="bg-BG"/>
        </w:rPr>
        <w:t>8. Документи, които трябва да се представят при подписване на конкретен договор въз основа на рамковото споразумение.</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При подписване на договор, след провеждане на съответната процедура за възлагане на конкретната обществена поръчка, </w:t>
      </w:r>
      <w:r w:rsidR="00F01B3E" w:rsidRPr="0055713E">
        <w:rPr>
          <w:rFonts w:ascii="Arial" w:eastAsia="Times New Roman" w:hAnsi="Arial" w:cs="Arial"/>
          <w:sz w:val="20"/>
          <w:szCs w:val="20"/>
          <w:lang w:eastAsia="bg-BG"/>
        </w:rPr>
        <w:t xml:space="preserve">въз основа на сключените рамкови споразумения според приложимият ЗОП (определен в съответствие с § 19 от ПЗР на ЗОП /в сила от 15.04.2016 г./) </w:t>
      </w:r>
      <w:r w:rsidRPr="0055713E">
        <w:rPr>
          <w:rFonts w:ascii="Arial" w:eastAsia="Times New Roman" w:hAnsi="Arial" w:cs="Arial"/>
          <w:sz w:val="20"/>
          <w:szCs w:val="20"/>
          <w:lang w:eastAsia="bg-BG"/>
        </w:rPr>
        <w:t>всеки участник определен за изпълнител, е длъжен да представи, при условията, посочени в т.</w:t>
      </w:r>
      <w:r w:rsidR="00F01B3E"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eastAsia="bg-BG"/>
        </w:rPr>
        <w:t xml:space="preserve">7 освен описаните в нея документи, и гаранция за изпълнение на договора – в оригинал. В случай на промяна в нормативната уредба на ЗОП по време на действие на рамковото споразумение, списъкът на гореописаните документи ще бъде актуализиран в съответствие с промяната. </w:t>
      </w:r>
    </w:p>
    <w:p w:rsidR="005B061B" w:rsidRPr="0055713E" w:rsidRDefault="005B061B" w:rsidP="005B061B">
      <w:pPr>
        <w:spacing w:after="0" w:line="240" w:lineRule="auto"/>
        <w:jc w:val="both"/>
        <w:rPr>
          <w:rFonts w:ascii="Arial" w:eastAsia="Times New Roman" w:hAnsi="Arial" w:cs="Arial"/>
          <w:sz w:val="20"/>
          <w:szCs w:val="20"/>
          <w:lang w:eastAsia="bg-BG"/>
        </w:rPr>
      </w:pPr>
    </w:p>
    <w:p w:rsidR="00F51E1C" w:rsidRPr="0055713E" w:rsidRDefault="005B061B" w:rsidP="00F51E1C">
      <w:pPr>
        <w:autoSpaceDE w:val="0"/>
        <w:autoSpaceDN w:val="0"/>
        <w:adjustRightInd w:val="0"/>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lang w:val="ru-RU"/>
        </w:rPr>
        <w:lastRenderedPageBreak/>
        <w:t>Гаранцията за изпълнение</w:t>
      </w:r>
      <w:r w:rsidRPr="0055713E">
        <w:rPr>
          <w:rFonts w:ascii="Arial" w:eastAsia="Times New Roman" w:hAnsi="Arial" w:cs="Arial"/>
          <w:sz w:val="20"/>
          <w:szCs w:val="20"/>
        </w:rPr>
        <w:t xml:space="preserve"> се представя от избрания за изпълнител участник при сключване на всеки конкретен договор след проведена процедура съгласно </w:t>
      </w:r>
      <w:r w:rsidR="00F01B3E" w:rsidRPr="0055713E">
        <w:rPr>
          <w:rFonts w:ascii="Arial" w:eastAsia="Times New Roman" w:hAnsi="Arial" w:cs="Arial"/>
          <w:sz w:val="20"/>
          <w:szCs w:val="20"/>
        </w:rPr>
        <w:t xml:space="preserve">приложимия </w:t>
      </w:r>
      <w:r w:rsidRPr="0055713E">
        <w:rPr>
          <w:rFonts w:ascii="Arial" w:eastAsia="Times New Roman" w:hAnsi="Arial" w:cs="Arial"/>
          <w:sz w:val="20"/>
          <w:szCs w:val="20"/>
        </w:rPr>
        <w:t>ЗОП</w:t>
      </w:r>
      <w:r w:rsidR="00F01B3E" w:rsidRPr="0055713E">
        <w:rPr>
          <w:rFonts w:ascii="Arial" w:eastAsia="Times New Roman" w:hAnsi="Arial" w:cs="Arial"/>
          <w:sz w:val="20"/>
          <w:szCs w:val="20"/>
        </w:rPr>
        <w:t xml:space="preserve"> (определен в съответствие с § 19 от ПЗР на ЗОП /в сила от 15.04.2016 г./)</w:t>
      </w:r>
      <w:r w:rsidR="006D6BDB" w:rsidRPr="0055713E">
        <w:rPr>
          <w:rFonts w:ascii="Arial" w:eastAsia="Times New Roman" w:hAnsi="Arial" w:cs="Arial"/>
          <w:sz w:val="20"/>
          <w:szCs w:val="20"/>
        </w:rPr>
        <w:t xml:space="preserve">. Гаранцията за изпълнение следва да бъде в </w:t>
      </w:r>
      <w:r w:rsidRPr="0055713E">
        <w:rPr>
          <w:rFonts w:ascii="Arial" w:eastAsia="Times New Roman" w:hAnsi="Arial" w:cs="Arial"/>
          <w:sz w:val="20"/>
          <w:szCs w:val="20"/>
        </w:rPr>
        <w:t>размер, съответстващ на максимално възможния процент от стойността на договора, определен при спазване на разпоредбите на действащия ЗОП към момента на провеждане на конкретната процедура за изпълнение на обществена поръчка</w:t>
      </w:r>
      <w:r w:rsidR="006D6BDB" w:rsidRPr="0055713E">
        <w:rPr>
          <w:rFonts w:ascii="Arial" w:eastAsia="Times New Roman" w:hAnsi="Arial" w:cs="Arial"/>
          <w:sz w:val="20"/>
          <w:szCs w:val="20"/>
        </w:rPr>
        <w:t>,</w:t>
      </w:r>
      <w:r w:rsidR="00F51E1C" w:rsidRPr="0055713E">
        <w:rPr>
          <w:rFonts w:ascii="Arial" w:eastAsia="Times New Roman" w:hAnsi="Arial" w:cs="Arial"/>
          <w:sz w:val="20"/>
          <w:szCs w:val="20"/>
          <w:lang w:val="ru-RU"/>
        </w:rPr>
        <w:t xml:space="preserve"> </w:t>
      </w:r>
      <w:r w:rsidR="006D6BDB" w:rsidRPr="0055713E">
        <w:rPr>
          <w:rFonts w:ascii="Arial" w:eastAsia="Times New Roman" w:hAnsi="Arial" w:cs="Arial"/>
          <w:sz w:val="20"/>
          <w:szCs w:val="20"/>
          <w:lang w:val="ru-RU"/>
        </w:rPr>
        <w:t xml:space="preserve">и </w:t>
      </w:r>
      <w:r w:rsidR="00F51E1C" w:rsidRPr="0055713E">
        <w:rPr>
          <w:rFonts w:ascii="Arial" w:eastAsia="Times New Roman" w:hAnsi="Arial" w:cs="Arial"/>
          <w:sz w:val="20"/>
          <w:szCs w:val="20"/>
          <w:lang w:val="ru-RU"/>
        </w:rPr>
        <w:t xml:space="preserve">със срок на валидност 50 /петдесет/ месеца. </w:t>
      </w:r>
    </w:p>
    <w:p w:rsidR="005B061B" w:rsidRPr="0055713E" w:rsidRDefault="005B061B" w:rsidP="005B061B">
      <w:pPr>
        <w:spacing w:after="0" w:line="240" w:lineRule="auto"/>
        <w:jc w:val="both"/>
        <w:rPr>
          <w:rFonts w:ascii="Arial" w:eastAsia="Times New Roman" w:hAnsi="Arial" w:cs="Arial"/>
          <w:b/>
          <w:sz w:val="20"/>
          <w:szCs w:val="20"/>
        </w:rPr>
      </w:pPr>
      <w:r w:rsidRPr="0055713E">
        <w:rPr>
          <w:rFonts w:ascii="Arial" w:eastAsia="Times New Roman" w:hAnsi="Arial" w:cs="Arial"/>
          <w:sz w:val="20"/>
          <w:szCs w:val="20"/>
        </w:rPr>
        <w:t>.</w:t>
      </w:r>
    </w:p>
    <w:p w:rsidR="005B061B" w:rsidRPr="0055713E" w:rsidRDefault="005B061B" w:rsidP="005B061B">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lang w:val="ru-RU"/>
        </w:rPr>
        <w:t>Гаранцията за изпълнение</w:t>
      </w:r>
      <w:r w:rsidRPr="0055713E">
        <w:rPr>
          <w:rFonts w:ascii="Arial" w:eastAsia="Times New Roman" w:hAnsi="Arial" w:cs="Arial"/>
          <w:sz w:val="20"/>
          <w:szCs w:val="20"/>
        </w:rPr>
        <w:t xml:space="preserve"> може да бъде представена в една от следните форми:</w:t>
      </w:r>
    </w:p>
    <w:p w:rsidR="005B061B" w:rsidRPr="0055713E" w:rsidRDefault="005B061B" w:rsidP="005B061B">
      <w:pPr>
        <w:spacing w:after="0" w:line="240" w:lineRule="auto"/>
        <w:jc w:val="both"/>
        <w:rPr>
          <w:rFonts w:ascii="Arial" w:eastAsia="Times New Roman" w:hAnsi="Arial" w:cs="Arial"/>
          <w:bCs/>
          <w:sz w:val="20"/>
          <w:szCs w:val="20"/>
          <w:lang w:val="ru-RU"/>
        </w:rPr>
      </w:pPr>
      <w:r w:rsidRPr="0055713E">
        <w:rPr>
          <w:rFonts w:ascii="Arial" w:eastAsia="Times New Roman" w:hAnsi="Arial" w:cs="Arial"/>
          <w:b/>
          <w:sz w:val="20"/>
          <w:szCs w:val="20"/>
        </w:rPr>
        <w:t xml:space="preserve">- </w:t>
      </w:r>
      <w:r w:rsidRPr="0055713E">
        <w:rPr>
          <w:rFonts w:ascii="Arial" w:eastAsia="Times New Roman" w:hAnsi="Arial" w:cs="Arial"/>
          <w:b/>
          <w:sz w:val="20"/>
          <w:szCs w:val="20"/>
          <w:lang w:val="be-BY"/>
        </w:rPr>
        <w:t xml:space="preserve">парична сума, </w:t>
      </w:r>
      <w:r w:rsidRPr="0055713E">
        <w:rPr>
          <w:rFonts w:ascii="Arial" w:eastAsia="Times New Roman" w:hAnsi="Arial" w:cs="Arial"/>
          <w:sz w:val="20"/>
          <w:szCs w:val="20"/>
          <w:lang w:val="be-BY"/>
        </w:rPr>
        <w:t>преведена</w:t>
      </w:r>
      <w:r w:rsidRPr="0055713E">
        <w:rPr>
          <w:rFonts w:ascii="Arial" w:eastAsia="Times New Roman" w:hAnsi="Arial" w:cs="Arial"/>
          <w:sz w:val="20"/>
          <w:szCs w:val="20"/>
        </w:rPr>
        <w:t xml:space="preserve"> </w:t>
      </w:r>
      <w:r w:rsidRPr="0055713E">
        <w:rPr>
          <w:rFonts w:ascii="Arial" w:eastAsia="Times New Roman" w:hAnsi="Arial" w:cs="Arial"/>
          <w:sz w:val="20"/>
          <w:szCs w:val="20"/>
          <w:lang w:val="be-BY"/>
        </w:rPr>
        <w:t>по сметката на Възложителя</w:t>
      </w:r>
      <w:r w:rsidRPr="0055713E">
        <w:t xml:space="preserve"> </w:t>
      </w:r>
      <w:r w:rsidRPr="0055713E">
        <w:rPr>
          <w:rFonts w:ascii="Arial" w:eastAsia="Times New Roman" w:hAnsi="Arial" w:cs="Arial"/>
          <w:sz w:val="20"/>
          <w:szCs w:val="20"/>
          <w:lang w:val="be-BY"/>
        </w:rPr>
        <w:t>- „ЧЕЗ Разпределение България” АД - банка „Уникредит Булбанк” АД, IBAN: BG43UNCR76301002ERPBUL, BIC: UNCRBGSF</w:t>
      </w:r>
      <w:r w:rsidRPr="0055713E">
        <w:rPr>
          <w:rFonts w:ascii="Arial" w:eastAsia="Times New Roman" w:hAnsi="Arial" w:cs="Arial"/>
          <w:sz w:val="20"/>
          <w:szCs w:val="20"/>
        </w:rPr>
        <w:t>. В платежния документ трябва да се впише: Гаранция за изпълнение на договор по РС № …………………...(посочва се № на рамковото споразумение) и проведена процедура с реф. №  и предмет: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 </w:t>
      </w:r>
      <w:r w:rsidRPr="0055713E">
        <w:rPr>
          <w:rFonts w:ascii="Arial" w:eastAsia="Times New Roman" w:hAnsi="Arial" w:cs="Arial"/>
          <w:b/>
          <w:sz w:val="20"/>
          <w:szCs w:val="20"/>
          <w:lang w:val="ru-RU" w:eastAsia="bg-BG"/>
        </w:rPr>
        <w:t>банкова гаранция</w:t>
      </w:r>
      <w:r w:rsidRPr="0055713E">
        <w:rPr>
          <w:rFonts w:ascii="Arial" w:eastAsia="Times New Roman" w:hAnsi="Arial" w:cs="Arial"/>
          <w:sz w:val="20"/>
          <w:szCs w:val="20"/>
          <w:lang w:val="ru-RU" w:eastAsia="bg-BG"/>
        </w:rPr>
        <w:t xml:space="preserve"> </w:t>
      </w:r>
      <w:r w:rsidRPr="0055713E">
        <w:rPr>
          <w:rFonts w:ascii="Arial" w:eastAsia="Times New Roman" w:hAnsi="Arial" w:cs="Arial"/>
          <w:b/>
          <w:sz w:val="20"/>
          <w:szCs w:val="20"/>
          <w:lang w:val="ru-RU" w:eastAsia="bg-BG"/>
        </w:rPr>
        <w:t>(оригинал)</w:t>
      </w:r>
      <w:r w:rsidRPr="0055713E">
        <w:rPr>
          <w:rFonts w:ascii="Arial" w:eastAsia="Times New Roman" w:hAnsi="Arial" w:cs="Arial"/>
          <w:sz w:val="20"/>
          <w:szCs w:val="20"/>
          <w:lang w:val="ru-RU" w:eastAsia="bg-BG"/>
        </w:rPr>
        <w:t xml:space="preserve"> – неотменяема, безусловна, издадена от банка в полза на Възложителя „ЧЕЗ Разпределение България” АД, в съответствие с образеца в документацията.</w:t>
      </w:r>
    </w:p>
    <w:p w:rsidR="00F01B3E" w:rsidRPr="0055713E" w:rsidRDefault="00F01B3E"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 </w:t>
      </w:r>
      <w:r w:rsidRPr="0055713E">
        <w:rPr>
          <w:rFonts w:ascii="Arial" w:eastAsia="Times New Roman" w:hAnsi="Arial" w:cs="Arial"/>
          <w:b/>
          <w:sz w:val="20"/>
          <w:szCs w:val="20"/>
          <w:lang w:val="ru-RU" w:eastAsia="bg-BG"/>
        </w:rPr>
        <w:t>друга форма, предвидена в ЗОП (в сила от 15.04.2016 г.)</w:t>
      </w:r>
      <w:r w:rsidRPr="0055713E">
        <w:rPr>
          <w:rFonts w:ascii="Arial" w:eastAsia="Times New Roman" w:hAnsi="Arial" w:cs="Arial"/>
          <w:sz w:val="20"/>
          <w:szCs w:val="20"/>
          <w:lang w:val="ru-RU" w:eastAsia="bg-BG"/>
        </w:rPr>
        <w:t>.</w:t>
      </w:r>
    </w:p>
    <w:p w:rsidR="004D0EDD" w:rsidRPr="0055713E" w:rsidRDefault="004D0EDD" w:rsidP="005B061B">
      <w:pPr>
        <w:autoSpaceDE w:val="0"/>
        <w:autoSpaceDN w:val="0"/>
        <w:adjustRightInd w:val="0"/>
        <w:spacing w:after="0" w:line="240" w:lineRule="auto"/>
        <w:jc w:val="both"/>
        <w:rPr>
          <w:rFonts w:ascii="Arial" w:eastAsia="Times New Roman" w:hAnsi="Arial" w:cs="Arial"/>
          <w:sz w:val="20"/>
          <w:szCs w:val="20"/>
          <w:lang w:val="ru-RU"/>
        </w:rPr>
      </w:pPr>
    </w:p>
    <w:p w:rsidR="005B061B" w:rsidRPr="0055713E" w:rsidRDefault="004D0EDD" w:rsidP="005B061B">
      <w:pPr>
        <w:autoSpaceDE w:val="0"/>
        <w:autoSpaceDN w:val="0"/>
        <w:adjustRightInd w:val="0"/>
        <w:spacing w:after="0" w:line="240" w:lineRule="auto"/>
        <w:jc w:val="both"/>
        <w:rPr>
          <w:rFonts w:ascii="Arial" w:hAnsi="Arial" w:cs="Arial"/>
          <w:b/>
          <w:sz w:val="20"/>
          <w:szCs w:val="20"/>
        </w:rPr>
      </w:pPr>
      <w:r w:rsidRPr="0055713E">
        <w:rPr>
          <w:rFonts w:ascii="Arial" w:hAnsi="Arial" w:cs="Arial"/>
          <w:b/>
          <w:sz w:val="20"/>
          <w:szCs w:val="20"/>
        </w:rPr>
        <w:t>Банковата гаранция за изпълнение се издава най-рано в деня на получаване на поканата за сключване на договора за обществена поръчка от страна на участника, избран за изпълнител, с който се сключва съответния договор. Ако банковата гаранция за изпълнение е издадена преди този момент, възложителят може да я върне на избрания изпълнител с указания да поправи нейния срок на действие, като ако изпълнителят откаже, възложителят може да откаже да сключи договора за обществена поръчка с него.</w:t>
      </w:r>
    </w:p>
    <w:p w:rsidR="004D0EDD" w:rsidRPr="0055713E" w:rsidRDefault="004D0EDD" w:rsidP="005B061B">
      <w:pPr>
        <w:autoSpaceDE w:val="0"/>
        <w:autoSpaceDN w:val="0"/>
        <w:adjustRightInd w:val="0"/>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Когато участникът, избран за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5B061B" w:rsidRPr="0055713E" w:rsidRDefault="005B061B" w:rsidP="005B061B">
      <w:pPr>
        <w:spacing w:after="0" w:line="240" w:lineRule="auto"/>
        <w:jc w:val="both"/>
        <w:rPr>
          <w:rFonts w:ascii="Arial" w:eastAsia="Times New Roman" w:hAnsi="Arial" w:cs="Arial"/>
          <w:sz w:val="20"/>
          <w:szCs w:val="20"/>
          <w:lang w:val="be-BY" w:eastAsia="bg-BG"/>
        </w:rPr>
      </w:pPr>
    </w:p>
    <w:p w:rsidR="005B061B" w:rsidRPr="0055713E"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Условията и сроковете, свързани с гаранцията за изпълнение, се уреждат в договора за изпълнение на поръчката въз основа на сключеното рамково споразумение.</w:t>
      </w: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083B8F" w:rsidRPr="0055713E" w:rsidRDefault="00083B8F" w:rsidP="005B061B">
      <w:pPr>
        <w:spacing w:after="0" w:line="240" w:lineRule="auto"/>
        <w:jc w:val="both"/>
        <w:rPr>
          <w:rFonts w:ascii="Arial" w:eastAsia="Times New Roman" w:hAnsi="Arial" w:cs="Arial"/>
          <w:b/>
          <w:caps/>
          <w:sz w:val="20"/>
          <w:szCs w:val="20"/>
          <w:lang w:val="be-BY" w:eastAsia="bg-BG"/>
        </w:rPr>
      </w:pPr>
    </w:p>
    <w:p w:rsidR="00F96C9E" w:rsidRPr="0055713E" w:rsidRDefault="00F96C9E" w:rsidP="005B061B">
      <w:pPr>
        <w:spacing w:after="0" w:line="240" w:lineRule="auto"/>
        <w:jc w:val="both"/>
        <w:rPr>
          <w:rFonts w:ascii="Arial" w:eastAsia="Times New Roman" w:hAnsi="Arial" w:cs="Arial"/>
          <w:b/>
          <w:caps/>
          <w:sz w:val="20"/>
          <w:szCs w:val="20"/>
          <w:lang w:val="be-BY" w:eastAsia="bg-BG"/>
        </w:rPr>
      </w:pPr>
    </w:p>
    <w:p w:rsidR="00F96C9E" w:rsidRPr="0055713E" w:rsidRDefault="00F96C9E" w:rsidP="005B061B">
      <w:pPr>
        <w:spacing w:after="0" w:line="240" w:lineRule="auto"/>
        <w:jc w:val="both"/>
        <w:rPr>
          <w:rFonts w:ascii="Arial" w:eastAsia="Times New Roman" w:hAnsi="Arial" w:cs="Arial"/>
          <w:b/>
          <w:caps/>
          <w:sz w:val="20"/>
          <w:szCs w:val="20"/>
          <w:lang w:val="be-BY" w:eastAsia="bg-BG"/>
        </w:rPr>
      </w:pPr>
    </w:p>
    <w:p w:rsidR="00F96C9E" w:rsidRPr="0055713E" w:rsidRDefault="00F96C9E" w:rsidP="005B061B">
      <w:pPr>
        <w:spacing w:after="0" w:line="240" w:lineRule="auto"/>
        <w:jc w:val="both"/>
        <w:rPr>
          <w:rFonts w:ascii="Arial" w:eastAsia="Times New Roman" w:hAnsi="Arial" w:cs="Arial"/>
          <w:b/>
          <w:caps/>
          <w:sz w:val="20"/>
          <w:szCs w:val="20"/>
          <w:lang w:val="be-BY" w:eastAsia="bg-BG"/>
        </w:rPr>
      </w:pPr>
    </w:p>
    <w:p w:rsidR="005B061B" w:rsidRPr="0055713E" w:rsidRDefault="005B061B" w:rsidP="001D7377">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VІІ. Образец на заявление за участие</w:t>
      </w:r>
    </w:p>
    <w:p w:rsidR="001D7377" w:rsidRPr="0055713E" w:rsidRDefault="001D7377" w:rsidP="005B061B">
      <w:pPr>
        <w:spacing w:after="0" w:line="240" w:lineRule="auto"/>
        <w:jc w:val="center"/>
        <w:rPr>
          <w:rFonts w:ascii="Arial" w:eastAsia="Times New Roman" w:hAnsi="Arial" w:cs="Arial"/>
          <w:b/>
          <w:caps/>
          <w:sz w:val="20"/>
          <w:szCs w:val="20"/>
          <w:lang w:eastAsia="bg-BG"/>
        </w:rPr>
      </w:pPr>
    </w:p>
    <w:p w:rsidR="00AC6A66" w:rsidRPr="0055713E" w:rsidRDefault="00AC6A66" w:rsidP="005B061B">
      <w:pPr>
        <w:spacing w:after="0" w:line="240" w:lineRule="auto"/>
        <w:jc w:val="center"/>
        <w:rPr>
          <w:rFonts w:ascii="Arial" w:eastAsia="Times New Roman" w:hAnsi="Arial" w:cs="Arial"/>
          <w:b/>
          <w:caps/>
          <w:sz w:val="20"/>
          <w:szCs w:val="20"/>
          <w:lang w:eastAsia="bg-BG"/>
        </w:rPr>
      </w:pPr>
    </w:p>
    <w:p w:rsidR="005B061B" w:rsidRPr="0055713E" w:rsidRDefault="005B061B" w:rsidP="005B061B">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ЗАЯВЛЕНИЕ</w:t>
      </w:r>
    </w:p>
    <w:p w:rsidR="005B061B" w:rsidRPr="00C216AB" w:rsidRDefault="005B061B" w:rsidP="00E31312">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за участие в процедура на договаряне с обявление</w:t>
      </w:r>
      <w:r w:rsidRPr="0055713E">
        <w:t xml:space="preserve"> </w:t>
      </w:r>
      <w:r w:rsidRPr="0055713E">
        <w:rPr>
          <w:rFonts w:ascii="Arial" w:eastAsia="Times New Roman" w:hAnsi="Arial" w:cs="Arial"/>
          <w:b/>
          <w:sz w:val="20"/>
          <w:szCs w:val="20"/>
          <w:lang w:eastAsia="bg-BG"/>
        </w:rPr>
        <w:t>за сключване на рамково споразумение с предмет</w:t>
      </w:r>
      <w:r w:rsidR="00E31312" w:rsidRPr="0055713E">
        <w:rPr>
          <w:rFonts w:ascii="Arial" w:eastAsia="Times New Roman" w:hAnsi="Arial" w:cs="Arial"/>
          <w:b/>
          <w:sz w:val="20"/>
          <w:szCs w:val="20"/>
          <w:lang w:eastAsia="bg-BG"/>
        </w:rPr>
        <w:t xml:space="preserve">: </w:t>
      </w:r>
      <w:r w:rsidRPr="0055713E">
        <w:rPr>
          <w:rFonts w:ascii="Arial" w:eastAsia="Times New Roman" w:hAnsi="Arial" w:cs="Arial"/>
          <w:b/>
          <w:sz w:val="20"/>
          <w:szCs w:val="20"/>
          <w:lang w:eastAsia="bg-BG"/>
        </w:rPr>
        <w:t xml:space="preserve">„Доставка на трифазни разпределителни трансформатори 10 и 20kV“, реф. № PPD </w:t>
      </w:r>
      <w:r w:rsidR="00BD0C2F" w:rsidRPr="0055713E">
        <w:rPr>
          <w:rFonts w:ascii="Arial" w:eastAsia="Times New Roman" w:hAnsi="Arial" w:cs="Arial"/>
          <w:b/>
          <w:sz w:val="20"/>
          <w:szCs w:val="20"/>
          <w:lang w:eastAsia="bg-BG"/>
        </w:rPr>
        <w:t>16-</w:t>
      </w:r>
      <w:r w:rsidR="00BD0C2F" w:rsidRPr="00C216AB">
        <w:rPr>
          <w:rFonts w:ascii="Arial" w:eastAsia="Times New Roman" w:hAnsi="Arial" w:cs="Arial"/>
          <w:b/>
          <w:sz w:val="20"/>
          <w:szCs w:val="20"/>
          <w:lang w:eastAsia="bg-BG"/>
        </w:rPr>
        <w:t>061</w:t>
      </w:r>
    </w:p>
    <w:p w:rsidR="005B061B" w:rsidRPr="00C216AB" w:rsidRDefault="005B061B" w:rsidP="005B061B">
      <w:pPr>
        <w:spacing w:after="0" w:line="240" w:lineRule="auto"/>
        <w:jc w:val="center"/>
        <w:rPr>
          <w:rFonts w:ascii="Arial" w:eastAsia="Times New Roman" w:hAnsi="Arial" w:cs="Arial"/>
          <w:b/>
          <w:sz w:val="20"/>
          <w:szCs w:val="20"/>
          <w:lang w:eastAsia="bg-BG"/>
        </w:rPr>
      </w:pPr>
    </w:p>
    <w:p w:rsidR="00AC6A66" w:rsidRPr="00C216AB" w:rsidRDefault="00AC6A66" w:rsidP="005B061B">
      <w:pPr>
        <w:spacing w:after="0" w:line="240" w:lineRule="auto"/>
        <w:jc w:val="center"/>
        <w:rPr>
          <w:rFonts w:ascii="Arial" w:eastAsia="Times New Roman" w:hAnsi="Arial" w:cs="Arial"/>
          <w:b/>
          <w:sz w:val="20"/>
          <w:szCs w:val="20"/>
          <w:lang w:eastAsia="bg-BG"/>
        </w:rPr>
      </w:pPr>
    </w:p>
    <w:p w:rsidR="005B061B" w:rsidRPr="00C216AB" w:rsidRDefault="005B061B" w:rsidP="005B061B">
      <w:pPr>
        <w:spacing w:after="0" w:line="240" w:lineRule="auto"/>
        <w:jc w:val="both"/>
        <w:rPr>
          <w:rFonts w:ascii="Arial" w:eastAsia="Times New Roman" w:hAnsi="Arial" w:cs="Arial"/>
          <w:b/>
          <w:i/>
          <w:sz w:val="20"/>
          <w:szCs w:val="20"/>
          <w:lang w:eastAsia="bg-BG"/>
        </w:rPr>
      </w:pPr>
      <w:r w:rsidRPr="00C216AB">
        <w:rPr>
          <w:rFonts w:ascii="Arial" w:eastAsia="Times New Roman" w:hAnsi="Arial" w:cs="Arial"/>
          <w:b/>
          <w:i/>
          <w:sz w:val="20"/>
          <w:szCs w:val="20"/>
          <w:u w:val="single"/>
          <w:lang w:val="ru-RU" w:eastAsia="bg-BG"/>
        </w:rPr>
        <w:t xml:space="preserve">ДО: </w:t>
      </w:r>
      <w:r w:rsidRPr="00C216AB">
        <w:rPr>
          <w:rFonts w:ascii="Arial" w:eastAsia="Times New Roman" w:hAnsi="Arial" w:cs="Arial"/>
          <w:b/>
          <w:caps/>
          <w:sz w:val="20"/>
          <w:szCs w:val="20"/>
          <w:lang w:val="ru-RU" w:eastAsia="bg-BG"/>
        </w:rPr>
        <w:t xml:space="preserve">“ЧЕЗ Разпределение България" АД </w:t>
      </w:r>
    </w:p>
    <w:p w:rsidR="005B061B" w:rsidRPr="00C216AB" w:rsidRDefault="005B061B" w:rsidP="005B061B">
      <w:pPr>
        <w:spacing w:after="0" w:line="240" w:lineRule="auto"/>
        <w:jc w:val="both"/>
        <w:rPr>
          <w:rFonts w:ascii="Arial" w:eastAsia="Times New Roman" w:hAnsi="Arial" w:cs="Arial"/>
          <w:b/>
          <w:i/>
          <w:caps/>
          <w:sz w:val="20"/>
          <w:szCs w:val="20"/>
          <w:u w:val="single"/>
          <w:lang w:eastAsia="bg-BG"/>
        </w:rPr>
      </w:pPr>
    </w:p>
    <w:p w:rsidR="00AC6A66" w:rsidRPr="00C216AB" w:rsidRDefault="00AC6A66" w:rsidP="005B061B">
      <w:pPr>
        <w:spacing w:after="0" w:line="240" w:lineRule="auto"/>
        <w:jc w:val="both"/>
        <w:rPr>
          <w:rFonts w:ascii="Arial" w:eastAsia="Times New Roman" w:hAnsi="Arial" w:cs="Arial"/>
          <w:b/>
          <w:i/>
          <w:caps/>
          <w:sz w:val="20"/>
          <w:szCs w:val="20"/>
          <w:u w:val="single"/>
          <w:lang w:val="ru-RU" w:eastAsia="bg-BG"/>
        </w:rPr>
      </w:pPr>
    </w:p>
    <w:p w:rsidR="005B061B" w:rsidRPr="00C216AB" w:rsidRDefault="005B061B" w:rsidP="005B061B">
      <w:pPr>
        <w:spacing w:after="0" w:line="240" w:lineRule="auto"/>
        <w:jc w:val="both"/>
        <w:rPr>
          <w:rFonts w:ascii="Arial" w:eastAsia="Times New Roman" w:hAnsi="Arial" w:cs="Arial"/>
          <w:b/>
          <w:bCs/>
          <w:sz w:val="20"/>
          <w:szCs w:val="20"/>
          <w:lang w:val="ru-RU" w:eastAsia="bg-BG"/>
        </w:rPr>
      </w:pPr>
      <w:r w:rsidRPr="00C216AB">
        <w:rPr>
          <w:rFonts w:ascii="Arial" w:eastAsia="Times New Roman" w:hAnsi="Arial" w:cs="Arial"/>
          <w:b/>
          <w:i/>
          <w:caps/>
          <w:sz w:val="20"/>
          <w:szCs w:val="20"/>
          <w:u w:val="single"/>
          <w:lang w:val="ru-RU" w:eastAsia="bg-BG"/>
        </w:rPr>
        <w:t xml:space="preserve">От </w:t>
      </w:r>
      <w:r w:rsidRPr="00C216AB">
        <w:rPr>
          <w:rFonts w:ascii="Arial" w:eastAsia="Times New Roman" w:hAnsi="Arial" w:cs="Arial"/>
          <w:b/>
          <w:i/>
          <w:sz w:val="20"/>
          <w:szCs w:val="20"/>
          <w:u w:val="single"/>
          <w:lang w:val="ru-RU" w:eastAsia="bg-BG"/>
        </w:rPr>
        <w:t xml:space="preserve">: </w:t>
      </w:r>
      <w:r w:rsidRPr="00C216AB">
        <w:rPr>
          <w:rFonts w:ascii="Arial" w:eastAsia="Times New Roman" w:hAnsi="Arial" w:cs="Arial"/>
          <w:b/>
          <w:bCs/>
          <w:sz w:val="20"/>
          <w:szCs w:val="20"/>
          <w:lang w:val="ru-RU" w:eastAsia="bg-BG"/>
        </w:rPr>
        <w:t xml:space="preserve">.......................................................... </w:t>
      </w:r>
    </w:p>
    <w:p w:rsidR="005B061B" w:rsidRPr="00C216AB" w:rsidRDefault="005B061B" w:rsidP="005B061B">
      <w:pPr>
        <w:spacing w:after="0" w:line="240" w:lineRule="auto"/>
        <w:ind w:left="1440" w:firstLine="720"/>
        <w:jc w:val="both"/>
        <w:rPr>
          <w:rFonts w:ascii="Arial" w:eastAsia="Times New Roman" w:hAnsi="Arial" w:cs="Arial"/>
          <w:bCs/>
          <w:i/>
          <w:sz w:val="20"/>
          <w:szCs w:val="20"/>
          <w:lang w:eastAsia="bg-BG"/>
        </w:rPr>
      </w:pPr>
      <w:r w:rsidRPr="00C216AB">
        <w:rPr>
          <w:rFonts w:ascii="Arial" w:eastAsia="Times New Roman" w:hAnsi="Arial" w:cs="Arial"/>
          <w:bCs/>
          <w:i/>
          <w:sz w:val="20"/>
          <w:szCs w:val="20"/>
          <w:lang w:eastAsia="bg-BG"/>
        </w:rPr>
        <w:t>(Кандидат)</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Адрес по регистрация: гр............................. ул. .........................., №. …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Адрес за кореспонденция: гр............................. ул. .........................., №. …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 xml:space="preserve">тел.: ........ / ............. факс: ......./ .............; </w:t>
      </w:r>
      <w:r w:rsidRPr="0055713E">
        <w:rPr>
          <w:rFonts w:ascii="Arial" w:eastAsia="Times New Roman" w:hAnsi="Arial" w:cs="Arial"/>
          <w:sz w:val="20"/>
          <w:szCs w:val="20"/>
          <w:lang w:eastAsia="bg-BG"/>
        </w:rPr>
        <w:t>e-mail: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Единен идентификационен код: ............................,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Представлявано от ...............................</w:t>
      </w:r>
      <w:r w:rsidRPr="0055713E">
        <w:rPr>
          <w:rFonts w:ascii="Arial" w:eastAsia="Times New Roman" w:hAnsi="Arial" w:cs="Arial"/>
          <w:i/>
          <w:sz w:val="20"/>
          <w:szCs w:val="20"/>
          <w:lang w:val="ru-RU" w:eastAsia="bg-BG"/>
        </w:rPr>
        <w:t>посочва се лицето/та</w:t>
      </w:r>
      <w:r w:rsidRPr="0055713E">
        <w:rPr>
          <w:rFonts w:ascii="Arial" w:eastAsia="Times New Roman" w:hAnsi="Arial" w:cs="Arial"/>
          <w:sz w:val="20"/>
          <w:szCs w:val="20"/>
          <w:lang w:val="ru-RU" w:eastAsia="bg-BG"/>
        </w:rPr>
        <w:t xml:space="preserve"> </w:t>
      </w:r>
      <w:r w:rsidRPr="0055713E">
        <w:rPr>
          <w:rFonts w:ascii="Arial" w:eastAsia="Times New Roman" w:hAnsi="Arial" w:cs="Arial"/>
          <w:i/>
          <w:sz w:val="20"/>
          <w:szCs w:val="20"/>
          <w:lang w:val="ru-RU" w:eastAsia="bg-BG"/>
        </w:rPr>
        <w:t>по регистрация</w:t>
      </w:r>
      <w:r w:rsidRPr="0055713E">
        <w:rPr>
          <w:rFonts w:ascii="Arial" w:eastAsia="Times New Roman" w:hAnsi="Arial" w:cs="Arial"/>
          <w:sz w:val="20"/>
          <w:szCs w:val="20"/>
          <w:lang w:val="ru-RU" w:eastAsia="bg-BG"/>
        </w:rPr>
        <w:t>) – ................. (</w:t>
      </w:r>
      <w:r w:rsidRPr="0055713E">
        <w:rPr>
          <w:rFonts w:ascii="Arial" w:eastAsia="Times New Roman" w:hAnsi="Arial" w:cs="Arial"/>
          <w:i/>
          <w:sz w:val="20"/>
          <w:szCs w:val="20"/>
          <w:lang w:val="ru-RU" w:eastAsia="bg-BG"/>
        </w:rPr>
        <w:t>длъжност</w:t>
      </w:r>
      <w:r w:rsidRPr="0055713E">
        <w:rPr>
          <w:rFonts w:ascii="Arial" w:eastAsia="Times New Roman" w:hAnsi="Arial" w:cs="Arial"/>
          <w:sz w:val="20"/>
          <w:szCs w:val="20"/>
          <w:lang w:val="ru-RU" w:eastAsia="bg-BG"/>
        </w:rPr>
        <w:t>)</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Упълномощен представител за тази процедура (</w:t>
      </w:r>
      <w:r w:rsidRPr="0055713E">
        <w:rPr>
          <w:rFonts w:ascii="Arial" w:eastAsia="Times New Roman" w:hAnsi="Arial" w:cs="Arial"/>
          <w:i/>
          <w:sz w:val="20"/>
          <w:szCs w:val="20"/>
          <w:lang w:val="ru-RU" w:eastAsia="bg-BG"/>
        </w:rPr>
        <w:t>ако е предвидено</w:t>
      </w:r>
      <w:r w:rsidRPr="0055713E">
        <w:rPr>
          <w:rFonts w:ascii="Arial" w:eastAsia="Times New Roman" w:hAnsi="Arial" w:cs="Arial"/>
          <w:sz w:val="20"/>
          <w:szCs w:val="20"/>
          <w:lang w:val="ru-RU" w:eastAsia="bg-BG"/>
        </w:rPr>
        <w:t>)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 xml:space="preserve">с приложено пълномощно № ……., дата …… Банка: ……………… </w:t>
      </w:r>
      <w:r w:rsidRPr="0055713E">
        <w:rPr>
          <w:rFonts w:ascii="Arial" w:eastAsia="Times New Roman" w:hAnsi="Arial" w:cs="Arial"/>
          <w:sz w:val="20"/>
          <w:szCs w:val="20"/>
          <w:lang w:val="en-US" w:eastAsia="bg-BG"/>
        </w:rPr>
        <w:t>IBAN</w:t>
      </w:r>
      <w:r w:rsidRPr="0055713E">
        <w:rPr>
          <w:rFonts w:ascii="Arial" w:eastAsia="Times New Roman" w:hAnsi="Arial" w:cs="Arial"/>
          <w:sz w:val="20"/>
          <w:szCs w:val="20"/>
          <w:lang w:val="ru-RU" w:eastAsia="bg-BG"/>
        </w:rPr>
        <w:t xml:space="preserve">: ……………………., </w:t>
      </w:r>
      <w:r w:rsidRPr="0055713E">
        <w:rPr>
          <w:rFonts w:ascii="Arial" w:eastAsia="Times New Roman" w:hAnsi="Arial" w:cs="Arial"/>
          <w:sz w:val="20"/>
          <w:szCs w:val="20"/>
          <w:lang w:val="en-US" w:eastAsia="bg-BG"/>
        </w:rPr>
        <w:t>BIC</w:t>
      </w:r>
      <w:r w:rsidRPr="0055713E">
        <w:rPr>
          <w:rFonts w:ascii="Arial" w:eastAsia="Times New Roman" w:hAnsi="Arial" w:cs="Arial"/>
          <w:sz w:val="20"/>
          <w:szCs w:val="20"/>
          <w:lang w:val="ru-RU" w:eastAsia="bg-BG"/>
        </w:rPr>
        <w:t>: ……………</w:t>
      </w:r>
      <w:r w:rsidRPr="0055713E">
        <w:rPr>
          <w:rFonts w:ascii="Arial" w:eastAsia="Times New Roman" w:hAnsi="Arial" w:cs="Arial"/>
          <w:sz w:val="20"/>
          <w:szCs w:val="20"/>
          <w:lang w:eastAsia="bg-BG"/>
        </w:rPr>
        <w:t>(</w:t>
      </w:r>
      <w:r w:rsidRPr="0055713E">
        <w:rPr>
          <w:rFonts w:ascii="Arial" w:eastAsia="Times New Roman" w:hAnsi="Arial" w:cs="Arial"/>
          <w:i/>
          <w:sz w:val="20"/>
          <w:szCs w:val="20"/>
          <w:lang w:eastAsia="bg-BG"/>
        </w:rPr>
        <w:t>за връщане на гаранцията за участие, ако е парична сума</w:t>
      </w:r>
      <w:r w:rsidRPr="0055713E">
        <w:rPr>
          <w:rFonts w:ascii="Arial" w:eastAsia="Times New Roman" w:hAnsi="Arial" w:cs="Arial"/>
          <w:sz w:val="20"/>
          <w:szCs w:val="20"/>
          <w:lang w:eastAsia="bg-BG"/>
        </w:rPr>
        <w:t>)</w:t>
      </w:r>
    </w:p>
    <w:p w:rsidR="005B061B" w:rsidRPr="0055713E" w:rsidRDefault="005B061B" w:rsidP="005B061B">
      <w:pPr>
        <w:spacing w:after="0" w:line="240" w:lineRule="auto"/>
        <w:jc w:val="both"/>
        <w:rPr>
          <w:rFonts w:ascii="Arial" w:eastAsia="Times New Roman" w:hAnsi="Arial" w:cs="Arial"/>
          <w:b/>
          <w:sz w:val="20"/>
          <w:szCs w:val="20"/>
          <w:lang w:val="ru-RU" w:eastAsia="bg-BG"/>
        </w:rPr>
      </w:pPr>
    </w:p>
    <w:p w:rsidR="00AC6A66" w:rsidRPr="0055713E" w:rsidRDefault="00AC6A66" w:rsidP="005B061B">
      <w:pPr>
        <w:spacing w:after="0" w:line="240" w:lineRule="auto"/>
        <w:jc w:val="both"/>
        <w:rPr>
          <w:rFonts w:ascii="Arial" w:eastAsia="Times New Roman" w:hAnsi="Arial" w:cs="Arial"/>
          <w:b/>
          <w:sz w:val="20"/>
          <w:szCs w:val="20"/>
          <w:lang w:val="ru-RU" w:eastAsia="bg-BG"/>
        </w:rPr>
      </w:pPr>
    </w:p>
    <w:p w:rsidR="00AC6A66" w:rsidRPr="00C216AB" w:rsidRDefault="00AC6A66" w:rsidP="005B061B">
      <w:pPr>
        <w:spacing w:after="0" w:line="240" w:lineRule="auto"/>
        <w:jc w:val="both"/>
        <w:rPr>
          <w:rFonts w:ascii="Arial" w:eastAsia="Times New Roman" w:hAnsi="Arial" w:cs="Arial"/>
          <w:b/>
          <w:sz w:val="20"/>
          <w:szCs w:val="20"/>
          <w:lang w:val="ru-RU" w:eastAsia="bg-BG"/>
        </w:rPr>
      </w:pPr>
    </w:p>
    <w:p w:rsidR="005B061B" w:rsidRPr="00C216AB" w:rsidRDefault="005B061B" w:rsidP="005B061B">
      <w:pPr>
        <w:spacing w:after="0" w:line="240" w:lineRule="auto"/>
        <w:jc w:val="both"/>
        <w:rPr>
          <w:rFonts w:ascii="Arial" w:eastAsia="Times New Roman" w:hAnsi="Arial" w:cs="Arial"/>
          <w:b/>
          <w:sz w:val="20"/>
          <w:szCs w:val="20"/>
          <w:lang w:val="ru-RU" w:eastAsia="bg-BG"/>
        </w:rPr>
      </w:pPr>
      <w:r w:rsidRPr="00C216AB">
        <w:rPr>
          <w:rFonts w:ascii="Arial" w:eastAsia="Times New Roman" w:hAnsi="Arial" w:cs="Arial"/>
          <w:b/>
          <w:sz w:val="20"/>
          <w:szCs w:val="20"/>
          <w:lang w:val="ru-RU" w:eastAsia="bg-BG"/>
        </w:rPr>
        <w:t>УВАЖАЕМИ ДАМИ И ГОСПОДА,</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Във връзка с Вашето обявление за провеждане на процедура на договаряне с обявление за „</w:t>
      </w:r>
      <w:r w:rsidRPr="00C216AB">
        <w:rPr>
          <w:rFonts w:ascii="Arial" w:hAnsi="Arial" w:cs="Arial"/>
          <w:sz w:val="20"/>
          <w:szCs w:val="20"/>
        </w:rPr>
        <w:t>Доставка на трифазни разпределителни трансформатори 10 и 20</w:t>
      </w:r>
      <w:r w:rsidRPr="00C216AB">
        <w:rPr>
          <w:rFonts w:ascii="Arial" w:hAnsi="Arial" w:cs="Arial"/>
          <w:sz w:val="20"/>
          <w:szCs w:val="20"/>
          <w:lang w:val="en-US"/>
        </w:rPr>
        <w:t>kV</w:t>
      </w:r>
      <w:r w:rsidRPr="00C216AB">
        <w:rPr>
          <w:rFonts w:ascii="Arial" w:hAnsi="Arial" w:cs="Arial"/>
          <w:i/>
          <w:sz w:val="20"/>
          <w:szCs w:val="20"/>
        </w:rPr>
        <w:t>“</w:t>
      </w:r>
      <w:r w:rsidRPr="00C216AB">
        <w:rPr>
          <w:rFonts w:ascii="Arial" w:eastAsia="Calibri" w:hAnsi="Arial" w:cs="Arial"/>
          <w:sz w:val="20"/>
          <w:szCs w:val="20"/>
        </w:rPr>
        <w:t xml:space="preserve">, реф. № </w:t>
      </w:r>
      <w:r w:rsidRPr="00C216AB">
        <w:rPr>
          <w:rFonts w:ascii="Arial" w:eastAsia="Calibri" w:hAnsi="Arial" w:cs="Arial"/>
          <w:sz w:val="20"/>
          <w:szCs w:val="20"/>
          <w:lang w:val="en-US"/>
        </w:rPr>
        <w:t>PPD</w:t>
      </w:r>
      <w:r w:rsidRPr="00C216AB">
        <w:rPr>
          <w:rFonts w:ascii="Arial" w:eastAsia="Calibri" w:hAnsi="Arial" w:cs="Arial"/>
          <w:sz w:val="20"/>
          <w:szCs w:val="20"/>
        </w:rPr>
        <w:t xml:space="preserve"> </w:t>
      </w:r>
      <w:r w:rsidR="00BD0C2F" w:rsidRPr="00C216AB">
        <w:rPr>
          <w:rFonts w:ascii="Arial" w:eastAsia="Calibri" w:hAnsi="Arial" w:cs="Arial"/>
          <w:sz w:val="20"/>
          <w:szCs w:val="20"/>
        </w:rPr>
        <w:t>16-061</w:t>
      </w:r>
      <w:r w:rsidRPr="00C216AB">
        <w:rPr>
          <w:rFonts w:ascii="Arial" w:eastAsia="Times New Roman" w:hAnsi="Arial" w:cs="Arial"/>
          <w:sz w:val="20"/>
          <w:szCs w:val="20"/>
          <w:lang w:eastAsia="bg-BG"/>
        </w:rPr>
        <w:t>,  заявяваме желанието си да участваме, за следните обособени позиции</w:t>
      </w:r>
      <w:r w:rsidR="00046F1E" w:rsidRPr="00C216AB">
        <w:rPr>
          <w:rFonts w:ascii="Arial" w:eastAsia="Times New Roman" w:hAnsi="Arial" w:cs="Arial"/>
          <w:sz w:val="20"/>
          <w:szCs w:val="20"/>
          <w:lang w:eastAsia="bg-BG"/>
        </w:rPr>
        <w:t>, подредени по приорирет, както следва</w:t>
      </w:r>
      <w:r w:rsidRPr="00C216AB">
        <w:rPr>
          <w:rFonts w:ascii="Arial" w:eastAsia="Times New Roman" w:hAnsi="Arial" w:cs="Arial"/>
          <w:sz w:val="20"/>
          <w:szCs w:val="20"/>
          <w:lang w:eastAsia="bg-BG"/>
        </w:rPr>
        <w:t>:</w:t>
      </w:r>
    </w:p>
    <w:p w:rsidR="00AC6A66" w:rsidRPr="00C216AB" w:rsidRDefault="00AC6A66" w:rsidP="005B061B">
      <w:pPr>
        <w:spacing w:after="0" w:line="240" w:lineRule="auto"/>
        <w:jc w:val="both"/>
        <w:rPr>
          <w:rFonts w:ascii="Arial" w:eastAsia="Times New Roman" w:hAnsi="Arial" w:cs="Arial"/>
          <w:sz w:val="20"/>
          <w:szCs w:val="20"/>
          <w:lang w:eastAsia="bg-BG"/>
        </w:rPr>
      </w:pP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Обособена позиция №  …………………………………………………………………………………</w:t>
      </w:r>
    </w:p>
    <w:p w:rsidR="005B061B" w:rsidRPr="00C216AB" w:rsidRDefault="005B061B" w:rsidP="005B061B">
      <w:pPr>
        <w:spacing w:after="0" w:line="240" w:lineRule="auto"/>
        <w:jc w:val="both"/>
        <w:rPr>
          <w:rFonts w:ascii="Arial" w:eastAsia="Times New Roman" w:hAnsi="Arial" w:cs="Arial"/>
          <w:i/>
          <w:sz w:val="16"/>
          <w:szCs w:val="16"/>
          <w:lang w:eastAsia="bg-BG"/>
        </w:rPr>
      </w:pP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i/>
          <w:sz w:val="16"/>
          <w:szCs w:val="16"/>
          <w:lang w:eastAsia="bg-BG"/>
        </w:rPr>
        <w:t>(наименование на обособената  позиция)</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Обособена позиция №  …………………………………………………………………………………</w:t>
      </w:r>
    </w:p>
    <w:p w:rsidR="005B061B" w:rsidRPr="00C216AB" w:rsidRDefault="005B061B" w:rsidP="005B061B">
      <w:pPr>
        <w:spacing w:after="0" w:line="240" w:lineRule="auto"/>
        <w:jc w:val="both"/>
        <w:rPr>
          <w:rFonts w:ascii="Arial" w:eastAsia="Times New Roman" w:hAnsi="Arial" w:cs="Arial"/>
          <w:i/>
          <w:sz w:val="16"/>
          <w:szCs w:val="16"/>
          <w:lang w:eastAsia="bg-BG"/>
        </w:rPr>
      </w:pP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i/>
          <w:sz w:val="16"/>
          <w:szCs w:val="16"/>
          <w:lang w:eastAsia="bg-BG"/>
        </w:rPr>
        <w:t>(наименование на обособената  позиция)</w:t>
      </w:r>
    </w:p>
    <w:p w:rsidR="00AC6A66" w:rsidRPr="00C216AB" w:rsidRDefault="00AC6A66" w:rsidP="005B061B">
      <w:pPr>
        <w:spacing w:after="0" w:line="240" w:lineRule="auto"/>
        <w:jc w:val="both"/>
        <w:rPr>
          <w:rFonts w:ascii="Arial" w:eastAsia="Times New Roman" w:hAnsi="Arial" w:cs="Arial"/>
          <w:sz w:val="20"/>
          <w:szCs w:val="20"/>
          <w:lang w:val="ru-RU" w:eastAsia="bg-BG"/>
        </w:rPr>
      </w:pPr>
    </w:p>
    <w:p w:rsidR="00AC6A66" w:rsidRPr="00C216AB" w:rsidRDefault="00AC6A66"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Заявяваме, че п</w:t>
      </w:r>
      <w:r w:rsidRPr="0055713E">
        <w:rPr>
          <w:rFonts w:ascii="Arial" w:eastAsia="Times New Roman" w:hAnsi="Arial" w:cs="Arial"/>
          <w:sz w:val="20"/>
          <w:szCs w:val="20"/>
          <w:lang w:eastAsia="bg-BG"/>
        </w:rPr>
        <w:t xml:space="preserve">ри изпълнение на предмета на поръчката </w:t>
      </w:r>
      <w:r w:rsidRPr="0055713E">
        <w:rPr>
          <w:rFonts w:ascii="Arial" w:eastAsia="Times New Roman" w:hAnsi="Arial" w:cs="Arial"/>
          <w:sz w:val="20"/>
          <w:szCs w:val="20"/>
          <w:u w:val="single"/>
          <w:lang w:eastAsia="bg-BG"/>
        </w:rPr>
        <w:t>няма да участват / ще участват</w:t>
      </w:r>
      <w:r w:rsidRPr="0055713E">
        <w:rPr>
          <w:rFonts w:ascii="Arial" w:eastAsia="Times New Roman" w:hAnsi="Arial" w:cs="Arial"/>
          <w:sz w:val="20"/>
          <w:szCs w:val="20"/>
          <w:lang w:eastAsia="bg-BG"/>
        </w:rPr>
        <w:t xml:space="preserve"> следните</w:t>
      </w:r>
    </w:p>
    <w:p w:rsidR="005B061B" w:rsidRPr="0055713E" w:rsidRDefault="005B061B" w:rsidP="005B061B">
      <w:pPr>
        <w:spacing w:after="0" w:line="240" w:lineRule="auto"/>
        <w:ind w:left="5760"/>
        <w:jc w:val="both"/>
        <w:rPr>
          <w:rFonts w:ascii="Arial" w:eastAsia="Times New Roman" w:hAnsi="Arial" w:cs="Arial"/>
          <w:sz w:val="20"/>
          <w:szCs w:val="20"/>
          <w:vertAlign w:val="superscript"/>
          <w:lang w:eastAsia="bg-BG"/>
        </w:rPr>
      </w:pPr>
      <w:r w:rsidRPr="0055713E">
        <w:rPr>
          <w:rFonts w:ascii="Arial" w:eastAsia="Times New Roman" w:hAnsi="Arial" w:cs="Arial"/>
          <w:i/>
          <w:sz w:val="20"/>
          <w:szCs w:val="20"/>
          <w:vertAlign w:val="superscript"/>
          <w:lang w:eastAsia="bg-BG"/>
        </w:rPr>
        <w:t>ненужното се зачертава</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подизпълнители, за които представяме исканите документи и информация: </w:t>
      </w:r>
    </w:p>
    <w:tbl>
      <w:tblPr>
        <w:tblW w:w="9705" w:type="dxa"/>
        <w:tblInd w:w="55" w:type="dxa"/>
        <w:tblCellMar>
          <w:left w:w="70" w:type="dxa"/>
          <w:right w:w="70" w:type="dxa"/>
        </w:tblCellMar>
        <w:tblLook w:val="04A0" w:firstRow="1" w:lastRow="0" w:firstColumn="1" w:lastColumn="0" w:noHBand="0" w:noVBand="1"/>
      </w:tblPr>
      <w:tblGrid>
        <w:gridCol w:w="740"/>
        <w:gridCol w:w="3103"/>
        <w:gridCol w:w="3402"/>
        <w:gridCol w:w="2460"/>
      </w:tblGrid>
      <w:tr w:rsidR="005B061B" w:rsidRPr="0055713E" w:rsidTr="009A7636">
        <w:trPr>
          <w:trHeight w:val="525"/>
        </w:trPr>
        <w:tc>
          <w:tcPr>
            <w:tcW w:w="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61B" w:rsidRPr="0055713E" w:rsidRDefault="005B061B" w:rsidP="009A7636">
            <w:pPr>
              <w:spacing w:after="0" w:line="240" w:lineRule="auto"/>
              <w:jc w:val="center"/>
              <w:rPr>
                <w:rFonts w:ascii="Arial" w:eastAsia="Times New Roman" w:hAnsi="Arial" w:cs="Arial"/>
                <w:sz w:val="18"/>
                <w:szCs w:val="18"/>
                <w:lang w:eastAsia="bg-BG"/>
              </w:rPr>
            </w:pPr>
            <w:r w:rsidRPr="0055713E">
              <w:rPr>
                <w:rFonts w:ascii="Arial" w:eastAsia="Times New Roman" w:hAnsi="Arial" w:cs="Arial"/>
                <w:bCs/>
                <w:sz w:val="18"/>
                <w:szCs w:val="18"/>
                <w:lang w:val="en-AU" w:eastAsia="bg-BG"/>
              </w:rPr>
              <w:t>№</w:t>
            </w:r>
          </w:p>
        </w:tc>
        <w:tc>
          <w:tcPr>
            <w:tcW w:w="3103" w:type="dxa"/>
            <w:tcBorders>
              <w:top w:val="single" w:sz="8" w:space="0" w:color="auto"/>
              <w:left w:val="nil"/>
              <w:bottom w:val="nil"/>
              <w:right w:val="single" w:sz="8" w:space="0" w:color="auto"/>
            </w:tcBorders>
            <w:shd w:val="clear" w:color="auto" w:fill="auto"/>
            <w:vAlign w:val="center"/>
            <w:hideMark/>
          </w:tcPr>
          <w:p w:rsidR="005B061B" w:rsidRPr="0055713E" w:rsidRDefault="005B061B" w:rsidP="009A7636">
            <w:pPr>
              <w:spacing w:after="0" w:line="240" w:lineRule="auto"/>
              <w:jc w:val="center"/>
              <w:rPr>
                <w:rFonts w:ascii="Arial" w:eastAsia="Times New Roman" w:hAnsi="Arial" w:cs="Arial"/>
                <w:sz w:val="18"/>
                <w:szCs w:val="18"/>
                <w:lang w:eastAsia="bg-BG"/>
              </w:rPr>
            </w:pPr>
            <w:r w:rsidRPr="0055713E">
              <w:rPr>
                <w:rFonts w:ascii="Arial" w:eastAsia="Times New Roman" w:hAnsi="Arial" w:cs="Arial"/>
                <w:bCs/>
                <w:sz w:val="18"/>
                <w:szCs w:val="18"/>
                <w:lang w:eastAsia="bg-BG"/>
              </w:rPr>
              <w:t xml:space="preserve">Подизпълнител </w:t>
            </w:r>
          </w:p>
        </w:tc>
        <w:tc>
          <w:tcPr>
            <w:tcW w:w="3402" w:type="dxa"/>
            <w:tcBorders>
              <w:top w:val="single" w:sz="8" w:space="0" w:color="auto"/>
              <w:left w:val="nil"/>
              <w:bottom w:val="nil"/>
              <w:right w:val="single" w:sz="8" w:space="0" w:color="auto"/>
            </w:tcBorders>
            <w:shd w:val="clear" w:color="auto" w:fill="auto"/>
            <w:vAlign w:val="center"/>
            <w:hideMark/>
          </w:tcPr>
          <w:p w:rsidR="005B061B" w:rsidRPr="0055713E" w:rsidRDefault="005B061B" w:rsidP="009A7636">
            <w:pPr>
              <w:spacing w:after="0" w:line="240" w:lineRule="auto"/>
              <w:jc w:val="center"/>
              <w:rPr>
                <w:rFonts w:ascii="Arial" w:eastAsia="Times New Roman" w:hAnsi="Arial" w:cs="Arial"/>
                <w:sz w:val="18"/>
                <w:szCs w:val="18"/>
                <w:lang w:eastAsia="bg-BG"/>
              </w:rPr>
            </w:pPr>
            <w:r w:rsidRPr="0055713E">
              <w:rPr>
                <w:rFonts w:ascii="Arial" w:eastAsia="Times New Roman" w:hAnsi="Arial" w:cs="Arial"/>
                <w:bCs/>
                <w:sz w:val="18"/>
                <w:szCs w:val="18"/>
                <w:lang w:eastAsia="bg-BG"/>
              </w:rPr>
              <w:t>Изпълнява следния вид/част от предмета на обществената поръчка</w:t>
            </w:r>
          </w:p>
        </w:tc>
        <w:tc>
          <w:tcPr>
            <w:tcW w:w="2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B061B" w:rsidRPr="0055713E" w:rsidRDefault="005B061B" w:rsidP="009A7636">
            <w:pPr>
              <w:spacing w:after="0" w:line="240" w:lineRule="auto"/>
              <w:jc w:val="center"/>
              <w:rPr>
                <w:rFonts w:ascii="Arial" w:eastAsia="Times New Roman" w:hAnsi="Arial" w:cs="Arial"/>
                <w:bCs/>
                <w:sz w:val="18"/>
                <w:szCs w:val="18"/>
                <w:lang w:eastAsia="bg-BG"/>
              </w:rPr>
            </w:pPr>
            <w:r w:rsidRPr="0055713E">
              <w:rPr>
                <w:rFonts w:ascii="Arial" w:eastAsia="Times New Roman" w:hAnsi="Arial" w:cs="Arial"/>
                <w:bCs/>
                <w:sz w:val="18"/>
                <w:szCs w:val="18"/>
                <w:lang w:eastAsia="bg-BG"/>
              </w:rPr>
              <w:t xml:space="preserve">% от общата стойност </w:t>
            </w:r>
          </w:p>
          <w:p w:rsidR="005B061B" w:rsidRPr="0055713E" w:rsidRDefault="005B061B" w:rsidP="009A7636">
            <w:pPr>
              <w:spacing w:after="0" w:line="240" w:lineRule="auto"/>
              <w:jc w:val="center"/>
              <w:rPr>
                <w:rFonts w:ascii="Arial" w:eastAsia="Times New Roman" w:hAnsi="Arial" w:cs="Arial"/>
                <w:sz w:val="18"/>
                <w:szCs w:val="18"/>
                <w:lang w:eastAsia="bg-BG"/>
              </w:rPr>
            </w:pPr>
            <w:r w:rsidRPr="0055713E">
              <w:rPr>
                <w:rFonts w:ascii="Arial" w:eastAsia="Times New Roman" w:hAnsi="Arial" w:cs="Arial"/>
                <w:bCs/>
                <w:sz w:val="18"/>
                <w:szCs w:val="18"/>
                <w:lang w:eastAsia="bg-BG"/>
              </w:rPr>
              <w:t>на поръчката</w:t>
            </w:r>
          </w:p>
        </w:tc>
      </w:tr>
      <w:tr w:rsidR="005B061B" w:rsidRPr="0055713E" w:rsidTr="009A7636">
        <w:trPr>
          <w:trHeight w:val="604"/>
        </w:trPr>
        <w:tc>
          <w:tcPr>
            <w:tcW w:w="740" w:type="dxa"/>
            <w:vMerge/>
            <w:tcBorders>
              <w:top w:val="single" w:sz="8" w:space="0" w:color="auto"/>
              <w:left w:val="single" w:sz="8" w:space="0" w:color="auto"/>
              <w:bottom w:val="single" w:sz="8" w:space="0" w:color="000000"/>
              <w:right w:val="single" w:sz="8" w:space="0" w:color="auto"/>
            </w:tcBorders>
            <w:vAlign w:val="center"/>
            <w:hideMark/>
          </w:tcPr>
          <w:p w:rsidR="005B061B" w:rsidRPr="0055713E" w:rsidRDefault="005B061B" w:rsidP="009A7636">
            <w:pPr>
              <w:spacing w:after="0" w:line="240" w:lineRule="auto"/>
              <w:rPr>
                <w:rFonts w:ascii="Arial" w:eastAsia="Times New Roman" w:hAnsi="Arial" w:cs="Arial"/>
                <w:sz w:val="18"/>
                <w:szCs w:val="18"/>
                <w:lang w:eastAsia="bg-BG"/>
              </w:rPr>
            </w:pPr>
          </w:p>
        </w:tc>
        <w:tc>
          <w:tcPr>
            <w:tcW w:w="3103"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i/>
                <w:iCs/>
                <w:sz w:val="16"/>
                <w:szCs w:val="16"/>
                <w:lang w:eastAsia="bg-BG"/>
              </w:rPr>
            </w:pPr>
            <w:r w:rsidRPr="0055713E">
              <w:rPr>
                <w:rFonts w:ascii="Arial" w:eastAsia="Times New Roman" w:hAnsi="Arial" w:cs="Arial"/>
                <w:bCs/>
                <w:i/>
                <w:iCs/>
                <w:sz w:val="16"/>
                <w:szCs w:val="16"/>
                <w:lang w:eastAsia="bg-BG"/>
              </w:rPr>
              <w:t>наименование и адрес</w:t>
            </w:r>
          </w:p>
        </w:tc>
        <w:tc>
          <w:tcPr>
            <w:tcW w:w="3402"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i/>
                <w:iCs/>
                <w:sz w:val="18"/>
                <w:szCs w:val="18"/>
                <w:lang w:eastAsia="bg-BG"/>
              </w:rPr>
            </w:pPr>
            <w:r w:rsidRPr="0055713E">
              <w:rPr>
                <w:rFonts w:ascii="Arial" w:eastAsia="Times New Roman" w:hAnsi="Arial" w:cs="Arial"/>
                <w:bCs/>
                <w:i/>
                <w:iCs/>
                <w:sz w:val="18"/>
                <w:szCs w:val="18"/>
                <w:lang w:eastAsia="bg-BG"/>
              </w:rPr>
              <w:t>(</w:t>
            </w:r>
            <w:r w:rsidRPr="0055713E">
              <w:rPr>
                <w:rFonts w:ascii="Arial" w:eastAsia="Times New Roman" w:hAnsi="Arial" w:cs="Arial"/>
                <w:bCs/>
                <w:i/>
                <w:iCs/>
                <w:sz w:val="16"/>
                <w:szCs w:val="16"/>
                <w:lang w:eastAsia="bg-BG"/>
              </w:rPr>
              <w:t>описва се конкретния вид и част от предмета на обществената поръчка)</w:t>
            </w:r>
          </w:p>
        </w:tc>
        <w:tc>
          <w:tcPr>
            <w:tcW w:w="2460" w:type="dxa"/>
            <w:vMerge/>
            <w:tcBorders>
              <w:top w:val="single" w:sz="8" w:space="0" w:color="auto"/>
              <w:left w:val="single" w:sz="8" w:space="0" w:color="auto"/>
              <w:bottom w:val="single" w:sz="8" w:space="0" w:color="000000"/>
              <w:right w:val="single" w:sz="8" w:space="0" w:color="auto"/>
            </w:tcBorders>
            <w:vAlign w:val="center"/>
            <w:hideMark/>
          </w:tcPr>
          <w:p w:rsidR="005B061B" w:rsidRPr="0055713E" w:rsidRDefault="005B061B" w:rsidP="009A7636">
            <w:pPr>
              <w:spacing w:after="0" w:line="240" w:lineRule="auto"/>
              <w:rPr>
                <w:rFonts w:ascii="Arial" w:eastAsia="Times New Roman" w:hAnsi="Arial" w:cs="Arial"/>
                <w:sz w:val="18"/>
                <w:szCs w:val="18"/>
                <w:lang w:eastAsia="bg-BG"/>
              </w:rPr>
            </w:pPr>
          </w:p>
        </w:tc>
      </w:tr>
      <w:tr w:rsidR="005B061B" w:rsidRPr="0055713E" w:rsidTr="009A7636">
        <w:trPr>
          <w:trHeight w:val="276"/>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8"/>
                <w:szCs w:val="18"/>
                <w:lang w:eastAsia="bg-BG"/>
              </w:rPr>
            </w:pPr>
            <w:r w:rsidRPr="0055713E">
              <w:rPr>
                <w:rFonts w:ascii="Arial" w:eastAsia="Times New Roman" w:hAnsi="Arial" w:cs="Arial"/>
                <w:bCs/>
                <w:sz w:val="18"/>
                <w:szCs w:val="18"/>
                <w:lang w:eastAsia="bg-BG"/>
              </w:rPr>
              <w:t>1</w:t>
            </w:r>
          </w:p>
        </w:tc>
        <w:tc>
          <w:tcPr>
            <w:tcW w:w="3103"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sz w:val="18"/>
                <w:szCs w:val="18"/>
                <w:lang w:eastAsia="bg-BG"/>
              </w:rPr>
            </w:pPr>
            <w:r w:rsidRPr="0055713E">
              <w:rPr>
                <w:rFonts w:ascii="Arial" w:eastAsia="Times New Roman" w:hAnsi="Arial" w:cs="Arial"/>
                <w:bCs/>
                <w:sz w:val="18"/>
                <w:szCs w:val="18"/>
                <w:lang w:val="en-AU" w:eastAsia="bg-BG"/>
              </w:rPr>
              <w:t> </w:t>
            </w:r>
          </w:p>
        </w:tc>
        <w:tc>
          <w:tcPr>
            <w:tcW w:w="3402"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sz w:val="20"/>
                <w:szCs w:val="20"/>
                <w:lang w:eastAsia="bg-BG"/>
              </w:rPr>
            </w:pPr>
            <w:r w:rsidRPr="0055713E">
              <w:rPr>
                <w:rFonts w:ascii="Arial" w:eastAsia="Times New Roman" w:hAnsi="Arial" w:cs="Arial"/>
                <w:position w:val="8"/>
                <w:sz w:val="20"/>
                <w:szCs w:val="20"/>
                <w:lang w:val="en-AU" w:eastAsia="bg-BG"/>
              </w:rPr>
              <w:t> </w:t>
            </w:r>
          </w:p>
        </w:tc>
        <w:tc>
          <w:tcPr>
            <w:tcW w:w="2460"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sz w:val="20"/>
                <w:szCs w:val="20"/>
                <w:lang w:eastAsia="bg-BG"/>
              </w:rPr>
            </w:pPr>
            <w:r w:rsidRPr="0055713E">
              <w:rPr>
                <w:rFonts w:ascii="Arial" w:eastAsia="Times New Roman" w:hAnsi="Arial" w:cs="Arial"/>
                <w:position w:val="8"/>
                <w:sz w:val="20"/>
                <w:szCs w:val="20"/>
                <w:lang w:val="en-AU" w:eastAsia="bg-BG"/>
              </w:rPr>
              <w:t> </w:t>
            </w:r>
          </w:p>
        </w:tc>
      </w:tr>
      <w:tr w:rsidR="005B061B" w:rsidRPr="0055713E" w:rsidTr="009A7636">
        <w:trPr>
          <w:trHeight w:val="276"/>
        </w:trPr>
        <w:tc>
          <w:tcPr>
            <w:tcW w:w="740" w:type="dxa"/>
            <w:tcBorders>
              <w:top w:val="nil"/>
              <w:left w:val="single" w:sz="8" w:space="0" w:color="auto"/>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8"/>
                <w:szCs w:val="18"/>
                <w:lang w:eastAsia="bg-BG"/>
              </w:rPr>
            </w:pPr>
            <w:r w:rsidRPr="0055713E">
              <w:rPr>
                <w:rFonts w:ascii="Arial" w:eastAsia="Times New Roman" w:hAnsi="Arial" w:cs="Arial"/>
                <w:bCs/>
                <w:sz w:val="18"/>
                <w:szCs w:val="18"/>
                <w:lang w:eastAsia="bg-BG"/>
              </w:rPr>
              <w:t>2</w:t>
            </w:r>
          </w:p>
        </w:tc>
        <w:tc>
          <w:tcPr>
            <w:tcW w:w="3103"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sz w:val="18"/>
                <w:szCs w:val="18"/>
                <w:lang w:eastAsia="bg-BG"/>
              </w:rPr>
            </w:pPr>
            <w:r w:rsidRPr="0055713E">
              <w:rPr>
                <w:rFonts w:ascii="Arial" w:eastAsia="Times New Roman" w:hAnsi="Arial" w:cs="Arial"/>
                <w:sz w:val="18"/>
                <w:szCs w:val="18"/>
                <w:lang w:eastAsia="bg-BG"/>
              </w:rPr>
              <w:t> </w:t>
            </w:r>
          </w:p>
        </w:tc>
        <w:tc>
          <w:tcPr>
            <w:tcW w:w="3402"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sz w:val="20"/>
                <w:szCs w:val="20"/>
                <w:lang w:eastAsia="bg-BG"/>
              </w:rPr>
            </w:pPr>
            <w:r w:rsidRPr="0055713E">
              <w:rPr>
                <w:rFonts w:ascii="Arial" w:eastAsia="Times New Roman" w:hAnsi="Arial" w:cs="Arial"/>
                <w:position w:val="8"/>
                <w:sz w:val="20"/>
                <w:szCs w:val="20"/>
                <w:lang w:val="en-AU" w:eastAsia="bg-BG"/>
              </w:rPr>
              <w:t> </w:t>
            </w:r>
          </w:p>
        </w:tc>
        <w:tc>
          <w:tcPr>
            <w:tcW w:w="2460" w:type="dxa"/>
            <w:tcBorders>
              <w:top w:val="nil"/>
              <w:left w:val="nil"/>
              <w:bottom w:val="single" w:sz="8" w:space="0" w:color="auto"/>
              <w:right w:val="single" w:sz="8" w:space="0" w:color="auto"/>
            </w:tcBorders>
            <w:shd w:val="clear" w:color="auto" w:fill="auto"/>
            <w:vAlign w:val="center"/>
            <w:hideMark/>
          </w:tcPr>
          <w:p w:rsidR="005B061B" w:rsidRPr="0055713E" w:rsidRDefault="005B061B" w:rsidP="009A7636">
            <w:pPr>
              <w:tabs>
                <w:tab w:val="left" w:pos="540"/>
              </w:tabs>
              <w:suppressAutoHyphens/>
              <w:spacing w:after="0" w:line="240" w:lineRule="auto"/>
              <w:ind w:left="540" w:right="-72" w:hanging="540"/>
              <w:jc w:val="both"/>
              <w:rPr>
                <w:rFonts w:ascii="Arial" w:eastAsia="Times New Roman" w:hAnsi="Arial" w:cs="Arial"/>
                <w:sz w:val="20"/>
                <w:szCs w:val="20"/>
                <w:lang w:eastAsia="bg-BG"/>
              </w:rPr>
            </w:pPr>
            <w:r w:rsidRPr="0055713E">
              <w:rPr>
                <w:rFonts w:ascii="Arial" w:eastAsia="Times New Roman" w:hAnsi="Arial" w:cs="Arial"/>
                <w:position w:val="8"/>
                <w:sz w:val="20"/>
                <w:szCs w:val="20"/>
                <w:lang w:val="en-AU" w:eastAsia="bg-BG"/>
              </w:rPr>
              <w:t> </w:t>
            </w:r>
          </w:p>
        </w:tc>
      </w:tr>
    </w:tbl>
    <w:p w:rsidR="005B061B" w:rsidRPr="00C216AB" w:rsidRDefault="005B061B" w:rsidP="005B061B">
      <w:pPr>
        <w:spacing w:after="0" w:line="240" w:lineRule="auto"/>
        <w:jc w:val="both"/>
        <w:rPr>
          <w:rFonts w:ascii="Arial" w:eastAsia="Times New Roman" w:hAnsi="Arial" w:cs="Arial"/>
          <w:sz w:val="20"/>
          <w:szCs w:val="20"/>
          <w:lang w:eastAsia="bg-BG"/>
        </w:rPr>
      </w:pPr>
    </w:p>
    <w:p w:rsidR="005B061B" w:rsidRPr="00C216AB" w:rsidRDefault="005B061B" w:rsidP="005B061B">
      <w:pPr>
        <w:spacing w:after="0" w:line="240" w:lineRule="auto"/>
        <w:jc w:val="both"/>
        <w:rPr>
          <w:rFonts w:ascii="Arial" w:eastAsia="Times New Roman" w:hAnsi="Arial" w:cs="Arial"/>
          <w:i/>
          <w:noProof/>
          <w:sz w:val="20"/>
          <w:szCs w:val="20"/>
          <w:lang w:val="ru-RU" w:eastAsia="bg-BG"/>
        </w:rPr>
      </w:pPr>
      <w:r w:rsidRPr="00C216AB">
        <w:rPr>
          <w:rFonts w:ascii="Arial" w:eastAsia="Times New Roman" w:hAnsi="Arial" w:cs="Arial"/>
          <w:b/>
          <w:i/>
          <w:noProof/>
          <w:sz w:val="20"/>
          <w:szCs w:val="20"/>
          <w:u w:val="single"/>
          <w:lang w:val="ru-RU" w:eastAsia="bg-BG"/>
        </w:rPr>
        <w:t>Забележка:</w:t>
      </w:r>
      <w:r w:rsidRPr="00C216AB">
        <w:rPr>
          <w:rFonts w:ascii="Arial" w:eastAsia="Times New Roman" w:hAnsi="Arial" w:cs="Arial"/>
          <w:noProof/>
          <w:sz w:val="20"/>
          <w:szCs w:val="20"/>
          <w:lang w:val="ru-RU" w:eastAsia="bg-BG"/>
        </w:rPr>
        <w:t xml:space="preserve"> </w:t>
      </w:r>
      <w:r w:rsidRPr="00C216AB">
        <w:rPr>
          <w:rFonts w:ascii="Arial" w:eastAsia="Times New Roman" w:hAnsi="Arial" w:cs="Arial"/>
          <w:i/>
          <w:noProof/>
          <w:sz w:val="20"/>
          <w:szCs w:val="20"/>
          <w:lang w:val="ru-RU" w:eastAsia="bg-BG"/>
        </w:rPr>
        <w:t>В случай, че кандидатът ще предложи на подизпълнител/и видове/части от предмета на обществената поръчка, се п</w:t>
      </w:r>
      <w:r w:rsidRPr="00C216AB">
        <w:rPr>
          <w:rFonts w:ascii="Arial" w:eastAsia="Times New Roman" w:hAnsi="Arial" w:cs="Arial"/>
          <w:i/>
          <w:noProof/>
          <w:sz w:val="20"/>
          <w:szCs w:val="20"/>
          <w:lang w:eastAsia="bg-BG"/>
        </w:rPr>
        <w:t>опълва</w:t>
      </w:r>
      <w:r w:rsidRPr="00C216AB">
        <w:rPr>
          <w:rFonts w:ascii="Arial" w:eastAsia="Times New Roman" w:hAnsi="Arial" w:cs="Arial"/>
          <w:i/>
          <w:noProof/>
          <w:sz w:val="20"/>
          <w:szCs w:val="20"/>
          <w:lang w:val="ru-RU" w:eastAsia="bg-BG"/>
        </w:rPr>
        <w:t xml:space="preserve"> броя и имената на подизпълнителите за съответната обособена позиция, както и видът и частта от предмета на поръчката, които те ще изпълняват.</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rPr>
        <w:t>Декларираме, че не сме дали съгласието си да участваме като подизпълнител в офертата на друг участник</w:t>
      </w:r>
    </w:p>
    <w:p w:rsidR="005B061B" w:rsidRPr="00C216AB" w:rsidRDefault="005B061B" w:rsidP="005B061B">
      <w:pPr>
        <w:spacing w:after="0" w:line="240" w:lineRule="auto"/>
        <w:jc w:val="both"/>
        <w:rPr>
          <w:rFonts w:ascii="Arial" w:eastAsia="Times New Roman" w:hAnsi="Arial" w:cs="Arial"/>
          <w:i/>
          <w:sz w:val="20"/>
          <w:szCs w:val="20"/>
          <w:lang w:eastAsia="bg-BG"/>
        </w:rPr>
      </w:pPr>
      <w:r w:rsidRPr="00C216AB">
        <w:rPr>
          <w:rFonts w:ascii="Arial" w:eastAsia="Times New Roman" w:hAnsi="Arial" w:cs="Arial"/>
          <w:sz w:val="20"/>
          <w:szCs w:val="20"/>
          <w:lang w:eastAsia="bg-BG"/>
        </w:rPr>
        <w:t>За подготовка и представяне на първоначална оферта, съгласно изискванията на документацията, за нас са необходими минимум 10 календарни дни след получаване на покана от Вас за участие в договарянето. (</w:t>
      </w:r>
      <w:r w:rsidRPr="00C216AB">
        <w:rPr>
          <w:rFonts w:ascii="Arial" w:eastAsia="Times New Roman" w:hAnsi="Arial" w:cs="Arial"/>
          <w:i/>
          <w:sz w:val="20"/>
          <w:szCs w:val="20"/>
          <w:lang w:eastAsia="bg-BG"/>
        </w:rPr>
        <w:t>Кандидатът може да посочи и друг срок)</w:t>
      </w:r>
    </w:p>
    <w:p w:rsidR="005B061B" w:rsidRPr="0055713E"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 xml:space="preserve">Ако Възложителят определи в поканата за участие срок за представяне на първоначална оферта посочения по-горе или по-дълъг, то ние приемаме, </w:t>
      </w:r>
      <w:r w:rsidRPr="0055713E">
        <w:rPr>
          <w:rFonts w:ascii="Arial" w:eastAsia="Times New Roman" w:hAnsi="Arial" w:cs="Arial"/>
          <w:sz w:val="20"/>
          <w:szCs w:val="20"/>
          <w:lang w:eastAsia="bg-BG"/>
        </w:rPr>
        <w:t xml:space="preserve">че сме постигнали споразумение с Възложителя, съгласно чл. 104а, ал. 3 от ЗОП, относно срока за представяне на офертите. Запознати сме със законовото право на Възложителя, в случай че не постигне споразумение за срока за представяне на оферти с всички кандидати, същият може да определи срок за представяне на офертите, който обаче </w:t>
      </w:r>
      <w:r w:rsidRPr="0055713E">
        <w:rPr>
          <w:rFonts w:ascii="Arial" w:eastAsia="Times New Roman" w:hAnsi="Arial" w:cs="Arial"/>
          <w:sz w:val="20"/>
          <w:szCs w:val="20"/>
          <w:lang w:eastAsia="bg-BG"/>
        </w:rPr>
        <w:lastRenderedPageBreak/>
        <w:t>не може да бъде по-кратък от 24 дни или 19 дни (при условията на чл.104 а, ал. 5 от ЗОП) от датата на изпращане на поканата за участие в договарянето.</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Като неразделна част на настоящото заявление прилагаме документите, които се изискват, подредени съгласно приложения „Списък на документите, съдържащи се в заявлението” </w:t>
      </w:r>
    </w:p>
    <w:p w:rsidR="001D7377" w:rsidRPr="0055713E" w:rsidRDefault="001D7377" w:rsidP="005B061B">
      <w:pPr>
        <w:spacing w:after="0" w:line="240" w:lineRule="auto"/>
        <w:jc w:val="both"/>
        <w:rPr>
          <w:rFonts w:ascii="Arial" w:eastAsia="Times New Roman" w:hAnsi="Arial" w:cs="Arial"/>
          <w:sz w:val="20"/>
          <w:szCs w:val="20"/>
          <w:lang w:eastAsia="bg-BG"/>
        </w:rPr>
      </w:pPr>
    </w:p>
    <w:p w:rsidR="00AC6A66" w:rsidRPr="0055713E" w:rsidRDefault="00AC6A66" w:rsidP="005B061B">
      <w:pPr>
        <w:spacing w:after="0" w:line="240" w:lineRule="auto"/>
        <w:jc w:val="both"/>
        <w:rPr>
          <w:rFonts w:ascii="Arial" w:eastAsia="Times New Roman" w:hAnsi="Arial" w:cs="Arial"/>
          <w:sz w:val="20"/>
          <w:szCs w:val="20"/>
          <w:lang w:eastAsia="bg-BG"/>
        </w:rPr>
      </w:pPr>
    </w:p>
    <w:p w:rsidR="00AC6A66" w:rsidRPr="0055713E" w:rsidRDefault="00AC6A66" w:rsidP="005B061B">
      <w:pPr>
        <w:spacing w:after="0" w:line="240" w:lineRule="auto"/>
        <w:jc w:val="both"/>
        <w:rPr>
          <w:rFonts w:ascii="Arial" w:eastAsia="Times New Roman" w:hAnsi="Arial" w:cs="Arial"/>
          <w:sz w:val="20"/>
          <w:szCs w:val="20"/>
          <w:lang w:eastAsia="bg-BG"/>
        </w:rPr>
      </w:pPr>
    </w:p>
    <w:p w:rsidR="00AC6A66" w:rsidRPr="0055713E" w:rsidRDefault="00AC6A66"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Дата:_______________</w:t>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t>Кандидат:</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t>(подпис и печат)</w:t>
      </w:r>
    </w:p>
    <w:p w:rsidR="00AC6A66" w:rsidRPr="0055713E" w:rsidRDefault="00AC6A66">
      <w:pPr>
        <w:rPr>
          <w:rFonts w:ascii="Arial" w:eastAsia="Times New Roman" w:hAnsi="Arial" w:cs="Arial"/>
          <w:b/>
          <w:sz w:val="20"/>
          <w:szCs w:val="20"/>
          <w:lang w:eastAsia="bg-BG"/>
        </w:rPr>
      </w:pPr>
      <w:r w:rsidRPr="0055713E">
        <w:rPr>
          <w:rFonts w:ascii="Arial" w:eastAsia="Times New Roman" w:hAnsi="Arial" w:cs="Arial"/>
          <w:b/>
          <w:sz w:val="20"/>
          <w:szCs w:val="20"/>
          <w:lang w:eastAsia="bg-BG"/>
        </w:rPr>
        <w:br w:type="page"/>
      </w:r>
    </w:p>
    <w:p w:rsidR="005B061B" w:rsidRPr="0055713E" w:rsidRDefault="005B061B" w:rsidP="001D7377">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sz w:val="20"/>
          <w:szCs w:val="20"/>
          <w:lang w:eastAsia="bg-BG"/>
        </w:rPr>
        <w:lastRenderedPageBreak/>
        <w:t xml:space="preserve">VІІІ. </w:t>
      </w:r>
      <w:r w:rsidRPr="0055713E">
        <w:rPr>
          <w:rFonts w:ascii="Arial" w:eastAsia="Times New Roman" w:hAnsi="Arial" w:cs="Arial"/>
          <w:b/>
          <w:caps/>
          <w:sz w:val="20"/>
          <w:szCs w:val="20"/>
          <w:lang w:eastAsia="bg-BG"/>
        </w:rPr>
        <w:t>Образец на първоначална оферта за участие</w:t>
      </w:r>
    </w:p>
    <w:p w:rsidR="001D7377" w:rsidRPr="0055713E" w:rsidRDefault="001D7377" w:rsidP="001D7377">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right"/>
        <w:rPr>
          <w:rFonts w:ascii="Arial" w:eastAsia="Times New Roman" w:hAnsi="Arial" w:cs="Arial"/>
          <w:b/>
          <w:i/>
          <w:color w:val="FF0000"/>
          <w:sz w:val="20"/>
          <w:szCs w:val="20"/>
          <w:lang w:eastAsia="bg-BG"/>
        </w:rPr>
      </w:pPr>
      <w:r w:rsidRPr="0055713E">
        <w:rPr>
          <w:rFonts w:ascii="Arial" w:eastAsia="Times New Roman" w:hAnsi="Arial" w:cs="Arial"/>
          <w:b/>
          <w:i/>
          <w:color w:val="FF0000"/>
          <w:sz w:val="20"/>
          <w:szCs w:val="20"/>
          <w:lang w:eastAsia="bg-BG"/>
        </w:rPr>
        <w:t xml:space="preserve">Поставя се в плик № 1 на офертата </w:t>
      </w:r>
    </w:p>
    <w:p w:rsidR="005B061B" w:rsidRPr="0055713E" w:rsidRDefault="005B061B" w:rsidP="005B061B">
      <w:pPr>
        <w:spacing w:after="0" w:line="240" w:lineRule="auto"/>
        <w:jc w:val="right"/>
        <w:rPr>
          <w:rFonts w:ascii="Arial" w:eastAsia="Times New Roman" w:hAnsi="Arial" w:cs="Arial"/>
          <w:b/>
          <w:i/>
          <w:caps/>
          <w:color w:val="FF0000"/>
          <w:sz w:val="20"/>
          <w:szCs w:val="20"/>
          <w:u w:val="single"/>
          <w:lang w:val="ru-RU" w:eastAsia="bg-BG"/>
        </w:rPr>
      </w:pPr>
      <w:r w:rsidRPr="0055713E">
        <w:rPr>
          <w:rFonts w:ascii="Arial" w:eastAsia="Times New Roman" w:hAnsi="Arial" w:cs="Arial"/>
          <w:b/>
          <w:i/>
          <w:color w:val="FF0000"/>
          <w:sz w:val="20"/>
          <w:szCs w:val="20"/>
          <w:lang w:eastAsia="bg-BG"/>
        </w:rPr>
        <w:t>за всяка обособена позиция поотделно</w:t>
      </w: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ОФЕРТА</w:t>
      </w:r>
    </w:p>
    <w:p w:rsidR="005B061B" w:rsidRPr="0055713E" w:rsidRDefault="005B061B" w:rsidP="005B061B">
      <w:pPr>
        <w:spacing w:after="0" w:line="240" w:lineRule="auto"/>
        <w:jc w:val="center"/>
      </w:pPr>
      <w:r w:rsidRPr="0055713E">
        <w:rPr>
          <w:rFonts w:ascii="Arial" w:eastAsia="Times New Roman" w:hAnsi="Arial" w:cs="Arial"/>
          <w:b/>
          <w:sz w:val="20"/>
          <w:szCs w:val="20"/>
          <w:lang w:eastAsia="bg-BG"/>
        </w:rPr>
        <w:t>за участие в процедура на договаряне с обявление</w:t>
      </w:r>
      <w:r w:rsidRPr="0055713E">
        <w:t xml:space="preserve">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за сключване на рамково споразумение с предмет </w:t>
      </w:r>
    </w:p>
    <w:p w:rsidR="005B061B" w:rsidRPr="00C216AB"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„Доставка </w:t>
      </w:r>
      <w:r w:rsidRPr="00C216AB">
        <w:rPr>
          <w:rFonts w:ascii="Arial" w:eastAsia="Times New Roman" w:hAnsi="Arial" w:cs="Arial"/>
          <w:b/>
          <w:sz w:val="20"/>
          <w:szCs w:val="20"/>
          <w:lang w:eastAsia="bg-BG"/>
        </w:rPr>
        <w:t xml:space="preserve">на трифазни разпределителни трансформатори 10 и 20kV“, </w:t>
      </w:r>
    </w:p>
    <w:p w:rsidR="005B061B" w:rsidRPr="00C216AB" w:rsidRDefault="005B061B" w:rsidP="005B061B">
      <w:pPr>
        <w:spacing w:after="0" w:line="240" w:lineRule="auto"/>
        <w:jc w:val="center"/>
        <w:rPr>
          <w:rFonts w:ascii="Arial" w:eastAsia="Times New Roman" w:hAnsi="Arial" w:cs="Arial"/>
          <w:b/>
          <w:sz w:val="20"/>
          <w:szCs w:val="20"/>
          <w:lang w:eastAsia="bg-BG"/>
        </w:rPr>
      </w:pPr>
      <w:r w:rsidRPr="00C216AB">
        <w:rPr>
          <w:rFonts w:ascii="Arial" w:eastAsia="Times New Roman" w:hAnsi="Arial" w:cs="Arial"/>
          <w:b/>
          <w:sz w:val="20"/>
          <w:szCs w:val="20"/>
          <w:lang w:eastAsia="bg-BG"/>
        </w:rPr>
        <w:t xml:space="preserve">реф. № PPD </w:t>
      </w:r>
      <w:r w:rsidR="00BD0C2F" w:rsidRPr="00C216AB">
        <w:rPr>
          <w:rFonts w:ascii="Arial" w:eastAsia="Times New Roman" w:hAnsi="Arial" w:cs="Arial"/>
          <w:b/>
          <w:sz w:val="20"/>
          <w:szCs w:val="20"/>
          <w:lang w:eastAsia="bg-BG"/>
        </w:rPr>
        <w:t>16-061</w:t>
      </w:r>
    </w:p>
    <w:p w:rsidR="00CC6178" w:rsidRPr="00C216AB" w:rsidRDefault="00CC6178" w:rsidP="005B061B">
      <w:pPr>
        <w:spacing w:after="0" w:line="240" w:lineRule="auto"/>
        <w:jc w:val="both"/>
        <w:rPr>
          <w:rFonts w:ascii="Arial" w:eastAsia="Times New Roman" w:hAnsi="Arial" w:cs="Arial"/>
          <w:b/>
          <w:i/>
          <w:sz w:val="20"/>
          <w:szCs w:val="20"/>
          <w:u w:val="single"/>
          <w:lang w:val="en-US" w:eastAsia="bg-BG"/>
        </w:rPr>
      </w:pPr>
    </w:p>
    <w:p w:rsidR="005B061B" w:rsidRPr="00C216AB" w:rsidRDefault="005B061B" w:rsidP="005B061B">
      <w:pPr>
        <w:spacing w:after="0" w:line="240" w:lineRule="auto"/>
        <w:jc w:val="both"/>
        <w:rPr>
          <w:rFonts w:ascii="Arial" w:eastAsia="Times New Roman" w:hAnsi="Arial" w:cs="Arial"/>
          <w:b/>
          <w:i/>
          <w:sz w:val="20"/>
          <w:szCs w:val="20"/>
          <w:lang w:eastAsia="bg-BG"/>
        </w:rPr>
      </w:pPr>
      <w:r w:rsidRPr="00C216AB">
        <w:rPr>
          <w:rFonts w:ascii="Arial" w:eastAsia="Times New Roman" w:hAnsi="Arial" w:cs="Arial"/>
          <w:b/>
          <w:i/>
          <w:sz w:val="20"/>
          <w:szCs w:val="20"/>
          <w:u w:val="single"/>
          <w:lang w:val="ru-RU" w:eastAsia="bg-BG"/>
        </w:rPr>
        <w:t xml:space="preserve">ДО: </w:t>
      </w:r>
      <w:r w:rsidRPr="00C216AB">
        <w:rPr>
          <w:rFonts w:ascii="Arial" w:eastAsia="Times New Roman" w:hAnsi="Arial" w:cs="Arial"/>
          <w:b/>
          <w:caps/>
          <w:sz w:val="20"/>
          <w:szCs w:val="20"/>
          <w:lang w:val="ru-RU" w:eastAsia="bg-BG"/>
        </w:rPr>
        <w:t xml:space="preserve">“ЧЕЗ Разпределение България" АД </w:t>
      </w:r>
    </w:p>
    <w:p w:rsidR="005B061B" w:rsidRPr="00C216AB" w:rsidRDefault="005B061B" w:rsidP="005B061B">
      <w:pPr>
        <w:spacing w:after="0" w:line="240" w:lineRule="auto"/>
        <w:jc w:val="both"/>
        <w:rPr>
          <w:rFonts w:ascii="Arial" w:eastAsia="Times New Roman" w:hAnsi="Arial" w:cs="Arial"/>
          <w:b/>
          <w:i/>
          <w:caps/>
          <w:sz w:val="20"/>
          <w:szCs w:val="20"/>
          <w:u w:val="single"/>
          <w:lang w:val="ru-RU" w:eastAsia="bg-BG"/>
        </w:rPr>
      </w:pPr>
    </w:p>
    <w:p w:rsidR="005B061B" w:rsidRPr="00C216AB" w:rsidRDefault="005B061B" w:rsidP="005B061B">
      <w:pPr>
        <w:spacing w:after="0" w:line="240" w:lineRule="auto"/>
        <w:jc w:val="both"/>
        <w:rPr>
          <w:rFonts w:ascii="Arial" w:eastAsia="Times New Roman" w:hAnsi="Arial" w:cs="Arial"/>
          <w:b/>
          <w:bCs/>
          <w:sz w:val="20"/>
          <w:szCs w:val="20"/>
          <w:lang w:val="ru-RU" w:eastAsia="bg-BG"/>
        </w:rPr>
      </w:pPr>
      <w:r w:rsidRPr="00C216AB">
        <w:rPr>
          <w:rFonts w:ascii="Arial" w:eastAsia="Times New Roman" w:hAnsi="Arial" w:cs="Arial"/>
          <w:b/>
          <w:i/>
          <w:caps/>
          <w:sz w:val="20"/>
          <w:szCs w:val="20"/>
          <w:u w:val="single"/>
          <w:lang w:val="ru-RU" w:eastAsia="bg-BG"/>
        </w:rPr>
        <w:t xml:space="preserve">От </w:t>
      </w:r>
      <w:r w:rsidRPr="00C216AB">
        <w:rPr>
          <w:rFonts w:ascii="Arial" w:eastAsia="Times New Roman" w:hAnsi="Arial" w:cs="Arial"/>
          <w:b/>
          <w:i/>
          <w:sz w:val="20"/>
          <w:szCs w:val="20"/>
          <w:u w:val="single"/>
          <w:lang w:val="ru-RU" w:eastAsia="bg-BG"/>
        </w:rPr>
        <w:t xml:space="preserve">: </w:t>
      </w:r>
      <w:r w:rsidRPr="00C216AB">
        <w:rPr>
          <w:rFonts w:ascii="Arial" w:eastAsia="Times New Roman" w:hAnsi="Arial" w:cs="Arial"/>
          <w:b/>
          <w:bCs/>
          <w:sz w:val="20"/>
          <w:szCs w:val="20"/>
          <w:lang w:val="ru-RU" w:eastAsia="bg-BG"/>
        </w:rPr>
        <w:t xml:space="preserve">.......................................................... </w:t>
      </w:r>
    </w:p>
    <w:p w:rsidR="005B061B" w:rsidRPr="00C216AB" w:rsidRDefault="005B061B" w:rsidP="005B061B">
      <w:pPr>
        <w:spacing w:after="0" w:line="240" w:lineRule="auto"/>
        <w:ind w:left="1440" w:firstLine="720"/>
        <w:jc w:val="both"/>
        <w:rPr>
          <w:rFonts w:ascii="Arial" w:eastAsia="Times New Roman" w:hAnsi="Arial" w:cs="Arial"/>
          <w:bCs/>
          <w:i/>
          <w:sz w:val="20"/>
          <w:szCs w:val="20"/>
          <w:lang w:eastAsia="bg-BG"/>
        </w:rPr>
      </w:pPr>
      <w:r w:rsidRPr="00C216AB">
        <w:rPr>
          <w:rFonts w:ascii="Arial" w:eastAsia="Times New Roman" w:hAnsi="Arial" w:cs="Arial"/>
          <w:bCs/>
          <w:i/>
          <w:sz w:val="20"/>
          <w:szCs w:val="20"/>
          <w:lang w:eastAsia="bg-BG"/>
        </w:rPr>
        <w:t>(участник)</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Адрес по регистрация: гр............................. </w:t>
      </w:r>
      <w:r w:rsidRPr="0055713E">
        <w:rPr>
          <w:rFonts w:ascii="Arial" w:eastAsia="Times New Roman" w:hAnsi="Arial" w:cs="Arial"/>
          <w:sz w:val="20"/>
          <w:szCs w:val="20"/>
          <w:lang w:val="ru-RU" w:eastAsia="bg-BG"/>
        </w:rPr>
        <w:t xml:space="preserve">ул. .........................., №. …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Адрес за кореспонденция: гр............................. ул. .........................., №. …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 xml:space="preserve">тел.: ........ / ............. факс: ......./ .............; </w:t>
      </w:r>
      <w:r w:rsidRPr="0055713E">
        <w:rPr>
          <w:rFonts w:ascii="Arial" w:eastAsia="Times New Roman" w:hAnsi="Arial" w:cs="Arial"/>
          <w:sz w:val="20"/>
          <w:szCs w:val="20"/>
          <w:lang w:eastAsia="bg-BG"/>
        </w:rPr>
        <w:t>e-mail: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Единен идентификационен код: ............................,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Представлявано от .................................</w:t>
      </w:r>
      <w:r w:rsidRPr="0055713E">
        <w:rPr>
          <w:rFonts w:ascii="Arial" w:eastAsia="Times New Roman" w:hAnsi="Arial" w:cs="Arial"/>
          <w:i/>
          <w:sz w:val="20"/>
          <w:szCs w:val="20"/>
          <w:lang w:val="ru-RU" w:eastAsia="bg-BG"/>
        </w:rPr>
        <w:t>посочва се лицето/та</w:t>
      </w:r>
      <w:r w:rsidRPr="0055713E">
        <w:rPr>
          <w:rFonts w:ascii="Arial" w:eastAsia="Times New Roman" w:hAnsi="Arial" w:cs="Arial"/>
          <w:sz w:val="20"/>
          <w:szCs w:val="20"/>
          <w:lang w:val="ru-RU" w:eastAsia="bg-BG"/>
        </w:rPr>
        <w:t xml:space="preserve"> </w:t>
      </w:r>
      <w:r w:rsidRPr="0055713E">
        <w:rPr>
          <w:rFonts w:ascii="Arial" w:eastAsia="Times New Roman" w:hAnsi="Arial" w:cs="Arial"/>
          <w:i/>
          <w:sz w:val="20"/>
          <w:szCs w:val="20"/>
          <w:lang w:val="ru-RU" w:eastAsia="bg-BG"/>
        </w:rPr>
        <w:t>по регистрация</w:t>
      </w:r>
      <w:r w:rsidRPr="0055713E">
        <w:rPr>
          <w:rFonts w:ascii="Arial" w:eastAsia="Times New Roman" w:hAnsi="Arial" w:cs="Arial"/>
          <w:sz w:val="20"/>
          <w:szCs w:val="20"/>
          <w:lang w:val="ru-RU" w:eastAsia="bg-BG"/>
        </w:rPr>
        <w:t>) – ................. (</w:t>
      </w:r>
      <w:r w:rsidRPr="0055713E">
        <w:rPr>
          <w:rFonts w:ascii="Arial" w:eastAsia="Times New Roman" w:hAnsi="Arial" w:cs="Arial"/>
          <w:i/>
          <w:sz w:val="20"/>
          <w:szCs w:val="20"/>
          <w:lang w:val="ru-RU" w:eastAsia="bg-BG"/>
        </w:rPr>
        <w:t>длъжност</w:t>
      </w:r>
      <w:r w:rsidRPr="0055713E">
        <w:rPr>
          <w:rFonts w:ascii="Arial" w:eastAsia="Times New Roman" w:hAnsi="Arial" w:cs="Arial"/>
          <w:sz w:val="20"/>
          <w:szCs w:val="20"/>
          <w:lang w:val="ru-RU" w:eastAsia="bg-BG"/>
        </w:rPr>
        <w:t>)</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Упълномощен представител за тази процедура (</w:t>
      </w:r>
      <w:r w:rsidRPr="0055713E">
        <w:rPr>
          <w:rFonts w:ascii="Arial" w:eastAsia="Times New Roman" w:hAnsi="Arial" w:cs="Arial"/>
          <w:i/>
          <w:sz w:val="20"/>
          <w:szCs w:val="20"/>
          <w:lang w:val="ru-RU" w:eastAsia="bg-BG"/>
        </w:rPr>
        <w:t>ако е предвидено</w:t>
      </w:r>
      <w:r w:rsidRPr="0055713E">
        <w:rPr>
          <w:rFonts w:ascii="Arial" w:eastAsia="Times New Roman" w:hAnsi="Arial" w:cs="Arial"/>
          <w:sz w:val="20"/>
          <w:szCs w:val="20"/>
          <w:lang w:val="ru-RU" w:eastAsia="bg-BG"/>
        </w:rPr>
        <w:t>)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с приложено пълномощно № ………., дата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 xml:space="preserve">Банка: ………………….. </w:t>
      </w:r>
      <w:r w:rsidRPr="0055713E">
        <w:rPr>
          <w:rFonts w:ascii="Arial" w:eastAsia="Times New Roman" w:hAnsi="Arial" w:cs="Arial"/>
          <w:sz w:val="20"/>
          <w:szCs w:val="20"/>
          <w:lang w:val="en-US" w:eastAsia="bg-BG"/>
        </w:rPr>
        <w:t>IBAN</w:t>
      </w:r>
      <w:r w:rsidRPr="0055713E">
        <w:rPr>
          <w:rFonts w:ascii="Arial" w:eastAsia="Times New Roman" w:hAnsi="Arial" w:cs="Arial"/>
          <w:sz w:val="20"/>
          <w:szCs w:val="20"/>
          <w:lang w:val="ru-RU" w:eastAsia="bg-BG"/>
        </w:rPr>
        <w:t xml:space="preserve">: ………………………………., </w:t>
      </w:r>
      <w:r w:rsidRPr="0055713E">
        <w:rPr>
          <w:rFonts w:ascii="Arial" w:eastAsia="Times New Roman" w:hAnsi="Arial" w:cs="Arial"/>
          <w:sz w:val="20"/>
          <w:szCs w:val="20"/>
          <w:lang w:val="en-US" w:eastAsia="bg-BG"/>
        </w:rPr>
        <w:t>BIC</w:t>
      </w:r>
      <w:r w:rsidRPr="0055713E">
        <w:rPr>
          <w:rFonts w:ascii="Arial" w:eastAsia="Times New Roman" w:hAnsi="Arial" w:cs="Arial"/>
          <w:sz w:val="20"/>
          <w:szCs w:val="20"/>
          <w:lang w:val="ru-RU" w:eastAsia="bg-BG"/>
        </w:rPr>
        <w:t xml:space="preserve">: …………………… </w:t>
      </w:r>
      <w:r w:rsidRPr="0055713E">
        <w:rPr>
          <w:rFonts w:ascii="Arial" w:eastAsia="Times New Roman" w:hAnsi="Arial" w:cs="Arial"/>
          <w:sz w:val="20"/>
          <w:szCs w:val="20"/>
          <w:lang w:eastAsia="bg-BG"/>
        </w:rPr>
        <w:t>(</w:t>
      </w:r>
      <w:r w:rsidRPr="0055713E">
        <w:rPr>
          <w:rFonts w:ascii="Arial" w:eastAsia="Times New Roman" w:hAnsi="Arial" w:cs="Arial"/>
          <w:i/>
          <w:sz w:val="20"/>
          <w:szCs w:val="20"/>
          <w:lang w:eastAsia="bg-BG"/>
        </w:rPr>
        <w:t>за връщане на гаранцията за участие, ако е парична сума</w:t>
      </w:r>
      <w:r w:rsidRPr="0055713E">
        <w:rPr>
          <w:rFonts w:ascii="Arial" w:eastAsia="Times New Roman" w:hAnsi="Arial" w:cs="Arial"/>
          <w:sz w:val="20"/>
          <w:szCs w:val="20"/>
          <w:lang w:eastAsia="bg-BG"/>
        </w:rPr>
        <w:t>)</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УВАЖАЕМИ ГОСПОДА,</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 xml:space="preserve">С настоящото Ви представяме нашата оферта за изпълнение на </w:t>
      </w:r>
      <w:r w:rsidRPr="0055713E">
        <w:rPr>
          <w:rFonts w:ascii="Arial" w:eastAsia="Times New Roman" w:hAnsi="Arial" w:cs="Arial"/>
          <w:sz w:val="20"/>
          <w:szCs w:val="20"/>
          <w:lang w:eastAsia="bg-BG"/>
        </w:rPr>
        <w:t xml:space="preserve">обществена </w:t>
      </w:r>
      <w:r w:rsidRPr="0055713E">
        <w:rPr>
          <w:rFonts w:ascii="Arial" w:eastAsia="Times New Roman" w:hAnsi="Arial" w:cs="Arial"/>
          <w:sz w:val="20"/>
          <w:szCs w:val="20"/>
          <w:lang w:val="ru-RU" w:eastAsia="bg-BG"/>
        </w:rPr>
        <w:t xml:space="preserve">поръчка с </w:t>
      </w:r>
      <w:r w:rsidRPr="0055713E">
        <w:rPr>
          <w:rFonts w:ascii="Arial" w:eastAsia="Times New Roman" w:hAnsi="Arial" w:cs="Arial"/>
          <w:sz w:val="20"/>
          <w:szCs w:val="20"/>
          <w:lang w:eastAsia="bg-BG"/>
        </w:rPr>
        <w:t>предмет</w:t>
      </w:r>
      <w:r w:rsidRPr="0055713E">
        <w:rPr>
          <w:rFonts w:ascii="Arial" w:eastAsia="Times New Roman" w:hAnsi="Arial" w:cs="Arial"/>
          <w:sz w:val="20"/>
          <w:szCs w:val="20"/>
          <w:lang w:val="ru-RU" w:eastAsia="bg-BG"/>
        </w:rPr>
        <w:t xml:space="preserve">: </w:t>
      </w:r>
    </w:p>
    <w:p w:rsidR="005B061B" w:rsidRPr="0055713E" w:rsidRDefault="005B061B" w:rsidP="005B061B">
      <w:pPr>
        <w:spacing w:after="0" w:line="240" w:lineRule="auto"/>
        <w:jc w:val="both"/>
        <w:rPr>
          <w:rFonts w:ascii="Arial" w:eastAsia="Calibri" w:hAnsi="Arial" w:cs="Arial"/>
          <w:sz w:val="20"/>
          <w:szCs w:val="20"/>
        </w:rPr>
      </w:pPr>
      <w:r w:rsidRPr="0055713E">
        <w:rPr>
          <w:rFonts w:ascii="Arial" w:eastAsia="Times New Roman" w:hAnsi="Arial" w:cs="Arial"/>
          <w:sz w:val="20"/>
          <w:szCs w:val="20"/>
          <w:lang w:eastAsia="bg-BG"/>
        </w:rPr>
        <w:t>„</w:t>
      </w:r>
      <w:r w:rsidRPr="0055713E">
        <w:rPr>
          <w:rFonts w:ascii="Arial" w:hAnsi="Arial" w:cs="Arial"/>
          <w:sz w:val="20"/>
          <w:szCs w:val="20"/>
        </w:rPr>
        <w:t>Доставка на трифазни разпределителни трансформатори 10 и 20</w:t>
      </w:r>
      <w:r w:rsidRPr="0055713E">
        <w:rPr>
          <w:rFonts w:ascii="Arial" w:hAnsi="Arial" w:cs="Arial"/>
          <w:sz w:val="20"/>
          <w:szCs w:val="20"/>
          <w:lang w:val="en-US"/>
        </w:rPr>
        <w:t>kV</w:t>
      </w:r>
      <w:r w:rsidRPr="0055713E">
        <w:rPr>
          <w:rFonts w:ascii="Arial" w:hAnsi="Arial" w:cs="Arial"/>
          <w:i/>
          <w:sz w:val="20"/>
          <w:szCs w:val="20"/>
        </w:rPr>
        <w:t>“</w:t>
      </w:r>
      <w:r w:rsidRPr="0055713E">
        <w:rPr>
          <w:rFonts w:ascii="Arial" w:eastAsia="Calibri" w:hAnsi="Arial" w:cs="Arial"/>
          <w:sz w:val="20"/>
          <w:szCs w:val="20"/>
        </w:rPr>
        <w:t xml:space="preserve">, реф. № </w:t>
      </w:r>
      <w:r w:rsidRPr="0055713E">
        <w:rPr>
          <w:rFonts w:ascii="Arial" w:eastAsia="Calibri" w:hAnsi="Arial" w:cs="Arial"/>
          <w:sz w:val="20"/>
          <w:szCs w:val="20"/>
          <w:lang w:val="en-US"/>
        </w:rPr>
        <w:t>PPD</w:t>
      </w:r>
      <w:r w:rsidRPr="0055713E">
        <w:rPr>
          <w:rFonts w:ascii="Arial" w:eastAsia="Calibri" w:hAnsi="Arial" w:cs="Arial"/>
          <w:sz w:val="20"/>
          <w:szCs w:val="20"/>
        </w:rPr>
        <w:t xml:space="preserve"> </w:t>
      </w:r>
      <w:r w:rsidR="00BD0C2F" w:rsidRPr="0055713E">
        <w:rPr>
          <w:rFonts w:ascii="Arial" w:eastAsia="Calibri" w:hAnsi="Arial" w:cs="Arial"/>
          <w:sz w:val="20"/>
          <w:szCs w:val="20"/>
        </w:rPr>
        <w:t>16-061</w:t>
      </w:r>
      <w:r w:rsidRPr="0055713E">
        <w:rPr>
          <w:rFonts w:ascii="Arial" w:eastAsia="Calibri" w:hAnsi="Arial" w:cs="Arial"/>
          <w:sz w:val="20"/>
          <w:szCs w:val="20"/>
        </w:rPr>
        <w:t xml:space="preserve"> </w:t>
      </w:r>
    </w:p>
    <w:p w:rsidR="005B061B" w:rsidRPr="00C216AB" w:rsidRDefault="005B061B" w:rsidP="005B061B">
      <w:pPr>
        <w:spacing w:after="0" w:line="240" w:lineRule="auto"/>
        <w:jc w:val="both"/>
        <w:rPr>
          <w:rFonts w:ascii="Arial" w:eastAsia="Calibri" w:hAnsi="Arial" w:cs="Arial"/>
          <w:sz w:val="20"/>
          <w:szCs w:val="20"/>
        </w:rPr>
      </w:pP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за Обособена позиция №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t>(наименование на обособената  позиция)</w:t>
      </w:r>
    </w:p>
    <w:p w:rsidR="005B061B" w:rsidRPr="00C216AB" w:rsidRDefault="005B061B" w:rsidP="005B061B">
      <w:pPr>
        <w:spacing w:after="120" w:line="240" w:lineRule="auto"/>
        <w:jc w:val="both"/>
        <w:rPr>
          <w:rFonts w:ascii="Arial" w:eastAsia="Times New Roman" w:hAnsi="Arial" w:cs="Arial"/>
          <w:sz w:val="20"/>
          <w:szCs w:val="20"/>
          <w:lang w:eastAsia="bg-BG"/>
        </w:rPr>
      </w:pPr>
    </w:p>
    <w:p w:rsidR="005B061B" w:rsidRPr="0055713E" w:rsidRDefault="005B061B" w:rsidP="005B061B">
      <w:pPr>
        <w:spacing w:after="12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Декларираме, че сме запознати с указанията и условията за участие, посочени в документацията за участие. Съгласни сме с тях и ги приемаме </w:t>
      </w:r>
      <w:r w:rsidRPr="0055713E">
        <w:rPr>
          <w:rFonts w:ascii="Arial" w:eastAsia="Times New Roman" w:hAnsi="Arial" w:cs="Arial"/>
          <w:sz w:val="20"/>
          <w:szCs w:val="20"/>
          <w:lang w:val="ru-RU" w:eastAsia="bg-BG"/>
        </w:rPr>
        <w:t>без възражения.</w:t>
      </w:r>
    </w:p>
    <w:p w:rsidR="005B061B" w:rsidRPr="0055713E" w:rsidRDefault="005B061B" w:rsidP="005B061B">
      <w:pPr>
        <w:spacing w:after="12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Декларираме, че ще изпълним поръчката според изискванията, описани </w:t>
      </w:r>
      <w:r w:rsidRPr="0055713E">
        <w:rPr>
          <w:rFonts w:ascii="Arial" w:eastAsia="Times New Roman" w:hAnsi="Arial" w:cs="Arial"/>
          <w:sz w:val="20"/>
          <w:szCs w:val="20"/>
          <w:lang w:val="ru-RU" w:eastAsia="bg-BG"/>
        </w:rPr>
        <w:t>в документацията за участие</w:t>
      </w:r>
      <w:r w:rsidRPr="0055713E">
        <w:rPr>
          <w:rFonts w:ascii="Arial" w:eastAsia="Times New Roman" w:hAnsi="Arial" w:cs="Arial"/>
          <w:sz w:val="20"/>
          <w:szCs w:val="20"/>
          <w:lang w:val="be-BY" w:eastAsia="bg-BG"/>
        </w:rPr>
        <w:t xml:space="preserve"> и в пълно съответствие с техническите изисквания на Възложителя.</w:t>
      </w:r>
    </w:p>
    <w:p w:rsidR="001D7377" w:rsidRPr="0055713E" w:rsidRDefault="001D7377" w:rsidP="005B061B">
      <w:pPr>
        <w:spacing w:after="12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cs-CZ" w:eastAsia="bg-BG"/>
        </w:rPr>
        <w:t xml:space="preserve">Декларираме, </w:t>
      </w:r>
      <w:r w:rsidRPr="0055713E">
        <w:rPr>
          <w:rFonts w:ascii="Arial" w:eastAsia="Times New Roman" w:hAnsi="Arial" w:cs="Arial"/>
          <w:sz w:val="20"/>
          <w:szCs w:val="20"/>
          <w:lang w:eastAsia="bg-BG"/>
        </w:rPr>
        <w:t xml:space="preserve">че ако в резултат на настоящата обществена поръчка </w:t>
      </w:r>
      <w:r w:rsidR="00AC6A66" w:rsidRPr="0055713E">
        <w:rPr>
          <w:rFonts w:ascii="Arial" w:eastAsia="Times New Roman" w:hAnsi="Arial" w:cs="Arial"/>
          <w:sz w:val="20"/>
          <w:szCs w:val="20"/>
          <w:lang w:eastAsia="bg-BG"/>
        </w:rPr>
        <w:t xml:space="preserve">бъдем класирани от първо до трето място включително и </w:t>
      </w:r>
      <w:r w:rsidRPr="0055713E">
        <w:rPr>
          <w:rFonts w:ascii="Arial" w:eastAsia="Times New Roman" w:hAnsi="Arial" w:cs="Arial"/>
          <w:sz w:val="20"/>
          <w:szCs w:val="20"/>
          <w:lang w:eastAsia="bg-BG"/>
        </w:rPr>
        <w:t xml:space="preserve">сключим рамково споразумение с възложителя, </w:t>
      </w:r>
      <w:r w:rsidR="00AC6A66" w:rsidRPr="0055713E">
        <w:rPr>
          <w:rFonts w:ascii="Arial" w:eastAsia="Times New Roman" w:hAnsi="Arial" w:cs="Arial"/>
          <w:sz w:val="20"/>
          <w:szCs w:val="20"/>
          <w:lang w:eastAsia="bg-BG"/>
        </w:rPr>
        <w:t xml:space="preserve">то </w:t>
      </w:r>
      <w:r w:rsidRPr="0055713E">
        <w:rPr>
          <w:rFonts w:ascii="Arial" w:eastAsia="Times New Roman" w:hAnsi="Arial" w:cs="Arial"/>
          <w:sz w:val="20"/>
          <w:szCs w:val="20"/>
          <w:lang w:eastAsia="bg-BG"/>
        </w:rPr>
        <w:t xml:space="preserve">при сключване на </w:t>
      </w:r>
      <w:r w:rsidR="00AC6A66" w:rsidRPr="0055713E">
        <w:rPr>
          <w:rFonts w:ascii="Arial" w:eastAsia="Times New Roman" w:hAnsi="Arial" w:cs="Arial"/>
          <w:sz w:val="20"/>
          <w:szCs w:val="20"/>
          <w:lang w:eastAsia="bg-BG"/>
        </w:rPr>
        <w:t>рамковото споразумение</w:t>
      </w:r>
      <w:r w:rsidRPr="0055713E">
        <w:rPr>
          <w:rFonts w:ascii="Arial" w:eastAsia="Times New Roman" w:hAnsi="Arial" w:cs="Arial"/>
          <w:sz w:val="20"/>
          <w:szCs w:val="20"/>
          <w:lang w:val="cs-CZ" w:eastAsia="bg-BG"/>
        </w:rPr>
        <w:t xml:space="preserve"> ще представим</w:t>
      </w:r>
      <w:r w:rsidRPr="0055713E">
        <w:rPr>
          <w:rFonts w:ascii="Arial" w:eastAsia="Times New Roman" w:hAnsi="Arial" w:cs="Arial"/>
          <w:sz w:val="20"/>
          <w:szCs w:val="20"/>
          <w:lang w:eastAsia="bg-BG"/>
        </w:rPr>
        <w:t xml:space="preserve"> декларация по чл. 6, ал. 2 от Закона за мерките срещу изпирането на пари (ЗМИП).</w:t>
      </w:r>
    </w:p>
    <w:p w:rsidR="00F96C9E" w:rsidRPr="0055713E" w:rsidRDefault="00F96C9E" w:rsidP="00F96C9E">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cs-CZ" w:eastAsia="bg-BG"/>
        </w:rPr>
        <w:t xml:space="preserve">Декларираме, </w:t>
      </w:r>
      <w:r w:rsidR="001D7377" w:rsidRPr="0055713E">
        <w:rPr>
          <w:rFonts w:ascii="Arial" w:eastAsia="Times New Roman" w:hAnsi="Arial" w:cs="Arial"/>
          <w:sz w:val="20"/>
          <w:szCs w:val="20"/>
          <w:lang w:eastAsia="bg-BG"/>
        </w:rPr>
        <w:t>че в случай, че бъдем определени за изпълнител на конкретен договор за възлагане на обществена поръчка, вследствие на сключено рамково споразумение по настоящата обществена поръчка, при сключване на договора</w:t>
      </w:r>
      <w:r w:rsidRPr="0055713E">
        <w:rPr>
          <w:rFonts w:ascii="Arial" w:eastAsia="Times New Roman" w:hAnsi="Arial" w:cs="Arial"/>
          <w:sz w:val="20"/>
          <w:szCs w:val="20"/>
          <w:lang w:val="cs-CZ" w:eastAsia="bg-BG"/>
        </w:rPr>
        <w:t xml:space="preserve"> ще представим</w:t>
      </w:r>
      <w:r w:rsidRPr="0055713E">
        <w:rPr>
          <w:rFonts w:ascii="Arial" w:eastAsia="Times New Roman" w:hAnsi="Arial" w:cs="Arial"/>
          <w:sz w:val="20"/>
          <w:szCs w:val="20"/>
          <w:lang w:eastAsia="bg-BG"/>
        </w:rPr>
        <w:t xml:space="preserve"> декларация по чл. 6, ал. 2 от Закона за мерките срещу изпирането на пари (ЗМИП).</w:t>
      </w:r>
    </w:p>
    <w:p w:rsidR="00F96C9E" w:rsidRPr="0055713E" w:rsidRDefault="00F96C9E" w:rsidP="005B061B">
      <w:pPr>
        <w:spacing w:after="0" w:line="240" w:lineRule="auto"/>
        <w:jc w:val="both"/>
        <w:rPr>
          <w:rFonts w:ascii="Arial" w:eastAsia="Times New Roman" w:hAnsi="Arial" w:cs="Arial"/>
          <w:sz w:val="20"/>
          <w:szCs w:val="20"/>
          <w:lang w:eastAsia="bg-BG"/>
        </w:rPr>
      </w:pP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eastAsia="bg-BG"/>
        </w:rPr>
        <w:t>Валидността на о</w:t>
      </w:r>
      <w:r w:rsidRPr="00C216AB">
        <w:rPr>
          <w:rFonts w:ascii="Arial" w:eastAsia="Times New Roman" w:hAnsi="Arial" w:cs="Arial"/>
          <w:sz w:val="20"/>
          <w:szCs w:val="20"/>
          <w:lang w:val="ru-RU" w:eastAsia="bg-BG"/>
        </w:rPr>
        <w:t xml:space="preserve">фертата ни е </w:t>
      </w:r>
      <w:r w:rsidRPr="00C216AB">
        <w:rPr>
          <w:rFonts w:ascii="Arial" w:eastAsia="Times New Roman" w:hAnsi="Arial" w:cs="Arial"/>
          <w:sz w:val="20"/>
          <w:szCs w:val="20"/>
          <w:lang w:eastAsia="bg-BG"/>
        </w:rPr>
        <w:t xml:space="preserve">180 </w:t>
      </w:r>
      <w:r w:rsidRPr="00C216AB">
        <w:rPr>
          <w:rFonts w:ascii="Arial" w:eastAsia="Times New Roman" w:hAnsi="Arial" w:cs="Arial"/>
          <w:sz w:val="20"/>
          <w:szCs w:val="20"/>
          <w:lang w:val="ru-RU" w:eastAsia="bg-BG"/>
        </w:rPr>
        <w:t xml:space="preserve"> календарни дни, считано от крайната дата за получаване на оферти, посочен в поканата за участие.</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b/>
          <w:sz w:val="20"/>
          <w:szCs w:val="20"/>
          <w:lang w:eastAsia="bg-BG"/>
        </w:rPr>
      </w:pPr>
      <w:r w:rsidRPr="0055713E">
        <w:rPr>
          <w:rFonts w:ascii="Arial" w:eastAsia="Times New Roman" w:hAnsi="Arial" w:cs="Arial"/>
          <w:sz w:val="20"/>
          <w:szCs w:val="20"/>
          <w:lang w:eastAsia="bg-BG"/>
        </w:rPr>
        <w:t>Дата ______________ г.</w:t>
      </w:r>
    </w:p>
    <w:p w:rsidR="005B061B" w:rsidRPr="0055713E" w:rsidRDefault="005B061B" w:rsidP="005B061B">
      <w:pPr>
        <w:spacing w:after="0" w:line="240" w:lineRule="auto"/>
        <w:jc w:val="both"/>
        <w:rPr>
          <w:rFonts w:ascii="Arial" w:eastAsia="Times New Roman" w:hAnsi="Arial" w:cs="Arial"/>
          <w:b/>
          <w:sz w:val="20"/>
          <w:szCs w:val="20"/>
          <w:u w:val="single"/>
          <w:lang w:eastAsia="bg-BG"/>
        </w:rPr>
      </w:pPr>
    </w:p>
    <w:p w:rsidR="005B061B" w:rsidRPr="0055713E" w:rsidRDefault="005B061B" w:rsidP="005B061B">
      <w:pPr>
        <w:spacing w:after="0" w:line="240" w:lineRule="auto"/>
        <w:jc w:val="both"/>
        <w:rPr>
          <w:rFonts w:ascii="Arial" w:eastAsia="Times New Roman" w:hAnsi="Arial" w:cs="Arial"/>
          <w:b/>
          <w:sz w:val="20"/>
          <w:szCs w:val="20"/>
          <w:u w:val="single"/>
          <w:lang w:eastAsia="bg-BG"/>
        </w:rPr>
      </w:pPr>
      <w:r w:rsidRPr="0055713E">
        <w:rPr>
          <w:rFonts w:ascii="Arial" w:eastAsia="Times New Roman" w:hAnsi="Arial" w:cs="Arial"/>
          <w:b/>
          <w:sz w:val="20"/>
          <w:szCs w:val="20"/>
          <w:u w:val="single"/>
          <w:lang w:eastAsia="bg-BG"/>
        </w:rPr>
        <w:t>ПОДПИС и ПЕЧАТ:</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_____________________ (име и фамилия)</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_____________________ (длъжност на представляващия участника)</w:t>
      </w:r>
    </w:p>
    <w:p w:rsidR="00AC6A66" w:rsidRPr="0055713E" w:rsidRDefault="00AC6A66">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AC6A66">
      <w:pPr>
        <w:spacing w:after="0" w:line="240" w:lineRule="auto"/>
        <w:jc w:val="center"/>
        <w:rPr>
          <w:rFonts w:ascii="Arial" w:eastAsia="Times New Roman" w:hAnsi="Arial" w:cs="Arial"/>
          <w:caps/>
          <w:sz w:val="20"/>
          <w:szCs w:val="20"/>
          <w:lang w:eastAsia="bg-BG"/>
        </w:rPr>
      </w:pPr>
      <w:r w:rsidRPr="0055713E">
        <w:rPr>
          <w:rFonts w:ascii="Arial" w:eastAsia="Times New Roman" w:hAnsi="Arial" w:cs="Arial"/>
          <w:b/>
          <w:caps/>
          <w:sz w:val="20"/>
          <w:szCs w:val="20"/>
          <w:lang w:eastAsia="bg-BG"/>
        </w:rPr>
        <w:lastRenderedPageBreak/>
        <w:t>ІХ. образец на техническо предложение</w:t>
      </w:r>
    </w:p>
    <w:p w:rsidR="00AC6A66" w:rsidRPr="0055713E" w:rsidRDefault="00AC6A66" w:rsidP="005B061B">
      <w:pPr>
        <w:spacing w:after="0" w:line="240" w:lineRule="auto"/>
        <w:jc w:val="right"/>
        <w:rPr>
          <w:rFonts w:ascii="Arial" w:eastAsia="Times New Roman" w:hAnsi="Arial" w:cs="Arial"/>
          <w:b/>
          <w:color w:val="FF0000"/>
          <w:sz w:val="20"/>
          <w:szCs w:val="20"/>
          <w:lang w:eastAsia="bg-BG"/>
        </w:rPr>
      </w:pPr>
    </w:p>
    <w:p w:rsidR="00AC6A66" w:rsidRPr="0055713E" w:rsidRDefault="00AC6A66" w:rsidP="005B061B">
      <w:pPr>
        <w:spacing w:after="0" w:line="240" w:lineRule="auto"/>
        <w:jc w:val="right"/>
        <w:rPr>
          <w:rFonts w:ascii="Arial" w:eastAsia="Times New Roman" w:hAnsi="Arial" w:cs="Arial"/>
          <w:b/>
          <w:color w:val="FF0000"/>
          <w:sz w:val="20"/>
          <w:szCs w:val="20"/>
          <w:lang w:eastAsia="bg-BG"/>
        </w:rPr>
      </w:pPr>
    </w:p>
    <w:p w:rsidR="005B061B" w:rsidRPr="0055713E" w:rsidRDefault="005B061B" w:rsidP="005B061B">
      <w:pPr>
        <w:spacing w:after="0" w:line="240" w:lineRule="auto"/>
        <w:jc w:val="right"/>
        <w:rPr>
          <w:rFonts w:ascii="Arial" w:eastAsia="Times New Roman" w:hAnsi="Arial" w:cs="Arial"/>
          <w:b/>
          <w:caps/>
          <w:sz w:val="20"/>
          <w:szCs w:val="20"/>
          <w:u w:val="single"/>
          <w:lang w:val="ru-RU" w:eastAsia="bg-BG"/>
        </w:rPr>
      </w:pPr>
      <w:r w:rsidRPr="0055713E">
        <w:rPr>
          <w:rFonts w:ascii="Arial" w:eastAsia="Times New Roman" w:hAnsi="Arial" w:cs="Arial"/>
          <w:b/>
          <w:color w:val="FF0000"/>
          <w:sz w:val="20"/>
          <w:szCs w:val="20"/>
          <w:lang w:eastAsia="bg-BG"/>
        </w:rPr>
        <w:t>Поставя се в плик № 2 на офертата</w:t>
      </w:r>
    </w:p>
    <w:p w:rsidR="00AC6A66" w:rsidRPr="0055713E" w:rsidRDefault="00AC6A66" w:rsidP="005B061B">
      <w:pPr>
        <w:spacing w:after="0" w:line="240" w:lineRule="auto"/>
        <w:jc w:val="center"/>
        <w:rPr>
          <w:rFonts w:ascii="Arial" w:eastAsia="Times New Roman" w:hAnsi="Arial" w:cs="Arial"/>
          <w:b/>
          <w:caps/>
          <w:sz w:val="20"/>
          <w:szCs w:val="20"/>
          <w:lang w:val="ru-RU" w:eastAsia="bg-BG"/>
        </w:rPr>
      </w:pPr>
    </w:p>
    <w:p w:rsidR="00AC6A66" w:rsidRPr="00C216AB" w:rsidRDefault="00AC6A66" w:rsidP="005B061B">
      <w:pPr>
        <w:spacing w:after="0" w:line="240" w:lineRule="auto"/>
        <w:jc w:val="center"/>
        <w:rPr>
          <w:rFonts w:ascii="Arial" w:eastAsia="Times New Roman" w:hAnsi="Arial" w:cs="Arial"/>
          <w:b/>
          <w:caps/>
          <w:sz w:val="20"/>
          <w:szCs w:val="20"/>
          <w:lang w:val="ru-RU" w:eastAsia="bg-BG"/>
        </w:rPr>
      </w:pPr>
    </w:p>
    <w:p w:rsidR="005B061B" w:rsidRPr="00C216AB" w:rsidRDefault="005B061B" w:rsidP="005B061B">
      <w:pPr>
        <w:spacing w:after="0" w:line="240" w:lineRule="auto"/>
        <w:jc w:val="center"/>
        <w:rPr>
          <w:rFonts w:ascii="Arial" w:eastAsia="Calibri" w:hAnsi="Arial" w:cs="Arial"/>
          <w:b/>
          <w:i/>
          <w:sz w:val="20"/>
          <w:szCs w:val="20"/>
          <w:lang w:val="ru-RU"/>
        </w:rPr>
      </w:pPr>
      <w:r w:rsidRPr="00C216AB">
        <w:rPr>
          <w:rFonts w:ascii="Arial" w:eastAsia="Times New Roman" w:hAnsi="Arial" w:cs="Arial"/>
          <w:b/>
          <w:caps/>
          <w:sz w:val="20"/>
          <w:szCs w:val="20"/>
          <w:lang w:eastAsia="bg-BG"/>
        </w:rPr>
        <w:t>Техническо предложение</w:t>
      </w:r>
    </w:p>
    <w:p w:rsidR="005B061B" w:rsidRPr="00C216AB" w:rsidRDefault="005B061B" w:rsidP="005B061B">
      <w:pPr>
        <w:spacing w:after="0" w:line="240" w:lineRule="auto"/>
        <w:jc w:val="center"/>
      </w:pPr>
      <w:r w:rsidRPr="00C216AB">
        <w:rPr>
          <w:rFonts w:ascii="Arial" w:eastAsia="Times New Roman" w:hAnsi="Arial" w:cs="Arial"/>
          <w:b/>
          <w:sz w:val="20"/>
          <w:szCs w:val="20"/>
          <w:lang w:eastAsia="bg-BG"/>
        </w:rPr>
        <w:t>за участие в процедура на договаряне с обявление</w:t>
      </w:r>
      <w:r w:rsidRPr="00C216AB">
        <w:t xml:space="preserve"> </w:t>
      </w:r>
    </w:p>
    <w:p w:rsidR="005B061B" w:rsidRPr="00C216AB" w:rsidRDefault="005B061B" w:rsidP="005B061B">
      <w:pPr>
        <w:spacing w:after="0" w:line="240" w:lineRule="auto"/>
        <w:jc w:val="center"/>
        <w:rPr>
          <w:rFonts w:ascii="Arial" w:eastAsia="Times New Roman" w:hAnsi="Arial" w:cs="Arial"/>
          <w:b/>
          <w:sz w:val="20"/>
          <w:szCs w:val="20"/>
          <w:lang w:eastAsia="bg-BG"/>
        </w:rPr>
      </w:pPr>
      <w:r w:rsidRPr="00C216AB">
        <w:rPr>
          <w:rFonts w:ascii="Arial" w:eastAsia="Times New Roman" w:hAnsi="Arial" w:cs="Arial"/>
          <w:b/>
          <w:sz w:val="20"/>
          <w:szCs w:val="20"/>
          <w:lang w:eastAsia="bg-BG"/>
        </w:rPr>
        <w:t xml:space="preserve">за сключване на рамково споразумение с предмет </w:t>
      </w:r>
    </w:p>
    <w:p w:rsidR="005B061B" w:rsidRPr="00C216AB" w:rsidRDefault="005B061B" w:rsidP="005B061B">
      <w:pPr>
        <w:spacing w:after="0" w:line="240" w:lineRule="auto"/>
        <w:jc w:val="center"/>
        <w:rPr>
          <w:rFonts w:ascii="Arial" w:eastAsia="Times New Roman" w:hAnsi="Arial" w:cs="Arial"/>
          <w:b/>
          <w:sz w:val="20"/>
          <w:szCs w:val="20"/>
          <w:lang w:eastAsia="bg-BG"/>
        </w:rPr>
      </w:pPr>
      <w:r w:rsidRPr="00C216AB">
        <w:rPr>
          <w:rFonts w:ascii="Arial" w:eastAsia="Times New Roman" w:hAnsi="Arial" w:cs="Arial"/>
          <w:b/>
          <w:sz w:val="20"/>
          <w:szCs w:val="20"/>
          <w:lang w:eastAsia="bg-BG"/>
        </w:rPr>
        <w:t xml:space="preserve">„Доставка на трифазни разпределителни трансформатори 10 и 20kV“, </w:t>
      </w:r>
    </w:p>
    <w:p w:rsidR="005B061B" w:rsidRPr="00C216AB" w:rsidRDefault="005B061B" w:rsidP="005B061B">
      <w:pPr>
        <w:spacing w:after="0" w:line="240" w:lineRule="auto"/>
        <w:jc w:val="center"/>
        <w:rPr>
          <w:rFonts w:ascii="Arial" w:eastAsia="Times New Roman" w:hAnsi="Arial" w:cs="Arial"/>
          <w:b/>
          <w:sz w:val="20"/>
          <w:szCs w:val="20"/>
          <w:lang w:eastAsia="bg-BG"/>
        </w:rPr>
      </w:pPr>
      <w:r w:rsidRPr="00C216AB">
        <w:rPr>
          <w:rFonts w:ascii="Arial" w:eastAsia="Times New Roman" w:hAnsi="Arial" w:cs="Arial"/>
          <w:b/>
          <w:sz w:val="20"/>
          <w:szCs w:val="20"/>
          <w:lang w:eastAsia="bg-BG"/>
        </w:rPr>
        <w:t xml:space="preserve">реф. № PPD </w:t>
      </w:r>
      <w:r w:rsidR="00BD0C2F" w:rsidRPr="00C216AB">
        <w:rPr>
          <w:rFonts w:ascii="Arial" w:eastAsia="Times New Roman" w:hAnsi="Arial" w:cs="Arial"/>
          <w:b/>
          <w:sz w:val="20"/>
          <w:szCs w:val="20"/>
          <w:lang w:eastAsia="bg-BG"/>
        </w:rPr>
        <w:t>16-061</w:t>
      </w:r>
    </w:p>
    <w:p w:rsidR="00AC6A66" w:rsidRPr="00C216AB" w:rsidRDefault="00AC6A66" w:rsidP="005B061B">
      <w:pPr>
        <w:spacing w:after="0" w:line="240" w:lineRule="auto"/>
        <w:jc w:val="center"/>
        <w:rPr>
          <w:rFonts w:ascii="Arial" w:eastAsia="Times New Roman" w:hAnsi="Arial" w:cs="Arial"/>
          <w:b/>
          <w:sz w:val="20"/>
          <w:szCs w:val="20"/>
          <w:lang w:eastAsia="bg-BG"/>
        </w:rPr>
      </w:pPr>
    </w:p>
    <w:p w:rsidR="005B061B" w:rsidRPr="00C216AB" w:rsidRDefault="005B061B" w:rsidP="005B061B">
      <w:pPr>
        <w:spacing w:after="0" w:line="240" w:lineRule="auto"/>
        <w:jc w:val="center"/>
        <w:rPr>
          <w:rFonts w:ascii="Arial" w:eastAsia="Calibri" w:hAnsi="Arial" w:cs="Arial"/>
          <w:b/>
          <w:i/>
          <w:sz w:val="20"/>
          <w:szCs w:val="20"/>
        </w:rPr>
      </w:pPr>
      <w:r w:rsidRPr="00C216AB" w:rsidDel="00E5591E">
        <w:rPr>
          <w:rFonts w:ascii="Arial" w:eastAsia="Times New Roman" w:hAnsi="Arial" w:cs="Arial"/>
          <w:b/>
          <w:sz w:val="20"/>
          <w:szCs w:val="20"/>
          <w:lang w:eastAsia="bg-BG"/>
        </w:rPr>
        <w:t xml:space="preserve"> </w:t>
      </w:r>
      <w:r w:rsidRPr="00C216AB">
        <w:rPr>
          <w:rFonts w:ascii="Arial" w:eastAsia="Calibri" w:hAnsi="Arial" w:cs="Arial"/>
          <w:b/>
          <w:i/>
          <w:sz w:val="20"/>
          <w:szCs w:val="20"/>
        </w:rPr>
        <w:t>(за първа обособена позиция)</w:t>
      </w:r>
    </w:p>
    <w:p w:rsidR="005B061B" w:rsidRPr="00C216AB" w:rsidRDefault="005B061B" w:rsidP="005B061B">
      <w:pPr>
        <w:spacing w:after="0" w:line="240" w:lineRule="auto"/>
        <w:jc w:val="both"/>
        <w:rPr>
          <w:rFonts w:ascii="Arial" w:eastAsia="Times New Roman" w:hAnsi="Arial" w:cs="Arial"/>
          <w:i/>
          <w:sz w:val="20"/>
          <w:szCs w:val="20"/>
          <w:lang w:eastAsia="bg-BG"/>
        </w:rPr>
      </w:pPr>
    </w:p>
    <w:p w:rsidR="00AC6A66" w:rsidRPr="00C216AB" w:rsidRDefault="00AC6A66" w:rsidP="005B061B">
      <w:pPr>
        <w:spacing w:after="0" w:line="240" w:lineRule="auto"/>
        <w:jc w:val="both"/>
        <w:rPr>
          <w:rFonts w:ascii="Arial" w:eastAsia="Times New Roman" w:hAnsi="Arial" w:cs="Arial"/>
          <w:i/>
          <w:sz w:val="20"/>
          <w:szCs w:val="20"/>
          <w:lang w:eastAsia="bg-BG"/>
        </w:rPr>
      </w:pPr>
    </w:p>
    <w:p w:rsidR="00AC6A66" w:rsidRPr="00C216AB" w:rsidRDefault="00AC6A66" w:rsidP="005B061B">
      <w:pPr>
        <w:spacing w:after="0" w:line="240" w:lineRule="auto"/>
        <w:jc w:val="both"/>
        <w:rPr>
          <w:rFonts w:ascii="Arial" w:eastAsia="Times New Roman" w:hAnsi="Arial" w:cs="Arial"/>
          <w:i/>
          <w:sz w:val="20"/>
          <w:szCs w:val="20"/>
          <w:lang w:val="ru-RU" w:eastAsia="bg-BG"/>
        </w:rPr>
      </w:pPr>
    </w:p>
    <w:p w:rsidR="005B061B" w:rsidRPr="00C216AB" w:rsidRDefault="005B061B" w:rsidP="005B061B">
      <w:pPr>
        <w:spacing w:after="0" w:line="240" w:lineRule="auto"/>
        <w:jc w:val="both"/>
        <w:rPr>
          <w:rFonts w:ascii="Arial" w:eastAsia="Times New Roman" w:hAnsi="Arial" w:cs="Arial"/>
          <w:caps/>
          <w:sz w:val="20"/>
          <w:szCs w:val="20"/>
          <w:lang w:val="ru-RU" w:eastAsia="bg-BG"/>
        </w:rPr>
      </w:pPr>
      <w:r w:rsidRPr="00C216AB">
        <w:rPr>
          <w:rFonts w:ascii="Arial" w:eastAsia="Times New Roman" w:hAnsi="Arial" w:cs="Arial"/>
          <w:i/>
          <w:sz w:val="20"/>
          <w:szCs w:val="20"/>
          <w:lang w:val="ru-RU" w:eastAsia="bg-BG"/>
        </w:rPr>
        <w:t xml:space="preserve">ДО: </w:t>
      </w:r>
      <w:r w:rsidRPr="00C216AB">
        <w:rPr>
          <w:rFonts w:ascii="Arial" w:eastAsia="Times New Roman" w:hAnsi="Arial" w:cs="Arial"/>
          <w:caps/>
          <w:sz w:val="20"/>
          <w:szCs w:val="20"/>
          <w:lang w:val="ru-RU" w:eastAsia="bg-BG"/>
        </w:rPr>
        <w:t xml:space="preserve">“ЧЕЗ Разпределение България" АД </w:t>
      </w:r>
    </w:p>
    <w:p w:rsidR="005B061B" w:rsidRPr="00C216AB" w:rsidRDefault="005B061B" w:rsidP="005B061B">
      <w:pPr>
        <w:spacing w:after="0" w:line="240" w:lineRule="auto"/>
        <w:jc w:val="both"/>
        <w:rPr>
          <w:rFonts w:ascii="Arial" w:eastAsia="Times New Roman" w:hAnsi="Arial" w:cs="Arial"/>
          <w:b/>
          <w:bCs/>
          <w:sz w:val="20"/>
          <w:szCs w:val="20"/>
          <w:lang w:val="ru-RU" w:eastAsia="bg-BG"/>
        </w:rPr>
      </w:pPr>
      <w:r w:rsidRPr="00C216AB">
        <w:rPr>
          <w:rFonts w:ascii="Arial" w:eastAsia="Times New Roman" w:hAnsi="Arial" w:cs="Arial"/>
          <w:i/>
          <w:caps/>
          <w:sz w:val="20"/>
          <w:szCs w:val="20"/>
          <w:u w:val="single"/>
          <w:lang w:val="ru-RU" w:eastAsia="bg-BG"/>
        </w:rPr>
        <w:t xml:space="preserve">От </w:t>
      </w:r>
      <w:r w:rsidRPr="00C216AB">
        <w:rPr>
          <w:rFonts w:ascii="Arial" w:eastAsia="Times New Roman" w:hAnsi="Arial" w:cs="Arial"/>
          <w:i/>
          <w:sz w:val="20"/>
          <w:szCs w:val="20"/>
          <w:u w:val="single"/>
          <w:lang w:val="ru-RU" w:eastAsia="bg-BG"/>
        </w:rPr>
        <w:t>:</w:t>
      </w:r>
      <w:r w:rsidRPr="00C216AB">
        <w:rPr>
          <w:rFonts w:ascii="Arial" w:eastAsia="Times New Roman" w:hAnsi="Arial" w:cs="Arial"/>
          <w:b/>
          <w:i/>
          <w:sz w:val="20"/>
          <w:szCs w:val="20"/>
          <w:u w:val="single"/>
          <w:lang w:val="ru-RU" w:eastAsia="bg-BG"/>
        </w:rPr>
        <w:t xml:space="preserve"> </w:t>
      </w:r>
      <w:r w:rsidRPr="00C216AB">
        <w:rPr>
          <w:rFonts w:ascii="Arial" w:eastAsia="Times New Roman" w:hAnsi="Arial" w:cs="Arial"/>
          <w:b/>
          <w:bCs/>
          <w:sz w:val="20"/>
          <w:szCs w:val="20"/>
          <w:lang w:val="ru-RU" w:eastAsia="bg-BG"/>
        </w:rPr>
        <w:t xml:space="preserve">.......................................................... </w:t>
      </w:r>
    </w:p>
    <w:p w:rsidR="005B061B" w:rsidRPr="00C216AB" w:rsidRDefault="005B061B" w:rsidP="005B061B">
      <w:pPr>
        <w:spacing w:after="0" w:line="240" w:lineRule="auto"/>
        <w:jc w:val="both"/>
        <w:rPr>
          <w:rFonts w:ascii="Arial" w:eastAsia="Times New Roman" w:hAnsi="Arial" w:cs="Arial"/>
          <w:bCs/>
          <w:i/>
          <w:sz w:val="20"/>
          <w:szCs w:val="20"/>
          <w:lang w:eastAsia="bg-BG"/>
        </w:rPr>
      </w:pPr>
      <w:r w:rsidRPr="00C216AB">
        <w:rPr>
          <w:rFonts w:ascii="Arial" w:eastAsia="Times New Roman" w:hAnsi="Arial" w:cs="Arial"/>
          <w:bCs/>
          <w:i/>
          <w:sz w:val="20"/>
          <w:szCs w:val="20"/>
          <w:lang w:eastAsia="bg-BG"/>
        </w:rPr>
        <w:t>(Участник)</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Адрес по регистрация: гр............................. ул. .........................., №. …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Адрес за кореспонденция: гр............................. ул. .........................., №. …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val="ru-RU" w:eastAsia="bg-BG"/>
        </w:rPr>
        <w:t xml:space="preserve">тел.: ........ / ............. факс: ......./ .............; </w:t>
      </w:r>
      <w:r w:rsidRPr="00C216AB">
        <w:rPr>
          <w:rFonts w:ascii="Arial" w:eastAsia="Times New Roman" w:hAnsi="Arial" w:cs="Arial"/>
          <w:sz w:val="20"/>
          <w:szCs w:val="20"/>
          <w:lang w:eastAsia="bg-BG"/>
        </w:rPr>
        <w:t>e-mail: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Единен идентификационен код: ............................,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Представлявано от ...............................</w:t>
      </w:r>
      <w:r w:rsidRPr="00C216AB">
        <w:rPr>
          <w:rFonts w:ascii="Arial" w:eastAsia="Times New Roman" w:hAnsi="Arial" w:cs="Arial"/>
          <w:i/>
          <w:sz w:val="20"/>
          <w:szCs w:val="20"/>
          <w:lang w:val="ru-RU" w:eastAsia="bg-BG"/>
        </w:rPr>
        <w:t>посочва се лицето/та</w:t>
      </w:r>
      <w:r w:rsidRPr="00C216AB">
        <w:rPr>
          <w:rFonts w:ascii="Arial" w:eastAsia="Times New Roman" w:hAnsi="Arial" w:cs="Arial"/>
          <w:sz w:val="20"/>
          <w:szCs w:val="20"/>
          <w:lang w:val="ru-RU" w:eastAsia="bg-BG"/>
        </w:rPr>
        <w:t xml:space="preserve"> </w:t>
      </w:r>
      <w:r w:rsidRPr="00C216AB">
        <w:rPr>
          <w:rFonts w:ascii="Arial" w:eastAsia="Times New Roman" w:hAnsi="Arial" w:cs="Arial"/>
          <w:i/>
          <w:sz w:val="20"/>
          <w:szCs w:val="20"/>
          <w:lang w:val="ru-RU" w:eastAsia="bg-BG"/>
        </w:rPr>
        <w:t>по регистрация</w:t>
      </w:r>
      <w:r w:rsidRPr="00C216AB">
        <w:rPr>
          <w:rFonts w:ascii="Arial" w:eastAsia="Times New Roman" w:hAnsi="Arial" w:cs="Arial"/>
          <w:sz w:val="20"/>
          <w:szCs w:val="20"/>
          <w:lang w:val="ru-RU" w:eastAsia="bg-BG"/>
        </w:rPr>
        <w:t>) – ................. (</w:t>
      </w:r>
      <w:r w:rsidRPr="00C216AB">
        <w:rPr>
          <w:rFonts w:ascii="Arial" w:eastAsia="Times New Roman" w:hAnsi="Arial" w:cs="Arial"/>
          <w:i/>
          <w:sz w:val="20"/>
          <w:szCs w:val="20"/>
          <w:lang w:val="ru-RU" w:eastAsia="bg-BG"/>
        </w:rPr>
        <w:t>длъжност</w:t>
      </w:r>
      <w:r w:rsidRPr="00C216AB">
        <w:rPr>
          <w:rFonts w:ascii="Arial" w:eastAsia="Times New Roman" w:hAnsi="Arial" w:cs="Arial"/>
          <w:sz w:val="20"/>
          <w:szCs w:val="20"/>
          <w:lang w:val="ru-RU" w:eastAsia="bg-BG"/>
        </w:rPr>
        <w:t>)</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Упълномощен представител за тази процедура (</w:t>
      </w:r>
      <w:r w:rsidRPr="00C216AB">
        <w:rPr>
          <w:rFonts w:ascii="Arial" w:eastAsia="Times New Roman" w:hAnsi="Arial" w:cs="Arial"/>
          <w:i/>
          <w:sz w:val="20"/>
          <w:szCs w:val="20"/>
          <w:lang w:val="ru-RU" w:eastAsia="bg-BG"/>
        </w:rPr>
        <w:t>ако е предвидено</w:t>
      </w:r>
      <w:r w:rsidRPr="00C216AB">
        <w:rPr>
          <w:rFonts w:ascii="Arial" w:eastAsia="Times New Roman" w:hAnsi="Arial" w:cs="Arial"/>
          <w:sz w:val="20"/>
          <w:szCs w:val="20"/>
          <w:lang w:val="ru-RU" w:eastAsia="bg-BG"/>
        </w:rPr>
        <w:t>)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с приложено пълномощно № ………., дата ……….Банка: ………………….. </w:t>
      </w:r>
      <w:r w:rsidRPr="00C216AB">
        <w:rPr>
          <w:rFonts w:ascii="Arial" w:eastAsia="Times New Roman" w:hAnsi="Arial" w:cs="Arial"/>
          <w:sz w:val="20"/>
          <w:szCs w:val="20"/>
          <w:lang w:val="en-US" w:eastAsia="bg-BG"/>
        </w:rPr>
        <w:t>IBAN</w:t>
      </w:r>
      <w:r w:rsidRPr="00C216AB">
        <w:rPr>
          <w:rFonts w:ascii="Arial" w:eastAsia="Times New Roman" w:hAnsi="Arial" w:cs="Arial"/>
          <w:sz w:val="20"/>
          <w:szCs w:val="20"/>
          <w:lang w:val="ru-RU" w:eastAsia="bg-BG"/>
        </w:rPr>
        <w:t xml:space="preserve">: …………, </w:t>
      </w:r>
      <w:r w:rsidRPr="00C216AB">
        <w:rPr>
          <w:rFonts w:ascii="Arial" w:eastAsia="Times New Roman" w:hAnsi="Arial" w:cs="Arial"/>
          <w:sz w:val="20"/>
          <w:szCs w:val="20"/>
          <w:lang w:val="en-US" w:eastAsia="bg-BG"/>
        </w:rPr>
        <w:t>BIC</w:t>
      </w:r>
      <w:r w:rsidRPr="00C216AB">
        <w:rPr>
          <w:rFonts w:ascii="Arial" w:eastAsia="Times New Roman" w:hAnsi="Arial" w:cs="Arial"/>
          <w:sz w:val="20"/>
          <w:szCs w:val="20"/>
          <w:lang w:val="ru-RU" w:eastAsia="bg-BG"/>
        </w:rPr>
        <w:t>: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Обособена позиция №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t>(наименование на обособената  позиция)</w:t>
      </w:r>
    </w:p>
    <w:p w:rsidR="00AC6A66" w:rsidRPr="00C216AB" w:rsidRDefault="00AC6A66" w:rsidP="005B061B">
      <w:pPr>
        <w:spacing w:after="0" w:line="240" w:lineRule="auto"/>
        <w:jc w:val="both"/>
        <w:rPr>
          <w:rFonts w:ascii="Arial" w:eastAsia="Times New Roman" w:hAnsi="Arial" w:cs="Arial"/>
          <w:b/>
          <w:caps/>
          <w:sz w:val="20"/>
          <w:szCs w:val="20"/>
          <w:lang w:eastAsia="bg-BG"/>
        </w:rPr>
      </w:pPr>
    </w:p>
    <w:p w:rsidR="00AC6A66" w:rsidRPr="00C216AB" w:rsidRDefault="00AC6A66" w:rsidP="005B061B">
      <w:pPr>
        <w:spacing w:after="0" w:line="240" w:lineRule="auto"/>
        <w:jc w:val="both"/>
        <w:rPr>
          <w:rFonts w:ascii="Arial" w:eastAsia="Times New Roman" w:hAnsi="Arial" w:cs="Arial"/>
          <w:b/>
          <w:caps/>
          <w:sz w:val="20"/>
          <w:szCs w:val="20"/>
          <w:lang w:eastAsia="bg-BG"/>
        </w:rPr>
      </w:pPr>
    </w:p>
    <w:p w:rsidR="005B061B" w:rsidRPr="00C216AB" w:rsidRDefault="005B061B" w:rsidP="005B061B">
      <w:pPr>
        <w:spacing w:after="0" w:line="240" w:lineRule="auto"/>
        <w:jc w:val="both"/>
        <w:rPr>
          <w:rFonts w:ascii="Arial" w:eastAsia="Times New Roman" w:hAnsi="Arial" w:cs="Arial"/>
          <w:b/>
          <w:caps/>
          <w:sz w:val="20"/>
          <w:szCs w:val="20"/>
          <w:lang w:eastAsia="bg-BG"/>
        </w:rPr>
      </w:pPr>
      <w:r w:rsidRPr="00C216AB">
        <w:rPr>
          <w:rFonts w:ascii="Arial" w:eastAsia="Times New Roman" w:hAnsi="Arial" w:cs="Arial"/>
          <w:b/>
          <w:caps/>
          <w:sz w:val="20"/>
          <w:szCs w:val="20"/>
          <w:lang w:eastAsia="bg-BG"/>
        </w:rPr>
        <w:t>Уважаеми Господа,</w:t>
      </w:r>
    </w:p>
    <w:p w:rsidR="00914936" w:rsidRPr="00C216AB" w:rsidRDefault="00914936" w:rsidP="00914936">
      <w:pPr>
        <w:spacing w:after="0" w:line="240" w:lineRule="auto"/>
        <w:jc w:val="both"/>
        <w:rPr>
          <w:rFonts w:ascii="Arial" w:eastAsia="Times New Roman" w:hAnsi="Arial" w:cs="Arial"/>
          <w:sz w:val="20"/>
          <w:szCs w:val="20"/>
        </w:rPr>
      </w:pPr>
      <w:r w:rsidRPr="00C216AB">
        <w:rPr>
          <w:rFonts w:ascii="Arial" w:eastAsia="Times New Roman" w:hAnsi="Arial" w:cs="Arial"/>
          <w:sz w:val="20"/>
          <w:szCs w:val="20"/>
        </w:rPr>
        <w:t>1. Запознат съм и приемам изискванията на Възложителя, като представям техническите спецификации от глава ІV на документацията с попълнени всички изисквани стойности за всички позиции от стоката по предмета на поръчката.</w:t>
      </w:r>
    </w:p>
    <w:p w:rsidR="00914936" w:rsidRPr="0055713E" w:rsidRDefault="00914936" w:rsidP="00914936">
      <w:pPr>
        <w:spacing w:after="0" w:line="240" w:lineRule="auto"/>
        <w:jc w:val="both"/>
        <w:rPr>
          <w:rFonts w:ascii="Arial" w:eastAsia="Times New Roman" w:hAnsi="Arial" w:cs="Arial"/>
          <w:sz w:val="20"/>
          <w:szCs w:val="20"/>
          <w:lang w:eastAsia="cs-CZ"/>
        </w:rPr>
      </w:pPr>
      <w:r w:rsidRPr="0055713E">
        <w:rPr>
          <w:rFonts w:ascii="Arial" w:eastAsia="Times New Roman" w:hAnsi="Arial" w:cs="Arial"/>
          <w:sz w:val="20"/>
          <w:szCs w:val="20"/>
        </w:rPr>
        <w:t xml:space="preserve">2. Представям всички изисквани данни и документи, посочени в </w:t>
      </w:r>
      <w:r w:rsidRPr="0055713E">
        <w:rPr>
          <w:rFonts w:ascii="Arial" w:eastAsia="Times New Roman" w:hAnsi="Arial" w:cs="Arial"/>
          <w:bCs/>
          <w:sz w:val="20"/>
          <w:szCs w:val="20"/>
        </w:rPr>
        <w:t>Приложение 2 от настоящото техническо предложение.</w:t>
      </w:r>
      <w:r w:rsidRPr="0055713E">
        <w:rPr>
          <w:rFonts w:ascii="Arial" w:eastAsia="Times New Roman" w:hAnsi="Arial" w:cs="Arial"/>
          <w:b/>
          <w:sz w:val="20"/>
          <w:szCs w:val="20"/>
        </w:rPr>
        <w:t xml:space="preserve"> </w:t>
      </w:r>
      <w:r w:rsidRPr="0055713E">
        <w:rPr>
          <w:rFonts w:ascii="Arial" w:eastAsia="Times New Roman" w:hAnsi="Arial" w:cs="Arial"/>
          <w:sz w:val="20"/>
          <w:szCs w:val="20"/>
        </w:rPr>
        <w:t>Запознат съм с изиксването, че п</w:t>
      </w:r>
      <w:r w:rsidRPr="0055713E">
        <w:rPr>
          <w:rFonts w:ascii="Arial" w:eastAsia="Times New Roman" w:hAnsi="Arial" w:cs="Arial"/>
          <w:sz w:val="20"/>
          <w:szCs w:val="20"/>
          <w:lang w:eastAsia="cs-CZ"/>
        </w:rPr>
        <w:t xml:space="preserve">редставените документи трябва да бъдат на български език или с превод на български език, придружени с оригиналните документи, с изключение на каталозите и протоколите от типовите изпитвания, които могат да се представят и само на английски език. </w:t>
      </w:r>
    </w:p>
    <w:p w:rsidR="00914936" w:rsidRPr="0055713E" w:rsidRDefault="00914936" w:rsidP="00914936">
      <w:pPr>
        <w:widowControl w:val="0"/>
        <w:autoSpaceDE w:val="0"/>
        <w:autoSpaceDN w:val="0"/>
        <w:adjustRightInd w:val="0"/>
        <w:spacing w:after="0" w:line="240" w:lineRule="auto"/>
        <w:jc w:val="both"/>
        <w:rPr>
          <w:rFonts w:ascii="Arial" w:eastAsia="Calibri" w:hAnsi="Arial" w:cs="Arial"/>
          <w:spacing w:val="-12"/>
          <w:sz w:val="20"/>
          <w:szCs w:val="20"/>
        </w:rPr>
      </w:pPr>
      <w:r w:rsidRPr="0055713E">
        <w:rPr>
          <w:rFonts w:ascii="Arial" w:eastAsia="Times New Roman" w:hAnsi="Arial" w:cs="Arial"/>
          <w:sz w:val="20"/>
          <w:szCs w:val="20"/>
          <w:lang w:eastAsia="cs-CZ"/>
        </w:rPr>
        <w:t>3. Запознат</w:t>
      </w:r>
      <w:r w:rsidRPr="0055713E">
        <w:rPr>
          <w:rFonts w:ascii="Arial" w:eastAsia="Times New Roman" w:hAnsi="Arial" w:cs="Arial"/>
          <w:b/>
          <w:sz w:val="20"/>
          <w:szCs w:val="20"/>
        </w:rPr>
        <w:t xml:space="preserve"> </w:t>
      </w:r>
      <w:r w:rsidRPr="0055713E">
        <w:rPr>
          <w:rFonts w:ascii="Arial" w:eastAsia="Times New Roman" w:hAnsi="Arial" w:cs="Arial"/>
          <w:sz w:val="20"/>
          <w:szCs w:val="20"/>
          <w:lang w:eastAsia="cs-CZ"/>
        </w:rPr>
        <w:t xml:space="preserve">съм, че оценяването на офертите за сключване на рамково споразумение </w:t>
      </w:r>
      <w:r w:rsidRPr="0055713E">
        <w:rPr>
          <w:rFonts w:ascii="Arial" w:eastAsia="Times New Roman" w:hAnsi="Arial" w:cs="Arial"/>
          <w:bCs/>
          <w:sz w:val="20"/>
          <w:szCs w:val="20"/>
        </w:rPr>
        <w:t>ще бъде направен по критерий „най-ниска цена“.</w:t>
      </w:r>
      <w:r w:rsidRPr="0055713E">
        <w:rPr>
          <w:rFonts w:ascii="Arial" w:eastAsia="Calibri" w:hAnsi="Arial" w:cs="Arial"/>
          <w:sz w:val="20"/>
          <w:szCs w:val="20"/>
        </w:rPr>
        <w:t xml:space="preserve"> </w:t>
      </w:r>
    </w:p>
    <w:p w:rsidR="00914936" w:rsidRPr="0055713E" w:rsidRDefault="00914936" w:rsidP="00914936">
      <w:pPr>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rPr>
        <w:t xml:space="preserve">4. </w:t>
      </w:r>
      <w:r w:rsidRPr="0055713E">
        <w:rPr>
          <w:rFonts w:ascii="Arial" w:eastAsia="Times New Roman" w:hAnsi="Arial" w:cs="Arial"/>
          <w:sz w:val="20"/>
          <w:szCs w:val="20"/>
          <w:lang w:val="ru-RU"/>
        </w:rPr>
        <w:t>Потвърждавам, че представяните от нас стоки, описани в Техническото ни предложение ще отговарят на посочените от възложителя стандарти или на еквивалентни. В случай, че даден материал отговаря на стандарт, еквивалентен на посочения се задължаваме да го отразим в отделен документ и да представим доказателства за еквивалентността на двата стандарта.</w:t>
      </w:r>
    </w:p>
    <w:p w:rsidR="00914936" w:rsidRPr="0055713E" w:rsidRDefault="00914936" w:rsidP="00914936">
      <w:pPr>
        <w:spacing w:after="0" w:line="240" w:lineRule="auto"/>
        <w:jc w:val="both"/>
        <w:rPr>
          <w:rFonts w:ascii="Arial" w:eastAsia="Times New Roman" w:hAnsi="Arial" w:cs="Arial"/>
          <w:bCs/>
          <w:sz w:val="20"/>
          <w:szCs w:val="20"/>
        </w:rPr>
      </w:pPr>
      <w:r w:rsidRPr="0055713E">
        <w:rPr>
          <w:rFonts w:ascii="Arial" w:eastAsia="Times New Roman" w:hAnsi="Arial" w:cs="Arial"/>
          <w:sz w:val="20"/>
          <w:szCs w:val="20"/>
        </w:rPr>
        <w:t>5. Всички стойности, попълнени в колона „</w:t>
      </w:r>
      <w:r w:rsidRPr="0055713E">
        <w:rPr>
          <w:rFonts w:ascii="Arial" w:eastAsia="Times New Roman" w:hAnsi="Arial" w:cs="Arial"/>
          <w:b/>
          <w:bCs/>
          <w:sz w:val="20"/>
          <w:szCs w:val="20"/>
        </w:rPr>
        <w:t xml:space="preserve">Гарантирано предложение” </w:t>
      </w:r>
      <w:r w:rsidRPr="0055713E">
        <w:rPr>
          <w:rFonts w:ascii="Arial" w:eastAsia="Times New Roman" w:hAnsi="Arial" w:cs="Arial"/>
          <w:bCs/>
          <w:sz w:val="20"/>
          <w:szCs w:val="20"/>
        </w:rPr>
        <w:t>на приложените таблици от Технически спецификации от  глава ІV от документацията за участие са точни и истински.</w:t>
      </w:r>
    </w:p>
    <w:p w:rsidR="00914936" w:rsidRPr="0055713E" w:rsidRDefault="00914936" w:rsidP="00914936">
      <w:pPr>
        <w:spacing w:after="0" w:line="240" w:lineRule="auto"/>
        <w:jc w:val="both"/>
        <w:rPr>
          <w:rFonts w:ascii="Arial" w:eastAsia="Times New Roman" w:hAnsi="Arial" w:cs="Arial"/>
          <w:bCs/>
          <w:sz w:val="20"/>
          <w:szCs w:val="20"/>
          <w:lang w:val="ru-RU"/>
        </w:rPr>
      </w:pPr>
      <w:r w:rsidRPr="0055713E">
        <w:rPr>
          <w:rFonts w:ascii="Arial" w:eastAsia="Times New Roman" w:hAnsi="Arial" w:cs="Arial"/>
          <w:bCs/>
          <w:sz w:val="20"/>
          <w:szCs w:val="20"/>
        </w:rPr>
        <w:t xml:space="preserve">6. Предлагам гаранционен срок за разпределителни трансформатори - </w:t>
      </w:r>
      <w:r w:rsidRPr="0055713E">
        <w:rPr>
          <w:rFonts w:ascii="Arial" w:eastAsia="Times New Roman" w:hAnsi="Arial" w:cs="Arial"/>
          <w:bCs/>
          <w:sz w:val="20"/>
          <w:szCs w:val="20"/>
          <w:lang w:val="ru-RU"/>
        </w:rPr>
        <w:t xml:space="preserve"> ......................... месеца /</w:t>
      </w:r>
      <w:r w:rsidRPr="0055713E">
        <w:rPr>
          <w:rFonts w:ascii="Arial" w:eastAsia="Times New Roman" w:hAnsi="Arial" w:cs="Arial"/>
          <w:bCs/>
          <w:sz w:val="20"/>
          <w:szCs w:val="20"/>
        </w:rPr>
        <w:t xml:space="preserve"> </w:t>
      </w:r>
      <w:r w:rsidRPr="0055713E">
        <w:rPr>
          <w:rFonts w:ascii="Arial" w:eastAsia="Times New Roman" w:hAnsi="Arial" w:cs="Arial"/>
          <w:bCs/>
          <w:i/>
          <w:sz w:val="20"/>
          <w:szCs w:val="20"/>
        </w:rPr>
        <w:t>не по-малко от 24 месеца</w:t>
      </w:r>
      <w:r w:rsidRPr="0055713E">
        <w:rPr>
          <w:rFonts w:ascii="Arial" w:eastAsia="Times New Roman" w:hAnsi="Arial" w:cs="Arial"/>
          <w:bCs/>
          <w:sz w:val="20"/>
          <w:szCs w:val="20"/>
        </w:rPr>
        <w:t>/</w:t>
      </w:r>
      <w:r w:rsidRPr="0055713E">
        <w:rPr>
          <w:rFonts w:ascii="Arial" w:eastAsia="Times New Roman" w:hAnsi="Arial" w:cs="Arial"/>
          <w:bCs/>
          <w:sz w:val="20"/>
          <w:szCs w:val="20"/>
          <w:lang w:val="ru-RU"/>
        </w:rPr>
        <w:t>, от датата на приемо – предавателен протокол за получаване на стоката от Възложителя.</w:t>
      </w:r>
    </w:p>
    <w:p w:rsidR="00914936" w:rsidRPr="0055713E" w:rsidRDefault="00914936" w:rsidP="00914936">
      <w:pPr>
        <w:spacing w:after="0" w:line="240" w:lineRule="auto"/>
        <w:jc w:val="both"/>
        <w:rPr>
          <w:rFonts w:ascii="Arial" w:eastAsia="Times New Roman" w:hAnsi="Arial" w:cs="Arial"/>
          <w:bCs/>
          <w:sz w:val="20"/>
          <w:szCs w:val="20"/>
        </w:rPr>
      </w:pPr>
      <w:r w:rsidRPr="0055713E">
        <w:rPr>
          <w:rFonts w:ascii="Arial" w:eastAsia="Times New Roman" w:hAnsi="Arial" w:cs="Arial"/>
          <w:bCs/>
          <w:sz w:val="20"/>
          <w:szCs w:val="20"/>
        </w:rPr>
        <w:t xml:space="preserve">7. Запознат съм, че видовете стоки /предмет на настоящата процедура/ и ориентировъчни количества за доставка ще бъдат посочени от Възложителя при провеждане на </w:t>
      </w:r>
      <w:r w:rsidRPr="0055713E">
        <w:rPr>
          <w:rFonts w:ascii="Arial" w:hAnsi="Arial" w:cs="Arial"/>
          <w:sz w:val="20"/>
          <w:szCs w:val="20"/>
          <w:lang w:val="ru-RU"/>
        </w:rPr>
        <w:t>предвидената в ЗОП процедура, за определяне на изпълнител на всеки конкретен договор</w:t>
      </w:r>
      <w:r w:rsidRPr="0055713E">
        <w:rPr>
          <w:rFonts w:ascii="Arial" w:eastAsia="Times New Roman" w:hAnsi="Arial" w:cs="Arial"/>
          <w:bCs/>
          <w:sz w:val="20"/>
          <w:szCs w:val="20"/>
        </w:rPr>
        <w:t xml:space="preserve">. </w:t>
      </w:r>
    </w:p>
    <w:p w:rsidR="00914936" w:rsidRPr="0055713E" w:rsidRDefault="00914936" w:rsidP="00914936">
      <w:pPr>
        <w:widowControl w:val="0"/>
        <w:autoSpaceDE w:val="0"/>
        <w:autoSpaceDN w:val="0"/>
        <w:adjustRightInd w:val="0"/>
        <w:spacing w:after="0" w:line="240" w:lineRule="auto"/>
        <w:jc w:val="both"/>
        <w:rPr>
          <w:rFonts w:ascii="Arial" w:eastAsia="Calibri" w:hAnsi="Arial" w:cs="Arial"/>
          <w:spacing w:val="-12"/>
          <w:sz w:val="20"/>
          <w:szCs w:val="20"/>
        </w:rPr>
      </w:pPr>
      <w:r w:rsidRPr="0055713E">
        <w:rPr>
          <w:rFonts w:ascii="Arial" w:eastAsia="Times New Roman" w:hAnsi="Arial" w:cs="Arial"/>
          <w:bCs/>
          <w:sz w:val="20"/>
          <w:szCs w:val="20"/>
        </w:rPr>
        <w:t>8. Запознат съм, че в последваща процедура изборът на изпълнител ще бъде направен по критерий „най-ниска цена“.</w:t>
      </w:r>
      <w:r w:rsidRPr="0055713E">
        <w:rPr>
          <w:rFonts w:ascii="Arial" w:eastAsia="Calibri" w:hAnsi="Arial" w:cs="Arial"/>
          <w:sz w:val="20"/>
          <w:szCs w:val="20"/>
        </w:rPr>
        <w:t xml:space="preserve"> </w:t>
      </w:r>
    </w:p>
    <w:p w:rsidR="00914936" w:rsidRPr="0055713E" w:rsidRDefault="00914936" w:rsidP="00914936">
      <w:pPr>
        <w:widowControl w:val="0"/>
        <w:autoSpaceDE w:val="0"/>
        <w:autoSpaceDN w:val="0"/>
        <w:adjustRightInd w:val="0"/>
        <w:spacing w:after="0" w:line="240" w:lineRule="auto"/>
        <w:jc w:val="both"/>
        <w:rPr>
          <w:rFonts w:ascii="Arial" w:eastAsia="Calibri" w:hAnsi="Arial" w:cs="Arial"/>
          <w:sz w:val="20"/>
          <w:szCs w:val="20"/>
        </w:rPr>
      </w:pPr>
      <w:r w:rsidRPr="0055713E">
        <w:rPr>
          <w:rFonts w:ascii="Arial" w:eastAsia="Calibri" w:hAnsi="Arial" w:cs="Arial"/>
          <w:sz w:val="20"/>
          <w:szCs w:val="20"/>
        </w:rPr>
        <w:t>9</w:t>
      </w:r>
      <w:r w:rsidRPr="0055713E">
        <w:rPr>
          <w:rFonts w:ascii="Arial" w:eastAsia="Times New Roman" w:hAnsi="Arial" w:cs="Arial"/>
          <w:bCs/>
          <w:sz w:val="20"/>
          <w:szCs w:val="20"/>
        </w:rPr>
        <w:t xml:space="preserve">. Представям </w:t>
      </w:r>
      <w:r w:rsidRPr="0055713E">
        <w:rPr>
          <w:rFonts w:ascii="Arial" w:eastAsia="Calibri" w:hAnsi="Arial" w:cs="Arial"/>
          <w:sz w:val="20"/>
          <w:szCs w:val="20"/>
        </w:rPr>
        <w:t>количества със срок на доставка и</w:t>
      </w:r>
      <w:r w:rsidRPr="0055713E">
        <w:rPr>
          <w:rFonts w:ascii="Arial" w:eastAsia="Times New Roman" w:hAnsi="Arial" w:cs="Arial"/>
          <w:bCs/>
          <w:sz w:val="20"/>
          <w:szCs w:val="20"/>
        </w:rPr>
        <w:t xml:space="preserve"> данни за опаковка на стоката, съгласно приложение 3 към настоящото техническо предложение</w:t>
      </w:r>
      <w:r w:rsidRPr="0055713E">
        <w:rPr>
          <w:rFonts w:ascii="Arial" w:eastAsia="Calibri" w:hAnsi="Arial" w:cs="Arial"/>
          <w:sz w:val="20"/>
          <w:szCs w:val="20"/>
        </w:rPr>
        <w:t xml:space="preserve">. </w:t>
      </w:r>
    </w:p>
    <w:p w:rsidR="00914936" w:rsidRPr="0055713E" w:rsidRDefault="00914936" w:rsidP="00914936">
      <w:pPr>
        <w:spacing w:after="0" w:line="240" w:lineRule="auto"/>
        <w:jc w:val="both"/>
        <w:rPr>
          <w:rFonts w:ascii="Arial" w:eastAsia="Times New Roman" w:hAnsi="Arial" w:cs="Arial"/>
          <w:noProof/>
          <w:sz w:val="20"/>
          <w:szCs w:val="20"/>
          <w:lang w:val="ru-RU" w:eastAsia="bg-BG"/>
        </w:rPr>
      </w:pPr>
      <w:r w:rsidRPr="0055713E">
        <w:rPr>
          <w:rFonts w:ascii="Arial" w:eastAsia="Calibri" w:hAnsi="Arial" w:cs="Arial"/>
          <w:sz w:val="20"/>
          <w:szCs w:val="20"/>
        </w:rPr>
        <w:t xml:space="preserve">10. </w:t>
      </w:r>
      <w:r w:rsidRPr="0055713E">
        <w:rPr>
          <w:rFonts w:ascii="Arial" w:eastAsia="Times New Roman" w:hAnsi="Arial" w:cs="Arial"/>
          <w:bCs/>
          <w:sz w:val="20"/>
          <w:szCs w:val="20"/>
        </w:rPr>
        <w:t>Приемам, че в</w:t>
      </w:r>
      <w:r w:rsidRPr="0055713E">
        <w:rPr>
          <w:rFonts w:ascii="Arial" w:eastAsia="Times New Roman" w:hAnsi="Arial" w:cs="Arial"/>
          <w:noProof/>
          <w:sz w:val="20"/>
          <w:szCs w:val="20"/>
          <w:lang w:val="ru-RU" w:eastAsia="bg-BG"/>
        </w:rPr>
        <w:t xml:space="preserve"> срок до …….( </w:t>
      </w:r>
      <w:r w:rsidRPr="0055713E">
        <w:rPr>
          <w:rFonts w:ascii="Arial" w:eastAsia="Times New Roman" w:hAnsi="Arial" w:cs="Arial"/>
          <w:i/>
          <w:noProof/>
          <w:sz w:val="20"/>
          <w:szCs w:val="20"/>
          <w:lang w:val="ru-RU" w:eastAsia="bg-BG"/>
        </w:rPr>
        <w:t>не повече от 10 дни</w:t>
      </w:r>
      <w:r w:rsidRPr="0055713E">
        <w:rPr>
          <w:rFonts w:ascii="Arial" w:eastAsia="Times New Roman" w:hAnsi="Arial" w:cs="Arial"/>
          <w:noProof/>
          <w:sz w:val="20"/>
          <w:szCs w:val="20"/>
          <w:lang w:val="ru-RU" w:eastAsia="bg-BG"/>
        </w:rPr>
        <w:t xml:space="preserve">) </w:t>
      </w:r>
      <w:r w:rsidRPr="0055713E">
        <w:rPr>
          <w:rFonts w:ascii="Arial" w:eastAsia="Times New Roman" w:hAnsi="Arial" w:cs="Arial"/>
          <w:noProof/>
          <w:sz w:val="20"/>
          <w:szCs w:val="20"/>
          <w:lang w:eastAsia="bg-BG"/>
        </w:rPr>
        <w:t>от датата на подписване на договор с възложителя</w:t>
      </w:r>
      <w:r w:rsidRPr="0055713E">
        <w:rPr>
          <w:rFonts w:ascii="Arial" w:eastAsia="Times New Roman" w:hAnsi="Arial" w:cs="Arial"/>
          <w:noProof/>
          <w:sz w:val="20"/>
          <w:szCs w:val="20"/>
          <w:lang w:val="ru-RU" w:eastAsia="bg-BG"/>
        </w:rPr>
        <w:t>, ще сключа договор с посоченият/те в офертата подизпълнител/и (</w:t>
      </w:r>
      <w:r w:rsidRPr="0055713E">
        <w:rPr>
          <w:rFonts w:ascii="Arial" w:eastAsia="Times New Roman" w:hAnsi="Arial" w:cs="Arial"/>
          <w:i/>
          <w:sz w:val="20"/>
          <w:szCs w:val="20"/>
        </w:rPr>
        <w:t>попълва се, ако участникът е декларирал, че ще използва подизпълнител/и</w:t>
      </w:r>
      <w:r w:rsidRPr="0055713E">
        <w:rPr>
          <w:rFonts w:ascii="Arial" w:eastAsia="Times New Roman" w:hAnsi="Arial" w:cs="Arial"/>
          <w:sz w:val="20"/>
          <w:szCs w:val="20"/>
        </w:rPr>
        <w:t>)</w:t>
      </w:r>
      <w:r w:rsidRPr="0055713E">
        <w:rPr>
          <w:rFonts w:ascii="Arial" w:eastAsia="Times New Roman" w:hAnsi="Arial" w:cs="Arial"/>
          <w:noProof/>
          <w:sz w:val="20"/>
          <w:szCs w:val="20"/>
          <w:lang w:val="ru-RU" w:eastAsia="bg-BG"/>
        </w:rPr>
        <w:t>.</w:t>
      </w:r>
    </w:p>
    <w:p w:rsidR="005B061B" w:rsidRPr="0055713E" w:rsidRDefault="005B061B" w:rsidP="005B061B">
      <w:pPr>
        <w:spacing w:after="0" w:line="240" w:lineRule="auto"/>
        <w:jc w:val="both"/>
        <w:rPr>
          <w:rFonts w:ascii="Arial" w:eastAsia="Times New Roman" w:hAnsi="Arial" w:cs="Arial"/>
          <w:b/>
          <w:sz w:val="20"/>
          <w:szCs w:val="20"/>
        </w:rPr>
      </w:pP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eastAsia="Times New Roman" w:hAnsi="Arial" w:cs="Arial"/>
          <w:b/>
          <w:sz w:val="20"/>
          <w:szCs w:val="20"/>
        </w:rPr>
        <w:t xml:space="preserve">Приложения: </w:t>
      </w:r>
    </w:p>
    <w:p w:rsidR="005B061B" w:rsidRPr="0055713E" w:rsidRDefault="005B061B" w:rsidP="00181FFC">
      <w:pPr>
        <w:pStyle w:val="aff4"/>
        <w:numPr>
          <w:ilvl w:val="0"/>
          <w:numId w:val="21"/>
        </w:numPr>
        <w:jc w:val="both"/>
        <w:rPr>
          <w:rFonts w:ascii="Arial" w:eastAsia="Times New Roman" w:hAnsi="Arial" w:cs="Arial"/>
          <w:sz w:val="20"/>
          <w:szCs w:val="20"/>
        </w:rPr>
      </w:pPr>
      <w:r w:rsidRPr="0055713E">
        <w:rPr>
          <w:rFonts w:ascii="Arial" w:eastAsia="Times New Roman" w:hAnsi="Arial" w:cs="Arial"/>
          <w:sz w:val="20"/>
          <w:szCs w:val="20"/>
        </w:rPr>
        <w:lastRenderedPageBreak/>
        <w:t>Технически</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rPr>
        <w:t xml:space="preserve">изисквания и спецификации за изпълнение на поръчката – глава </w:t>
      </w:r>
      <w:r w:rsidRPr="0055713E">
        <w:rPr>
          <w:rFonts w:ascii="Arial" w:eastAsia="Times New Roman" w:hAnsi="Arial" w:cs="Arial"/>
          <w:sz w:val="20"/>
          <w:szCs w:val="20"/>
          <w:lang w:val="en-US"/>
        </w:rPr>
        <w:t>IV</w:t>
      </w:r>
      <w:r w:rsidRPr="0055713E">
        <w:rPr>
          <w:rFonts w:ascii="Arial" w:eastAsia="Times New Roman" w:hAnsi="Arial" w:cs="Arial"/>
          <w:sz w:val="20"/>
          <w:szCs w:val="20"/>
        </w:rPr>
        <w:t xml:space="preserve"> от документацията за участие</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rPr>
        <w:t>– попълнени на съответните места;</w:t>
      </w:r>
    </w:p>
    <w:p w:rsidR="005B061B" w:rsidRPr="0055713E" w:rsidRDefault="005B061B" w:rsidP="00181FFC">
      <w:pPr>
        <w:pStyle w:val="aff4"/>
        <w:numPr>
          <w:ilvl w:val="0"/>
          <w:numId w:val="21"/>
        </w:numPr>
        <w:jc w:val="both"/>
        <w:rPr>
          <w:rFonts w:ascii="Arial" w:eastAsia="Times New Roman" w:hAnsi="Arial" w:cs="Arial"/>
          <w:sz w:val="20"/>
          <w:szCs w:val="20"/>
          <w:lang w:val="ru-RU"/>
        </w:rPr>
      </w:pPr>
      <w:r w:rsidRPr="0055713E">
        <w:rPr>
          <w:rFonts w:ascii="Arial" w:eastAsia="Times New Roman" w:hAnsi="Arial" w:cs="Arial"/>
          <w:sz w:val="20"/>
          <w:szCs w:val="20"/>
        </w:rPr>
        <w:t xml:space="preserve">Изисквани документи от </w:t>
      </w:r>
      <w:r w:rsidRPr="0055713E">
        <w:rPr>
          <w:rFonts w:ascii="Arial" w:eastAsia="Times New Roman" w:hAnsi="Arial" w:cs="Arial"/>
          <w:bCs/>
          <w:sz w:val="20"/>
          <w:szCs w:val="20"/>
        </w:rPr>
        <w:t>Технически изисквания и спецификации;</w:t>
      </w:r>
    </w:p>
    <w:p w:rsidR="005B061B" w:rsidRPr="0055713E" w:rsidRDefault="005B061B" w:rsidP="00181FFC">
      <w:pPr>
        <w:pStyle w:val="aff4"/>
        <w:numPr>
          <w:ilvl w:val="0"/>
          <w:numId w:val="21"/>
        </w:numPr>
        <w:jc w:val="both"/>
        <w:rPr>
          <w:rFonts w:ascii="Arial" w:eastAsia="Times New Roman" w:hAnsi="Arial" w:cs="Arial"/>
          <w:sz w:val="20"/>
          <w:szCs w:val="20"/>
        </w:rPr>
      </w:pPr>
      <w:r w:rsidRPr="0055713E">
        <w:rPr>
          <w:rFonts w:ascii="Arial" w:eastAsia="Times New Roman" w:hAnsi="Arial" w:cs="Arial"/>
          <w:sz w:val="20"/>
          <w:szCs w:val="20"/>
        </w:rPr>
        <w:t>Количества със срок на доставка и опаковка</w:t>
      </w:r>
    </w:p>
    <w:p w:rsidR="005B061B" w:rsidRPr="0055713E" w:rsidRDefault="005B061B"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AC6A66" w:rsidRPr="0055713E" w:rsidRDefault="00AC6A66">
      <w:pPr>
        <w:rPr>
          <w:rFonts w:ascii="Arial" w:eastAsia="Times New Roman" w:hAnsi="Arial" w:cs="Arial"/>
          <w:sz w:val="18"/>
          <w:szCs w:val="18"/>
          <w:lang w:val="ru-RU" w:eastAsia="bg-BG"/>
        </w:rPr>
      </w:pPr>
      <w:r w:rsidRPr="0055713E">
        <w:rPr>
          <w:rFonts w:ascii="Arial" w:eastAsia="Times New Roman" w:hAnsi="Arial" w:cs="Arial"/>
          <w:sz w:val="18"/>
          <w:szCs w:val="18"/>
          <w:lang w:val="ru-RU" w:eastAsia="bg-BG"/>
        </w:rPr>
        <w:br w:type="page"/>
      </w: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val="ru-RU" w:eastAsia="bg-BG"/>
        </w:rPr>
        <w:lastRenderedPageBreak/>
        <w:t>Количества със срок на доставка и опаковка</w:t>
      </w: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Обособена позиция 1</w:t>
      </w: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r w:rsidRPr="0055713E">
        <w:rPr>
          <w:rFonts w:ascii="Arial" w:eastAsia="Times New Roman" w:hAnsi="Arial" w:cs="Arial"/>
          <w:b/>
          <w:sz w:val="20"/>
          <w:szCs w:val="20"/>
          <w:lang w:eastAsia="bg-BG"/>
        </w:rPr>
        <w:t>1/ Количества със срок на доставка</w:t>
      </w:r>
    </w:p>
    <w:p w:rsidR="005B061B" w:rsidRPr="0055713E" w:rsidRDefault="005B061B" w:rsidP="005B061B">
      <w:pPr>
        <w:spacing w:after="0" w:line="240" w:lineRule="auto"/>
        <w:jc w:val="both"/>
        <w:rPr>
          <w:rFonts w:ascii="Arial" w:eastAsia="Times New Roman" w:hAnsi="Arial" w:cs="Arial"/>
          <w:b/>
          <w:caps/>
          <w:sz w:val="20"/>
          <w:szCs w:val="20"/>
          <w:lang w:eastAsia="bg-BG"/>
        </w:rPr>
      </w:pPr>
    </w:p>
    <w:tbl>
      <w:tblPr>
        <w:tblW w:w="978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
        <w:gridCol w:w="5883"/>
        <w:gridCol w:w="1418"/>
        <w:gridCol w:w="1985"/>
      </w:tblGrid>
      <w:tr w:rsidR="005B061B" w:rsidRPr="0055713E" w:rsidTr="009A7636">
        <w:trPr>
          <w:trHeight w:val="1110"/>
        </w:trPr>
        <w:tc>
          <w:tcPr>
            <w:tcW w:w="496" w:type="dxa"/>
            <w:shd w:val="clear" w:color="auto" w:fill="auto"/>
            <w:noWrap/>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5883"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1418" w:type="dxa"/>
            <w:shd w:val="clear" w:color="auto" w:fill="auto"/>
          </w:tcPr>
          <w:p w:rsidR="005B061B" w:rsidRPr="0055713E" w:rsidRDefault="005B061B" w:rsidP="009A7636">
            <w:pPr>
              <w:jc w:val="center"/>
              <w:rPr>
                <w:rFonts w:ascii="Arial" w:hAnsi="Arial" w:cs="Arial"/>
                <w:b/>
                <w:bCs/>
                <w:sz w:val="16"/>
                <w:szCs w:val="16"/>
              </w:rPr>
            </w:pPr>
            <w:r w:rsidRPr="0055713E">
              <w:rPr>
                <w:rFonts w:ascii="Arial" w:hAnsi="Arial" w:cs="Arial"/>
                <w:b/>
                <w:bCs/>
                <w:sz w:val="16"/>
                <w:szCs w:val="16"/>
              </w:rPr>
              <w:t xml:space="preserve">Минимален размер на партида, </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sz w:val="16"/>
                <w:szCs w:val="16"/>
              </w:rPr>
              <w:t>бр.</w:t>
            </w:r>
          </w:p>
        </w:tc>
        <w:tc>
          <w:tcPr>
            <w:tcW w:w="1985" w:type="dxa"/>
            <w:tcBorders>
              <w:right w:val="single" w:sz="4" w:space="0" w:color="auto"/>
            </w:tcBorders>
            <w:shd w:val="clear" w:color="auto" w:fill="auto"/>
            <w:hideMark/>
          </w:tcPr>
          <w:p w:rsidR="005B061B" w:rsidRPr="0055713E" w:rsidRDefault="005B061B" w:rsidP="009A7636">
            <w:pPr>
              <w:jc w:val="center"/>
              <w:rPr>
                <w:rFonts w:ascii="Arial" w:hAnsi="Arial" w:cs="Arial"/>
                <w:b/>
                <w:bCs/>
                <w:sz w:val="16"/>
                <w:szCs w:val="16"/>
              </w:rPr>
            </w:pPr>
            <w:r w:rsidRPr="0055713E">
              <w:rPr>
                <w:rFonts w:ascii="Arial" w:hAnsi="Arial" w:cs="Arial"/>
                <w:b/>
                <w:bCs/>
                <w:sz w:val="16"/>
                <w:szCs w:val="16"/>
              </w:rPr>
              <w:t xml:space="preserve">Количества със срок на доставка в рамките на 1 (един) календарен месец, </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sz w:val="16"/>
                <w:szCs w:val="16"/>
              </w:rPr>
              <w:t>бр.</w:t>
            </w:r>
          </w:p>
        </w:tc>
      </w:tr>
      <w:tr w:rsidR="005B061B" w:rsidRPr="0055713E" w:rsidTr="009A7636">
        <w:trPr>
          <w:trHeight w:val="227"/>
        </w:trPr>
        <w:tc>
          <w:tcPr>
            <w:tcW w:w="496" w:type="dxa"/>
            <w:shd w:val="clear" w:color="auto" w:fill="auto"/>
            <w:noWrap/>
            <w:vAlign w:val="center"/>
          </w:tcPr>
          <w:p w:rsidR="005B061B" w:rsidRPr="0055713E" w:rsidRDefault="005B061B" w:rsidP="009A7636">
            <w:pPr>
              <w:spacing w:after="0" w:line="240" w:lineRule="auto"/>
              <w:jc w:val="center"/>
              <w:rPr>
                <w:rFonts w:ascii="Arial" w:hAnsi="Arial" w:cs="Arial"/>
                <w:sz w:val="18"/>
                <w:szCs w:val="18"/>
              </w:rPr>
            </w:pPr>
            <w:r w:rsidRPr="0055713E">
              <w:rPr>
                <w:rFonts w:ascii="Arial" w:hAnsi="Arial" w:cs="Arial"/>
                <w:sz w:val="18"/>
                <w:szCs w:val="18"/>
              </w:rPr>
              <w:t>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8"/>
                <w:szCs w:val="18"/>
              </w:rPr>
            </w:pPr>
            <w:r w:rsidRPr="0055713E">
              <w:rPr>
                <w:rFonts w:ascii="Arial" w:hAnsi="Arial" w:cs="Arial"/>
                <w:color w:val="000000"/>
                <w:sz w:val="18"/>
                <w:szCs w:val="18"/>
              </w:rPr>
              <w:t>2</w:t>
            </w:r>
          </w:p>
        </w:tc>
        <w:tc>
          <w:tcPr>
            <w:tcW w:w="1418"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1985" w:type="dxa"/>
            <w:tcBorders>
              <w:right w:val="single" w:sz="4" w:space="0" w:color="auto"/>
            </w:tcBorders>
            <w:shd w:val="clear" w:color="auto" w:fill="auto"/>
            <w:noWrap/>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160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250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400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630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800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160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250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400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630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800 kVA</w:t>
            </w:r>
          </w:p>
        </w:tc>
        <w:tc>
          <w:tcPr>
            <w:tcW w:w="1418" w:type="dxa"/>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sz w:val="19"/>
                <w:szCs w:val="19"/>
                <w:lang w:val="fr-FR" w:eastAsia="bg-BG"/>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bl>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AC6A66" w:rsidRPr="0055713E" w:rsidRDefault="00AC6A66">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2/ Опаковка</w:t>
      </w:r>
      <w:r w:rsidRPr="0055713E">
        <w:rPr>
          <w:rFonts w:ascii="Arial" w:eastAsia="Times New Roman" w:hAnsi="Arial" w:cs="Arial"/>
          <w:b/>
          <w:sz w:val="20"/>
          <w:szCs w:val="20"/>
          <w:lang w:eastAsia="bg-BG"/>
        </w:rPr>
        <w:t xml:space="preserve"> /Колони от 4 до 7 се попълват от участника/</w:t>
      </w: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Обособена позиция 1</w:t>
      </w:r>
    </w:p>
    <w:p w:rsidR="005B061B" w:rsidRPr="0055713E" w:rsidRDefault="005B061B" w:rsidP="005B061B">
      <w:pPr>
        <w:spacing w:after="0" w:line="240" w:lineRule="auto"/>
        <w:jc w:val="both"/>
        <w:rPr>
          <w:rFonts w:ascii="Arial" w:eastAsia="Times New Roman" w:hAnsi="Arial" w:cs="Arial"/>
          <w:b/>
          <w:caps/>
          <w:sz w:val="20"/>
          <w:szCs w:val="20"/>
          <w:lang w:eastAsia="bg-BG"/>
        </w:rPr>
      </w:pPr>
    </w:p>
    <w:tbl>
      <w:tblPr>
        <w:tblW w:w="10184"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
        <w:gridCol w:w="4324"/>
        <w:gridCol w:w="899"/>
        <w:gridCol w:w="1135"/>
        <w:gridCol w:w="1062"/>
        <w:gridCol w:w="1134"/>
        <w:gridCol w:w="1134"/>
      </w:tblGrid>
      <w:tr w:rsidR="005B061B" w:rsidRPr="0055713E" w:rsidTr="009A7636">
        <w:trPr>
          <w:trHeight w:val="1110"/>
        </w:trPr>
        <w:tc>
          <w:tcPr>
            <w:tcW w:w="496" w:type="dxa"/>
            <w:shd w:val="clear" w:color="auto" w:fill="auto"/>
            <w:noWrap/>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4324" w:type="dxa"/>
            <w:tcBorders>
              <w:right w:val="single" w:sz="4" w:space="0" w:color="auto"/>
            </w:tcBorders>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899" w:type="dxa"/>
            <w:tcBorders>
              <w:lef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Минимален размер на партида</w:t>
            </w:r>
          </w:p>
        </w:tc>
        <w:tc>
          <w:tcPr>
            <w:tcW w:w="1135" w:type="dxa"/>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color w:val="000000"/>
                <w:sz w:val="16"/>
                <w:szCs w:val="16"/>
              </w:rPr>
              <w:t>Вид опаковка</w:t>
            </w:r>
          </w:p>
        </w:tc>
        <w:tc>
          <w:tcPr>
            <w:tcW w:w="1062" w:type="dxa"/>
            <w:tcBorders>
              <w:righ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eastAsia="Batang" w:hAnsi="Arial" w:cs="Arial"/>
                <w:b/>
                <w:bCs/>
                <w:color w:val="000000"/>
                <w:sz w:val="16"/>
                <w:szCs w:val="16"/>
              </w:rPr>
              <w:t>Брой на стоката в опаковка</w:t>
            </w:r>
          </w:p>
        </w:tc>
        <w:tc>
          <w:tcPr>
            <w:tcW w:w="1134" w:type="dxa"/>
            <w:tcBorders>
              <w:righ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eastAsia="Batang" w:hAnsi="Arial" w:cs="Arial"/>
                <w:b/>
                <w:bCs/>
                <w:color w:val="000000"/>
                <w:sz w:val="16"/>
                <w:szCs w:val="16"/>
              </w:rPr>
              <w:t>Размери на опаковката в см /Д х В х Ш/</w:t>
            </w:r>
          </w:p>
        </w:tc>
        <w:tc>
          <w:tcPr>
            <w:tcW w:w="1134" w:type="dxa"/>
            <w:tcBorders>
              <w:left w:val="single" w:sz="4" w:space="0" w:color="auto"/>
            </w:tcBorders>
            <w:shd w:val="clear" w:color="auto" w:fill="auto"/>
            <w:vAlign w:val="center"/>
          </w:tcPr>
          <w:p w:rsidR="005B061B" w:rsidRPr="0055713E" w:rsidRDefault="005B061B" w:rsidP="009A7636">
            <w:pPr>
              <w:spacing w:after="0" w:line="240" w:lineRule="auto"/>
              <w:ind w:left="72"/>
              <w:jc w:val="center"/>
              <w:rPr>
                <w:rFonts w:ascii="Arial" w:hAnsi="Arial" w:cs="Arial"/>
                <w:b/>
                <w:sz w:val="18"/>
                <w:szCs w:val="18"/>
                <w:lang w:val="en-US"/>
              </w:rPr>
            </w:pPr>
            <w:r w:rsidRPr="0055713E">
              <w:rPr>
                <w:rFonts w:ascii="Arial" w:eastAsia="Batang" w:hAnsi="Arial" w:cs="Arial"/>
                <w:b/>
                <w:bCs/>
                <w:color w:val="000000"/>
                <w:sz w:val="16"/>
                <w:szCs w:val="16"/>
              </w:rPr>
              <w:t>Бруто тегло, кг.</w:t>
            </w:r>
          </w:p>
        </w:tc>
      </w:tr>
      <w:tr w:rsidR="005B061B" w:rsidRPr="0055713E" w:rsidTr="009A7636">
        <w:trPr>
          <w:trHeight w:val="288"/>
        </w:trPr>
        <w:tc>
          <w:tcPr>
            <w:tcW w:w="496" w:type="dxa"/>
            <w:shd w:val="clear" w:color="auto" w:fill="auto"/>
            <w:noWrap/>
            <w:vAlign w:val="center"/>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1</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2</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3</w:t>
            </w:r>
          </w:p>
        </w:tc>
        <w:tc>
          <w:tcPr>
            <w:tcW w:w="1135" w:type="dxa"/>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color w:val="000000"/>
                <w:sz w:val="16"/>
                <w:szCs w:val="16"/>
              </w:rPr>
            </w:pPr>
            <w:r w:rsidRPr="0055713E">
              <w:rPr>
                <w:rFonts w:ascii="Arial" w:hAnsi="Arial" w:cs="Arial"/>
                <w:b/>
                <w:bCs/>
                <w:color w:val="000000"/>
                <w:sz w:val="16"/>
                <w:szCs w:val="16"/>
              </w:rPr>
              <w:t>4</w:t>
            </w:r>
          </w:p>
        </w:tc>
        <w:tc>
          <w:tcPr>
            <w:tcW w:w="1062" w:type="dxa"/>
            <w:tcBorders>
              <w:righ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5</w:t>
            </w:r>
          </w:p>
        </w:tc>
        <w:tc>
          <w:tcPr>
            <w:tcW w:w="1134" w:type="dxa"/>
            <w:tcBorders>
              <w:righ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6</w:t>
            </w:r>
          </w:p>
        </w:tc>
        <w:tc>
          <w:tcPr>
            <w:tcW w:w="1134"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72"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7</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160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vAlign w:val="center"/>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vAlign w:val="center"/>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vAlign w:val="center"/>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250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400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630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800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160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250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400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630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432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800 kVA</w:t>
            </w:r>
          </w:p>
        </w:tc>
        <w:tc>
          <w:tcPr>
            <w:tcW w:w="899" w:type="dxa"/>
            <w:tcBorders>
              <w:left w:val="single" w:sz="4" w:space="0" w:color="auto"/>
            </w:tcBorders>
            <w:shd w:val="clear" w:color="auto" w:fill="auto"/>
            <w:vAlign w:val="center"/>
          </w:tcPr>
          <w:p w:rsidR="005B061B" w:rsidRPr="0055713E" w:rsidRDefault="005B061B" w:rsidP="009A7636">
            <w:pPr>
              <w:tabs>
                <w:tab w:val="left" w:pos="540"/>
              </w:tabs>
              <w:suppressAutoHyphens/>
              <w:spacing w:after="0" w:line="240" w:lineRule="auto"/>
              <w:ind w:left="540" w:right="-72" w:hanging="540"/>
              <w:jc w:val="center"/>
              <w:rPr>
                <w:rFonts w:ascii="Arial" w:eastAsia="Times New Roman" w:hAnsi="Arial" w:cs="Arial"/>
                <w:b/>
                <w:color w:val="000000"/>
                <w:sz w:val="19"/>
                <w:szCs w:val="19"/>
                <w:lang w:val="fr-FR" w:eastAsia="bg-BG"/>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bl>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AC6A66" w:rsidRPr="0055713E" w:rsidRDefault="00AC6A66">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5B061B">
      <w:pPr>
        <w:spacing w:after="0" w:line="240" w:lineRule="auto"/>
        <w:jc w:val="right"/>
        <w:rPr>
          <w:rFonts w:ascii="Arial" w:eastAsia="Times New Roman" w:hAnsi="Arial" w:cs="Arial"/>
          <w:b/>
          <w:caps/>
          <w:sz w:val="20"/>
          <w:szCs w:val="20"/>
          <w:u w:val="single"/>
          <w:lang w:val="ru-RU" w:eastAsia="bg-BG"/>
        </w:rPr>
      </w:pPr>
      <w:r w:rsidRPr="0055713E">
        <w:rPr>
          <w:rFonts w:ascii="Arial" w:eastAsia="Times New Roman" w:hAnsi="Arial" w:cs="Arial"/>
          <w:b/>
          <w:color w:val="FF0000"/>
          <w:sz w:val="20"/>
          <w:szCs w:val="20"/>
          <w:lang w:eastAsia="bg-BG"/>
        </w:rPr>
        <w:lastRenderedPageBreak/>
        <w:t>Поставя се в плик № 2 на офертата</w:t>
      </w:r>
    </w:p>
    <w:p w:rsidR="00AC6A66" w:rsidRPr="0055713E" w:rsidRDefault="00AC6A66" w:rsidP="005B061B">
      <w:pPr>
        <w:spacing w:after="0" w:line="240" w:lineRule="auto"/>
        <w:jc w:val="center"/>
        <w:rPr>
          <w:rFonts w:ascii="Arial" w:eastAsia="Times New Roman" w:hAnsi="Arial" w:cs="Arial"/>
          <w:b/>
          <w:caps/>
          <w:sz w:val="20"/>
          <w:szCs w:val="20"/>
          <w:lang w:eastAsia="bg-BG"/>
        </w:rPr>
      </w:pPr>
    </w:p>
    <w:p w:rsidR="00AC6A66" w:rsidRPr="0055713E" w:rsidRDefault="00AC6A66" w:rsidP="005B061B">
      <w:pPr>
        <w:spacing w:after="0" w:line="240" w:lineRule="auto"/>
        <w:jc w:val="center"/>
        <w:rPr>
          <w:rFonts w:ascii="Arial" w:eastAsia="Times New Roman" w:hAnsi="Arial" w:cs="Arial"/>
          <w:b/>
          <w:caps/>
          <w:sz w:val="20"/>
          <w:szCs w:val="20"/>
          <w:lang w:eastAsia="bg-BG"/>
        </w:rPr>
      </w:pPr>
    </w:p>
    <w:p w:rsidR="005B061B" w:rsidRPr="0055713E" w:rsidRDefault="005B061B" w:rsidP="005B061B">
      <w:pPr>
        <w:spacing w:after="0" w:line="240" w:lineRule="auto"/>
        <w:jc w:val="center"/>
        <w:rPr>
          <w:rFonts w:ascii="Arial" w:eastAsia="Calibri" w:hAnsi="Arial" w:cs="Arial"/>
          <w:b/>
          <w:i/>
          <w:color w:val="0F06BA"/>
          <w:sz w:val="20"/>
          <w:szCs w:val="20"/>
        </w:rPr>
      </w:pPr>
      <w:r w:rsidRPr="0055713E">
        <w:rPr>
          <w:rFonts w:ascii="Arial" w:eastAsia="Times New Roman" w:hAnsi="Arial" w:cs="Arial"/>
          <w:b/>
          <w:caps/>
          <w:sz w:val="20"/>
          <w:szCs w:val="20"/>
          <w:lang w:eastAsia="bg-BG"/>
        </w:rPr>
        <w:t>Техническо предложение</w:t>
      </w:r>
    </w:p>
    <w:p w:rsidR="005B061B" w:rsidRPr="0055713E" w:rsidRDefault="005B061B" w:rsidP="005B061B">
      <w:pPr>
        <w:spacing w:after="0" w:line="240" w:lineRule="auto"/>
        <w:jc w:val="center"/>
      </w:pPr>
      <w:r w:rsidRPr="0055713E">
        <w:rPr>
          <w:rFonts w:ascii="Arial" w:eastAsia="Times New Roman" w:hAnsi="Arial" w:cs="Arial"/>
          <w:b/>
          <w:sz w:val="20"/>
          <w:szCs w:val="20"/>
          <w:lang w:eastAsia="bg-BG"/>
        </w:rPr>
        <w:t>за участие в процедура на договаряне с обявление</w:t>
      </w:r>
      <w:r w:rsidRPr="0055713E">
        <w:t xml:space="preserve">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за сключване на рамково споразумение с предмет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„Доставка на трифазни разпределителни трансформатори 10 и 20kV“,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реф. № PPD </w:t>
      </w:r>
      <w:r w:rsidR="00BD0C2F" w:rsidRPr="0055713E">
        <w:rPr>
          <w:rFonts w:ascii="Arial" w:eastAsia="Times New Roman" w:hAnsi="Arial" w:cs="Arial"/>
          <w:b/>
          <w:sz w:val="20"/>
          <w:szCs w:val="20"/>
          <w:lang w:eastAsia="bg-BG"/>
        </w:rPr>
        <w:t>16-061</w:t>
      </w:r>
    </w:p>
    <w:p w:rsidR="00AC6A66" w:rsidRPr="00C216AB" w:rsidRDefault="00AC6A66" w:rsidP="005B061B">
      <w:pPr>
        <w:spacing w:after="0" w:line="240" w:lineRule="auto"/>
        <w:jc w:val="center"/>
        <w:rPr>
          <w:rFonts w:ascii="Arial" w:eastAsia="Times New Roman" w:hAnsi="Arial" w:cs="Arial"/>
          <w:b/>
          <w:sz w:val="20"/>
          <w:szCs w:val="20"/>
          <w:lang w:eastAsia="bg-BG"/>
        </w:rPr>
      </w:pPr>
    </w:p>
    <w:p w:rsidR="00AC6A66" w:rsidRPr="00C216AB" w:rsidRDefault="00AC6A66" w:rsidP="005B061B">
      <w:pPr>
        <w:spacing w:after="0" w:line="240" w:lineRule="auto"/>
        <w:jc w:val="center"/>
        <w:rPr>
          <w:rFonts w:ascii="Arial" w:eastAsia="Times New Roman" w:hAnsi="Arial" w:cs="Arial"/>
          <w:b/>
          <w:sz w:val="20"/>
          <w:szCs w:val="20"/>
          <w:lang w:eastAsia="bg-BG"/>
        </w:rPr>
      </w:pPr>
    </w:p>
    <w:p w:rsidR="005B061B" w:rsidRPr="00C216AB" w:rsidRDefault="005B061B" w:rsidP="005B061B">
      <w:pPr>
        <w:spacing w:after="0" w:line="240" w:lineRule="auto"/>
        <w:jc w:val="center"/>
        <w:rPr>
          <w:rFonts w:ascii="Arial" w:eastAsia="Calibri" w:hAnsi="Arial" w:cs="Arial"/>
          <w:b/>
          <w:i/>
          <w:sz w:val="20"/>
          <w:szCs w:val="20"/>
        </w:rPr>
      </w:pPr>
      <w:r w:rsidRPr="00C216AB">
        <w:rPr>
          <w:rFonts w:ascii="Arial" w:eastAsia="Calibri" w:hAnsi="Arial" w:cs="Arial"/>
          <w:b/>
          <w:i/>
          <w:sz w:val="20"/>
          <w:szCs w:val="20"/>
        </w:rPr>
        <w:t>(за втора обособена позиция)</w:t>
      </w:r>
    </w:p>
    <w:p w:rsidR="00AC6A66" w:rsidRPr="00C216AB" w:rsidRDefault="00AC6A66" w:rsidP="005B061B">
      <w:pPr>
        <w:spacing w:after="0" w:line="240" w:lineRule="auto"/>
        <w:jc w:val="center"/>
        <w:rPr>
          <w:rFonts w:ascii="Arial" w:eastAsia="Calibri" w:hAnsi="Arial" w:cs="Arial"/>
          <w:b/>
          <w:i/>
          <w:sz w:val="20"/>
          <w:szCs w:val="20"/>
        </w:rPr>
      </w:pPr>
    </w:p>
    <w:p w:rsidR="00AC6A66" w:rsidRPr="00C216AB" w:rsidRDefault="00AC6A66" w:rsidP="005B061B">
      <w:pPr>
        <w:spacing w:after="0" w:line="240" w:lineRule="auto"/>
        <w:jc w:val="center"/>
        <w:rPr>
          <w:rFonts w:ascii="Arial" w:eastAsia="Calibri" w:hAnsi="Arial" w:cs="Arial"/>
          <w:b/>
          <w:i/>
          <w:sz w:val="20"/>
          <w:szCs w:val="20"/>
        </w:rPr>
      </w:pPr>
    </w:p>
    <w:p w:rsidR="00AC6A66" w:rsidRPr="00C216AB" w:rsidRDefault="00AC6A66" w:rsidP="005B061B">
      <w:pPr>
        <w:spacing w:after="0" w:line="240" w:lineRule="auto"/>
        <w:jc w:val="center"/>
        <w:rPr>
          <w:rFonts w:ascii="Arial" w:eastAsia="Calibri" w:hAnsi="Arial" w:cs="Arial"/>
          <w:b/>
          <w:i/>
          <w:sz w:val="20"/>
          <w:szCs w:val="20"/>
        </w:rPr>
      </w:pPr>
    </w:p>
    <w:p w:rsidR="005B061B" w:rsidRPr="00C216AB" w:rsidRDefault="005B061B" w:rsidP="005B061B">
      <w:pPr>
        <w:spacing w:after="0" w:line="240" w:lineRule="auto"/>
        <w:jc w:val="both"/>
        <w:rPr>
          <w:rFonts w:ascii="Arial" w:eastAsia="Times New Roman" w:hAnsi="Arial" w:cs="Arial"/>
          <w:b/>
          <w:bCs/>
          <w:sz w:val="20"/>
          <w:szCs w:val="20"/>
          <w:lang w:val="ru-RU" w:eastAsia="bg-BG"/>
        </w:rPr>
      </w:pPr>
      <w:r w:rsidRPr="00C216AB">
        <w:rPr>
          <w:rFonts w:ascii="Arial" w:eastAsia="Times New Roman" w:hAnsi="Arial" w:cs="Arial"/>
          <w:i/>
          <w:sz w:val="20"/>
          <w:szCs w:val="20"/>
          <w:lang w:val="ru-RU" w:eastAsia="bg-BG"/>
        </w:rPr>
        <w:t xml:space="preserve">ДО: </w:t>
      </w:r>
      <w:r w:rsidRPr="00C216AB">
        <w:rPr>
          <w:rFonts w:ascii="Arial" w:eastAsia="Times New Roman" w:hAnsi="Arial" w:cs="Arial"/>
          <w:caps/>
          <w:sz w:val="20"/>
          <w:szCs w:val="20"/>
          <w:lang w:val="ru-RU" w:eastAsia="bg-BG"/>
        </w:rPr>
        <w:t xml:space="preserve">“ЧЕЗ Разпределение България" АД </w:t>
      </w:r>
      <w:r w:rsidRPr="00C216AB">
        <w:rPr>
          <w:rFonts w:ascii="Arial" w:eastAsia="Times New Roman" w:hAnsi="Arial" w:cs="Arial"/>
          <w:i/>
          <w:caps/>
          <w:sz w:val="20"/>
          <w:szCs w:val="20"/>
          <w:u w:val="single"/>
          <w:lang w:val="ru-RU" w:eastAsia="bg-BG"/>
        </w:rPr>
        <w:t xml:space="preserve">От </w:t>
      </w:r>
      <w:r w:rsidRPr="00C216AB">
        <w:rPr>
          <w:rFonts w:ascii="Arial" w:eastAsia="Times New Roman" w:hAnsi="Arial" w:cs="Arial"/>
          <w:i/>
          <w:sz w:val="20"/>
          <w:szCs w:val="20"/>
          <w:u w:val="single"/>
          <w:lang w:val="ru-RU" w:eastAsia="bg-BG"/>
        </w:rPr>
        <w:t>:</w:t>
      </w:r>
      <w:r w:rsidRPr="00C216AB">
        <w:rPr>
          <w:rFonts w:ascii="Arial" w:eastAsia="Times New Roman" w:hAnsi="Arial" w:cs="Arial"/>
          <w:b/>
          <w:i/>
          <w:sz w:val="20"/>
          <w:szCs w:val="20"/>
          <w:u w:val="single"/>
          <w:lang w:val="ru-RU" w:eastAsia="bg-BG"/>
        </w:rPr>
        <w:t xml:space="preserve"> </w:t>
      </w:r>
      <w:r w:rsidRPr="00C216AB">
        <w:rPr>
          <w:rFonts w:ascii="Arial" w:eastAsia="Times New Roman" w:hAnsi="Arial" w:cs="Arial"/>
          <w:b/>
          <w:bCs/>
          <w:sz w:val="20"/>
          <w:szCs w:val="20"/>
          <w:lang w:val="ru-RU" w:eastAsia="bg-BG"/>
        </w:rPr>
        <w:t xml:space="preserve">.......................................................... </w:t>
      </w:r>
    </w:p>
    <w:p w:rsidR="005B061B" w:rsidRPr="00C216AB" w:rsidRDefault="005B061B" w:rsidP="005B061B">
      <w:pPr>
        <w:spacing w:after="0" w:line="240" w:lineRule="auto"/>
        <w:jc w:val="both"/>
        <w:rPr>
          <w:rFonts w:ascii="Arial" w:eastAsia="Times New Roman" w:hAnsi="Arial" w:cs="Arial"/>
          <w:bCs/>
          <w:i/>
          <w:sz w:val="20"/>
          <w:szCs w:val="20"/>
          <w:lang w:eastAsia="bg-BG"/>
        </w:rPr>
      </w:pPr>
      <w:r w:rsidRPr="00C216AB">
        <w:rPr>
          <w:rFonts w:ascii="Arial" w:eastAsia="Times New Roman" w:hAnsi="Arial" w:cs="Arial"/>
          <w:bCs/>
          <w:i/>
          <w:sz w:val="20"/>
          <w:szCs w:val="20"/>
          <w:lang w:eastAsia="bg-BG"/>
        </w:rPr>
        <w:t>(Участник)</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Адрес по регистрация: гр............................. ул. .........................., №. …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Адрес за кореспонденция: гр............................. ул. .........................., №. …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val="ru-RU" w:eastAsia="bg-BG"/>
        </w:rPr>
        <w:t xml:space="preserve">тел.: ........ / ............. факс: ......./ .............; </w:t>
      </w:r>
      <w:r w:rsidRPr="00C216AB">
        <w:rPr>
          <w:rFonts w:ascii="Arial" w:eastAsia="Times New Roman" w:hAnsi="Arial" w:cs="Arial"/>
          <w:sz w:val="20"/>
          <w:szCs w:val="20"/>
          <w:lang w:eastAsia="bg-BG"/>
        </w:rPr>
        <w:t>e-mail: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Единен идентификационен код: ............................,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Представлявано от ...............................</w:t>
      </w:r>
      <w:r w:rsidRPr="00C216AB">
        <w:rPr>
          <w:rFonts w:ascii="Arial" w:eastAsia="Times New Roman" w:hAnsi="Arial" w:cs="Arial"/>
          <w:i/>
          <w:sz w:val="20"/>
          <w:szCs w:val="20"/>
          <w:lang w:val="ru-RU" w:eastAsia="bg-BG"/>
        </w:rPr>
        <w:t>посочва се лицето/та</w:t>
      </w:r>
      <w:r w:rsidRPr="00C216AB">
        <w:rPr>
          <w:rFonts w:ascii="Arial" w:eastAsia="Times New Roman" w:hAnsi="Arial" w:cs="Arial"/>
          <w:sz w:val="20"/>
          <w:szCs w:val="20"/>
          <w:lang w:val="ru-RU" w:eastAsia="bg-BG"/>
        </w:rPr>
        <w:t xml:space="preserve"> </w:t>
      </w:r>
      <w:r w:rsidRPr="00C216AB">
        <w:rPr>
          <w:rFonts w:ascii="Arial" w:eastAsia="Times New Roman" w:hAnsi="Arial" w:cs="Arial"/>
          <w:i/>
          <w:sz w:val="20"/>
          <w:szCs w:val="20"/>
          <w:lang w:val="ru-RU" w:eastAsia="bg-BG"/>
        </w:rPr>
        <w:t>по регистрация</w:t>
      </w:r>
      <w:r w:rsidRPr="00C216AB">
        <w:rPr>
          <w:rFonts w:ascii="Arial" w:eastAsia="Times New Roman" w:hAnsi="Arial" w:cs="Arial"/>
          <w:sz w:val="20"/>
          <w:szCs w:val="20"/>
          <w:lang w:val="ru-RU" w:eastAsia="bg-BG"/>
        </w:rPr>
        <w:t>) – ................. (</w:t>
      </w:r>
      <w:r w:rsidRPr="00C216AB">
        <w:rPr>
          <w:rFonts w:ascii="Arial" w:eastAsia="Times New Roman" w:hAnsi="Arial" w:cs="Arial"/>
          <w:i/>
          <w:sz w:val="20"/>
          <w:szCs w:val="20"/>
          <w:lang w:val="ru-RU" w:eastAsia="bg-BG"/>
        </w:rPr>
        <w:t>длъжност</w:t>
      </w:r>
      <w:r w:rsidRPr="00C216AB">
        <w:rPr>
          <w:rFonts w:ascii="Arial" w:eastAsia="Times New Roman" w:hAnsi="Arial" w:cs="Arial"/>
          <w:sz w:val="20"/>
          <w:szCs w:val="20"/>
          <w:lang w:val="ru-RU" w:eastAsia="bg-BG"/>
        </w:rPr>
        <w:t>)</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Упълномощен представител за тази процедура (</w:t>
      </w:r>
      <w:r w:rsidRPr="00C216AB">
        <w:rPr>
          <w:rFonts w:ascii="Arial" w:eastAsia="Times New Roman" w:hAnsi="Arial" w:cs="Arial"/>
          <w:i/>
          <w:sz w:val="20"/>
          <w:szCs w:val="20"/>
          <w:lang w:val="ru-RU" w:eastAsia="bg-BG"/>
        </w:rPr>
        <w:t>ако е предвидено</w:t>
      </w:r>
      <w:r w:rsidRPr="00C216AB">
        <w:rPr>
          <w:rFonts w:ascii="Arial" w:eastAsia="Times New Roman" w:hAnsi="Arial" w:cs="Arial"/>
          <w:sz w:val="20"/>
          <w:szCs w:val="20"/>
          <w:lang w:val="ru-RU" w:eastAsia="bg-BG"/>
        </w:rPr>
        <w:t>)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с приложено пълномощно № ………., дата ……….Банка: ………………….. </w:t>
      </w:r>
      <w:r w:rsidRPr="00C216AB">
        <w:rPr>
          <w:rFonts w:ascii="Arial" w:eastAsia="Times New Roman" w:hAnsi="Arial" w:cs="Arial"/>
          <w:sz w:val="20"/>
          <w:szCs w:val="20"/>
          <w:lang w:val="en-US" w:eastAsia="bg-BG"/>
        </w:rPr>
        <w:t>IBAN</w:t>
      </w:r>
      <w:r w:rsidRPr="00C216AB">
        <w:rPr>
          <w:rFonts w:ascii="Arial" w:eastAsia="Times New Roman" w:hAnsi="Arial" w:cs="Arial"/>
          <w:sz w:val="20"/>
          <w:szCs w:val="20"/>
          <w:lang w:val="ru-RU" w:eastAsia="bg-BG"/>
        </w:rPr>
        <w:t xml:space="preserve">: ……………………, </w:t>
      </w:r>
      <w:r w:rsidRPr="00C216AB">
        <w:rPr>
          <w:rFonts w:ascii="Arial" w:eastAsia="Times New Roman" w:hAnsi="Arial" w:cs="Arial"/>
          <w:sz w:val="20"/>
          <w:szCs w:val="20"/>
          <w:lang w:val="en-US" w:eastAsia="bg-BG"/>
        </w:rPr>
        <w:t>BIC</w:t>
      </w:r>
      <w:r w:rsidRPr="00C216AB">
        <w:rPr>
          <w:rFonts w:ascii="Arial" w:eastAsia="Times New Roman" w:hAnsi="Arial" w:cs="Arial"/>
          <w:sz w:val="20"/>
          <w:szCs w:val="20"/>
          <w:lang w:val="ru-RU" w:eastAsia="bg-BG"/>
        </w:rPr>
        <w:t>: …………</w:t>
      </w:r>
    </w:p>
    <w:p w:rsidR="005B061B" w:rsidRPr="00C216AB" w:rsidRDefault="005B061B" w:rsidP="005B061B">
      <w:pPr>
        <w:spacing w:after="0" w:line="240" w:lineRule="auto"/>
        <w:jc w:val="both"/>
        <w:rPr>
          <w:rFonts w:ascii="Arial" w:eastAsia="Times New Roman" w:hAnsi="Arial" w:cs="Arial"/>
          <w:sz w:val="20"/>
          <w:szCs w:val="20"/>
          <w:lang w:eastAsia="bg-BG"/>
        </w:rPr>
      </w:pP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Обособена позиция №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t>(наименование на обособената  позиция)</w:t>
      </w:r>
    </w:p>
    <w:p w:rsidR="00AC6A66" w:rsidRPr="00C216AB" w:rsidRDefault="00AC6A66" w:rsidP="005B061B">
      <w:pPr>
        <w:spacing w:after="0" w:line="240" w:lineRule="auto"/>
        <w:jc w:val="both"/>
        <w:rPr>
          <w:rFonts w:ascii="Arial" w:eastAsia="Times New Roman" w:hAnsi="Arial" w:cs="Arial"/>
          <w:b/>
          <w:caps/>
          <w:sz w:val="20"/>
          <w:szCs w:val="20"/>
          <w:lang w:eastAsia="bg-BG"/>
        </w:rPr>
      </w:pPr>
    </w:p>
    <w:p w:rsidR="00AC6A66" w:rsidRPr="00C216AB" w:rsidRDefault="00AC6A66" w:rsidP="005B061B">
      <w:pPr>
        <w:spacing w:after="0" w:line="240" w:lineRule="auto"/>
        <w:jc w:val="both"/>
        <w:rPr>
          <w:rFonts w:ascii="Arial" w:eastAsia="Times New Roman" w:hAnsi="Arial" w:cs="Arial"/>
          <w:b/>
          <w:caps/>
          <w:sz w:val="20"/>
          <w:szCs w:val="20"/>
          <w:lang w:eastAsia="bg-BG"/>
        </w:rPr>
      </w:pPr>
    </w:p>
    <w:p w:rsidR="00AC6A66" w:rsidRPr="0055713E" w:rsidRDefault="00AC6A66"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Уважаеми Господа,</w:t>
      </w:r>
    </w:p>
    <w:p w:rsidR="00914936" w:rsidRPr="0055713E" w:rsidRDefault="00914936" w:rsidP="00914936">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1. Запознат съм и приемам изискванията на Възложителя, като представям техническите спецификации от глава ІV на документацията с попълнени всички изисквани стойности за всички позиции от стоката по предмета на поръчката.</w:t>
      </w:r>
    </w:p>
    <w:p w:rsidR="00914936" w:rsidRPr="0055713E" w:rsidRDefault="00914936" w:rsidP="00914936">
      <w:pPr>
        <w:spacing w:after="0" w:line="240" w:lineRule="auto"/>
        <w:jc w:val="both"/>
        <w:rPr>
          <w:rFonts w:ascii="Arial" w:eastAsia="Times New Roman" w:hAnsi="Arial" w:cs="Arial"/>
          <w:sz w:val="20"/>
          <w:szCs w:val="20"/>
          <w:lang w:eastAsia="cs-CZ"/>
        </w:rPr>
      </w:pPr>
      <w:r w:rsidRPr="0055713E">
        <w:rPr>
          <w:rFonts w:ascii="Arial" w:eastAsia="Times New Roman" w:hAnsi="Arial" w:cs="Arial"/>
          <w:sz w:val="20"/>
          <w:szCs w:val="20"/>
        </w:rPr>
        <w:t xml:space="preserve">2. Представям всички изисквани данни и документи, посочени в </w:t>
      </w:r>
      <w:r w:rsidRPr="0055713E">
        <w:rPr>
          <w:rFonts w:ascii="Arial" w:eastAsia="Times New Roman" w:hAnsi="Arial" w:cs="Arial"/>
          <w:bCs/>
          <w:sz w:val="20"/>
          <w:szCs w:val="20"/>
        </w:rPr>
        <w:t>Приложение 2 от настоящото техническо предложение.</w:t>
      </w:r>
      <w:r w:rsidRPr="0055713E">
        <w:rPr>
          <w:rFonts w:ascii="Arial" w:eastAsia="Times New Roman" w:hAnsi="Arial" w:cs="Arial"/>
          <w:b/>
          <w:sz w:val="20"/>
          <w:szCs w:val="20"/>
        </w:rPr>
        <w:t xml:space="preserve"> </w:t>
      </w:r>
      <w:r w:rsidRPr="0055713E">
        <w:rPr>
          <w:rFonts w:ascii="Arial" w:eastAsia="Times New Roman" w:hAnsi="Arial" w:cs="Arial"/>
          <w:sz w:val="20"/>
          <w:szCs w:val="20"/>
        </w:rPr>
        <w:t>Запознат съм с изиксването, че п</w:t>
      </w:r>
      <w:r w:rsidRPr="0055713E">
        <w:rPr>
          <w:rFonts w:ascii="Arial" w:eastAsia="Times New Roman" w:hAnsi="Arial" w:cs="Arial"/>
          <w:sz w:val="20"/>
          <w:szCs w:val="20"/>
          <w:lang w:eastAsia="cs-CZ"/>
        </w:rPr>
        <w:t xml:space="preserve">редставените документи трябва да бъдат на български език или с превод на български език, придружени с оригиналните документи, с изключение на каталозите и протоколите от типовите изпитвания, които могат да се представят и само на английски език. </w:t>
      </w:r>
    </w:p>
    <w:p w:rsidR="00914936" w:rsidRPr="0055713E" w:rsidRDefault="00914936" w:rsidP="00914936">
      <w:pPr>
        <w:widowControl w:val="0"/>
        <w:autoSpaceDE w:val="0"/>
        <w:autoSpaceDN w:val="0"/>
        <w:adjustRightInd w:val="0"/>
        <w:spacing w:after="0" w:line="240" w:lineRule="auto"/>
        <w:jc w:val="both"/>
        <w:rPr>
          <w:rFonts w:ascii="Arial" w:eastAsia="Calibri" w:hAnsi="Arial" w:cs="Arial"/>
          <w:spacing w:val="-12"/>
          <w:sz w:val="20"/>
          <w:szCs w:val="20"/>
        </w:rPr>
      </w:pPr>
      <w:r w:rsidRPr="0055713E">
        <w:rPr>
          <w:rFonts w:ascii="Arial" w:eastAsia="Times New Roman" w:hAnsi="Arial" w:cs="Arial"/>
          <w:sz w:val="20"/>
          <w:szCs w:val="20"/>
          <w:lang w:eastAsia="cs-CZ"/>
        </w:rPr>
        <w:t>3. Запознат</w:t>
      </w:r>
      <w:r w:rsidRPr="0055713E">
        <w:rPr>
          <w:rFonts w:ascii="Arial" w:eastAsia="Times New Roman" w:hAnsi="Arial" w:cs="Arial"/>
          <w:b/>
          <w:sz w:val="20"/>
          <w:szCs w:val="20"/>
        </w:rPr>
        <w:t xml:space="preserve"> </w:t>
      </w:r>
      <w:r w:rsidRPr="0055713E">
        <w:rPr>
          <w:rFonts w:ascii="Arial" w:eastAsia="Times New Roman" w:hAnsi="Arial" w:cs="Arial"/>
          <w:sz w:val="20"/>
          <w:szCs w:val="20"/>
          <w:lang w:eastAsia="cs-CZ"/>
        </w:rPr>
        <w:t xml:space="preserve">съм, че оценяването на офертите за сключване на рамково споразумение </w:t>
      </w:r>
      <w:r w:rsidRPr="0055713E">
        <w:rPr>
          <w:rFonts w:ascii="Arial" w:eastAsia="Times New Roman" w:hAnsi="Arial" w:cs="Arial"/>
          <w:bCs/>
          <w:sz w:val="20"/>
          <w:szCs w:val="20"/>
        </w:rPr>
        <w:t>ще бъде направен по критерий „най-ниска цена“.</w:t>
      </w:r>
      <w:r w:rsidRPr="0055713E">
        <w:rPr>
          <w:rFonts w:ascii="Arial" w:eastAsia="Calibri" w:hAnsi="Arial" w:cs="Arial"/>
          <w:sz w:val="20"/>
          <w:szCs w:val="20"/>
        </w:rPr>
        <w:t xml:space="preserve"> </w:t>
      </w:r>
    </w:p>
    <w:p w:rsidR="00914936" w:rsidRPr="0055713E" w:rsidRDefault="00914936" w:rsidP="00914936">
      <w:pPr>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rPr>
        <w:t xml:space="preserve">4. </w:t>
      </w:r>
      <w:r w:rsidRPr="0055713E">
        <w:rPr>
          <w:rFonts w:ascii="Arial" w:eastAsia="Times New Roman" w:hAnsi="Arial" w:cs="Arial"/>
          <w:sz w:val="20"/>
          <w:szCs w:val="20"/>
          <w:lang w:val="ru-RU"/>
        </w:rPr>
        <w:t>Потвърждавам, че представяните от нас стоки, описани в Техническото ни предложение ще отговарят на посочените от възложителя стандарти или на еквивалентни. В случай, че даден материал отговаря на стандарт, еквивалентен на посочения се задължаваме да го отразим в отделен документ и да представим доказателства за еквивалентността на двата стандарта.</w:t>
      </w:r>
    </w:p>
    <w:p w:rsidR="00914936" w:rsidRPr="0055713E" w:rsidRDefault="00914936" w:rsidP="00914936">
      <w:pPr>
        <w:spacing w:after="0" w:line="240" w:lineRule="auto"/>
        <w:jc w:val="both"/>
        <w:rPr>
          <w:rFonts w:ascii="Arial" w:eastAsia="Times New Roman" w:hAnsi="Arial" w:cs="Arial"/>
          <w:bCs/>
          <w:sz w:val="20"/>
          <w:szCs w:val="20"/>
        </w:rPr>
      </w:pPr>
      <w:r w:rsidRPr="0055713E">
        <w:rPr>
          <w:rFonts w:ascii="Arial" w:eastAsia="Times New Roman" w:hAnsi="Arial" w:cs="Arial"/>
          <w:sz w:val="20"/>
          <w:szCs w:val="20"/>
        </w:rPr>
        <w:t>5. Всички стойности, попълнени в колона „</w:t>
      </w:r>
      <w:r w:rsidRPr="0055713E">
        <w:rPr>
          <w:rFonts w:ascii="Arial" w:eastAsia="Times New Roman" w:hAnsi="Arial" w:cs="Arial"/>
          <w:b/>
          <w:bCs/>
          <w:sz w:val="20"/>
          <w:szCs w:val="20"/>
        </w:rPr>
        <w:t xml:space="preserve">Гарантирано предложение” </w:t>
      </w:r>
      <w:r w:rsidRPr="0055713E">
        <w:rPr>
          <w:rFonts w:ascii="Arial" w:eastAsia="Times New Roman" w:hAnsi="Arial" w:cs="Arial"/>
          <w:bCs/>
          <w:sz w:val="20"/>
          <w:szCs w:val="20"/>
        </w:rPr>
        <w:t>на приложените таблици от Технически спецификации от  глава ІV от документацията за участие са точни и истински.</w:t>
      </w:r>
    </w:p>
    <w:p w:rsidR="00914936" w:rsidRPr="0055713E" w:rsidRDefault="00914936" w:rsidP="00914936">
      <w:pPr>
        <w:spacing w:after="0" w:line="240" w:lineRule="auto"/>
        <w:jc w:val="both"/>
        <w:rPr>
          <w:rFonts w:ascii="Arial" w:eastAsia="Times New Roman" w:hAnsi="Arial" w:cs="Arial"/>
          <w:bCs/>
          <w:sz w:val="20"/>
          <w:szCs w:val="20"/>
          <w:lang w:val="ru-RU"/>
        </w:rPr>
      </w:pPr>
      <w:r w:rsidRPr="0055713E">
        <w:rPr>
          <w:rFonts w:ascii="Arial" w:eastAsia="Times New Roman" w:hAnsi="Arial" w:cs="Arial"/>
          <w:bCs/>
          <w:sz w:val="20"/>
          <w:szCs w:val="20"/>
        </w:rPr>
        <w:t xml:space="preserve">6. Предлагам гаранционен срок за разпределителни трансформатори - </w:t>
      </w:r>
      <w:r w:rsidRPr="0055713E">
        <w:rPr>
          <w:rFonts w:ascii="Arial" w:eastAsia="Times New Roman" w:hAnsi="Arial" w:cs="Arial"/>
          <w:bCs/>
          <w:sz w:val="20"/>
          <w:szCs w:val="20"/>
          <w:lang w:val="ru-RU"/>
        </w:rPr>
        <w:t xml:space="preserve"> ......................... месеца /</w:t>
      </w:r>
      <w:r w:rsidRPr="0055713E">
        <w:rPr>
          <w:rFonts w:ascii="Arial" w:eastAsia="Times New Roman" w:hAnsi="Arial" w:cs="Arial"/>
          <w:bCs/>
          <w:sz w:val="20"/>
          <w:szCs w:val="20"/>
        </w:rPr>
        <w:t xml:space="preserve"> </w:t>
      </w:r>
      <w:r w:rsidRPr="0055713E">
        <w:rPr>
          <w:rFonts w:ascii="Arial" w:eastAsia="Times New Roman" w:hAnsi="Arial" w:cs="Arial"/>
          <w:bCs/>
          <w:i/>
          <w:sz w:val="20"/>
          <w:szCs w:val="20"/>
        </w:rPr>
        <w:t>не по-малко от 24 месеца</w:t>
      </w:r>
      <w:r w:rsidRPr="0055713E">
        <w:rPr>
          <w:rFonts w:ascii="Arial" w:eastAsia="Times New Roman" w:hAnsi="Arial" w:cs="Arial"/>
          <w:bCs/>
          <w:sz w:val="20"/>
          <w:szCs w:val="20"/>
        </w:rPr>
        <w:t>/</w:t>
      </w:r>
      <w:r w:rsidRPr="0055713E">
        <w:rPr>
          <w:rFonts w:ascii="Arial" w:eastAsia="Times New Roman" w:hAnsi="Arial" w:cs="Arial"/>
          <w:bCs/>
          <w:sz w:val="20"/>
          <w:szCs w:val="20"/>
          <w:lang w:val="ru-RU"/>
        </w:rPr>
        <w:t>, от датата на приемо – предавателен протокол за получаване на стоката от Възложителя.</w:t>
      </w:r>
    </w:p>
    <w:p w:rsidR="00914936" w:rsidRPr="0055713E" w:rsidRDefault="00914936" w:rsidP="00914936">
      <w:pPr>
        <w:spacing w:after="0" w:line="240" w:lineRule="auto"/>
        <w:jc w:val="both"/>
        <w:rPr>
          <w:rFonts w:ascii="Arial" w:eastAsia="Times New Roman" w:hAnsi="Arial" w:cs="Arial"/>
          <w:bCs/>
          <w:sz w:val="20"/>
          <w:szCs w:val="20"/>
        </w:rPr>
      </w:pPr>
      <w:r w:rsidRPr="0055713E">
        <w:rPr>
          <w:rFonts w:ascii="Arial" w:eastAsia="Times New Roman" w:hAnsi="Arial" w:cs="Arial"/>
          <w:bCs/>
          <w:sz w:val="20"/>
          <w:szCs w:val="20"/>
        </w:rPr>
        <w:t xml:space="preserve">7. Запознат съм, че видовете стоки /предмет на настоящата процедура/ и ориентировъчни количества за доставка ще бъдат посочени от Възложителя при провеждане на </w:t>
      </w:r>
      <w:r w:rsidRPr="0055713E">
        <w:rPr>
          <w:rFonts w:ascii="Arial" w:hAnsi="Arial" w:cs="Arial"/>
          <w:sz w:val="20"/>
          <w:szCs w:val="20"/>
          <w:lang w:val="ru-RU"/>
        </w:rPr>
        <w:t>предвидената в ЗОП процедура, за определяне на изпълнител на всеки конкретен договор</w:t>
      </w:r>
      <w:r w:rsidRPr="0055713E">
        <w:rPr>
          <w:rFonts w:ascii="Arial" w:eastAsia="Times New Roman" w:hAnsi="Arial" w:cs="Arial"/>
          <w:bCs/>
          <w:sz w:val="20"/>
          <w:szCs w:val="20"/>
        </w:rPr>
        <w:t xml:space="preserve">. </w:t>
      </w:r>
    </w:p>
    <w:p w:rsidR="00914936" w:rsidRPr="0055713E" w:rsidRDefault="00914936" w:rsidP="00914936">
      <w:pPr>
        <w:widowControl w:val="0"/>
        <w:autoSpaceDE w:val="0"/>
        <w:autoSpaceDN w:val="0"/>
        <w:adjustRightInd w:val="0"/>
        <w:spacing w:after="0" w:line="240" w:lineRule="auto"/>
        <w:jc w:val="both"/>
        <w:rPr>
          <w:rFonts w:ascii="Arial" w:eastAsia="Calibri" w:hAnsi="Arial" w:cs="Arial"/>
          <w:spacing w:val="-12"/>
          <w:sz w:val="20"/>
          <w:szCs w:val="20"/>
        </w:rPr>
      </w:pPr>
      <w:r w:rsidRPr="0055713E">
        <w:rPr>
          <w:rFonts w:ascii="Arial" w:eastAsia="Times New Roman" w:hAnsi="Arial" w:cs="Arial"/>
          <w:bCs/>
          <w:sz w:val="20"/>
          <w:szCs w:val="20"/>
        </w:rPr>
        <w:t>8. Запознат съм, че в последваща процедура изборът на изпълнител ще бъде направен по критерий „най-ниска цена“.</w:t>
      </w:r>
      <w:r w:rsidRPr="0055713E">
        <w:rPr>
          <w:rFonts w:ascii="Arial" w:eastAsia="Calibri" w:hAnsi="Arial" w:cs="Arial"/>
          <w:sz w:val="20"/>
          <w:szCs w:val="20"/>
        </w:rPr>
        <w:t xml:space="preserve"> </w:t>
      </w:r>
    </w:p>
    <w:p w:rsidR="00914936" w:rsidRPr="0055713E" w:rsidRDefault="00914936" w:rsidP="00914936">
      <w:pPr>
        <w:widowControl w:val="0"/>
        <w:autoSpaceDE w:val="0"/>
        <w:autoSpaceDN w:val="0"/>
        <w:adjustRightInd w:val="0"/>
        <w:spacing w:after="0" w:line="240" w:lineRule="auto"/>
        <w:jc w:val="both"/>
        <w:rPr>
          <w:rFonts w:ascii="Arial" w:eastAsia="Calibri" w:hAnsi="Arial" w:cs="Arial"/>
          <w:sz w:val="20"/>
          <w:szCs w:val="20"/>
        </w:rPr>
      </w:pPr>
      <w:r w:rsidRPr="0055713E">
        <w:rPr>
          <w:rFonts w:ascii="Arial" w:eastAsia="Calibri" w:hAnsi="Arial" w:cs="Arial"/>
          <w:sz w:val="20"/>
          <w:szCs w:val="20"/>
        </w:rPr>
        <w:t>9</w:t>
      </w:r>
      <w:r w:rsidRPr="0055713E">
        <w:rPr>
          <w:rFonts w:ascii="Arial" w:eastAsia="Times New Roman" w:hAnsi="Arial" w:cs="Arial"/>
          <w:bCs/>
          <w:sz w:val="20"/>
          <w:szCs w:val="20"/>
        </w:rPr>
        <w:t xml:space="preserve">. Представям </w:t>
      </w:r>
      <w:r w:rsidRPr="0055713E">
        <w:rPr>
          <w:rFonts w:ascii="Arial" w:eastAsia="Calibri" w:hAnsi="Arial" w:cs="Arial"/>
          <w:sz w:val="20"/>
          <w:szCs w:val="20"/>
        </w:rPr>
        <w:t>количества със срок на доставка и</w:t>
      </w:r>
      <w:r w:rsidRPr="0055713E">
        <w:rPr>
          <w:rFonts w:ascii="Arial" w:eastAsia="Times New Roman" w:hAnsi="Arial" w:cs="Arial"/>
          <w:bCs/>
          <w:sz w:val="20"/>
          <w:szCs w:val="20"/>
        </w:rPr>
        <w:t xml:space="preserve"> данни за опаковка на стоката, съгласно приложение 3 към настоящото техническо предложение</w:t>
      </w:r>
      <w:r w:rsidRPr="0055713E">
        <w:rPr>
          <w:rFonts w:ascii="Arial" w:eastAsia="Calibri" w:hAnsi="Arial" w:cs="Arial"/>
          <w:sz w:val="20"/>
          <w:szCs w:val="20"/>
        </w:rPr>
        <w:t xml:space="preserve">. </w:t>
      </w:r>
    </w:p>
    <w:p w:rsidR="00914936" w:rsidRPr="0055713E" w:rsidRDefault="00914936" w:rsidP="00914936">
      <w:pPr>
        <w:spacing w:after="0" w:line="240" w:lineRule="auto"/>
        <w:jc w:val="both"/>
        <w:rPr>
          <w:rFonts w:ascii="Arial" w:eastAsia="Times New Roman" w:hAnsi="Arial" w:cs="Arial"/>
          <w:noProof/>
          <w:sz w:val="20"/>
          <w:szCs w:val="20"/>
          <w:lang w:val="ru-RU" w:eastAsia="bg-BG"/>
        </w:rPr>
      </w:pPr>
      <w:r w:rsidRPr="0055713E">
        <w:rPr>
          <w:rFonts w:ascii="Arial" w:eastAsia="Calibri" w:hAnsi="Arial" w:cs="Arial"/>
          <w:sz w:val="20"/>
          <w:szCs w:val="20"/>
        </w:rPr>
        <w:t xml:space="preserve">10. </w:t>
      </w:r>
      <w:r w:rsidRPr="0055713E">
        <w:rPr>
          <w:rFonts w:ascii="Arial" w:eastAsia="Times New Roman" w:hAnsi="Arial" w:cs="Arial"/>
          <w:bCs/>
          <w:sz w:val="20"/>
          <w:szCs w:val="20"/>
        </w:rPr>
        <w:t>Приемам, че в</w:t>
      </w:r>
      <w:r w:rsidRPr="0055713E">
        <w:rPr>
          <w:rFonts w:ascii="Arial" w:eastAsia="Times New Roman" w:hAnsi="Arial" w:cs="Arial"/>
          <w:noProof/>
          <w:sz w:val="20"/>
          <w:szCs w:val="20"/>
          <w:lang w:val="ru-RU" w:eastAsia="bg-BG"/>
        </w:rPr>
        <w:t xml:space="preserve"> срок до …….( </w:t>
      </w:r>
      <w:r w:rsidRPr="0055713E">
        <w:rPr>
          <w:rFonts w:ascii="Arial" w:eastAsia="Times New Roman" w:hAnsi="Arial" w:cs="Arial"/>
          <w:i/>
          <w:noProof/>
          <w:sz w:val="20"/>
          <w:szCs w:val="20"/>
          <w:lang w:val="ru-RU" w:eastAsia="bg-BG"/>
        </w:rPr>
        <w:t>не повече от 10 дни</w:t>
      </w:r>
      <w:r w:rsidRPr="0055713E">
        <w:rPr>
          <w:rFonts w:ascii="Arial" w:eastAsia="Times New Roman" w:hAnsi="Arial" w:cs="Arial"/>
          <w:noProof/>
          <w:sz w:val="20"/>
          <w:szCs w:val="20"/>
          <w:lang w:val="ru-RU" w:eastAsia="bg-BG"/>
        </w:rPr>
        <w:t xml:space="preserve">) </w:t>
      </w:r>
      <w:r w:rsidRPr="0055713E">
        <w:rPr>
          <w:rFonts w:ascii="Arial" w:eastAsia="Times New Roman" w:hAnsi="Arial" w:cs="Arial"/>
          <w:noProof/>
          <w:sz w:val="20"/>
          <w:szCs w:val="20"/>
          <w:lang w:eastAsia="bg-BG"/>
        </w:rPr>
        <w:t>от датата на подписване на договор с възложителя</w:t>
      </w:r>
      <w:r w:rsidRPr="0055713E">
        <w:rPr>
          <w:rFonts w:ascii="Arial" w:eastAsia="Times New Roman" w:hAnsi="Arial" w:cs="Arial"/>
          <w:noProof/>
          <w:sz w:val="20"/>
          <w:szCs w:val="20"/>
          <w:lang w:val="ru-RU" w:eastAsia="bg-BG"/>
        </w:rPr>
        <w:t>, ще сключа договор с посоченият/те в офертата подизпълнител/и (</w:t>
      </w:r>
      <w:r w:rsidRPr="0055713E">
        <w:rPr>
          <w:rFonts w:ascii="Arial" w:eastAsia="Times New Roman" w:hAnsi="Arial" w:cs="Arial"/>
          <w:i/>
          <w:sz w:val="20"/>
          <w:szCs w:val="20"/>
        </w:rPr>
        <w:t>попълва се, ако участникът е декларирал, че ще използва подизпълнител/и</w:t>
      </w:r>
      <w:r w:rsidRPr="0055713E">
        <w:rPr>
          <w:rFonts w:ascii="Arial" w:eastAsia="Times New Roman" w:hAnsi="Arial" w:cs="Arial"/>
          <w:sz w:val="20"/>
          <w:szCs w:val="20"/>
        </w:rPr>
        <w:t>)</w:t>
      </w:r>
      <w:r w:rsidRPr="0055713E">
        <w:rPr>
          <w:rFonts w:ascii="Arial" w:eastAsia="Times New Roman" w:hAnsi="Arial" w:cs="Arial"/>
          <w:noProof/>
          <w:sz w:val="20"/>
          <w:szCs w:val="20"/>
          <w:lang w:val="ru-RU" w:eastAsia="bg-BG"/>
        </w:rPr>
        <w:t>.</w:t>
      </w:r>
    </w:p>
    <w:p w:rsidR="005B061B" w:rsidRPr="0055713E" w:rsidRDefault="005B061B" w:rsidP="005B061B">
      <w:pPr>
        <w:spacing w:after="0" w:line="240" w:lineRule="auto"/>
        <w:jc w:val="both"/>
        <w:rPr>
          <w:rFonts w:ascii="Arial" w:eastAsia="Times New Roman" w:hAnsi="Arial" w:cs="Arial"/>
          <w:b/>
          <w:sz w:val="20"/>
          <w:szCs w:val="20"/>
        </w:rPr>
      </w:pP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eastAsia="Times New Roman" w:hAnsi="Arial" w:cs="Arial"/>
          <w:b/>
          <w:sz w:val="20"/>
          <w:szCs w:val="20"/>
        </w:rPr>
        <w:t xml:space="preserve">Приложения: </w:t>
      </w:r>
    </w:p>
    <w:p w:rsidR="005B061B" w:rsidRPr="0055713E" w:rsidRDefault="005B061B" w:rsidP="00181FFC">
      <w:pPr>
        <w:pStyle w:val="aff4"/>
        <w:numPr>
          <w:ilvl w:val="0"/>
          <w:numId w:val="22"/>
        </w:numPr>
        <w:jc w:val="both"/>
        <w:rPr>
          <w:rFonts w:ascii="Arial" w:eastAsia="Times New Roman" w:hAnsi="Arial" w:cs="Arial"/>
          <w:sz w:val="20"/>
          <w:szCs w:val="20"/>
        </w:rPr>
      </w:pPr>
      <w:r w:rsidRPr="0055713E">
        <w:rPr>
          <w:rFonts w:ascii="Arial" w:eastAsia="Times New Roman" w:hAnsi="Arial" w:cs="Arial"/>
          <w:sz w:val="20"/>
          <w:szCs w:val="20"/>
        </w:rPr>
        <w:lastRenderedPageBreak/>
        <w:t>Технически</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rPr>
        <w:t xml:space="preserve">изисквания и спецификации за изпълнение на поръчката – глава </w:t>
      </w:r>
      <w:r w:rsidRPr="0055713E">
        <w:rPr>
          <w:rFonts w:ascii="Arial" w:eastAsia="Times New Roman" w:hAnsi="Arial" w:cs="Arial"/>
          <w:sz w:val="20"/>
          <w:szCs w:val="20"/>
          <w:lang w:val="en-US"/>
        </w:rPr>
        <w:t>IV</w:t>
      </w:r>
      <w:r w:rsidRPr="0055713E">
        <w:rPr>
          <w:rFonts w:ascii="Arial" w:eastAsia="Times New Roman" w:hAnsi="Arial" w:cs="Arial"/>
          <w:sz w:val="20"/>
          <w:szCs w:val="20"/>
        </w:rPr>
        <w:t xml:space="preserve"> от документацията за участие</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rPr>
        <w:t>– попълнени на съответните места;</w:t>
      </w:r>
    </w:p>
    <w:p w:rsidR="005B061B" w:rsidRPr="0055713E" w:rsidRDefault="005B061B" w:rsidP="00181FFC">
      <w:pPr>
        <w:pStyle w:val="aff4"/>
        <w:numPr>
          <w:ilvl w:val="0"/>
          <w:numId w:val="22"/>
        </w:numPr>
        <w:jc w:val="both"/>
        <w:rPr>
          <w:rFonts w:ascii="Arial" w:eastAsia="Times New Roman" w:hAnsi="Arial" w:cs="Arial"/>
          <w:sz w:val="20"/>
          <w:szCs w:val="20"/>
          <w:lang w:val="ru-RU"/>
        </w:rPr>
      </w:pPr>
      <w:r w:rsidRPr="0055713E">
        <w:rPr>
          <w:rFonts w:ascii="Arial" w:eastAsia="Times New Roman" w:hAnsi="Arial" w:cs="Arial"/>
          <w:sz w:val="20"/>
          <w:szCs w:val="20"/>
        </w:rPr>
        <w:t xml:space="preserve">Изисквани документи от </w:t>
      </w:r>
      <w:r w:rsidRPr="0055713E">
        <w:rPr>
          <w:rFonts w:ascii="Arial" w:eastAsia="Times New Roman" w:hAnsi="Arial" w:cs="Arial"/>
          <w:bCs/>
          <w:sz w:val="20"/>
          <w:szCs w:val="20"/>
        </w:rPr>
        <w:t>Технически изисквания и спецификации;</w:t>
      </w:r>
    </w:p>
    <w:p w:rsidR="005B061B" w:rsidRPr="0055713E" w:rsidRDefault="005B061B" w:rsidP="00181FFC">
      <w:pPr>
        <w:pStyle w:val="aff4"/>
        <w:numPr>
          <w:ilvl w:val="0"/>
          <w:numId w:val="22"/>
        </w:numPr>
        <w:jc w:val="both"/>
        <w:rPr>
          <w:rFonts w:ascii="Arial" w:eastAsia="Times New Roman" w:hAnsi="Arial" w:cs="Arial"/>
          <w:sz w:val="20"/>
          <w:szCs w:val="20"/>
        </w:rPr>
      </w:pPr>
      <w:r w:rsidRPr="0055713E">
        <w:rPr>
          <w:rFonts w:ascii="Arial" w:eastAsia="Times New Roman" w:hAnsi="Arial" w:cs="Arial"/>
          <w:sz w:val="20"/>
          <w:szCs w:val="20"/>
        </w:rPr>
        <w:t>Количества със срок на доставка и опаковка</w:t>
      </w:r>
    </w:p>
    <w:p w:rsidR="005B061B" w:rsidRPr="0055713E" w:rsidRDefault="005B061B"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AC6A66" w:rsidRPr="0055713E" w:rsidRDefault="00AC6A66">
      <w:pPr>
        <w:rPr>
          <w:rFonts w:ascii="Arial" w:eastAsia="Times New Roman" w:hAnsi="Arial" w:cs="Arial"/>
          <w:b/>
          <w:caps/>
          <w:sz w:val="20"/>
          <w:szCs w:val="20"/>
          <w:lang w:val="ru-RU" w:eastAsia="bg-BG"/>
        </w:rPr>
      </w:pPr>
      <w:r w:rsidRPr="0055713E">
        <w:rPr>
          <w:rFonts w:ascii="Arial" w:eastAsia="Times New Roman" w:hAnsi="Arial" w:cs="Arial"/>
          <w:b/>
          <w:caps/>
          <w:sz w:val="20"/>
          <w:szCs w:val="20"/>
          <w:lang w:val="ru-RU" w:eastAsia="bg-BG"/>
        </w:rPr>
        <w:br w:type="page"/>
      </w:r>
    </w:p>
    <w:p w:rsidR="005B061B" w:rsidRPr="0055713E" w:rsidRDefault="005B061B" w:rsidP="00AC6A66">
      <w:pPr>
        <w:spacing w:after="0" w:line="240" w:lineRule="auto"/>
        <w:jc w:val="center"/>
        <w:rPr>
          <w:rFonts w:ascii="Arial" w:eastAsia="Times New Roman" w:hAnsi="Arial" w:cs="Arial"/>
          <w:b/>
          <w:caps/>
          <w:sz w:val="20"/>
          <w:szCs w:val="20"/>
          <w:lang w:val="ru-RU" w:eastAsia="bg-BG"/>
        </w:rPr>
      </w:pPr>
      <w:r w:rsidRPr="0055713E">
        <w:rPr>
          <w:rFonts w:ascii="Arial" w:eastAsia="Times New Roman" w:hAnsi="Arial" w:cs="Arial"/>
          <w:b/>
          <w:caps/>
          <w:sz w:val="20"/>
          <w:szCs w:val="20"/>
          <w:lang w:val="ru-RU" w:eastAsia="bg-BG"/>
        </w:rPr>
        <w:lastRenderedPageBreak/>
        <w:t>Количества със срок на доставка и опаковка</w:t>
      </w:r>
    </w:p>
    <w:p w:rsidR="005B061B" w:rsidRPr="0055713E" w:rsidRDefault="005B061B" w:rsidP="00AC6A66">
      <w:pPr>
        <w:spacing w:after="0" w:line="240" w:lineRule="auto"/>
        <w:jc w:val="center"/>
        <w:rPr>
          <w:rFonts w:ascii="Arial" w:eastAsia="Times New Roman" w:hAnsi="Arial" w:cs="Arial"/>
          <w:b/>
          <w:caps/>
          <w:sz w:val="20"/>
          <w:szCs w:val="20"/>
          <w:lang w:eastAsia="bg-BG"/>
        </w:rPr>
      </w:pP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Обособена позиция 2</w:t>
      </w: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sz w:val="20"/>
          <w:szCs w:val="20"/>
          <w:lang w:eastAsia="bg-BG"/>
        </w:rPr>
        <w:t>1/ Количества със срок на доставка</w:t>
      </w:r>
    </w:p>
    <w:p w:rsidR="005B061B" w:rsidRPr="0055713E" w:rsidRDefault="005B061B" w:rsidP="005B061B">
      <w:pPr>
        <w:spacing w:after="0" w:line="240" w:lineRule="auto"/>
        <w:jc w:val="both"/>
        <w:rPr>
          <w:rFonts w:ascii="Arial" w:eastAsia="Times New Roman" w:hAnsi="Arial" w:cs="Arial"/>
          <w:b/>
          <w:caps/>
          <w:sz w:val="20"/>
          <w:szCs w:val="20"/>
          <w:lang w:eastAsia="bg-BG"/>
        </w:rPr>
      </w:pPr>
    </w:p>
    <w:tbl>
      <w:tblPr>
        <w:tblW w:w="9356"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
        <w:gridCol w:w="5883"/>
        <w:gridCol w:w="1418"/>
        <w:gridCol w:w="1559"/>
      </w:tblGrid>
      <w:tr w:rsidR="005B061B" w:rsidRPr="0055713E" w:rsidTr="009A7636">
        <w:trPr>
          <w:trHeight w:val="1110"/>
        </w:trPr>
        <w:tc>
          <w:tcPr>
            <w:tcW w:w="496" w:type="dxa"/>
            <w:shd w:val="clear" w:color="auto" w:fill="auto"/>
            <w:noWrap/>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5883"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1418" w:type="dxa"/>
            <w:shd w:val="clear" w:color="auto" w:fill="auto"/>
          </w:tcPr>
          <w:p w:rsidR="005B061B" w:rsidRPr="0055713E" w:rsidRDefault="005B061B" w:rsidP="009A7636">
            <w:pPr>
              <w:jc w:val="center"/>
              <w:rPr>
                <w:rFonts w:ascii="Arial" w:hAnsi="Arial" w:cs="Arial"/>
                <w:b/>
                <w:bCs/>
                <w:sz w:val="16"/>
                <w:szCs w:val="16"/>
              </w:rPr>
            </w:pPr>
            <w:r w:rsidRPr="0055713E">
              <w:rPr>
                <w:rFonts w:ascii="Arial" w:hAnsi="Arial" w:cs="Arial"/>
                <w:b/>
                <w:bCs/>
                <w:sz w:val="16"/>
                <w:szCs w:val="16"/>
              </w:rPr>
              <w:t xml:space="preserve">Минимален размер на партида, </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sz w:val="16"/>
                <w:szCs w:val="16"/>
              </w:rPr>
              <w:t>бр.</w:t>
            </w:r>
          </w:p>
        </w:tc>
        <w:tc>
          <w:tcPr>
            <w:tcW w:w="1559" w:type="dxa"/>
            <w:tcBorders>
              <w:right w:val="single" w:sz="4" w:space="0" w:color="auto"/>
            </w:tcBorders>
            <w:shd w:val="clear" w:color="auto" w:fill="auto"/>
            <w:hideMark/>
          </w:tcPr>
          <w:p w:rsidR="005B061B" w:rsidRPr="0055713E" w:rsidRDefault="005B061B" w:rsidP="009A7636">
            <w:pPr>
              <w:jc w:val="center"/>
              <w:rPr>
                <w:rFonts w:ascii="Arial" w:hAnsi="Arial" w:cs="Arial"/>
                <w:b/>
                <w:bCs/>
                <w:sz w:val="16"/>
                <w:szCs w:val="16"/>
              </w:rPr>
            </w:pPr>
            <w:r w:rsidRPr="0055713E">
              <w:rPr>
                <w:rFonts w:ascii="Arial" w:hAnsi="Arial" w:cs="Arial"/>
                <w:b/>
                <w:bCs/>
                <w:sz w:val="16"/>
                <w:szCs w:val="16"/>
              </w:rPr>
              <w:t xml:space="preserve">Количества със срок на доставка в рамките на 1 (един) календарен месец, </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sz w:val="16"/>
                <w:szCs w:val="16"/>
              </w:rPr>
              <w:t>бр.</w:t>
            </w:r>
          </w:p>
        </w:tc>
      </w:tr>
      <w:tr w:rsidR="005B061B" w:rsidRPr="0055713E" w:rsidTr="009A7636">
        <w:trPr>
          <w:trHeight w:val="227"/>
        </w:trPr>
        <w:tc>
          <w:tcPr>
            <w:tcW w:w="496" w:type="dxa"/>
            <w:shd w:val="clear" w:color="auto" w:fill="auto"/>
            <w:noWrap/>
            <w:vAlign w:val="center"/>
          </w:tcPr>
          <w:p w:rsidR="005B061B" w:rsidRPr="0055713E" w:rsidRDefault="005B061B" w:rsidP="009A7636">
            <w:pPr>
              <w:spacing w:after="0" w:line="240" w:lineRule="auto"/>
              <w:jc w:val="center"/>
              <w:rPr>
                <w:rFonts w:ascii="Arial" w:hAnsi="Arial" w:cs="Arial"/>
                <w:sz w:val="18"/>
                <w:szCs w:val="18"/>
              </w:rPr>
            </w:pPr>
            <w:r w:rsidRPr="0055713E">
              <w:rPr>
                <w:rFonts w:ascii="Arial" w:hAnsi="Arial" w:cs="Arial"/>
                <w:sz w:val="18"/>
                <w:szCs w:val="18"/>
              </w:rPr>
              <w:t>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8"/>
                <w:szCs w:val="18"/>
              </w:rPr>
            </w:pPr>
            <w:r w:rsidRPr="0055713E">
              <w:rPr>
                <w:rFonts w:ascii="Arial" w:hAnsi="Arial" w:cs="Arial"/>
                <w:color w:val="000000"/>
                <w:sz w:val="18"/>
                <w:szCs w:val="18"/>
              </w:rPr>
              <w:t>2</w:t>
            </w:r>
          </w:p>
        </w:tc>
        <w:tc>
          <w:tcPr>
            <w:tcW w:w="1418"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1559" w:type="dxa"/>
            <w:tcBorders>
              <w:right w:val="single" w:sz="4" w:space="0" w:color="auto"/>
            </w:tcBorders>
            <w:shd w:val="clear" w:color="auto" w:fill="auto"/>
            <w:noWrap/>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250 kVA, с комбинирано защитнo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400 kVA, с комбинирано защитнo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630 kVA, с комбинирано защитни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800 kVA, с комбинирано защитнo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250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400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630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800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2</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12</w:t>
            </w:r>
          </w:p>
        </w:tc>
        <w:tc>
          <w:tcPr>
            <w:tcW w:w="5883" w:type="dxa"/>
            <w:shd w:val="clear" w:color="auto" w:fill="auto"/>
            <w:noWrap/>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13</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50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14</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2</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15</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160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3</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16</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2</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17</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2</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18</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2</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19</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559"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2</w:t>
            </w:r>
          </w:p>
        </w:tc>
      </w:tr>
    </w:tbl>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AC6A66" w:rsidRPr="0055713E" w:rsidRDefault="00AC6A66"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AC6A66" w:rsidRPr="0055713E" w:rsidRDefault="00AC6A66">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2/ Опаковка</w:t>
      </w:r>
      <w:r w:rsidRPr="0055713E">
        <w:rPr>
          <w:rFonts w:ascii="Arial" w:eastAsia="Times New Roman" w:hAnsi="Arial" w:cs="Arial"/>
          <w:b/>
          <w:sz w:val="20"/>
          <w:szCs w:val="20"/>
          <w:lang w:eastAsia="bg-BG"/>
        </w:rPr>
        <w:t xml:space="preserve"> /Колони от 4 до 7 се попълват от участника/</w:t>
      </w:r>
    </w:p>
    <w:p w:rsidR="005B061B" w:rsidRPr="0055713E" w:rsidRDefault="005B061B" w:rsidP="00AC6A66">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Обособена позиция 2</w:t>
      </w:r>
    </w:p>
    <w:p w:rsidR="005B061B" w:rsidRPr="0055713E" w:rsidRDefault="005B061B" w:rsidP="005B061B">
      <w:pPr>
        <w:spacing w:after="0" w:line="240" w:lineRule="auto"/>
        <w:jc w:val="both"/>
        <w:rPr>
          <w:rFonts w:ascii="Arial" w:eastAsia="Times New Roman" w:hAnsi="Arial" w:cs="Arial"/>
          <w:b/>
          <w:caps/>
          <w:sz w:val="20"/>
          <w:szCs w:val="20"/>
          <w:lang w:eastAsia="bg-BG"/>
        </w:rPr>
      </w:pPr>
    </w:p>
    <w:tbl>
      <w:tblPr>
        <w:tblW w:w="4896" w:type="pct"/>
        <w:tblInd w:w="-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43"/>
        <w:gridCol w:w="4621"/>
        <w:gridCol w:w="1178"/>
        <w:gridCol w:w="868"/>
        <w:gridCol w:w="868"/>
        <w:gridCol w:w="1035"/>
        <w:gridCol w:w="689"/>
      </w:tblGrid>
      <w:tr w:rsidR="005B061B" w:rsidRPr="0055713E" w:rsidTr="009557AE">
        <w:trPr>
          <w:trHeight w:val="1110"/>
        </w:trPr>
        <w:tc>
          <w:tcPr>
            <w:tcW w:w="178" w:type="pct"/>
            <w:shd w:val="clear" w:color="auto" w:fill="auto"/>
            <w:noWrap/>
            <w:vAlign w:val="center"/>
            <w:hideMark/>
          </w:tcPr>
          <w:p w:rsidR="005B061B" w:rsidRPr="0055713E"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2406" w:type="pct"/>
            <w:tcBorders>
              <w:right w:val="single" w:sz="4" w:space="0" w:color="auto"/>
            </w:tcBorders>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613" w:type="pct"/>
            <w:tcBorders>
              <w:lef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Минимален размер на партида</w:t>
            </w:r>
          </w:p>
        </w:tc>
        <w:tc>
          <w:tcPr>
            <w:tcW w:w="452" w:type="pct"/>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color w:val="000000"/>
                <w:sz w:val="16"/>
                <w:szCs w:val="16"/>
              </w:rPr>
              <w:t>Вид опаковка</w:t>
            </w:r>
          </w:p>
        </w:tc>
        <w:tc>
          <w:tcPr>
            <w:tcW w:w="452" w:type="pct"/>
            <w:tcBorders>
              <w:righ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eastAsia="Batang" w:hAnsi="Arial" w:cs="Arial"/>
                <w:b/>
                <w:bCs/>
                <w:color w:val="000000"/>
                <w:sz w:val="16"/>
                <w:szCs w:val="16"/>
              </w:rPr>
              <w:t>Брой на стоката в опаковка</w:t>
            </w:r>
          </w:p>
        </w:tc>
        <w:tc>
          <w:tcPr>
            <w:tcW w:w="539" w:type="pct"/>
            <w:tcBorders>
              <w:righ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eastAsia="Batang" w:hAnsi="Arial" w:cs="Arial"/>
                <w:b/>
                <w:bCs/>
                <w:color w:val="000000"/>
                <w:sz w:val="16"/>
                <w:szCs w:val="16"/>
              </w:rPr>
              <w:t>Размери на опаковката в см /Д х В х Ш/</w:t>
            </w:r>
          </w:p>
        </w:tc>
        <w:tc>
          <w:tcPr>
            <w:tcW w:w="359" w:type="pct"/>
            <w:tcBorders>
              <w:left w:val="single" w:sz="4" w:space="0" w:color="auto"/>
            </w:tcBorders>
            <w:shd w:val="clear" w:color="auto" w:fill="auto"/>
            <w:vAlign w:val="center"/>
          </w:tcPr>
          <w:p w:rsidR="005B061B" w:rsidRPr="0055713E" w:rsidRDefault="005B061B" w:rsidP="009A7636">
            <w:pPr>
              <w:spacing w:after="0" w:line="240" w:lineRule="auto"/>
              <w:ind w:left="72"/>
              <w:jc w:val="center"/>
              <w:rPr>
                <w:rFonts w:ascii="Arial" w:hAnsi="Arial" w:cs="Arial"/>
                <w:b/>
                <w:sz w:val="18"/>
                <w:szCs w:val="18"/>
                <w:lang w:val="en-US"/>
              </w:rPr>
            </w:pPr>
            <w:r w:rsidRPr="0055713E">
              <w:rPr>
                <w:rFonts w:ascii="Arial" w:eastAsia="Batang" w:hAnsi="Arial" w:cs="Arial"/>
                <w:b/>
                <w:bCs/>
                <w:color w:val="000000"/>
                <w:sz w:val="16"/>
                <w:szCs w:val="16"/>
              </w:rPr>
              <w:t>Бруто тегло, кг.</w:t>
            </w:r>
          </w:p>
        </w:tc>
      </w:tr>
      <w:tr w:rsidR="005B061B" w:rsidRPr="0055713E" w:rsidTr="009557AE">
        <w:trPr>
          <w:trHeight w:val="288"/>
        </w:trPr>
        <w:tc>
          <w:tcPr>
            <w:tcW w:w="178" w:type="pct"/>
            <w:shd w:val="clear" w:color="auto" w:fill="auto"/>
            <w:noWrap/>
            <w:vAlign w:val="center"/>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1</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2</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3</w:t>
            </w:r>
          </w:p>
        </w:tc>
        <w:tc>
          <w:tcPr>
            <w:tcW w:w="452" w:type="pct"/>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color w:val="000000"/>
                <w:sz w:val="16"/>
                <w:szCs w:val="16"/>
              </w:rPr>
            </w:pPr>
            <w:r w:rsidRPr="0055713E">
              <w:rPr>
                <w:rFonts w:ascii="Arial" w:hAnsi="Arial" w:cs="Arial"/>
                <w:b/>
                <w:bCs/>
                <w:color w:val="000000"/>
                <w:sz w:val="16"/>
                <w:szCs w:val="16"/>
              </w:rPr>
              <w:t>4</w:t>
            </w:r>
          </w:p>
        </w:tc>
        <w:tc>
          <w:tcPr>
            <w:tcW w:w="452" w:type="pct"/>
            <w:tcBorders>
              <w:righ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5</w:t>
            </w:r>
          </w:p>
        </w:tc>
        <w:tc>
          <w:tcPr>
            <w:tcW w:w="539" w:type="pct"/>
            <w:tcBorders>
              <w:righ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6</w:t>
            </w:r>
          </w:p>
        </w:tc>
        <w:tc>
          <w:tcPr>
            <w:tcW w:w="359"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72"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7</w:t>
            </w: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250 kVA, с комбинирано защитнo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vAlign w:val="center"/>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vAlign w:val="center"/>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vAlign w:val="center"/>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400 kVA, с комбинирано защитнo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557AE">
            <w:pPr>
              <w:tabs>
                <w:tab w:val="left" w:pos="540"/>
              </w:tabs>
              <w:suppressAutoHyphens/>
              <w:spacing w:after="0" w:line="240" w:lineRule="auto"/>
              <w:ind w:left="-70" w:right="-77" w:hanging="540"/>
              <w:jc w:val="center"/>
              <w:rPr>
                <w:rFonts w:ascii="Arial" w:hAnsi="Arial" w:cs="Arial"/>
                <w:sz w:val="18"/>
                <w:szCs w:val="18"/>
              </w:rPr>
            </w:pPr>
            <w:r w:rsidRPr="0055713E">
              <w:rPr>
                <w:rFonts w:ascii="Arial" w:hAnsi="Arial" w:cs="Arial"/>
                <w:sz w:val="18"/>
                <w:szCs w:val="18"/>
              </w:rPr>
              <w:t>3</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630 kVA, с комбинирано защитни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2406" w:type="pct"/>
            <w:tcBorders>
              <w:right w:val="single" w:sz="4" w:space="0" w:color="auto"/>
            </w:tcBorders>
            <w:shd w:val="clear" w:color="auto" w:fill="auto"/>
            <w:noWrap/>
            <w:vAlign w:val="center"/>
          </w:tcPr>
          <w:p w:rsidR="005B061B" w:rsidRPr="001A3A13" w:rsidRDefault="005B061B" w:rsidP="009557AE">
            <w:pPr>
              <w:tabs>
                <w:tab w:val="left" w:pos="540"/>
              </w:tabs>
              <w:suppressAutoHyphens/>
              <w:spacing w:after="0" w:line="240" w:lineRule="auto"/>
              <w:ind w:left="79" w:right="-72" w:firstLine="63"/>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800 kVA, с комбинирано защитнo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250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400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630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10/0,4kV, 800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11</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12</w:t>
            </w:r>
          </w:p>
        </w:tc>
        <w:tc>
          <w:tcPr>
            <w:tcW w:w="2406" w:type="pct"/>
            <w:tcBorders>
              <w:right w:val="single" w:sz="4" w:space="0" w:color="auto"/>
            </w:tcBorders>
            <w:shd w:val="clear" w:color="auto" w:fill="auto"/>
            <w:noWrap/>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13</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50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14</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100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15</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160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16</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17</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18</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557AE">
        <w:trPr>
          <w:trHeight w:val="451"/>
        </w:trPr>
        <w:tc>
          <w:tcPr>
            <w:tcW w:w="178" w:type="pct"/>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19</w:t>
            </w:r>
          </w:p>
        </w:tc>
        <w:tc>
          <w:tcPr>
            <w:tcW w:w="2406" w:type="pct"/>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нивопоказател</w:t>
            </w:r>
          </w:p>
        </w:tc>
        <w:tc>
          <w:tcPr>
            <w:tcW w:w="613" w:type="pct"/>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452" w:type="pct"/>
          </w:tcPr>
          <w:p w:rsidR="005B061B" w:rsidRPr="0055713E" w:rsidRDefault="005B061B" w:rsidP="009A7636">
            <w:pPr>
              <w:spacing w:after="0" w:line="240" w:lineRule="auto"/>
              <w:jc w:val="center"/>
              <w:rPr>
                <w:rFonts w:ascii="Arial" w:hAnsi="Arial" w:cs="Arial"/>
                <w:b/>
                <w:sz w:val="19"/>
                <w:szCs w:val="19"/>
              </w:rPr>
            </w:pPr>
          </w:p>
        </w:tc>
        <w:tc>
          <w:tcPr>
            <w:tcW w:w="452" w:type="pct"/>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539" w:type="pct"/>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359" w:type="pct"/>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bl>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0E0730" w:rsidRPr="0055713E" w:rsidRDefault="000E0730">
      <w:pPr>
        <w:rPr>
          <w:rFonts w:ascii="Arial" w:eastAsia="Times New Roman" w:hAnsi="Arial" w:cs="Arial"/>
          <w:i/>
          <w:sz w:val="18"/>
          <w:szCs w:val="18"/>
          <w:lang w:val="ru-RU" w:eastAsia="bg-BG"/>
        </w:rPr>
      </w:pPr>
      <w:r w:rsidRPr="0055713E">
        <w:rPr>
          <w:rFonts w:ascii="Arial" w:eastAsia="Times New Roman" w:hAnsi="Arial" w:cs="Arial"/>
          <w:i/>
          <w:sz w:val="18"/>
          <w:szCs w:val="18"/>
          <w:lang w:val="ru-RU" w:eastAsia="bg-BG"/>
        </w:rPr>
        <w:br w:type="page"/>
      </w:r>
    </w:p>
    <w:p w:rsidR="005B061B" w:rsidRPr="0055713E" w:rsidRDefault="005B061B" w:rsidP="005B061B">
      <w:pPr>
        <w:spacing w:after="0" w:line="240" w:lineRule="auto"/>
        <w:jc w:val="right"/>
        <w:rPr>
          <w:rFonts w:ascii="Arial" w:eastAsia="Times New Roman" w:hAnsi="Arial" w:cs="Arial"/>
          <w:b/>
          <w:caps/>
          <w:sz w:val="20"/>
          <w:szCs w:val="20"/>
          <w:u w:val="single"/>
          <w:lang w:val="ru-RU" w:eastAsia="bg-BG"/>
        </w:rPr>
      </w:pPr>
      <w:r w:rsidRPr="0055713E">
        <w:rPr>
          <w:rFonts w:ascii="Arial" w:eastAsia="Times New Roman" w:hAnsi="Arial" w:cs="Arial"/>
          <w:b/>
          <w:color w:val="FF0000"/>
          <w:sz w:val="20"/>
          <w:szCs w:val="20"/>
          <w:lang w:eastAsia="bg-BG"/>
        </w:rPr>
        <w:lastRenderedPageBreak/>
        <w:t>Поставя се в плик № 2 на офертата</w:t>
      </w:r>
    </w:p>
    <w:p w:rsidR="000E0730" w:rsidRPr="0055713E" w:rsidRDefault="000E0730" w:rsidP="005B061B">
      <w:pPr>
        <w:spacing w:after="0" w:line="240" w:lineRule="auto"/>
        <w:jc w:val="center"/>
        <w:rPr>
          <w:rFonts w:ascii="Arial" w:eastAsia="Times New Roman" w:hAnsi="Arial" w:cs="Arial"/>
          <w:b/>
          <w:caps/>
          <w:sz w:val="20"/>
          <w:szCs w:val="20"/>
          <w:lang w:val="ru-RU" w:eastAsia="bg-BG"/>
        </w:rPr>
      </w:pPr>
    </w:p>
    <w:p w:rsidR="000E0730" w:rsidRPr="0055713E" w:rsidRDefault="000E0730" w:rsidP="005B061B">
      <w:pPr>
        <w:spacing w:after="0" w:line="240" w:lineRule="auto"/>
        <w:jc w:val="center"/>
        <w:rPr>
          <w:rFonts w:ascii="Arial" w:eastAsia="Times New Roman" w:hAnsi="Arial" w:cs="Arial"/>
          <w:b/>
          <w:caps/>
          <w:sz w:val="20"/>
          <w:szCs w:val="20"/>
          <w:lang w:val="ru-RU" w:eastAsia="bg-BG"/>
        </w:rPr>
      </w:pPr>
    </w:p>
    <w:p w:rsidR="005B061B" w:rsidRPr="0055713E" w:rsidRDefault="005B061B" w:rsidP="005B061B">
      <w:pPr>
        <w:spacing w:after="0" w:line="240" w:lineRule="auto"/>
        <w:jc w:val="center"/>
        <w:rPr>
          <w:rFonts w:ascii="Arial" w:eastAsia="Calibri" w:hAnsi="Arial" w:cs="Arial"/>
          <w:b/>
          <w:i/>
          <w:color w:val="0F06BA"/>
          <w:sz w:val="20"/>
          <w:szCs w:val="20"/>
          <w:lang w:val="ru-RU"/>
        </w:rPr>
      </w:pPr>
      <w:r w:rsidRPr="0055713E">
        <w:rPr>
          <w:rFonts w:ascii="Arial" w:eastAsia="Times New Roman" w:hAnsi="Arial" w:cs="Arial"/>
          <w:b/>
          <w:caps/>
          <w:sz w:val="20"/>
          <w:szCs w:val="20"/>
          <w:lang w:eastAsia="bg-BG"/>
        </w:rPr>
        <w:t>Техническо предложение</w:t>
      </w:r>
    </w:p>
    <w:p w:rsidR="005B061B" w:rsidRPr="0055713E" w:rsidRDefault="005B061B" w:rsidP="005B061B">
      <w:pPr>
        <w:spacing w:after="0" w:line="240" w:lineRule="auto"/>
        <w:jc w:val="center"/>
      </w:pPr>
      <w:r w:rsidRPr="0055713E">
        <w:rPr>
          <w:rFonts w:ascii="Arial" w:eastAsia="Times New Roman" w:hAnsi="Arial" w:cs="Arial"/>
          <w:b/>
          <w:sz w:val="20"/>
          <w:szCs w:val="20"/>
          <w:lang w:eastAsia="bg-BG"/>
        </w:rPr>
        <w:t>за участие в процедура на договаряне с обявление</w:t>
      </w:r>
      <w:r w:rsidRPr="0055713E">
        <w:t xml:space="preserve">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за сключване на рамково споразумение с предмет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„Доставка на трифазни разпределителни трансформатори 10 и 20kV“,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реф. № PPD </w:t>
      </w:r>
      <w:r w:rsidR="00BD0C2F" w:rsidRPr="0055713E">
        <w:rPr>
          <w:rFonts w:ascii="Arial" w:eastAsia="Times New Roman" w:hAnsi="Arial" w:cs="Arial"/>
          <w:b/>
          <w:sz w:val="20"/>
          <w:szCs w:val="20"/>
          <w:lang w:eastAsia="bg-BG"/>
        </w:rPr>
        <w:t>16-061</w:t>
      </w:r>
    </w:p>
    <w:p w:rsidR="000E0730" w:rsidRPr="0055713E" w:rsidRDefault="000E0730" w:rsidP="005B061B">
      <w:pPr>
        <w:spacing w:after="0" w:line="240" w:lineRule="auto"/>
        <w:jc w:val="center"/>
        <w:rPr>
          <w:rFonts w:ascii="Arial" w:eastAsia="Times New Roman" w:hAnsi="Arial" w:cs="Arial"/>
          <w:b/>
          <w:caps/>
          <w:sz w:val="20"/>
          <w:szCs w:val="20"/>
          <w:lang w:eastAsia="bg-BG"/>
        </w:rPr>
      </w:pPr>
    </w:p>
    <w:p w:rsidR="000E0730" w:rsidRPr="00C216AB" w:rsidRDefault="000E0730" w:rsidP="005B061B">
      <w:pPr>
        <w:spacing w:after="0" w:line="240" w:lineRule="auto"/>
        <w:jc w:val="center"/>
        <w:rPr>
          <w:rFonts w:ascii="Arial" w:eastAsia="Times New Roman" w:hAnsi="Arial" w:cs="Arial"/>
          <w:b/>
          <w:caps/>
          <w:sz w:val="20"/>
          <w:szCs w:val="20"/>
          <w:lang w:eastAsia="bg-BG"/>
        </w:rPr>
      </w:pPr>
    </w:p>
    <w:p w:rsidR="005B061B" w:rsidRPr="00C216AB" w:rsidRDefault="005B061B" w:rsidP="005B061B">
      <w:pPr>
        <w:spacing w:after="0" w:line="240" w:lineRule="auto"/>
        <w:jc w:val="center"/>
        <w:rPr>
          <w:rFonts w:ascii="Arial" w:eastAsia="Calibri" w:hAnsi="Arial" w:cs="Arial"/>
          <w:b/>
          <w:i/>
          <w:sz w:val="20"/>
          <w:szCs w:val="20"/>
        </w:rPr>
      </w:pPr>
      <w:r w:rsidRPr="00C216AB">
        <w:rPr>
          <w:rFonts w:ascii="Arial" w:eastAsia="Calibri" w:hAnsi="Arial" w:cs="Arial"/>
          <w:b/>
          <w:i/>
          <w:sz w:val="20"/>
          <w:szCs w:val="20"/>
        </w:rPr>
        <w:t>(за трета обособена позиция)</w:t>
      </w:r>
    </w:p>
    <w:p w:rsidR="005B061B" w:rsidRPr="00C216AB" w:rsidRDefault="005B061B" w:rsidP="005B061B">
      <w:pPr>
        <w:spacing w:after="0" w:line="240" w:lineRule="auto"/>
        <w:jc w:val="both"/>
        <w:rPr>
          <w:rFonts w:ascii="Arial" w:eastAsia="Times New Roman" w:hAnsi="Arial" w:cs="Arial"/>
          <w:i/>
          <w:sz w:val="20"/>
          <w:szCs w:val="20"/>
          <w:lang w:val="ru-RU" w:eastAsia="bg-BG"/>
        </w:rPr>
      </w:pPr>
    </w:p>
    <w:p w:rsidR="000E0730" w:rsidRPr="00C216AB" w:rsidRDefault="000E0730" w:rsidP="005B061B">
      <w:pPr>
        <w:spacing w:after="0" w:line="240" w:lineRule="auto"/>
        <w:jc w:val="both"/>
        <w:rPr>
          <w:rFonts w:ascii="Arial" w:eastAsia="Times New Roman" w:hAnsi="Arial" w:cs="Arial"/>
          <w:i/>
          <w:sz w:val="20"/>
          <w:szCs w:val="20"/>
          <w:lang w:val="ru-RU" w:eastAsia="bg-BG"/>
        </w:rPr>
      </w:pPr>
    </w:p>
    <w:p w:rsidR="000E0730" w:rsidRPr="00C216AB" w:rsidRDefault="000E0730" w:rsidP="005B061B">
      <w:pPr>
        <w:spacing w:after="0" w:line="240" w:lineRule="auto"/>
        <w:jc w:val="both"/>
        <w:rPr>
          <w:rFonts w:ascii="Arial" w:eastAsia="Times New Roman" w:hAnsi="Arial" w:cs="Arial"/>
          <w:i/>
          <w:sz w:val="20"/>
          <w:szCs w:val="20"/>
          <w:lang w:val="ru-RU" w:eastAsia="bg-BG"/>
        </w:rPr>
      </w:pPr>
    </w:p>
    <w:p w:rsidR="005B061B" w:rsidRPr="00C216AB" w:rsidRDefault="005B061B" w:rsidP="005B061B">
      <w:pPr>
        <w:spacing w:after="0" w:line="240" w:lineRule="auto"/>
        <w:jc w:val="both"/>
        <w:rPr>
          <w:rFonts w:ascii="Arial" w:eastAsia="Times New Roman" w:hAnsi="Arial" w:cs="Arial"/>
          <w:caps/>
          <w:sz w:val="20"/>
          <w:szCs w:val="20"/>
          <w:lang w:val="ru-RU" w:eastAsia="bg-BG"/>
        </w:rPr>
      </w:pPr>
      <w:r w:rsidRPr="00C216AB">
        <w:rPr>
          <w:rFonts w:ascii="Arial" w:eastAsia="Times New Roman" w:hAnsi="Arial" w:cs="Arial"/>
          <w:i/>
          <w:sz w:val="20"/>
          <w:szCs w:val="20"/>
          <w:lang w:val="ru-RU" w:eastAsia="bg-BG"/>
        </w:rPr>
        <w:t xml:space="preserve">ДО: </w:t>
      </w:r>
      <w:r w:rsidRPr="00C216AB">
        <w:rPr>
          <w:rFonts w:ascii="Arial" w:eastAsia="Times New Roman" w:hAnsi="Arial" w:cs="Arial"/>
          <w:caps/>
          <w:sz w:val="20"/>
          <w:szCs w:val="20"/>
          <w:lang w:val="ru-RU" w:eastAsia="bg-BG"/>
        </w:rPr>
        <w:t xml:space="preserve">“ЧЕЗ Разпределение България" АД </w:t>
      </w:r>
    </w:p>
    <w:p w:rsidR="005B061B" w:rsidRPr="00C216AB" w:rsidRDefault="005B061B" w:rsidP="005B061B">
      <w:pPr>
        <w:spacing w:after="0" w:line="240" w:lineRule="auto"/>
        <w:jc w:val="both"/>
        <w:rPr>
          <w:rFonts w:ascii="Arial" w:eastAsia="Times New Roman" w:hAnsi="Arial" w:cs="Arial"/>
          <w:b/>
          <w:bCs/>
          <w:sz w:val="20"/>
          <w:szCs w:val="20"/>
          <w:lang w:val="ru-RU" w:eastAsia="bg-BG"/>
        </w:rPr>
      </w:pPr>
      <w:r w:rsidRPr="00C216AB">
        <w:rPr>
          <w:rFonts w:ascii="Arial" w:eastAsia="Times New Roman" w:hAnsi="Arial" w:cs="Arial"/>
          <w:i/>
          <w:caps/>
          <w:sz w:val="20"/>
          <w:szCs w:val="20"/>
          <w:u w:val="single"/>
          <w:lang w:val="ru-RU" w:eastAsia="bg-BG"/>
        </w:rPr>
        <w:t xml:space="preserve">От </w:t>
      </w:r>
      <w:r w:rsidRPr="00C216AB">
        <w:rPr>
          <w:rFonts w:ascii="Arial" w:eastAsia="Times New Roman" w:hAnsi="Arial" w:cs="Arial"/>
          <w:i/>
          <w:sz w:val="20"/>
          <w:szCs w:val="20"/>
          <w:u w:val="single"/>
          <w:lang w:val="ru-RU" w:eastAsia="bg-BG"/>
        </w:rPr>
        <w:t>:</w:t>
      </w:r>
      <w:r w:rsidRPr="00C216AB">
        <w:rPr>
          <w:rFonts w:ascii="Arial" w:eastAsia="Times New Roman" w:hAnsi="Arial" w:cs="Arial"/>
          <w:b/>
          <w:i/>
          <w:sz w:val="20"/>
          <w:szCs w:val="20"/>
          <w:u w:val="single"/>
          <w:lang w:val="ru-RU" w:eastAsia="bg-BG"/>
        </w:rPr>
        <w:t xml:space="preserve"> </w:t>
      </w:r>
      <w:r w:rsidRPr="00C216AB">
        <w:rPr>
          <w:rFonts w:ascii="Arial" w:eastAsia="Times New Roman" w:hAnsi="Arial" w:cs="Arial"/>
          <w:b/>
          <w:bCs/>
          <w:sz w:val="20"/>
          <w:szCs w:val="20"/>
          <w:lang w:val="ru-RU" w:eastAsia="bg-BG"/>
        </w:rPr>
        <w:t xml:space="preserve">.......................................................... </w:t>
      </w:r>
    </w:p>
    <w:p w:rsidR="005B061B" w:rsidRPr="00C216AB" w:rsidRDefault="005B061B" w:rsidP="005B061B">
      <w:pPr>
        <w:spacing w:after="0" w:line="240" w:lineRule="auto"/>
        <w:jc w:val="both"/>
        <w:rPr>
          <w:rFonts w:ascii="Arial" w:eastAsia="Times New Roman" w:hAnsi="Arial" w:cs="Arial"/>
          <w:bCs/>
          <w:i/>
          <w:sz w:val="20"/>
          <w:szCs w:val="20"/>
          <w:lang w:eastAsia="bg-BG"/>
        </w:rPr>
      </w:pPr>
      <w:r w:rsidRPr="00C216AB">
        <w:rPr>
          <w:rFonts w:ascii="Arial" w:eastAsia="Times New Roman" w:hAnsi="Arial" w:cs="Arial"/>
          <w:bCs/>
          <w:i/>
          <w:sz w:val="20"/>
          <w:szCs w:val="20"/>
          <w:lang w:eastAsia="bg-BG"/>
        </w:rPr>
        <w:t>(Участник)</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Адрес по регистрация: гр............................. ул. .........................., №. …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Адрес за кореспонденция: гр............................. ул. .........................., №. …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val="ru-RU" w:eastAsia="bg-BG"/>
        </w:rPr>
        <w:t xml:space="preserve">тел.: ........ / ............. факс: ......./ .............; </w:t>
      </w:r>
      <w:r w:rsidRPr="00C216AB">
        <w:rPr>
          <w:rFonts w:ascii="Arial" w:eastAsia="Times New Roman" w:hAnsi="Arial" w:cs="Arial"/>
          <w:sz w:val="20"/>
          <w:szCs w:val="20"/>
          <w:lang w:eastAsia="bg-BG"/>
        </w:rPr>
        <w:t>e-mail: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Единен идентификационен код: ............................,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Представлявано от ...............................</w:t>
      </w:r>
      <w:r w:rsidRPr="00C216AB">
        <w:rPr>
          <w:rFonts w:ascii="Arial" w:eastAsia="Times New Roman" w:hAnsi="Arial" w:cs="Arial"/>
          <w:i/>
          <w:sz w:val="20"/>
          <w:szCs w:val="20"/>
          <w:lang w:val="ru-RU" w:eastAsia="bg-BG"/>
        </w:rPr>
        <w:t>посочва се лицето/та</w:t>
      </w:r>
      <w:r w:rsidRPr="00C216AB">
        <w:rPr>
          <w:rFonts w:ascii="Arial" w:eastAsia="Times New Roman" w:hAnsi="Arial" w:cs="Arial"/>
          <w:sz w:val="20"/>
          <w:szCs w:val="20"/>
          <w:lang w:val="ru-RU" w:eastAsia="bg-BG"/>
        </w:rPr>
        <w:t xml:space="preserve"> </w:t>
      </w:r>
      <w:r w:rsidRPr="00C216AB">
        <w:rPr>
          <w:rFonts w:ascii="Arial" w:eastAsia="Times New Roman" w:hAnsi="Arial" w:cs="Arial"/>
          <w:i/>
          <w:sz w:val="20"/>
          <w:szCs w:val="20"/>
          <w:lang w:val="ru-RU" w:eastAsia="bg-BG"/>
        </w:rPr>
        <w:t>по регистрация</w:t>
      </w:r>
      <w:r w:rsidRPr="00C216AB">
        <w:rPr>
          <w:rFonts w:ascii="Arial" w:eastAsia="Times New Roman" w:hAnsi="Arial" w:cs="Arial"/>
          <w:sz w:val="20"/>
          <w:szCs w:val="20"/>
          <w:lang w:val="ru-RU" w:eastAsia="bg-BG"/>
        </w:rPr>
        <w:t>) – ................. (</w:t>
      </w:r>
      <w:r w:rsidRPr="00C216AB">
        <w:rPr>
          <w:rFonts w:ascii="Arial" w:eastAsia="Times New Roman" w:hAnsi="Arial" w:cs="Arial"/>
          <w:i/>
          <w:sz w:val="20"/>
          <w:szCs w:val="20"/>
          <w:lang w:val="ru-RU" w:eastAsia="bg-BG"/>
        </w:rPr>
        <w:t>длъжност</w:t>
      </w:r>
      <w:r w:rsidRPr="00C216AB">
        <w:rPr>
          <w:rFonts w:ascii="Arial" w:eastAsia="Times New Roman" w:hAnsi="Arial" w:cs="Arial"/>
          <w:sz w:val="20"/>
          <w:szCs w:val="20"/>
          <w:lang w:val="ru-RU" w:eastAsia="bg-BG"/>
        </w:rPr>
        <w:t>)</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Упълномощен представител за тази процедура (</w:t>
      </w:r>
      <w:r w:rsidRPr="00C216AB">
        <w:rPr>
          <w:rFonts w:ascii="Arial" w:eastAsia="Times New Roman" w:hAnsi="Arial" w:cs="Arial"/>
          <w:i/>
          <w:sz w:val="20"/>
          <w:szCs w:val="20"/>
          <w:lang w:val="ru-RU" w:eastAsia="bg-BG"/>
        </w:rPr>
        <w:t>ако е предвидено</w:t>
      </w:r>
      <w:r w:rsidRPr="00C216AB">
        <w:rPr>
          <w:rFonts w:ascii="Arial" w:eastAsia="Times New Roman" w:hAnsi="Arial" w:cs="Arial"/>
          <w:sz w:val="20"/>
          <w:szCs w:val="20"/>
          <w:lang w:val="ru-RU" w:eastAsia="bg-BG"/>
        </w:rPr>
        <w:t>) …………………………….</w:t>
      </w:r>
    </w:p>
    <w:p w:rsidR="005B061B" w:rsidRPr="00C216AB" w:rsidRDefault="005B061B" w:rsidP="005B061B">
      <w:pPr>
        <w:spacing w:after="0" w:line="240" w:lineRule="auto"/>
        <w:jc w:val="both"/>
        <w:rPr>
          <w:rFonts w:ascii="Arial" w:eastAsia="Times New Roman" w:hAnsi="Arial" w:cs="Arial"/>
          <w:sz w:val="20"/>
          <w:szCs w:val="20"/>
          <w:lang w:val="ru-RU" w:eastAsia="bg-BG"/>
        </w:rPr>
      </w:pPr>
      <w:r w:rsidRPr="00C216AB">
        <w:rPr>
          <w:rFonts w:ascii="Arial" w:eastAsia="Times New Roman" w:hAnsi="Arial" w:cs="Arial"/>
          <w:sz w:val="20"/>
          <w:szCs w:val="20"/>
          <w:lang w:val="ru-RU" w:eastAsia="bg-BG"/>
        </w:rPr>
        <w:t xml:space="preserve">с приложено пълномощно № ………., дата ……….Банка: ………………….. </w:t>
      </w:r>
      <w:r w:rsidRPr="00C216AB">
        <w:rPr>
          <w:rFonts w:ascii="Arial" w:eastAsia="Times New Roman" w:hAnsi="Arial" w:cs="Arial"/>
          <w:sz w:val="20"/>
          <w:szCs w:val="20"/>
          <w:lang w:val="en-US" w:eastAsia="bg-BG"/>
        </w:rPr>
        <w:t>IBAN</w:t>
      </w:r>
      <w:r w:rsidRPr="00C216AB">
        <w:rPr>
          <w:rFonts w:ascii="Arial" w:eastAsia="Times New Roman" w:hAnsi="Arial" w:cs="Arial"/>
          <w:sz w:val="20"/>
          <w:szCs w:val="20"/>
          <w:lang w:val="ru-RU" w:eastAsia="bg-BG"/>
        </w:rPr>
        <w:t xml:space="preserve">: ……………………, </w:t>
      </w:r>
      <w:r w:rsidRPr="00C216AB">
        <w:rPr>
          <w:rFonts w:ascii="Arial" w:eastAsia="Times New Roman" w:hAnsi="Arial" w:cs="Arial"/>
          <w:sz w:val="20"/>
          <w:szCs w:val="20"/>
          <w:lang w:val="en-US" w:eastAsia="bg-BG"/>
        </w:rPr>
        <w:t>BIC</w:t>
      </w:r>
      <w:r w:rsidRPr="00C216AB">
        <w:rPr>
          <w:rFonts w:ascii="Arial" w:eastAsia="Times New Roman" w:hAnsi="Arial" w:cs="Arial"/>
          <w:sz w:val="20"/>
          <w:szCs w:val="20"/>
          <w:lang w:val="ru-RU" w:eastAsia="bg-BG"/>
        </w:rPr>
        <w:t>: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Обособена позиция №  …………………………………………………………………………………</w:t>
      </w:r>
    </w:p>
    <w:p w:rsidR="005B061B" w:rsidRPr="00C216AB" w:rsidRDefault="005B061B" w:rsidP="005B061B">
      <w:pPr>
        <w:spacing w:after="0" w:line="240" w:lineRule="auto"/>
        <w:jc w:val="both"/>
        <w:rPr>
          <w:rFonts w:ascii="Arial" w:eastAsia="Times New Roman" w:hAnsi="Arial" w:cs="Arial"/>
          <w:sz w:val="20"/>
          <w:szCs w:val="20"/>
          <w:lang w:eastAsia="bg-BG"/>
        </w:rPr>
      </w:pP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r>
      <w:r w:rsidRPr="00C216AB">
        <w:rPr>
          <w:rFonts w:ascii="Arial" w:eastAsia="Times New Roman" w:hAnsi="Arial" w:cs="Arial"/>
          <w:sz w:val="20"/>
          <w:szCs w:val="20"/>
          <w:lang w:eastAsia="bg-BG"/>
        </w:rPr>
        <w:tab/>
        <w:t>(наименование на обособената  позиция)</w:t>
      </w:r>
    </w:p>
    <w:p w:rsidR="000E0730" w:rsidRPr="00C216AB" w:rsidRDefault="000E0730" w:rsidP="005B061B">
      <w:pPr>
        <w:spacing w:after="0" w:line="240" w:lineRule="auto"/>
        <w:jc w:val="both"/>
        <w:rPr>
          <w:rFonts w:ascii="Arial" w:eastAsia="Times New Roman" w:hAnsi="Arial" w:cs="Arial"/>
          <w:b/>
          <w:caps/>
          <w:sz w:val="20"/>
          <w:szCs w:val="20"/>
          <w:lang w:eastAsia="bg-BG"/>
        </w:rPr>
      </w:pPr>
    </w:p>
    <w:p w:rsidR="000E0730" w:rsidRPr="0055713E" w:rsidRDefault="000E0730" w:rsidP="005B061B">
      <w:pPr>
        <w:spacing w:after="0" w:line="240" w:lineRule="auto"/>
        <w:jc w:val="both"/>
        <w:rPr>
          <w:rFonts w:ascii="Arial" w:eastAsia="Times New Roman" w:hAnsi="Arial" w:cs="Arial"/>
          <w:b/>
          <w:caps/>
          <w:sz w:val="20"/>
          <w:szCs w:val="20"/>
          <w:lang w:eastAsia="bg-BG"/>
        </w:rPr>
      </w:pPr>
    </w:p>
    <w:p w:rsidR="000E0730" w:rsidRPr="0055713E" w:rsidRDefault="000E0730"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Уважаеми Господа,</w:t>
      </w:r>
    </w:p>
    <w:p w:rsidR="005B061B" w:rsidRPr="0055713E" w:rsidRDefault="005B061B" w:rsidP="005B061B">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1. Запознат съм и приемам изискванията на Възложителя, като представям техническите спецификации от глава ІV на документацията с попълнени всички изисквани стойности за всички позиции от стоката по предмета на поръчката.</w:t>
      </w:r>
    </w:p>
    <w:p w:rsidR="005B061B" w:rsidRPr="0055713E" w:rsidRDefault="005B061B" w:rsidP="005B061B">
      <w:pPr>
        <w:spacing w:after="0" w:line="240" w:lineRule="auto"/>
        <w:jc w:val="both"/>
        <w:rPr>
          <w:rFonts w:ascii="Arial" w:eastAsia="Times New Roman" w:hAnsi="Arial" w:cs="Arial"/>
          <w:sz w:val="20"/>
          <w:szCs w:val="20"/>
          <w:lang w:eastAsia="cs-CZ"/>
        </w:rPr>
      </w:pPr>
      <w:r w:rsidRPr="0055713E">
        <w:rPr>
          <w:rFonts w:ascii="Arial" w:eastAsia="Times New Roman" w:hAnsi="Arial" w:cs="Arial"/>
          <w:sz w:val="20"/>
          <w:szCs w:val="20"/>
        </w:rPr>
        <w:t xml:space="preserve">2. Представям всички изисквани данни и документи, посочени в </w:t>
      </w:r>
      <w:r w:rsidRPr="0055713E">
        <w:rPr>
          <w:rFonts w:ascii="Arial" w:eastAsia="Times New Roman" w:hAnsi="Arial" w:cs="Arial"/>
          <w:bCs/>
          <w:sz w:val="20"/>
          <w:szCs w:val="20"/>
        </w:rPr>
        <w:t>Приложение 2 от настоящото техническо предложение.</w:t>
      </w:r>
      <w:r w:rsidRPr="0055713E">
        <w:rPr>
          <w:rFonts w:ascii="Arial" w:eastAsia="Times New Roman" w:hAnsi="Arial" w:cs="Arial"/>
          <w:b/>
          <w:sz w:val="20"/>
          <w:szCs w:val="20"/>
        </w:rPr>
        <w:t xml:space="preserve"> </w:t>
      </w:r>
      <w:r w:rsidRPr="0055713E">
        <w:rPr>
          <w:rFonts w:ascii="Arial" w:eastAsia="Times New Roman" w:hAnsi="Arial" w:cs="Arial"/>
          <w:sz w:val="20"/>
          <w:szCs w:val="20"/>
        </w:rPr>
        <w:t>Запознат съм с изиксването, че п</w:t>
      </w:r>
      <w:r w:rsidRPr="0055713E">
        <w:rPr>
          <w:rFonts w:ascii="Arial" w:eastAsia="Times New Roman" w:hAnsi="Arial" w:cs="Arial"/>
          <w:sz w:val="20"/>
          <w:szCs w:val="20"/>
          <w:lang w:eastAsia="cs-CZ"/>
        </w:rPr>
        <w:t xml:space="preserve">редставените документи трябва да бъдат на български език или с превод на български език, придружени с оригиналните документи, с изключение на каталозите и протоколите от типовите изпитвания, които могат да се представят и само на английски език. </w:t>
      </w:r>
    </w:p>
    <w:p w:rsidR="00083B8F" w:rsidRPr="0055713E" w:rsidRDefault="005B061B" w:rsidP="00083B8F">
      <w:pPr>
        <w:widowControl w:val="0"/>
        <w:autoSpaceDE w:val="0"/>
        <w:autoSpaceDN w:val="0"/>
        <w:adjustRightInd w:val="0"/>
        <w:spacing w:after="0" w:line="240" w:lineRule="auto"/>
        <w:jc w:val="both"/>
        <w:rPr>
          <w:rFonts w:ascii="Arial" w:eastAsia="Calibri" w:hAnsi="Arial" w:cs="Arial"/>
          <w:spacing w:val="-12"/>
          <w:sz w:val="20"/>
          <w:szCs w:val="20"/>
        </w:rPr>
      </w:pPr>
      <w:r w:rsidRPr="0055713E">
        <w:rPr>
          <w:rFonts w:ascii="Arial" w:eastAsia="Times New Roman" w:hAnsi="Arial" w:cs="Arial"/>
          <w:sz w:val="20"/>
          <w:szCs w:val="20"/>
          <w:lang w:eastAsia="cs-CZ"/>
        </w:rPr>
        <w:t>3. Запознат</w:t>
      </w:r>
      <w:r w:rsidRPr="0055713E">
        <w:rPr>
          <w:rFonts w:ascii="Arial" w:eastAsia="Times New Roman" w:hAnsi="Arial" w:cs="Arial"/>
          <w:b/>
          <w:sz w:val="20"/>
          <w:szCs w:val="20"/>
        </w:rPr>
        <w:t xml:space="preserve"> </w:t>
      </w:r>
      <w:r w:rsidR="00083B8F" w:rsidRPr="0055713E">
        <w:rPr>
          <w:rFonts w:ascii="Arial" w:eastAsia="Times New Roman" w:hAnsi="Arial" w:cs="Arial"/>
          <w:sz w:val="20"/>
          <w:szCs w:val="20"/>
          <w:lang w:eastAsia="cs-CZ"/>
        </w:rPr>
        <w:t xml:space="preserve">съм, че оценяването на офертите за сключване на рамково споразумение </w:t>
      </w:r>
      <w:r w:rsidR="00083B8F" w:rsidRPr="0055713E">
        <w:rPr>
          <w:rFonts w:ascii="Arial" w:eastAsia="Times New Roman" w:hAnsi="Arial" w:cs="Arial"/>
          <w:bCs/>
          <w:sz w:val="20"/>
          <w:szCs w:val="20"/>
        </w:rPr>
        <w:t>ще бъде направен по критерий „най-ниска цена“.</w:t>
      </w:r>
      <w:r w:rsidR="00083B8F" w:rsidRPr="0055713E">
        <w:rPr>
          <w:rFonts w:ascii="Arial" w:eastAsia="Calibri" w:hAnsi="Arial" w:cs="Arial"/>
          <w:sz w:val="20"/>
          <w:szCs w:val="20"/>
        </w:rPr>
        <w:t xml:space="preserve"> </w:t>
      </w: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rPr>
        <w:t xml:space="preserve">4. </w:t>
      </w:r>
      <w:r w:rsidRPr="0055713E">
        <w:rPr>
          <w:rFonts w:ascii="Arial" w:eastAsia="Times New Roman" w:hAnsi="Arial" w:cs="Arial"/>
          <w:sz w:val="20"/>
          <w:szCs w:val="20"/>
          <w:lang w:val="ru-RU"/>
        </w:rPr>
        <w:t>Потвърждавам, че представяните от нас стоки, описани в Техническото ни предложение ще отговарят на посочените от възложителя стандарти или на еквивалентни. В случай, че даден материал отговаря на стандарт, еквивалентен на посочения се задължаваме да го отразим в отделен документ и да представим доказателства за еквивалентността на двата стандарта.</w:t>
      </w:r>
    </w:p>
    <w:p w:rsidR="005B061B" w:rsidRPr="0055713E" w:rsidRDefault="005B061B" w:rsidP="005B061B">
      <w:pPr>
        <w:spacing w:after="0" w:line="240" w:lineRule="auto"/>
        <w:jc w:val="both"/>
        <w:rPr>
          <w:rFonts w:ascii="Arial" w:eastAsia="Times New Roman" w:hAnsi="Arial" w:cs="Arial"/>
          <w:bCs/>
          <w:sz w:val="20"/>
          <w:szCs w:val="20"/>
        </w:rPr>
      </w:pPr>
      <w:r w:rsidRPr="0055713E">
        <w:rPr>
          <w:rFonts w:ascii="Arial" w:eastAsia="Times New Roman" w:hAnsi="Arial" w:cs="Arial"/>
          <w:sz w:val="20"/>
          <w:szCs w:val="20"/>
        </w:rPr>
        <w:t>5. Всички стойности, попълнени в колона „</w:t>
      </w:r>
      <w:r w:rsidRPr="0055713E">
        <w:rPr>
          <w:rFonts w:ascii="Arial" w:eastAsia="Times New Roman" w:hAnsi="Arial" w:cs="Arial"/>
          <w:b/>
          <w:bCs/>
          <w:sz w:val="20"/>
          <w:szCs w:val="20"/>
        </w:rPr>
        <w:t xml:space="preserve">Гарантирано предложение” </w:t>
      </w:r>
      <w:r w:rsidRPr="0055713E">
        <w:rPr>
          <w:rFonts w:ascii="Arial" w:eastAsia="Times New Roman" w:hAnsi="Arial" w:cs="Arial"/>
          <w:bCs/>
          <w:sz w:val="20"/>
          <w:szCs w:val="20"/>
        </w:rPr>
        <w:t>на приложените таблици от Технически спецификации от  глава ІV от документацията за участие са точни и истински.</w:t>
      </w:r>
    </w:p>
    <w:p w:rsidR="005B061B" w:rsidRPr="0055713E" w:rsidRDefault="005B061B" w:rsidP="005B061B">
      <w:pPr>
        <w:spacing w:after="0" w:line="240" w:lineRule="auto"/>
        <w:jc w:val="both"/>
        <w:rPr>
          <w:rFonts w:ascii="Arial" w:eastAsia="Times New Roman" w:hAnsi="Arial" w:cs="Arial"/>
          <w:bCs/>
          <w:sz w:val="20"/>
          <w:szCs w:val="20"/>
          <w:lang w:val="ru-RU"/>
        </w:rPr>
      </w:pPr>
      <w:r w:rsidRPr="0055713E">
        <w:rPr>
          <w:rFonts w:ascii="Arial" w:eastAsia="Times New Roman" w:hAnsi="Arial" w:cs="Arial"/>
          <w:bCs/>
          <w:sz w:val="20"/>
          <w:szCs w:val="20"/>
        </w:rPr>
        <w:t xml:space="preserve">6. Предлагам гаранционен срок за разпределителни трансформатори - </w:t>
      </w:r>
      <w:r w:rsidRPr="0055713E">
        <w:rPr>
          <w:rFonts w:ascii="Arial" w:eastAsia="Times New Roman" w:hAnsi="Arial" w:cs="Arial"/>
          <w:bCs/>
          <w:sz w:val="20"/>
          <w:szCs w:val="20"/>
          <w:lang w:val="ru-RU"/>
        </w:rPr>
        <w:t xml:space="preserve"> ......................... месеца /</w:t>
      </w:r>
      <w:r w:rsidRPr="0055713E">
        <w:rPr>
          <w:rFonts w:ascii="Arial" w:eastAsia="Times New Roman" w:hAnsi="Arial" w:cs="Arial"/>
          <w:bCs/>
          <w:sz w:val="20"/>
          <w:szCs w:val="20"/>
        </w:rPr>
        <w:t xml:space="preserve"> </w:t>
      </w:r>
      <w:r w:rsidRPr="0055713E">
        <w:rPr>
          <w:rFonts w:ascii="Arial" w:eastAsia="Times New Roman" w:hAnsi="Arial" w:cs="Arial"/>
          <w:bCs/>
          <w:i/>
          <w:sz w:val="20"/>
          <w:szCs w:val="20"/>
        </w:rPr>
        <w:t>не по-малко от 24 месеца</w:t>
      </w:r>
      <w:r w:rsidRPr="0055713E">
        <w:rPr>
          <w:rFonts w:ascii="Arial" w:eastAsia="Times New Roman" w:hAnsi="Arial" w:cs="Arial"/>
          <w:bCs/>
          <w:sz w:val="20"/>
          <w:szCs w:val="20"/>
        </w:rPr>
        <w:t>/</w:t>
      </w:r>
      <w:r w:rsidRPr="0055713E">
        <w:rPr>
          <w:rFonts w:ascii="Arial" w:eastAsia="Times New Roman" w:hAnsi="Arial" w:cs="Arial"/>
          <w:bCs/>
          <w:sz w:val="20"/>
          <w:szCs w:val="20"/>
          <w:lang w:val="ru-RU"/>
        </w:rPr>
        <w:t>, от датата на приемо – предавателен протокол за получаване на стоката от Възложителя.</w:t>
      </w:r>
    </w:p>
    <w:p w:rsidR="005B061B" w:rsidRPr="0055713E" w:rsidRDefault="005B061B" w:rsidP="005B061B">
      <w:pPr>
        <w:spacing w:after="0" w:line="240" w:lineRule="auto"/>
        <w:jc w:val="both"/>
        <w:rPr>
          <w:rFonts w:ascii="Arial" w:eastAsia="Times New Roman" w:hAnsi="Arial" w:cs="Arial"/>
          <w:bCs/>
          <w:sz w:val="20"/>
          <w:szCs w:val="20"/>
        </w:rPr>
      </w:pPr>
      <w:r w:rsidRPr="0055713E">
        <w:rPr>
          <w:rFonts w:ascii="Arial" w:eastAsia="Times New Roman" w:hAnsi="Arial" w:cs="Arial"/>
          <w:bCs/>
          <w:sz w:val="20"/>
          <w:szCs w:val="20"/>
        </w:rPr>
        <w:t xml:space="preserve">7. Запознат съм, че видовете стоки /предмет на настоящата процедура/ и ориентировъчни количества за доставка ще бъдат посочени от Възложителя при провеждане на </w:t>
      </w:r>
      <w:r w:rsidRPr="0055713E">
        <w:rPr>
          <w:rFonts w:ascii="Arial" w:hAnsi="Arial" w:cs="Arial"/>
          <w:sz w:val="20"/>
          <w:szCs w:val="20"/>
          <w:lang w:val="ru-RU"/>
        </w:rPr>
        <w:t>предвидената в ЗОП процедура, за определяне на изпълнител на всеки конкретен договор</w:t>
      </w:r>
      <w:r w:rsidRPr="0055713E">
        <w:rPr>
          <w:rFonts w:ascii="Arial" w:eastAsia="Times New Roman" w:hAnsi="Arial" w:cs="Arial"/>
          <w:bCs/>
          <w:sz w:val="20"/>
          <w:szCs w:val="20"/>
        </w:rPr>
        <w:t xml:space="preserve">. </w:t>
      </w:r>
    </w:p>
    <w:p w:rsidR="005B061B" w:rsidRPr="0055713E" w:rsidRDefault="005B061B" w:rsidP="005B061B">
      <w:pPr>
        <w:widowControl w:val="0"/>
        <w:autoSpaceDE w:val="0"/>
        <w:autoSpaceDN w:val="0"/>
        <w:adjustRightInd w:val="0"/>
        <w:spacing w:after="0" w:line="240" w:lineRule="auto"/>
        <w:jc w:val="both"/>
        <w:rPr>
          <w:rFonts w:ascii="Arial" w:eastAsia="Calibri" w:hAnsi="Arial" w:cs="Arial"/>
          <w:spacing w:val="-12"/>
          <w:sz w:val="20"/>
          <w:szCs w:val="20"/>
        </w:rPr>
      </w:pPr>
      <w:r w:rsidRPr="0055713E">
        <w:rPr>
          <w:rFonts w:ascii="Arial" w:eastAsia="Times New Roman" w:hAnsi="Arial" w:cs="Arial"/>
          <w:bCs/>
          <w:sz w:val="20"/>
          <w:szCs w:val="20"/>
        </w:rPr>
        <w:t>8. Запознат съм, че в последваща процедура изборът на изпълнител ще бъде направен по критерий „най-ниска цена“.</w:t>
      </w:r>
      <w:r w:rsidRPr="0055713E">
        <w:rPr>
          <w:rFonts w:ascii="Arial" w:eastAsia="Calibri" w:hAnsi="Arial" w:cs="Arial"/>
          <w:sz w:val="20"/>
          <w:szCs w:val="20"/>
        </w:rPr>
        <w:t xml:space="preserve"> </w:t>
      </w:r>
    </w:p>
    <w:p w:rsidR="005B061B" w:rsidRPr="0055713E" w:rsidRDefault="005B061B" w:rsidP="005B061B">
      <w:pPr>
        <w:widowControl w:val="0"/>
        <w:autoSpaceDE w:val="0"/>
        <w:autoSpaceDN w:val="0"/>
        <w:adjustRightInd w:val="0"/>
        <w:spacing w:after="0" w:line="240" w:lineRule="auto"/>
        <w:jc w:val="both"/>
        <w:rPr>
          <w:rFonts w:ascii="Arial" w:eastAsia="Calibri" w:hAnsi="Arial" w:cs="Arial"/>
          <w:sz w:val="20"/>
          <w:szCs w:val="20"/>
        </w:rPr>
      </w:pPr>
      <w:r w:rsidRPr="0055713E">
        <w:rPr>
          <w:rFonts w:ascii="Arial" w:eastAsia="Calibri" w:hAnsi="Arial" w:cs="Arial"/>
          <w:sz w:val="20"/>
          <w:szCs w:val="20"/>
        </w:rPr>
        <w:t>9</w:t>
      </w:r>
      <w:r w:rsidRPr="0055713E">
        <w:rPr>
          <w:rFonts w:ascii="Arial" w:eastAsia="Times New Roman" w:hAnsi="Arial" w:cs="Arial"/>
          <w:bCs/>
          <w:sz w:val="20"/>
          <w:szCs w:val="20"/>
        </w:rPr>
        <w:t xml:space="preserve">. Представям </w:t>
      </w:r>
      <w:r w:rsidRPr="0055713E">
        <w:rPr>
          <w:rFonts w:ascii="Arial" w:eastAsia="Calibri" w:hAnsi="Arial" w:cs="Arial"/>
          <w:sz w:val="20"/>
          <w:szCs w:val="20"/>
        </w:rPr>
        <w:t>количества със срок на доставка и</w:t>
      </w:r>
      <w:r w:rsidRPr="0055713E">
        <w:rPr>
          <w:rFonts w:ascii="Arial" w:eastAsia="Times New Roman" w:hAnsi="Arial" w:cs="Arial"/>
          <w:bCs/>
          <w:sz w:val="20"/>
          <w:szCs w:val="20"/>
        </w:rPr>
        <w:t xml:space="preserve"> данни за опаковка на стоката, съгласно приложение 3 към настоящото техническо предложение</w:t>
      </w:r>
      <w:r w:rsidRPr="0055713E">
        <w:rPr>
          <w:rFonts w:ascii="Arial" w:eastAsia="Calibri" w:hAnsi="Arial" w:cs="Arial"/>
          <w:sz w:val="20"/>
          <w:szCs w:val="20"/>
        </w:rPr>
        <w:t xml:space="preserve">. </w:t>
      </w: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Calibri" w:hAnsi="Arial" w:cs="Arial"/>
          <w:sz w:val="20"/>
          <w:szCs w:val="20"/>
        </w:rPr>
        <w:t xml:space="preserve">10. </w:t>
      </w:r>
      <w:r w:rsidRPr="0055713E">
        <w:rPr>
          <w:rFonts w:ascii="Arial" w:eastAsia="Times New Roman" w:hAnsi="Arial" w:cs="Arial"/>
          <w:bCs/>
          <w:sz w:val="20"/>
          <w:szCs w:val="20"/>
        </w:rPr>
        <w:t>Приемам, че в</w:t>
      </w:r>
      <w:r w:rsidRPr="0055713E">
        <w:rPr>
          <w:rFonts w:ascii="Arial" w:eastAsia="Times New Roman" w:hAnsi="Arial" w:cs="Arial"/>
          <w:noProof/>
          <w:sz w:val="20"/>
          <w:szCs w:val="20"/>
          <w:lang w:val="ru-RU" w:eastAsia="bg-BG"/>
        </w:rPr>
        <w:t xml:space="preserve"> срок до …….( </w:t>
      </w:r>
      <w:r w:rsidRPr="0055713E">
        <w:rPr>
          <w:rFonts w:ascii="Arial" w:eastAsia="Times New Roman" w:hAnsi="Arial" w:cs="Arial"/>
          <w:i/>
          <w:noProof/>
          <w:sz w:val="20"/>
          <w:szCs w:val="20"/>
          <w:lang w:val="ru-RU" w:eastAsia="bg-BG"/>
        </w:rPr>
        <w:t>не повече от 10 дни</w:t>
      </w:r>
      <w:r w:rsidRPr="0055713E">
        <w:rPr>
          <w:rFonts w:ascii="Arial" w:eastAsia="Times New Roman" w:hAnsi="Arial" w:cs="Arial"/>
          <w:noProof/>
          <w:sz w:val="20"/>
          <w:szCs w:val="20"/>
          <w:lang w:val="ru-RU" w:eastAsia="bg-BG"/>
        </w:rPr>
        <w:t xml:space="preserve">) </w:t>
      </w:r>
      <w:r w:rsidRPr="0055713E">
        <w:rPr>
          <w:rFonts w:ascii="Arial" w:eastAsia="Times New Roman" w:hAnsi="Arial" w:cs="Arial"/>
          <w:noProof/>
          <w:sz w:val="20"/>
          <w:szCs w:val="20"/>
          <w:lang w:eastAsia="bg-BG"/>
        </w:rPr>
        <w:t>от датата на подписване на договор с възложителя</w:t>
      </w:r>
      <w:r w:rsidRPr="0055713E">
        <w:rPr>
          <w:rFonts w:ascii="Arial" w:eastAsia="Times New Roman" w:hAnsi="Arial" w:cs="Arial"/>
          <w:noProof/>
          <w:sz w:val="20"/>
          <w:szCs w:val="20"/>
          <w:lang w:val="ru-RU" w:eastAsia="bg-BG"/>
        </w:rPr>
        <w:t>, ще сключа договор с посоченият/те в офертата подизпълнител/и (</w:t>
      </w:r>
      <w:r w:rsidRPr="0055713E">
        <w:rPr>
          <w:rFonts w:ascii="Arial" w:eastAsia="Times New Roman" w:hAnsi="Arial" w:cs="Arial"/>
          <w:i/>
          <w:sz w:val="20"/>
          <w:szCs w:val="20"/>
        </w:rPr>
        <w:t>попълва се, ако участникът е декларирал, че ще използва подизпълнител/и</w:t>
      </w:r>
      <w:r w:rsidRPr="0055713E">
        <w:rPr>
          <w:rFonts w:ascii="Arial" w:eastAsia="Times New Roman" w:hAnsi="Arial" w:cs="Arial"/>
          <w:sz w:val="20"/>
          <w:szCs w:val="20"/>
        </w:rPr>
        <w:t>)</w:t>
      </w:r>
      <w:r w:rsidRPr="0055713E">
        <w:rPr>
          <w:rFonts w:ascii="Arial" w:eastAsia="Times New Roman" w:hAnsi="Arial" w:cs="Arial"/>
          <w:noProof/>
          <w:sz w:val="20"/>
          <w:szCs w:val="20"/>
          <w:lang w:val="ru-RU" w:eastAsia="bg-BG"/>
        </w:rPr>
        <w:t>.</w:t>
      </w:r>
    </w:p>
    <w:p w:rsidR="005B061B" w:rsidRPr="0055713E" w:rsidRDefault="005B061B" w:rsidP="005B061B">
      <w:pPr>
        <w:spacing w:after="0" w:line="240" w:lineRule="auto"/>
        <w:jc w:val="both"/>
        <w:rPr>
          <w:rFonts w:ascii="Arial" w:eastAsia="Times New Roman" w:hAnsi="Arial" w:cs="Arial"/>
          <w:b/>
          <w:sz w:val="20"/>
          <w:szCs w:val="20"/>
        </w:rPr>
      </w:pP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eastAsia="Times New Roman" w:hAnsi="Arial" w:cs="Arial"/>
          <w:b/>
          <w:sz w:val="20"/>
          <w:szCs w:val="20"/>
        </w:rPr>
        <w:t xml:space="preserve">Приложения: </w:t>
      </w:r>
    </w:p>
    <w:p w:rsidR="005B061B" w:rsidRPr="0055713E" w:rsidRDefault="005B061B" w:rsidP="00181FFC">
      <w:pPr>
        <w:pStyle w:val="aff4"/>
        <w:numPr>
          <w:ilvl w:val="0"/>
          <w:numId w:val="23"/>
        </w:numPr>
        <w:jc w:val="both"/>
        <w:rPr>
          <w:rFonts w:ascii="Arial" w:eastAsia="Times New Roman" w:hAnsi="Arial" w:cs="Arial"/>
          <w:sz w:val="20"/>
          <w:szCs w:val="20"/>
        </w:rPr>
      </w:pPr>
      <w:r w:rsidRPr="0055713E">
        <w:rPr>
          <w:rFonts w:ascii="Arial" w:eastAsia="Times New Roman" w:hAnsi="Arial" w:cs="Arial"/>
          <w:sz w:val="20"/>
          <w:szCs w:val="20"/>
        </w:rPr>
        <w:lastRenderedPageBreak/>
        <w:t>Технически</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rPr>
        <w:t xml:space="preserve">изисквания и спецификации за изпълнение на поръчката – глава </w:t>
      </w:r>
      <w:r w:rsidRPr="0055713E">
        <w:rPr>
          <w:rFonts w:ascii="Arial" w:eastAsia="Times New Roman" w:hAnsi="Arial" w:cs="Arial"/>
          <w:sz w:val="20"/>
          <w:szCs w:val="20"/>
          <w:lang w:val="en-US"/>
        </w:rPr>
        <w:t>IV</w:t>
      </w:r>
      <w:r w:rsidRPr="0055713E">
        <w:rPr>
          <w:rFonts w:ascii="Arial" w:eastAsia="Times New Roman" w:hAnsi="Arial" w:cs="Arial"/>
          <w:sz w:val="20"/>
          <w:szCs w:val="20"/>
        </w:rPr>
        <w:t xml:space="preserve"> от документацията за участие</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rPr>
        <w:t>– попълнени на съответните места;</w:t>
      </w:r>
    </w:p>
    <w:p w:rsidR="005B061B" w:rsidRPr="0055713E" w:rsidRDefault="005B061B" w:rsidP="00181FFC">
      <w:pPr>
        <w:pStyle w:val="aff4"/>
        <w:numPr>
          <w:ilvl w:val="0"/>
          <w:numId w:val="23"/>
        </w:numPr>
        <w:jc w:val="both"/>
        <w:rPr>
          <w:rFonts w:ascii="Arial" w:eastAsia="Times New Roman" w:hAnsi="Arial" w:cs="Arial"/>
          <w:sz w:val="20"/>
          <w:szCs w:val="20"/>
          <w:lang w:val="ru-RU"/>
        </w:rPr>
      </w:pPr>
      <w:r w:rsidRPr="0055713E">
        <w:rPr>
          <w:rFonts w:ascii="Arial" w:eastAsia="Times New Roman" w:hAnsi="Arial" w:cs="Arial"/>
          <w:sz w:val="20"/>
          <w:szCs w:val="20"/>
        </w:rPr>
        <w:t xml:space="preserve">Изисквани документи от </w:t>
      </w:r>
      <w:r w:rsidRPr="0055713E">
        <w:rPr>
          <w:rFonts w:ascii="Arial" w:eastAsia="Times New Roman" w:hAnsi="Arial" w:cs="Arial"/>
          <w:bCs/>
          <w:sz w:val="20"/>
          <w:szCs w:val="20"/>
        </w:rPr>
        <w:t>Технически изисквания и спецификации;</w:t>
      </w:r>
    </w:p>
    <w:p w:rsidR="005B061B" w:rsidRPr="0055713E" w:rsidRDefault="005B061B" w:rsidP="00181FFC">
      <w:pPr>
        <w:pStyle w:val="aff4"/>
        <w:numPr>
          <w:ilvl w:val="0"/>
          <w:numId w:val="23"/>
        </w:numPr>
        <w:jc w:val="both"/>
        <w:rPr>
          <w:rFonts w:ascii="Arial" w:eastAsia="Times New Roman" w:hAnsi="Arial" w:cs="Arial"/>
          <w:sz w:val="20"/>
          <w:szCs w:val="20"/>
        </w:rPr>
      </w:pPr>
      <w:r w:rsidRPr="0055713E">
        <w:rPr>
          <w:rFonts w:ascii="Arial" w:eastAsia="Times New Roman" w:hAnsi="Arial" w:cs="Arial"/>
          <w:sz w:val="20"/>
          <w:szCs w:val="20"/>
        </w:rPr>
        <w:t>Количества със срок на доставка и опаковка</w:t>
      </w:r>
    </w:p>
    <w:p w:rsidR="004435EB" w:rsidRPr="0055713E" w:rsidRDefault="004435EB" w:rsidP="005B061B">
      <w:pPr>
        <w:spacing w:after="0" w:line="240" w:lineRule="auto"/>
        <w:rPr>
          <w:rFonts w:ascii="Arial" w:eastAsia="Times New Roman" w:hAnsi="Arial" w:cs="Arial"/>
          <w:sz w:val="20"/>
          <w:szCs w:val="20"/>
          <w:lang w:val="ru-RU" w:eastAsia="bg-BG"/>
        </w:rPr>
      </w:pPr>
    </w:p>
    <w:p w:rsidR="004435EB" w:rsidRPr="0055713E" w:rsidRDefault="004435EB" w:rsidP="005B061B">
      <w:pPr>
        <w:spacing w:after="0" w:line="240" w:lineRule="auto"/>
        <w:rPr>
          <w:rFonts w:ascii="Arial" w:eastAsia="Times New Roman" w:hAnsi="Arial" w:cs="Arial"/>
          <w:sz w:val="20"/>
          <w:szCs w:val="20"/>
          <w:lang w:val="ru-RU" w:eastAsia="bg-BG"/>
        </w:rPr>
      </w:pPr>
    </w:p>
    <w:p w:rsidR="004435EB" w:rsidRPr="0055713E" w:rsidRDefault="004435EB"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0E0730" w:rsidRPr="0055713E" w:rsidRDefault="000E0730">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0E0730">
      <w:pPr>
        <w:spacing w:after="0" w:line="240" w:lineRule="auto"/>
        <w:jc w:val="center"/>
        <w:rPr>
          <w:rFonts w:ascii="Arial" w:eastAsia="Times New Roman" w:hAnsi="Arial" w:cs="Arial"/>
          <w:b/>
          <w:caps/>
          <w:sz w:val="20"/>
          <w:szCs w:val="20"/>
          <w:lang w:val="ru-RU" w:eastAsia="bg-BG"/>
        </w:rPr>
      </w:pPr>
      <w:r w:rsidRPr="0055713E">
        <w:rPr>
          <w:rFonts w:ascii="Arial" w:eastAsia="Times New Roman" w:hAnsi="Arial" w:cs="Arial"/>
          <w:b/>
          <w:caps/>
          <w:sz w:val="20"/>
          <w:szCs w:val="20"/>
          <w:lang w:val="ru-RU" w:eastAsia="bg-BG"/>
        </w:rPr>
        <w:lastRenderedPageBreak/>
        <w:t>Количества със срок на доставка и опаковка</w:t>
      </w:r>
    </w:p>
    <w:p w:rsidR="005B061B" w:rsidRPr="0055713E" w:rsidRDefault="005B061B" w:rsidP="000E0730">
      <w:pPr>
        <w:spacing w:after="0" w:line="240" w:lineRule="auto"/>
        <w:jc w:val="center"/>
        <w:rPr>
          <w:rFonts w:ascii="Arial" w:eastAsia="Times New Roman" w:hAnsi="Arial" w:cs="Arial"/>
          <w:b/>
          <w:caps/>
          <w:sz w:val="20"/>
          <w:szCs w:val="20"/>
          <w:lang w:eastAsia="bg-BG"/>
        </w:rPr>
      </w:pPr>
    </w:p>
    <w:p w:rsidR="005B061B" w:rsidRPr="0055713E" w:rsidRDefault="005B061B" w:rsidP="000E0730">
      <w:pPr>
        <w:spacing w:after="0" w:line="240" w:lineRule="auto"/>
        <w:jc w:val="center"/>
        <w:rPr>
          <w:rFonts w:ascii="Arial" w:eastAsia="Times New Roman" w:hAnsi="Arial" w:cs="Arial"/>
          <w:b/>
          <w:caps/>
          <w:sz w:val="20"/>
          <w:szCs w:val="20"/>
          <w:lang w:eastAsia="bg-BG"/>
        </w:rPr>
      </w:pPr>
    </w:p>
    <w:p w:rsidR="005B061B" w:rsidRPr="0055713E" w:rsidRDefault="005B061B" w:rsidP="000E0730">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sz w:val="20"/>
          <w:szCs w:val="20"/>
          <w:lang w:eastAsia="bg-BG"/>
        </w:rPr>
        <w:t>1/ Количества със срок на доставка</w:t>
      </w:r>
    </w:p>
    <w:p w:rsidR="005B061B" w:rsidRPr="0055713E" w:rsidRDefault="005B061B" w:rsidP="000E0730">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Обособена позиция 3</w:t>
      </w:r>
    </w:p>
    <w:p w:rsidR="005B061B" w:rsidRPr="0055713E" w:rsidRDefault="005B061B" w:rsidP="005B061B">
      <w:pPr>
        <w:spacing w:after="0" w:line="240" w:lineRule="auto"/>
        <w:jc w:val="both"/>
        <w:rPr>
          <w:rFonts w:ascii="Arial" w:eastAsia="Times New Roman" w:hAnsi="Arial" w:cs="Arial"/>
          <w:b/>
          <w:caps/>
          <w:sz w:val="20"/>
          <w:szCs w:val="20"/>
          <w:lang w:eastAsia="bg-BG"/>
        </w:rPr>
      </w:pPr>
    </w:p>
    <w:tbl>
      <w:tblPr>
        <w:tblW w:w="978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
        <w:gridCol w:w="5883"/>
        <w:gridCol w:w="1418"/>
        <w:gridCol w:w="1985"/>
      </w:tblGrid>
      <w:tr w:rsidR="005B061B" w:rsidRPr="0055713E" w:rsidTr="009A7636">
        <w:trPr>
          <w:trHeight w:val="1110"/>
        </w:trPr>
        <w:tc>
          <w:tcPr>
            <w:tcW w:w="496"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5883"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1418" w:type="dxa"/>
            <w:shd w:val="clear" w:color="auto" w:fill="auto"/>
          </w:tcPr>
          <w:p w:rsidR="005B061B" w:rsidRPr="0055713E" w:rsidRDefault="005B061B" w:rsidP="009A7636">
            <w:pPr>
              <w:jc w:val="center"/>
              <w:rPr>
                <w:rFonts w:ascii="Arial" w:hAnsi="Arial" w:cs="Arial"/>
                <w:b/>
                <w:bCs/>
                <w:sz w:val="16"/>
                <w:szCs w:val="16"/>
              </w:rPr>
            </w:pPr>
            <w:r w:rsidRPr="0055713E">
              <w:rPr>
                <w:rFonts w:ascii="Arial" w:hAnsi="Arial" w:cs="Arial"/>
                <w:b/>
                <w:bCs/>
                <w:sz w:val="16"/>
                <w:szCs w:val="16"/>
              </w:rPr>
              <w:t xml:space="preserve">Минимален размер на партида, </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sz w:val="16"/>
                <w:szCs w:val="16"/>
              </w:rPr>
              <w:t>бр.</w:t>
            </w:r>
          </w:p>
        </w:tc>
        <w:tc>
          <w:tcPr>
            <w:tcW w:w="1985" w:type="dxa"/>
            <w:tcBorders>
              <w:right w:val="single" w:sz="4" w:space="0" w:color="auto"/>
            </w:tcBorders>
            <w:shd w:val="clear" w:color="auto" w:fill="auto"/>
            <w:hideMark/>
          </w:tcPr>
          <w:p w:rsidR="005B061B" w:rsidRPr="0055713E" w:rsidRDefault="005B061B" w:rsidP="009A7636">
            <w:pPr>
              <w:jc w:val="center"/>
              <w:rPr>
                <w:rFonts w:ascii="Arial" w:hAnsi="Arial" w:cs="Arial"/>
                <w:b/>
                <w:bCs/>
                <w:sz w:val="16"/>
                <w:szCs w:val="16"/>
              </w:rPr>
            </w:pPr>
            <w:r w:rsidRPr="0055713E">
              <w:rPr>
                <w:rFonts w:ascii="Arial" w:hAnsi="Arial" w:cs="Arial"/>
                <w:b/>
                <w:bCs/>
                <w:sz w:val="16"/>
                <w:szCs w:val="16"/>
              </w:rPr>
              <w:t xml:space="preserve">Количества със срок на доставка в рамките на 1 (един) календарен месец, </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sz w:val="16"/>
                <w:szCs w:val="16"/>
              </w:rPr>
              <w:t>бр.</w:t>
            </w:r>
          </w:p>
        </w:tc>
      </w:tr>
      <w:tr w:rsidR="005B061B" w:rsidRPr="0055713E" w:rsidTr="009A7636">
        <w:trPr>
          <w:trHeight w:val="227"/>
        </w:trPr>
        <w:tc>
          <w:tcPr>
            <w:tcW w:w="496" w:type="dxa"/>
            <w:shd w:val="clear" w:color="auto" w:fill="auto"/>
            <w:noWrap/>
            <w:vAlign w:val="center"/>
          </w:tcPr>
          <w:p w:rsidR="005B061B" w:rsidRPr="0055713E" w:rsidRDefault="005B061B" w:rsidP="009A7636">
            <w:pPr>
              <w:spacing w:after="0" w:line="240" w:lineRule="auto"/>
              <w:jc w:val="center"/>
              <w:rPr>
                <w:rFonts w:ascii="Arial" w:hAnsi="Arial" w:cs="Arial"/>
                <w:sz w:val="18"/>
                <w:szCs w:val="18"/>
              </w:rPr>
            </w:pPr>
            <w:r w:rsidRPr="0055713E">
              <w:rPr>
                <w:rFonts w:ascii="Arial" w:hAnsi="Arial" w:cs="Arial"/>
                <w:sz w:val="18"/>
                <w:szCs w:val="18"/>
              </w:rPr>
              <w:t>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8"/>
                <w:szCs w:val="18"/>
              </w:rPr>
            </w:pPr>
            <w:r w:rsidRPr="0055713E">
              <w:rPr>
                <w:rFonts w:ascii="Arial" w:hAnsi="Arial" w:cs="Arial"/>
                <w:color w:val="000000"/>
                <w:sz w:val="18"/>
                <w:szCs w:val="18"/>
              </w:rPr>
              <w:t>2</w:t>
            </w:r>
          </w:p>
        </w:tc>
        <w:tc>
          <w:tcPr>
            <w:tcW w:w="1418"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1985" w:type="dxa"/>
            <w:tcBorders>
              <w:right w:val="single" w:sz="4" w:space="0" w:color="auto"/>
            </w:tcBorders>
            <w:shd w:val="clear" w:color="auto" w:fill="auto"/>
            <w:noWrap/>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5883" w:type="dxa"/>
            <w:shd w:val="clear" w:color="auto" w:fill="auto"/>
            <w:noWrap/>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50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1</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2</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160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4</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2</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3</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6"/>
                <w:szCs w:val="16"/>
              </w:rPr>
              <w:t>3</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11</w:t>
            </w:r>
          </w:p>
        </w:tc>
        <w:tc>
          <w:tcPr>
            <w:tcW w:w="588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нивопоказател</w:t>
            </w:r>
          </w:p>
        </w:tc>
        <w:tc>
          <w:tcPr>
            <w:tcW w:w="1418"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w:t>
            </w:r>
          </w:p>
        </w:tc>
        <w:tc>
          <w:tcPr>
            <w:tcW w:w="1985"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6"/>
                <w:szCs w:val="16"/>
              </w:rPr>
            </w:pPr>
            <w:r w:rsidRPr="0055713E">
              <w:rPr>
                <w:rFonts w:ascii="Arial" w:hAnsi="Arial" w:cs="Arial"/>
                <w:sz w:val="16"/>
                <w:szCs w:val="16"/>
              </w:rPr>
              <w:t>2</w:t>
            </w:r>
          </w:p>
        </w:tc>
      </w:tr>
    </w:tbl>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0E0730" w:rsidRPr="0055713E" w:rsidRDefault="000E0730" w:rsidP="005B061B">
      <w:pPr>
        <w:spacing w:after="0" w:line="240" w:lineRule="auto"/>
        <w:jc w:val="both"/>
        <w:rPr>
          <w:rFonts w:ascii="Arial" w:eastAsia="Times New Roman" w:hAnsi="Arial" w:cs="Arial"/>
          <w:b/>
          <w:caps/>
          <w:sz w:val="20"/>
          <w:szCs w:val="20"/>
          <w:lang w:eastAsia="bg-BG"/>
        </w:rPr>
      </w:pPr>
    </w:p>
    <w:p w:rsidR="000E0730" w:rsidRPr="0055713E" w:rsidRDefault="000E0730" w:rsidP="005B061B">
      <w:pPr>
        <w:spacing w:after="0" w:line="240" w:lineRule="auto"/>
        <w:jc w:val="both"/>
        <w:rPr>
          <w:rFonts w:ascii="Arial" w:eastAsia="Times New Roman" w:hAnsi="Arial" w:cs="Arial"/>
          <w:b/>
          <w:caps/>
          <w:sz w:val="20"/>
          <w:szCs w:val="20"/>
          <w:lang w:eastAsia="bg-BG"/>
        </w:rPr>
      </w:pPr>
    </w:p>
    <w:p w:rsidR="000E0730" w:rsidRPr="0055713E" w:rsidRDefault="000E0730"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0E0730" w:rsidRPr="0055713E" w:rsidRDefault="000E0730">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0E0730">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2/ Опаковка</w:t>
      </w:r>
      <w:r w:rsidRPr="0055713E">
        <w:rPr>
          <w:rFonts w:ascii="Arial" w:eastAsia="Times New Roman" w:hAnsi="Arial" w:cs="Arial"/>
          <w:b/>
          <w:sz w:val="20"/>
          <w:szCs w:val="20"/>
          <w:lang w:eastAsia="bg-BG"/>
        </w:rPr>
        <w:t xml:space="preserve"> /Колони от 4 до 7 се попълват от участника/</w:t>
      </w:r>
    </w:p>
    <w:p w:rsidR="005B061B" w:rsidRPr="0055713E" w:rsidRDefault="005B061B" w:rsidP="000E0730">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t>Обособена позиция 3</w:t>
      </w: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tbl>
      <w:tblPr>
        <w:tblW w:w="10468"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
        <w:gridCol w:w="4608"/>
        <w:gridCol w:w="899"/>
        <w:gridCol w:w="1135"/>
        <w:gridCol w:w="1062"/>
        <w:gridCol w:w="1134"/>
        <w:gridCol w:w="1134"/>
      </w:tblGrid>
      <w:tr w:rsidR="005B061B" w:rsidRPr="0055713E" w:rsidTr="009A7636">
        <w:trPr>
          <w:trHeight w:val="1110"/>
        </w:trPr>
        <w:tc>
          <w:tcPr>
            <w:tcW w:w="496"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4608" w:type="dxa"/>
            <w:tcBorders>
              <w:right w:val="single" w:sz="4" w:space="0" w:color="auto"/>
            </w:tcBorders>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899" w:type="dxa"/>
            <w:tcBorders>
              <w:lef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Минимален размер на партида</w:t>
            </w:r>
          </w:p>
        </w:tc>
        <w:tc>
          <w:tcPr>
            <w:tcW w:w="1135" w:type="dxa"/>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bCs/>
                <w:color w:val="000000"/>
                <w:sz w:val="16"/>
                <w:szCs w:val="16"/>
              </w:rPr>
              <w:t>Вид опаковка</w:t>
            </w:r>
          </w:p>
        </w:tc>
        <w:tc>
          <w:tcPr>
            <w:tcW w:w="1062" w:type="dxa"/>
            <w:tcBorders>
              <w:righ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eastAsia="Batang" w:hAnsi="Arial" w:cs="Arial"/>
                <w:b/>
                <w:bCs/>
                <w:color w:val="000000"/>
                <w:sz w:val="16"/>
                <w:szCs w:val="16"/>
              </w:rPr>
              <w:t>Брой на стоката в опаковка</w:t>
            </w:r>
          </w:p>
        </w:tc>
        <w:tc>
          <w:tcPr>
            <w:tcW w:w="1134" w:type="dxa"/>
            <w:tcBorders>
              <w:righ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eastAsia="Batang" w:hAnsi="Arial" w:cs="Arial"/>
                <w:b/>
                <w:bCs/>
                <w:color w:val="000000"/>
                <w:sz w:val="16"/>
                <w:szCs w:val="16"/>
              </w:rPr>
              <w:t>Размери на опаковката в см /Д х В х Ш/</w:t>
            </w:r>
          </w:p>
        </w:tc>
        <w:tc>
          <w:tcPr>
            <w:tcW w:w="1134" w:type="dxa"/>
            <w:tcBorders>
              <w:left w:val="single" w:sz="4" w:space="0" w:color="auto"/>
            </w:tcBorders>
            <w:shd w:val="clear" w:color="auto" w:fill="auto"/>
            <w:vAlign w:val="center"/>
          </w:tcPr>
          <w:p w:rsidR="005B061B" w:rsidRPr="0055713E" w:rsidRDefault="005B061B" w:rsidP="009A7636">
            <w:pPr>
              <w:spacing w:after="0" w:line="240" w:lineRule="auto"/>
              <w:ind w:left="72"/>
              <w:jc w:val="center"/>
              <w:rPr>
                <w:rFonts w:ascii="Arial" w:hAnsi="Arial" w:cs="Arial"/>
                <w:b/>
                <w:sz w:val="18"/>
                <w:szCs w:val="18"/>
                <w:lang w:val="en-US"/>
              </w:rPr>
            </w:pPr>
            <w:r w:rsidRPr="0055713E">
              <w:rPr>
                <w:rFonts w:ascii="Arial" w:eastAsia="Batang" w:hAnsi="Arial" w:cs="Arial"/>
                <w:b/>
                <w:bCs/>
                <w:color w:val="000000"/>
                <w:sz w:val="16"/>
                <w:szCs w:val="16"/>
              </w:rPr>
              <w:t>Бруто тегло, кг.</w:t>
            </w:r>
          </w:p>
        </w:tc>
      </w:tr>
      <w:tr w:rsidR="005B061B" w:rsidRPr="0055713E" w:rsidTr="009A7636">
        <w:trPr>
          <w:trHeight w:val="288"/>
        </w:trPr>
        <w:tc>
          <w:tcPr>
            <w:tcW w:w="496" w:type="dxa"/>
            <w:shd w:val="clear" w:color="auto" w:fill="auto"/>
            <w:noWrap/>
            <w:vAlign w:val="center"/>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1</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2</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sz w:val="18"/>
                <w:szCs w:val="18"/>
              </w:rPr>
            </w:pPr>
            <w:r w:rsidRPr="0055713E">
              <w:rPr>
                <w:rFonts w:ascii="Arial" w:hAnsi="Arial" w:cs="Arial"/>
                <w:b/>
                <w:bCs/>
                <w:sz w:val="18"/>
                <w:szCs w:val="18"/>
              </w:rPr>
              <w:t>3</w:t>
            </w:r>
          </w:p>
        </w:tc>
        <w:tc>
          <w:tcPr>
            <w:tcW w:w="1135" w:type="dxa"/>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b/>
                <w:bCs/>
                <w:color w:val="000000"/>
                <w:sz w:val="16"/>
                <w:szCs w:val="16"/>
              </w:rPr>
            </w:pPr>
            <w:r w:rsidRPr="0055713E">
              <w:rPr>
                <w:rFonts w:ascii="Arial" w:hAnsi="Arial" w:cs="Arial"/>
                <w:b/>
                <w:bCs/>
                <w:color w:val="000000"/>
                <w:sz w:val="16"/>
                <w:szCs w:val="16"/>
              </w:rPr>
              <w:t>4</w:t>
            </w:r>
          </w:p>
        </w:tc>
        <w:tc>
          <w:tcPr>
            <w:tcW w:w="1062" w:type="dxa"/>
            <w:tcBorders>
              <w:righ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5</w:t>
            </w:r>
          </w:p>
        </w:tc>
        <w:tc>
          <w:tcPr>
            <w:tcW w:w="1134" w:type="dxa"/>
            <w:tcBorders>
              <w:righ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6</w:t>
            </w:r>
          </w:p>
        </w:tc>
        <w:tc>
          <w:tcPr>
            <w:tcW w:w="1134"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72" w:right="-72" w:hanging="540"/>
              <w:jc w:val="center"/>
              <w:rPr>
                <w:rFonts w:ascii="Arial" w:eastAsia="Batang" w:hAnsi="Arial" w:cs="Arial"/>
                <w:b/>
                <w:bCs/>
                <w:color w:val="000000"/>
                <w:sz w:val="16"/>
                <w:szCs w:val="16"/>
              </w:rPr>
            </w:pPr>
            <w:r w:rsidRPr="0055713E">
              <w:rPr>
                <w:rFonts w:ascii="Arial" w:eastAsia="Batang" w:hAnsi="Arial" w:cs="Arial"/>
                <w:b/>
                <w:bCs/>
                <w:color w:val="000000"/>
                <w:sz w:val="16"/>
                <w:szCs w:val="16"/>
              </w:rPr>
              <w:t>7</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vAlign w:val="center"/>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vAlign w:val="center"/>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vAlign w:val="center"/>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4608" w:type="dxa"/>
            <w:tcBorders>
              <w:right w:val="single" w:sz="4" w:space="0" w:color="auto"/>
            </w:tcBorders>
            <w:shd w:val="clear" w:color="auto" w:fill="auto"/>
            <w:noWrap/>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комбинирано защитн</w:t>
            </w:r>
            <w:r w:rsidRPr="0055713E">
              <w:rPr>
                <w:rFonts w:ascii="Arial" w:hAnsi="Arial" w:cs="Arial"/>
                <w:color w:val="000000"/>
                <w:sz w:val="16"/>
                <w:szCs w:val="16"/>
                <w:lang w:val="en-US"/>
              </w:rPr>
              <w:t>o</w:t>
            </w:r>
            <w:r w:rsidRPr="0055713E">
              <w:rPr>
                <w:rFonts w:ascii="Arial" w:hAnsi="Arial" w:cs="Arial"/>
                <w:color w:val="000000"/>
                <w:sz w:val="16"/>
                <w:szCs w:val="16"/>
              </w:rPr>
              <w:t xml:space="preserve"> реле</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50 kVA, с нивопоказател</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100 kVA, с нивопоказател</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160 kVA, с нивопоказател</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250 kVA, с нивопоказател</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400 kVA, с нивопоказател</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630 kVA, с нивопоказател</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11</w:t>
            </w:r>
          </w:p>
        </w:tc>
        <w:tc>
          <w:tcPr>
            <w:tcW w:w="4608"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6"/>
                <w:szCs w:val="16"/>
              </w:rPr>
              <w:t>Трифазен маслонапълнен разпределителен херметизиран трансформатор 20/0,4kV, 800 kVA, с нивопоказател</w:t>
            </w:r>
          </w:p>
        </w:tc>
        <w:tc>
          <w:tcPr>
            <w:tcW w:w="89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9"/>
                <w:szCs w:val="19"/>
              </w:rPr>
            </w:pPr>
            <w:r w:rsidRPr="0055713E">
              <w:rPr>
                <w:rFonts w:ascii="Arial" w:hAnsi="Arial" w:cs="Arial"/>
                <w:color w:val="000000"/>
                <w:sz w:val="19"/>
                <w:szCs w:val="19"/>
              </w:rPr>
              <w:t>1</w:t>
            </w:r>
          </w:p>
        </w:tc>
        <w:tc>
          <w:tcPr>
            <w:tcW w:w="1135" w:type="dxa"/>
          </w:tcPr>
          <w:p w:rsidR="005B061B" w:rsidRPr="0055713E" w:rsidRDefault="005B061B" w:rsidP="009A7636">
            <w:pPr>
              <w:spacing w:after="0" w:line="240" w:lineRule="auto"/>
              <w:jc w:val="center"/>
              <w:rPr>
                <w:rFonts w:ascii="Arial" w:hAnsi="Arial" w:cs="Arial"/>
                <w:b/>
                <w:sz w:val="19"/>
                <w:szCs w:val="19"/>
              </w:rPr>
            </w:pP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13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bl>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jc w:val="both"/>
        <w:rPr>
          <w:rFonts w:ascii="Arial" w:eastAsia="Times New Roman" w:hAnsi="Arial" w:cs="Arial"/>
          <w:b/>
          <w:caps/>
          <w:sz w:val="20"/>
          <w:szCs w:val="20"/>
          <w:lang w:eastAsia="bg-BG"/>
        </w:rPr>
      </w:pPr>
    </w:p>
    <w:p w:rsidR="005B061B" w:rsidRPr="0055713E" w:rsidRDefault="005B061B" w:rsidP="005B061B">
      <w:pPr>
        <w:spacing w:after="0" w:line="240" w:lineRule="auto"/>
        <w:rPr>
          <w:rFonts w:ascii="Arial" w:eastAsia="Times New Roman" w:hAnsi="Arial" w:cs="Arial"/>
          <w:color w:val="000000"/>
          <w:sz w:val="20"/>
          <w:szCs w:val="20"/>
          <w:u w:val="single"/>
          <w:lang w:val="ru-RU"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color w:val="000000"/>
          <w:sz w:val="20"/>
          <w:szCs w:val="20"/>
          <w:u w:val="single"/>
          <w:lang w:val="ru-RU" w:eastAsia="bg-BG"/>
        </w:rPr>
        <w:t>ПОДПИС и ПЕЧАТ:</w:t>
      </w:r>
      <w:r w:rsidRPr="0055713E">
        <w:rPr>
          <w:rFonts w:ascii="Arial" w:eastAsia="Times New Roman" w:hAnsi="Arial" w:cs="Arial"/>
          <w:color w:val="FFFFFF"/>
          <w:sz w:val="20"/>
          <w:szCs w:val="20"/>
          <w:u w:val="single"/>
          <w:lang w:val="ru-RU" w:eastAsia="bg-BG"/>
        </w:rPr>
        <w:t xml:space="preserve">  </w:t>
      </w:r>
      <w:r w:rsidRPr="0055713E">
        <w:rPr>
          <w:rFonts w:ascii="Arial" w:eastAsia="Times New Roman" w:hAnsi="Arial" w:cs="Arial"/>
          <w:lang w:val="ru-RU" w:eastAsia="bg-BG"/>
        </w:rPr>
        <w:t xml:space="preserve">     _____________________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(име и фамилия)</w:t>
      </w:r>
    </w:p>
    <w:p w:rsidR="005B061B" w:rsidRPr="0055713E" w:rsidRDefault="005B061B" w:rsidP="005B061B">
      <w:pPr>
        <w:spacing w:after="0" w:line="240" w:lineRule="auto"/>
        <w:ind w:left="5664" w:firstLine="708"/>
        <w:rPr>
          <w:rFonts w:ascii="Arial" w:eastAsia="Times New Roman" w:hAnsi="Arial" w:cs="Arial"/>
          <w:lang w:val="ru-RU" w:eastAsia="bg-BG"/>
        </w:rPr>
      </w:pPr>
      <w:r w:rsidRPr="0055713E">
        <w:rPr>
          <w:rFonts w:ascii="Arial" w:eastAsia="Times New Roman" w:hAnsi="Arial" w:cs="Arial"/>
          <w:lang w:val="ru-RU" w:eastAsia="bg-BG"/>
        </w:rPr>
        <w:t>___________________</w:t>
      </w:r>
    </w:p>
    <w:p w:rsidR="005B061B" w:rsidRPr="0055713E" w:rsidRDefault="005B061B" w:rsidP="005B061B">
      <w:pPr>
        <w:spacing w:after="0" w:line="240" w:lineRule="auto"/>
        <w:rPr>
          <w:rFonts w:ascii="Arial" w:eastAsia="Times New Roman" w:hAnsi="Arial" w:cs="Arial"/>
          <w:i/>
          <w:sz w:val="18"/>
          <w:szCs w:val="18"/>
          <w:lang w:val="ru-RU" w:eastAsia="bg-BG"/>
        </w:rPr>
      </w:pPr>
      <w:r w:rsidRPr="0055713E">
        <w:rPr>
          <w:rFonts w:ascii="Arial" w:eastAsia="Times New Roman" w:hAnsi="Arial" w:cs="Arial"/>
          <w:lang w:val="ru-RU" w:eastAsia="bg-BG"/>
        </w:rPr>
        <w:t xml:space="preserve">                                                                                            </w:t>
      </w:r>
      <w:r w:rsidRPr="0055713E">
        <w:rPr>
          <w:rFonts w:ascii="Arial" w:eastAsia="Times New Roman" w:hAnsi="Arial" w:cs="Arial"/>
          <w:i/>
          <w:sz w:val="18"/>
          <w:szCs w:val="18"/>
          <w:lang w:val="ru-RU" w:eastAsia="bg-BG"/>
        </w:rPr>
        <w:t>(длъжност на представляващия участника)</w:t>
      </w:r>
    </w:p>
    <w:p w:rsidR="000E0730" w:rsidRPr="0055713E" w:rsidRDefault="000E0730">
      <w:pP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br w:type="page"/>
      </w:r>
    </w:p>
    <w:p w:rsidR="005B061B" w:rsidRPr="0055713E" w:rsidRDefault="005B061B" w:rsidP="000E0730">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Х. образец на първоначално Ценово предложение</w:t>
      </w:r>
    </w:p>
    <w:p w:rsidR="005B061B" w:rsidRPr="0055713E" w:rsidRDefault="005B061B" w:rsidP="000E0730">
      <w:pPr>
        <w:tabs>
          <w:tab w:val="left" w:pos="1560"/>
          <w:tab w:val="left" w:pos="8755"/>
        </w:tabs>
        <w:spacing w:after="0" w:line="240" w:lineRule="auto"/>
        <w:jc w:val="center"/>
        <w:rPr>
          <w:rFonts w:ascii="Arial" w:eastAsia="Times New Roman" w:hAnsi="Arial" w:cs="Arial"/>
          <w:i/>
          <w:color w:val="FF0000"/>
          <w:sz w:val="20"/>
          <w:szCs w:val="20"/>
          <w:lang w:eastAsia="bg-BG"/>
        </w:rPr>
      </w:pPr>
      <w:r w:rsidRPr="0055713E">
        <w:rPr>
          <w:rFonts w:ascii="Arial" w:eastAsia="Times New Roman" w:hAnsi="Arial" w:cs="Arial"/>
          <w:b/>
          <w:i/>
          <w:caps/>
          <w:color w:val="FF0000"/>
          <w:sz w:val="20"/>
          <w:szCs w:val="20"/>
        </w:rPr>
        <w:t>Забележка</w:t>
      </w:r>
      <w:r w:rsidRPr="0055713E">
        <w:rPr>
          <w:rFonts w:ascii="Arial" w:eastAsia="Times New Roman" w:hAnsi="Arial" w:cs="Arial"/>
          <w:i/>
          <w:caps/>
          <w:color w:val="FF0000"/>
          <w:sz w:val="20"/>
          <w:szCs w:val="20"/>
        </w:rPr>
        <w:t>:</w:t>
      </w:r>
      <w:r w:rsidRPr="0055713E">
        <w:rPr>
          <w:rFonts w:ascii="Arial" w:eastAsia="Times New Roman" w:hAnsi="Arial" w:cs="Arial"/>
          <w:b/>
          <w:i/>
          <w:color w:val="FF0000"/>
          <w:sz w:val="20"/>
          <w:szCs w:val="20"/>
        </w:rPr>
        <w:t xml:space="preserve"> </w:t>
      </w:r>
      <w:r w:rsidRPr="0055713E">
        <w:rPr>
          <w:rFonts w:ascii="Arial" w:eastAsia="Times New Roman" w:hAnsi="Arial" w:cs="Arial"/>
          <w:i/>
          <w:color w:val="FF0000"/>
          <w:sz w:val="20"/>
          <w:szCs w:val="20"/>
        </w:rPr>
        <w:t xml:space="preserve">Задължително се поставя </w:t>
      </w:r>
      <w:r w:rsidRPr="0055713E">
        <w:rPr>
          <w:rFonts w:ascii="Arial" w:eastAsia="Times New Roman" w:hAnsi="Arial" w:cs="Arial"/>
          <w:b/>
          <w:i/>
          <w:color w:val="FF0000"/>
          <w:sz w:val="20"/>
          <w:szCs w:val="20"/>
        </w:rPr>
        <w:t>в Плик № 3</w:t>
      </w:r>
      <w:r w:rsidRPr="0055713E">
        <w:rPr>
          <w:rFonts w:ascii="Arial" w:eastAsia="Times New Roman" w:hAnsi="Arial" w:cs="Arial"/>
          <w:i/>
          <w:color w:val="FF0000"/>
          <w:sz w:val="20"/>
          <w:szCs w:val="20"/>
        </w:rPr>
        <w:t>!</w:t>
      </w:r>
    </w:p>
    <w:p w:rsidR="005B061B" w:rsidRPr="0055713E" w:rsidRDefault="005B061B" w:rsidP="005B061B">
      <w:pPr>
        <w:spacing w:after="0" w:line="240" w:lineRule="auto"/>
        <w:jc w:val="both"/>
        <w:rPr>
          <w:rFonts w:ascii="Arial" w:eastAsia="Times New Roman" w:hAnsi="Arial" w:cs="Arial"/>
          <w:b/>
          <w:i/>
          <w:color w:val="0000FF"/>
          <w:sz w:val="20"/>
          <w:szCs w:val="20"/>
          <w:u w:val="single"/>
          <w:lang w:val="ru-RU" w:eastAsia="bg-BG"/>
        </w:rPr>
      </w:pPr>
    </w:p>
    <w:p w:rsidR="000E0730" w:rsidRPr="0055713E" w:rsidRDefault="000E0730" w:rsidP="005B061B">
      <w:pPr>
        <w:spacing w:after="0" w:line="240" w:lineRule="auto"/>
        <w:jc w:val="both"/>
        <w:rPr>
          <w:rFonts w:ascii="Arial" w:eastAsia="Times New Roman" w:hAnsi="Arial" w:cs="Arial"/>
          <w:b/>
          <w:i/>
          <w:color w:val="0000FF"/>
          <w:sz w:val="20"/>
          <w:szCs w:val="20"/>
          <w:u w:val="single"/>
          <w:lang w:val="ru-RU" w:eastAsia="bg-BG"/>
        </w:rPr>
      </w:pPr>
    </w:p>
    <w:p w:rsidR="005B061B" w:rsidRPr="0055713E" w:rsidRDefault="005B061B" w:rsidP="000E0730">
      <w:pPr>
        <w:spacing w:after="0" w:line="240" w:lineRule="auto"/>
        <w:jc w:val="center"/>
        <w:rPr>
          <w:rFonts w:ascii="Arial" w:eastAsia="Times New Roman" w:hAnsi="Arial" w:cs="Arial"/>
          <w:b/>
          <w:i/>
          <w:color w:val="0000FF"/>
          <w:sz w:val="20"/>
          <w:szCs w:val="20"/>
          <w:lang w:eastAsia="bg-BG"/>
        </w:rPr>
      </w:pPr>
      <w:r w:rsidRPr="0055713E">
        <w:rPr>
          <w:rFonts w:ascii="Arial" w:eastAsia="Times New Roman" w:hAnsi="Arial" w:cs="Arial"/>
          <w:b/>
          <w:i/>
          <w:color w:val="0000FF"/>
          <w:sz w:val="20"/>
          <w:szCs w:val="20"/>
          <w:u w:val="single"/>
          <w:lang w:val="ru-RU" w:eastAsia="bg-BG"/>
        </w:rPr>
        <w:t xml:space="preserve">ДО: </w:t>
      </w:r>
      <w:r w:rsidRPr="0055713E">
        <w:rPr>
          <w:rFonts w:ascii="Arial" w:eastAsia="Times New Roman" w:hAnsi="Arial" w:cs="Arial"/>
          <w:b/>
          <w:caps/>
          <w:color w:val="0000FF"/>
          <w:sz w:val="20"/>
          <w:szCs w:val="20"/>
          <w:lang w:val="ru-RU" w:eastAsia="bg-BG"/>
        </w:rPr>
        <w:t>“</w:t>
      </w:r>
      <w:r w:rsidR="000E0730" w:rsidRPr="0055713E">
        <w:rPr>
          <w:rFonts w:ascii="Arial" w:eastAsia="Times New Roman" w:hAnsi="Arial" w:cs="Arial"/>
          <w:b/>
          <w:caps/>
          <w:color w:val="0000FF"/>
          <w:sz w:val="20"/>
          <w:szCs w:val="20"/>
          <w:lang w:val="ru-RU" w:eastAsia="bg-BG"/>
        </w:rPr>
        <w:t>ЧЕЗ Разпределение България АД “</w:t>
      </w:r>
    </w:p>
    <w:p w:rsidR="005B061B" w:rsidRPr="0055713E" w:rsidRDefault="005B061B" w:rsidP="005B061B">
      <w:pPr>
        <w:spacing w:after="0" w:line="240" w:lineRule="auto"/>
        <w:jc w:val="center"/>
        <w:rPr>
          <w:rFonts w:ascii="Arial" w:eastAsia="Times New Roman" w:hAnsi="Arial" w:cs="Arial"/>
          <w:b/>
          <w:sz w:val="20"/>
          <w:szCs w:val="20"/>
          <w:lang w:eastAsia="bg-BG"/>
        </w:rPr>
      </w:pPr>
    </w:p>
    <w:p w:rsidR="000E0730" w:rsidRPr="0055713E" w:rsidRDefault="000E0730"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ЦЕНОВО ПРЕДЛОЖЕНИЕ</w:t>
      </w:r>
    </w:p>
    <w:p w:rsidR="000E0730" w:rsidRPr="0055713E" w:rsidRDefault="000E0730" w:rsidP="005B061B">
      <w:pPr>
        <w:spacing w:after="0" w:line="240" w:lineRule="auto"/>
        <w:jc w:val="center"/>
        <w:rPr>
          <w:rFonts w:ascii="Arial" w:eastAsia="Calibri" w:hAnsi="Arial" w:cs="Arial"/>
          <w:b/>
          <w:i/>
          <w:sz w:val="20"/>
          <w:szCs w:val="20"/>
        </w:rPr>
      </w:pPr>
    </w:p>
    <w:p w:rsidR="005B061B" w:rsidRPr="0055713E" w:rsidRDefault="005B061B" w:rsidP="005B061B">
      <w:pPr>
        <w:spacing w:after="0" w:line="240" w:lineRule="auto"/>
        <w:jc w:val="center"/>
        <w:rPr>
          <w:rFonts w:ascii="Arial" w:eastAsia="Calibri" w:hAnsi="Arial" w:cs="Arial"/>
          <w:b/>
          <w:i/>
          <w:sz w:val="20"/>
          <w:szCs w:val="20"/>
        </w:rPr>
      </w:pPr>
      <w:r w:rsidRPr="0055713E">
        <w:rPr>
          <w:rFonts w:ascii="Arial" w:eastAsia="Calibri" w:hAnsi="Arial" w:cs="Arial"/>
          <w:b/>
          <w:i/>
          <w:sz w:val="20"/>
          <w:szCs w:val="20"/>
        </w:rPr>
        <w:t>(</w:t>
      </w:r>
      <w:r w:rsidRPr="0055713E">
        <w:rPr>
          <w:rFonts w:ascii="Arial" w:eastAsia="Calibri" w:hAnsi="Arial" w:cs="Arial"/>
          <w:b/>
          <w:i/>
          <w:color w:val="FF0000"/>
          <w:sz w:val="20"/>
          <w:szCs w:val="20"/>
        </w:rPr>
        <w:t>за първа обособена позиция</w:t>
      </w:r>
      <w:r w:rsidRPr="0055713E">
        <w:rPr>
          <w:rFonts w:ascii="Arial" w:eastAsia="Calibri" w:hAnsi="Arial" w:cs="Arial"/>
          <w:b/>
          <w:i/>
          <w:sz w:val="20"/>
          <w:szCs w:val="20"/>
        </w:rPr>
        <w:t>)</w:t>
      </w:r>
    </w:p>
    <w:p w:rsidR="000E0730" w:rsidRPr="0055713E" w:rsidRDefault="000E0730"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за </w:t>
      </w: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за участие в процедура на договаряне с обявление за сключване на рамкови споразумения с предмет:</w:t>
      </w:r>
    </w:p>
    <w:p w:rsidR="005B061B" w:rsidRPr="0055713E" w:rsidRDefault="005B061B" w:rsidP="005B061B">
      <w:pPr>
        <w:spacing w:after="0" w:line="240" w:lineRule="auto"/>
        <w:jc w:val="center"/>
        <w:rPr>
          <w:rFonts w:ascii="Arial" w:eastAsia="Calibri" w:hAnsi="Arial" w:cs="Arial"/>
          <w:b/>
          <w:sz w:val="20"/>
          <w:szCs w:val="20"/>
        </w:rPr>
      </w:pPr>
      <w:r w:rsidRPr="0055713E">
        <w:rPr>
          <w:rFonts w:ascii="Arial" w:eastAsia="Calibri" w:hAnsi="Arial" w:cs="Arial"/>
          <w:b/>
          <w:bCs/>
          <w:sz w:val="20"/>
          <w:szCs w:val="20"/>
        </w:rPr>
        <w:t>„</w:t>
      </w:r>
      <w:r w:rsidRPr="0055713E">
        <w:rPr>
          <w:rFonts w:ascii="Arial" w:hAnsi="Arial" w:cs="Arial"/>
          <w:sz w:val="20"/>
          <w:szCs w:val="20"/>
        </w:rPr>
        <w:t>Доставка на трифазни разпределителни трансформатори 10 и 20</w:t>
      </w:r>
      <w:r w:rsidRPr="0055713E">
        <w:rPr>
          <w:rFonts w:ascii="Arial" w:hAnsi="Arial" w:cs="Arial"/>
          <w:sz w:val="20"/>
          <w:szCs w:val="20"/>
          <w:lang w:val="en-US"/>
        </w:rPr>
        <w:t>kV</w:t>
      </w:r>
      <w:r w:rsidRPr="0055713E">
        <w:rPr>
          <w:rFonts w:ascii="Arial" w:hAnsi="Arial" w:cs="Arial"/>
          <w:i/>
          <w:sz w:val="20"/>
          <w:szCs w:val="20"/>
        </w:rPr>
        <w:t>“</w:t>
      </w:r>
      <w:r w:rsidRPr="0055713E">
        <w:rPr>
          <w:rFonts w:ascii="Arial" w:eastAsia="Calibri" w:hAnsi="Arial" w:cs="Arial"/>
          <w:sz w:val="20"/>
          <w:szCs w:val="20"/>
        </w:rPr>
        <w:t xml:space="preserve">, реф. № </w:t>
      </w:r>
      <w:r w:rsidRPr="0055713E">
        <w:rPr>
          <w:rFonts w:ascii="Arial" w:eastAsia="Calibri" w:hAnsi="Arial" w:cs="Arial"/>
          <w:sz w:val="20"/>
          <w:szCs w:val="20"/>
          <w:lang w:val="en-US"/>
        </w:rPr>
        <w:t>PPD</w:t>
      </w:r>
      <w:r w:rsidRPr="0055713E">
        <w:rPr>
          <w:rFonts w:ascii="Arial" w:eastAsia="Calibri" w:hAnsi="Arial" w:cs="Arial"/>
          <w:sz w:val="20"/>
          <w:szCs w:val="20"/>
        </w:rPr>
        <w:t xml:space="preserve"> </w:t>
      </w:r>
      <w:r w:rsidR="00BD0C2F" w:rsidRPr="0055713E">
        <w:rPr>
          <w:rFonts w:ascii="Arial" w:eastAsia="Calibri" w:hAnsi="Arial" w:cs="Arial"/>
          <w:sz w:val="20"/>
          <w:szCs w:val="20"/>
        </w:rPr>
        <w:t>16-061</w:t>
      </w:r>
    </w:p>
    <w:p w:rsidR="005B061B" w:rsidRPr="0055713E" w:rsidRDefault="005B061B" w:rsidP="005B061B">
      <w:pPr>
        <w:spacing w:after="0" w:line="240" w:lineRule="auto"/>
        <w:jc w:val="both"/>
        <w:rPr>
          <w:rFonts w:ascii="Arial" w:eastAsia="Times New Roman" w:hAnsi="Arial" w:cs="Arial"/>
          <w:b/>
          <w:sz w:val="20"/>
          <w:szCs w:val="20"/>
        </w:rPr>
      </w:pPr>
      <w:r w:rsidRPr="0055713E">
        <w:rPr>
          <w:rFonts w:ascii="Arial" w:eastAsia="Times New Roman" w:hAnsi="Arial" w:cs="Arial"/>
          <w:b/>
          <w:i/>
          <w:caps/>
          <w:sz w:val="20"/>
          <w:szCs w:val="20"/>
        </w:rPr>
        <w:t>От</w:t>
      </w:r>
      <w:r w:rsidRPr="0055713E">
        <w:rPr>
          <w:rFonts w:ascii="Arial" w:eastAsia="Times New Roman" w:hAnsi="Arial" w:cs="Arial"/>
          <w:b/>
          <w:i/>
          <w:sz w:val="20"/>
          <w:szCs w:val="20"/>
        </w:rPr>
        <w:t>:</w:t>
      </w:r>
      <w:r w:rsidRPr="0055713E">
        <w:rPr>
          <w:rFonts w:ascii="Arial" w:eastAsia="Times New Roman" w:hAnsi="Arial" w:cs="Arial"/>
          <w:b/>
          <w:bCs/>
          <w:sz w:val="20"/>
          <w:szCs w:val="20"/>
        </w:rPr>
        <w:t xml:space="preserve">............................................................................................................................. </w:t>
      </w:r>
    </w:p>
    <w:p w:rsidR="005B061B" w:rsidRPr="0055713E" w:rsidRDefault="005B061B" w:rsidP="005B061B">
      <w:pPr>
        <w:spacing w:after="0" w:line="240" w:lineRule="auto"/>
        <w:rPr>
          <w:rFonts w:ascii="Arial" w:eastAsia="Times New Roman" w:hAnsi="Arial" w:cs="Arial"/>
          <w:b/>
          <w:sz w:val="20"/>
          <w:szCs w:val="20"/>
        </w:rPr>
      </w:pPr>
    </w:p>
    <w:p w:rsidR="000E0730" w:rsidRPr="0055713E" w:rsidRDefault="000E0730" w:rsidP="005B061B">
      <w:pPr>
        <w:spacing w:after="0" w:line="240" w:lineRule="auto"/>
        <w:rPr>
          <w:rFonts w:ascii="Arial" w:eastAsia="Times New Roman" w:hAnsi="Arial" w:cs="Arial"/>
          <w:b/>
          <w:sz w:val="20"/>
          <w:szCs w:val="20"/>
        </w:rPr>
      </w:pPr>
    </w:p>
    <w:p w:rsidR="000E0730" w:rsidRPr="0055713E" w:rsidRDefault="000E0730" w:rsidP="005B061B">
      <w:pPr>
        <w:spacing w:after="0" w:line="240" w:lineRule="auto"/>
        <w:rPr>
          <w:rFonts w:ascii="Arial" w:eastAsia="Times New Roman" w:hAnsi="Arial" w:cs="Arial"/>
          <w:b/>
          <w:sz w:val="20"/>
          <w:szCs w:val="20"/>
        </w:rPr>
      </w:pPr>
    </w:p>
    <w:p w:rsidR="005B061B" w:rsidRPr="0055713E" w:rsidRDefault="005B061B" w:rsidP="000E0730">
      <w:pPr>
        <w:spacing w:after="0" w:line="240" w:lineRule="auto"/>
        <w:jc w:val="both"/>
        <w:rPr>
          <w:rFonts w:ascii="Arial" w:eastAsia="Times New Roman" w:hAnsi="Arial" w:cs="Arial"/>
          <w:b/>
          <w:sz w:val="20"/>
          <w:szCs w:val="20"/>
        </w:rPr>
      </w:pPr>
      <w:r w:rsidRPr="0055713E">
        <w:rPr>
          <w:rFonts w:ascii="Arial" w:eastAsia="Times New Roman" w:hAnsi="Arial" w:cs="Arial"/>
          <w:b/>
          <w:sz w:val="20"/>
          <w:szCs w:val="20"/>
        </w:rPr>
        <w:t>УВАЖАЕМИ ГОСПОДА,</w:t>
      </w:r>
    </w:p>
    <w:p w:rsidR="005B061B" w:rsidRPr="0055713E" w:rsidRDefault="005B061B" w:rsidP="005B061B">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 xml:space="preserve">Във връзка с процедура за възлагане на изпълнение на поръчка с горепосочения предмет, и след като се запознахме с документацията за участие, заявяваме, че приемаме условията, заложени в нея и сме съгласни да я изпълним в съответствие с изискванията на документацията. </w:t>
      </w:r>
    </w:p>
    <w:p w:rsidR="005B061B" w:rsidRPr="0055713E" w:rsidRDefault="005B061B" w:rsidP="005B061B">
      <w:pPr>
        <w:spacing w:after="0" w:line="240" w:lineRule="auto"/>
        <w:jc w:val="both"/>
        <w:rPr>
          <w:rFonts w:ascii="Arial" w:eastAsia="Times New Roman" w:hAnsi="Arial" w:cs="Arial"/>
          <w:i/>
          <w:sz w:val="20"/>
          <w:szCs w:val="20"/>
        </w:rPr>
      </w:pPr>
      <w:r w:rsidRPr="0055713E">
        <w:rPr>
          <w:rFonts w:ascii="Arial" w:eastAsia="Times New Roman" w:hAnsi="Arial" w:cs="Arial"/>
          <w:i/>
          <w:sz w:val="20"/>
          <w:szCs w:val="20"/>
        </w:rPr>
        <w:t xml:space="preserve">Предлагам единични цени  - за всеки тип трансформатор от обособената позиция, съгласно попълнена ценовата таблица: </w:t>
      </w:r>
    </w:p>
    <w:p w:rsidR="00CE6FFA" w:rsidRPr="0055713E" w:rsidRDefault="00CE6FFA" w:rsidP="005B061B">
      <w:pPr>
        <w:spacing w:after="0" w:line="240" w:lineRule="auto"/>
        <w:jc w:val="both"/>
        <w:rPr>
          <w:rFonts w:ascii="Arial" w:eastAsia="Times New Roman" w:hAnsi="Arial" w:cs="Arial"/>
          <w:sz w:val="20"/>
          <w:szCs w:val="20"/>
        </w:rPr>
      </w:pPr>
    </w:p>
    <w:tbl>
      <w:tblPr>
        <w:tblW w:w="9570"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
        <w:gridCol w:w="5033"/>
        <w:gridCol w:w="781"/>
        <w:gridCol w:w="1062"/>
        <w:gridCol w:w="1134"/>
        <w:gridCol w:w="1064"/>
      </w:tblGrid>
      <w:tr w:rsidR="005B061B" w:rsidRPr="0055713E" w:rsidTr="009A7636">
        <w:trPr>
          <w:trHeight w:val="1110"/>
        </w:trPr>
        <w:tc>
          <w:tcPr>
            <w:tcW w:w="496"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5033"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781" w:type="dxa"/>
            <w:shd w:val="clear" w:color="auto" w:fill="auto"/>
          </w:tcPr>
          <w:p w:rsidR="005B061B" w:rsidRPr="0055713E" w:rsidRDefault="00195566" w:rsidP="009A7636">
            <w:pPr>
              <w:spacing w:after="0" w:line="240" w:lineRule="auto"/>
              <w:jc w:val="center"/>
              <w:rPr>
                <w:rFonts w:ascii="Arial" w:hAnsi="Arial" w:cs="Arial"/>
                <w:b/>
                <w:sz w:val="18"/>
                <w:szCs w:val="18"/>
              </w:rPr>
            </w:pPr>
            <w:r w:rsidRPr="0055713E">
              <w:rPr>
                <w:rFonts w:ascii="Arial" w:hAnsi="Arial" w:cs="Arial"/>
                <w:b/>
                <w:sz w:val="18"/>
                <w:szCs w:val="18"/>
              </w:rPr>
              <w:t xml:space="preserve">Ориентировъчно </w:t>
            </w:r>
            <w:r w:rsidR="005B061B" w:rsidRPr="0055713E">
              <w:rPr>
                <w:rFonts w:ascii="Arial" w:hAnsi="Arial" w:cs="Arial"/>
                <w:b/>
                <w:sz w:val="18"/>
                <w:szCs w:val="18"/>
              </w:rPr>
              <w:t>количество, брой</w:t>
            </w:r>
          </w:p>
        </w:tc>
        <w:tc>
          <w:tcPr>
            <w:tcW w:w="1062" w:type="dxa"/>
            <w:tcBorders>
              <w:right w:val="single" w:sz="4" w:space="0" w:color="auto"/>
            </w:tcBorders>
            <w:shd w:val="clear" w:color="auto" w:fill="auto"/>
            <w:hideMark/>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Ед. цена на трансформатор без колела</w:t>
            </w:r>
            <w:r w:rsidR="00195566" w:rsidRPr="0055713E">
              <w:rPr>
                <w:rFonts w:ascii="Arial" w:hAnsi="Arial" w:cs="Arial"/>
                <w:b/>
                <w:sz w:val="18"/>
                <w:szCs w:val="18"/>
              </w:rPr>
              <w:t>,</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лева без ДДС</w:t>
            </w:r>
          </w:p>
        </w:tc>
        <w:tc>
          <w:tcPr>
            <w:tcW w:w="1134" w:type="dxa"/>
            <w:tcBorders>
              <w:right w:val="single" w:sz="4" w:space="0" w:color="auto"/>
            </w:tcBorders>
            <w:shd w:val="clear" w:color="auto" w:fill="auto"/>
          </w:tcPr>
          <w:p w:rsidR="005B061B" w:rsidRPr="0055713E" w:rsidRDefault="00914936" w:rsidP="009A7636">
            <w:pPr>
              <w:spacing w:after="0" w:line="240" w:lineRule="auto"/>
              <w:jc w:val="center"/>
              <w:rPr>
                <w:rFonts w:ascii="Arial" w:hAnsi="Arial" w:cs="Arial"/>
                <w:b/>
                <w:sz w:val="18"/>
                <w:szCs w:val="18"/>
              </w:rPr>
            </w:pPr>
            <w:r w:rsidRPr="0055713E">
              <w:rPr>
                <w:rFonts w:ascii="Arial" w:hAnsi="Arial" w:cs="Arial"/>
                <w:b/>
                <w:sz w:val="18"/>
                <w:szCs w:val="18"/>
              </w:rPr>
              <w:t>Ц</w:t>
            </w:r>
            <w:r w:rsidR="005B061B" w:rsidRPr="0055713E">
              <w:rPr>
                <w:rFonts w:ascii="Arial" w:hAnsi="Arial" w:cs="Arial"/>
                <w:b/>
                <w:sz w:val="18"/>
                <w:szCs w:val="18"/>
              </w:rPr>
              <w:t>ена  на 4бр. колела</w:t>
            </w:r>
            <w:r w:rsidR="00195566" w:rsidRPr="0055713E">
              <w:rPr>
                <w:rFonts w:ascii="Arial" w:hAnsi="Arial" w:cs="Arial"/>
                <w:b/>
                <w:sz w:val="18"/>
                <w:szCs w:val="18"/>
              </w:rPr>
              <w:t>,</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лева без ДДС</w:t>
            </w:r>
          </w:p>
        </w:tc>
        <w:tc>
          <w:tcPr>
            <w:tcW w:w="1064" w:type="dxa"/>
            <w:tcBorders>
              <w:left w:val="single" w:sz="4" w:space="0" w:color="auto"/>
            </w:tcBorders>
            <w:shd w:val="clear" w:color="auto" w:fill="auto"/>
          </w:tcPr>
          <w:p w:rsidR="005B061B" w:rsidRPr="0055713E" w:rsidRDefault="005B061B" w:rsidP="009A7636">
            <w:pPr>
              <w:spacing w:after="0" w:line="240" w:lineRule="auto"/>
              <w:ind w:left="-140"/>
              <w:jc w:val="center"/>
              <w:rPr>
                <w:rFonts w:ascii="Arial" w:hAnsi="Arial" w:cs="Arial"/>
                <w:b/>
                <w:sz w:val="18"/>
                <w:szCs w:val="18"/>
              </w:rPr>
            </w:pPr>
            <w:r w:rsidRPr="0055713E">
              <w:rPr>
                <w:rFonts w:ascii="Arial" w:hAnsi="Arial" w:cs="Arial"/>
                <w:b/>
                <w:sz w:val="18"/>
                <w:szCs w:val="18"/>
              </w:rPr>
              <w:t xml:space="preserve"> Оценявана стойност</w:t>
            </w:r>
          </w:p>
          <w:p w:rsidR="005B061B" w:rsidRPr="0055713E" w:rsidRDefault="005B061B" w:rsidP="009A7636">
            <w:pPr>
              <w:spacing w:after="0" w:line="240" w:lineRule="auto"/>
              <w:ind w:left="-140"/>
              <w:jc w:val="center"/>
              <w:rPr>
                <w:rFonts w:ascii="Arial" w:hAnsi="Arial" w:cs="Arial"/>
                <w:b/>
                <w:sz w:val="18"/>
                <w:szCs w:val="18"/>
                <w:lang w:val="en-US"/>
              </w:rPr>
            </w:pPr>
            <w:r w:rsidRPr="0055713E">
              <w:rPr>
                <w:rFonts w:ascii="Arial" w:hAnsi="Arial" w:cs="Arial"/>
                <w:b/>
                <w:sz w:val="18"/>
                <w:szCs w:val="18"/>
              </w:rPr>
              <w:t>ЦО = 3*(4+5)</w:t>
            </w:r>
          </w:p>
        </w:tc>
      </w:tr>
      <w:tr w:rsidR="005B061B" w:rsidRPr="0055713E" w:rsidTr="009A7636">
        <w:trPr>
          <w:trHeight w:val="227"/>
        </w:trPr>
        <w:tc>
          <w:tcPr>
            <w:tcW w:w="496" w:type="dxa"/>
            <w:shd w:val="clear" w:color="auto" w:fill="auto"/>
            <w:noWrap/>
            <w:vAlign w:val="center"/>
          </w:tcPr>
          <w:p w:rsidR="005B061B" w:rsidRPr="0055713E" w:rsidRDefault="005B061B" w:rsidP="009A7636">
            <w:pPr>
              <w:spacing w:after="0" w:line="240" w:lineRule="auto"/>
              <w:jc w:val="center"/>
              <w:rPr>
                <w:rFonts w:ascii="Arial" w:hAnsi="Arial" w:cs="Arial"/>
                <w:sz w:val="18"/>
                <w:szCs w:val="18"/>
              </w:rPr>
            </w:pPr>
            <w:r w:rsidRPr="0055713E">
              <w:rPr>
                <w:rFonts w:ascii="Arial" w:hAnsi="Arial" w:cs="Arial"/>
                <w:sz w:val="18"/>
                <w:szCs w:val="18"/>
              </w:rPr>
              <w:t>1</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8"/>
                <w:szCs w:val="18"/>
              </w:rPr>
            </w:pPr>
            <w:r w:rsidRPr="0055713E">
              <w:rPr>
                <w:rFonts w:ascii="Arial" w:hAnsi="Arial" w:cs="Arial"/>
                <w:color w:val="000000"/>
                <w:sz w:val="18"/>
                <w:szCs w:val="18"/>
              </w:rPr>
              <w:t>2</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8"/>
                <w:szCs w:val="18"/>
              </w:rPr>
            </w:pPr>
            <w:r w:rsidRPr="0055713E">
              <w:rPr>
                <w:rFonts w:ascii="Arial" w:hAnsi="Arial" w:cs="Arial"/>
                <w:b/>
                <w:sz w:val="18"/>
                <w:szCs w:val="18"/>
              </w:rPr>
              <w:t>3</w:t>
            </w:r>
          </w:p>
        </w:tc>
        <w:tc>
          <w:tcPr>
            <w:tcW w:w="1062" w:type="dxa"/>
            <w:tcBorders>
              <w:right w:val="single" w:sz="4" w:space="0" w:color="auto"/>
            </w:tcBorders>
            <w:shd w:val="clear" w:color="auto" w:fill="auto"/>
            <w:noWrap/>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8"/>
                <w:szCs w:val="18"/>
              </w:rPr>
            </w:pPr>
            <w:r w:rsidRPr="0055713E">
              <w:rPr>
                <w:rFonts w:ascii="Arial" w:hAnsi="Arial" w:cs="Arial"/>
                <w:b/>
                <w:sz w:val="18"/>
                <w:szCs w:val="18"/>
              </w:rPr>
              <w:t>4</w:t>
            </w:r>
          </w:p>
        </w:tc>
        <w:tc>
          <w:tcPr>
            <w:tcW w:w="1134" w:type="dxa"/>
            <w:tcBorders>
              <w:right w:val="single" w:sz="4" w:space="0" w:color="auto"/>
            </w:tcBorders>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8"/>
                <w:szCs w:val="18"/>
              </w:rPr>
            </w:pPr>
            <w:r w:rsidRPr="0055713E">
              <w:rPr>
                <w:rFonts w:ascii="Arial" w:hAnsi="Arial" w:cs="Arial"/>
                <w:b/>
                <w:sz w:val="18"/>
                <w:szCs w:val="18"/>
              </w:rPr>
              <w:t>5</w:t>
            </w:r>
          </w:p>
        </w:tc>
        <w:tc>
          <w:tcPr>
            <w:tcW w:w="1064" w:type="dxa"/>
            <w:tcBorders>
              <w:left w:val="single" w:sz="4" w:space="0" w:color="auto"/>
            </w:tcBorders>
            <w:shd w:val="clear" w:color="auto" w:fill="auto"/>
          </w:tcPr>
          <w:p w:rsidR="005B061B" w:rsidRPr="001A3A13" w:rsidRDefault="005B061B" w:rsidP="009A7636">
            <w:pPr>
              <w:tabs>
                <w:tab w:val="left" w:pos="540"/>
              </w:tabs>
              <w:suppressAutoHyphens/>
              <w:spacing w:after="0" w:line="240" w:lineRule="auto"/>
              <w:ind w:left="-140" w:right="-72" w:hanging="540"/>
              <w:jc w:val="center"/>
              <w:rPr>
                <w:rFonts w:ascii="Arial" w:hAnsi="Arial" w:cs="Arial"/>
                <w:b/>
                <w:sz w:val="18"/>
                <w:szCs w:val="18"/>
              </w:rPr>
            </w:pPr>
            <w:r w:rsidRPr="0055713E">
              <w:rPr>
                <w:rFonts w:ascii="Arial" w:hAnsi="Arial" w:cs="Arial"/>
                <w:b/>
                <w:sz w:val="18"/>
                <w:szCs w:val="18"/>
              </w:rPr>
              <w:t>6</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160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14</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250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14</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400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1</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630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7</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10/0,4kV, 800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8</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160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14</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250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24</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400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6</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630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8</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5033"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сух разпределителен капсулован трансформатор 20/0,4kV, 800 kVA</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b/>
                <w:sz w:val="19"/>
                <w:szCs w:val="19"/>
              </w:rPr>
            </w:pPr>
            <w:r w:rsidRPr="0055713E">
              <w:t>8</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b/>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b/>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9"/>
                <w:szCs w:val="19"/>
              </w:rPr>
            </w:pPr>
          </w:p>
        </w:tc>
      </w:tr>
      <w:tr w:rsidR="005B061B" w:rsidRPr="0055713E" w:rsidTr="009A7636">
        <w:trPr>
          <w:trHeight w:val="359"/>
        </w:trPr>
        <w:tc>
          <w:tcPr>
            <w:tcW w:w="8506" w:type="dxa"/>
            <w:gridSpan w:val="5"/>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right"/>
              <w:rPr>
                <w:rFonts w:ascii="Arial" w:hAnsi="Arial" w:cs="Arial"/>
                <w:b/>
                <w:sz w:val="18"/>
                <w:szCs w:val="18"/>
              </w:rPr>
            </w:pPr>
            <w:r w:rsidRPr="0055713E">
              <w:rPr>
                <w:rFonts w:ascii="Arial" w:hAnsi="Arial" w:cs="Arial"/>
                <w:b/>
                <w:sz w:val="18"/>
                <w:szCs w:val="18"/>
              </w:rPr>
              <w:t>ОБЩА оценявана стойност:</w:t>
            </w: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8"/>
                <w:szCs w:val="18"/>
              </w:rPr>
            </w:pPr>
          </w:p>
        </w:tc>
      </w:tr>
    </w:tbl>
    <w:p w:rsidR="00CE6FFA" w:rsidRPr="0055713E" w:rsidRDefault="00CE6FFA" w:rsidP="005B061B">
      <w:pPr>
        <w:spacing w:after="0" w:line="240" w:lineRule="auto"/>
        <w:rPr>
          <w:rFonts w:ascii="Arial" w:eastAsia="Calibri" w:hAnsi="Arial" w:cs="Arial"/>
          <w:iCs/>
          <w:sz w:val="20"/>
          <w:szCs w:val="20"/>
          <w:lang w:val="ru-RU"/>
        </w:rPr>
      </w:pPr>
    </w:p>
    <w:p w:rsidR="000E0730" w:rsidRPr="0055713E" w:rsidRDefault="000E0730" w:rsidP="005B061B">
      <w:pPr>
        <w:spacing w:after="0" w:line="240" w:lineRule="auto"/>
        <w:rPr>
          <w:rFonts w:ascii="Arial" w:eastAsia="Calibri" w:hAnsi="Arial" w:cs="Arial"/>
          <w:iCs/>
          <w:sz w:val="20"/>
          <w:szCs w:val="20"/>
          <w:lang w:val="ru-RU"/>
        </w:rPr>
      </w:pPr>
    </w:p>
    <w:p w:rsidR="005B061B" w:rsidRPr="0055713E" w:rsidRDefault="005B061B" w:rsidP="005B061B">
      <w:pPr>
        <w:spacing w:after="0" w:line="240" w:lineRule="auto"/>
        <w:rPr>
          <w:rFonts w:ascii="Arial" w:eastAsia="Calibri" w:hAnsi="Arial" w:cs="Arial"/>
          <w:iCs/>
          <w:sz w:val="20"/>
          <w:szCs w:val="20"/>
          <w:lang w:val="ru-RU"/>
        </w:rPr>
      </w:pPr>
      <w:r w:rsidRPr="0055713E">
        <w:rPr>
          <w:rFonts w:ascii="Arial" w:eastAsia="Calibri" w:hAnsi="Arial" w:cs="Arial"/>
          <w:iCs/>
          <w:sz w:val="20"/>
          <w:szCs w:val="20"/>
          <w:lang w:val="ru-RU"/>
        </w:rPr>
        <w:t>Запознат</w:t>
      </w:r>
      <w:r w:rsidRPr="0055713E">
        <w:rPr>
          <w:rFonts w:ascii="Arial" w:eastAsia="Calibri" w:hAnsi="Arial" w:cs="Arial"/>
          <w:iCs/>
          <w:sz w:val="20"/>
          <w:szCs w:val="20"/>
        </w:rPr>
        <w:t xml:space="preserve">и </w:t>
      </w:r>
      <w:r w:rsidRPr="0055713E">
        <w:rPr>
          <w:rFonts w:ascii="Arial" w:eastAsia="Calibri" w:hAnsi="Arial" w:cs="Arial"/>
          <w:iCs/>
          <w:sz w:val="20"/>
          <w:szCs w:val="20"/>
          <w:lang w:val="ru-RU"/>
        </w:rPr>
        <w:t>сме, че:</w:t>
      </w:r>
    </w:p>
    <w:p w:rsidR="00083B8F" w:rsidRPr="0055713E" w:rsidRDefault="005B061B" w:rsidP="005B061B">
      <w:pPr>
        <w:spacing w:after="0" w:line="240" w:lineRule="auto"/>
        <w:jc w:val="both"/>
        <w:rPr>
          <w:rFonts w:ascii="Arial" w:eastAsia="Calibri" w:hAnsi="Arial" w:cs="Arial"/>
          <w:iCs/>
          <w:sz w:val="20"/>
          <w:szCs w:val="20"/>
          <w:lang w:val="ru-RU"/>
        </w:rPr>
      </w:pPr>
      <w:r w:rsidRPr="0055713E">
        <w:rPr>
          <w:rFonts w:ascii="Arial" w:eastAsia="Calibri" w:hAnsi="Arial" w:cs="Arial"/>
          <w:iCs/>
          <w:sz w:val="20"/>
          <w:szCs w:val="20"/>
          <w:lang w:val="ru-RU"/>
        </w:rPr>
        <w:t>1/ Получената обща оценявана стойност, изчислена на база ориентировъчни количества и единични цени на стоката служи само за целите на оценката</w:t>
      </w:r>
    </w:p>
    <w:p w:rsidR="005B061B" w:rsidRPr="0055713E" w:rsidRDefault="00914936" w:rsidP="005B061B">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lang w:eastAsia="bg-BG"/>
        </w:rPr>
        <w:t>2</w:t>
      </w:r>
      <w:r w:rsidR="005B061B" w:rsidRPr="0055713E">
        <w:rPr>
          <w:rFonts w:ascii="Arial" w:eastAsia="Times New Roman" w:hAnsi="Arial" w:cs="Arial"/>
          <w:sz w:val="20"/>
          <w:szCs w:val="20"/>
          <w:lang w:val="ru-RU" w:eastAsia="bg-BG"/>
        </w:rPr>
        <w:t xml:space="preserve">/ </w:t>
      </w:r>
      <w:r w:rsidR="005B061B" w:rsidRPr="0055713E">
        <w:rPr>
          <w:rFonts w:ascii="Arial" w:eastAsia="Times New Roman" w:hAnsi="Arial" w:cs="Arial"/>
          <w:sz w:val="20"/>
          <w:szCs w:val="20"/>
          <w:lang w:eastAsia="bg-BG"/>
        </w:rPr>
        <w:t>При сключване на рамково споразумение, в Приложение 1 на същото ще бъде включена:</w:t>
      </w:r>
      <w:r w:rsidR="005B061B" w:rsidRPr="0055713E">
        <w:rPr>
          <w:rFonts w:ascii="Arial" w:eastAsia="Times New Roman" w:hAnsi="Arial" w:cs="Arial"/>
          <w:sz w:val="20"/>
          <w:szCs w:val="20"/>
        </w:rPr>
        <w:t xml:space="preserve"> Видове стока със съответните им единични цени от ценовата таблица по-горе, като:</w:t>
      </w:r>
    </w:p>
    <w:p w:rsidR="00914936" w:rsidRPr="0055713E" w:rsidRDefault="00914936" w:rsidP="005B061B">
      <w:pPr>
        <w:spacing w:after="0" w:line="240" w:lineRule="auto"/>
        <w:jc w:val="both"/>
        <w:rPr>
          <w:rFonts w:ascii="Arial" w:eastAsia="Times New Roman" w:hAnsi="Arial" w:cs="Arial"/>
          <w:sz w:val="20"/>
          <w:szCs w:val="20"/>
        </w:rPr>
      </w:pPr>
      <w:r w:rsidRPr="0055713E">
        <w:rPr>
          <w:rFonts w:ascii="Arial" w:hAnsi="Arial" w:cs="Arial"/>
          <w:i/>
          <w:sz w:val="20"/>
          <w:szCs w:val="20"/>
        </w:rPr>
        <w:lastRenderedPageBreak/>
        <w:t xml:space="preserve"> „Ед. цена на трансформатор без колела“</w:t>
      </w:r>
      <w:r w:rsidRPr="0055713E">
        <w:rPr>
          <w:rFonts w:ascii="Arial" w:eastAsia="Times New Roman" w:hAnsi="Arial" w:cs="Arial"/>
          <w:sz w:val="20"/>
          <w:szCs w:val="20"/>
        </w:rPr>
        <w:t xml:space="preserve"> </w:t>
      </w:r>
      <w:r w:rsidR="005B061B" w:rsidRPr="0055713E">
        <w:rPr>
          <w:rFonts w:ascii="Arial" w:eastAsia="Times New Roman" w:hAnsi="Arial" w:cs="Arial"/>
          <w:sz w:val="20"/>
          <w:szCs w:val="20"/>
        </w:rPr>
        <w:t xml:space="preserve">от колона 4 </w:t>
      </w:r>
      <w:r w:rsidRPr="0055713E">
        <w:rPr>
          <w:rFonts w:ascii="Arial" w:eastAsia="Times New Roman" w:hAnsi="Arial" w:cs="Arial"/>
          <w:sz w:val="20"/>
          <w:szCs w:val="20"/>
        </w:rPr>
        <w:t xml:space="preserve">и </w:t>
      </w:r>
    </w:p>
    <w:p w:rsidR="00914936" w:rsidRPr="0055713E" w:rsidRDefault="005B061B" w:rsidP="005B061B">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w:t>
      </w:r>
      <w:r w:rsidR="00914936" w:rsidRPr="0055713E">
        <w:rPr>
          <w:rFonts w:ascii="Arial" w:hAnsi="Arial" w:cs="Arial"/>
          <w:i/>
          <w:sz w:val="20"/>
          <w:szCs w:val="20"/>
        </w:rPr>
        <w:t>Ц</w:t>
      </w:r>
      <w:r w:rsidRPr="0055713E">
        <w:rPr>
          <w:rFonts w:ascii="Arial" w:hAnsi="Arial" w:cs="Arial"/>
          <w:i/>
          <w:sz w:val="20"/>
          <w:szCs w:val="20"/>
        </w:rPr>
        <w:t xml:space="preserve">ена на </w:t>
      </w:r>
      <w:r w:rsidR="00914936" w:rsidRPr="0055713E">
        <w:rPr>
          <w:rFonts w:ascii="Arial" w:hAnsi="Arial" w:cs="Arial"/>
          <w:i/>
          <w:sz w:val="20"/>
          <w:szCs w:val="20"/>
        </w:rPr>
        <w:t>4 броя</w:t>
      </w:r>
      <w:r w:rsidRPr="0055713E">
        <w:rPr>
          <w:rFonts w:ascii="Arial" w:hAnsi="Arial" w:cs="Arial"/>
          <w:i/>
          <w:sz w:val="20"/>
          <w:szCs w:val="20"/>
        </w:rPr>
        <w:t xml:space="preserve"> колела</w:t>
      </w:r>
      <w:r w:rsidRPr="0055713E">
        <w:rPr>
          <w:rFonts w:ascii="Arial" w:hAnsi="Arial" w:cs="Arial"/>
          <w:b/>
          <w:sz w:val="20"/>
          <w:szCs w:val="20"/>
        </w:rPr>
        <w:t>“</w:t>
      </w:r>
      <w:r w:rsidRPr="0055713E">
        <w:rPr>
          <w:rFonts w:ascii="Arial" w:eastAsia="Times New Roman" w:hAnsi="Arial" w:cs="Arial"/>
          <w:sz w:val="20"/>
          <w:szCs w:val="20"/>
        </w:rPr>
        <w:t xml:space="preserve"> </w:t>
      </w:r>
      <w:r w:rsidR="00914936" w:rsidRPr="0055713E">
        <w:rPr>
          <w:rFonts w:ascii="Arial" w:eastAsia="Times New Roman" w:hAnsi="Arial" w:cs="Arial"/>
          <w:sz w:val="20"/>
          <w:szCs w:val="20"/>
        </w:rPr>
        <w:t xml:space="preserve">от колона 5. </w:t>
      </w:r>
    </w:p>
    <w:p w:rsidR="005B061B" w:rsidRPr="0055713E" w:rsidRDefault="00914936" w:rsidP="005B061B">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3/ П</w:t>
      </w:r>
      <w:r w:rsidR="005B061B" w:rsidRPr="0055713E">
        <w:rPr>
          <w:rFonts w:ascii="Arial" w:eastAsia="Times New Roman" w:hAnsi="Arial" w:cs="Arial"/>
          <w:sz w:val="20"/>
          <w:szCs w:val="20"/>
        </w:rPr>
        <w:t xml:space="preserve">ри </w:t>
      </w:r>
      <w:r w:rsidRPr="0055713E">
        <w:rPr>
          <w:rFonts w:ascii="Arial" w:eastAsia="Times New Roman" w:hAnsi="Arial" w:cs="Arial"/>
          <w:sz w:val="20"/>
          <w:szCs w:val="20"/>
        </w:rPr>
        <w:t xml:space="preserve">провеждане на </w:t>
      </w:r>
      <w:r w:rsidR="005B061B" w:rsidRPr="0055713E">
        <w:rPr>
          <w:rFonts w:ascii="Arial" w:eastAsia="Times New Roman" w:hAnsi="Arial" w:cs="Arial"/>
          <w:sz w:val="20"/>
          <w:szCs w:val="20"/>
        </w:rPr>
        <w:t xml:space="preserve">последваща процедура </w:t>
      </w:r>
      <w:r w:rsidR="00CE6FFA" w:rsidRPr="0055713E">
        <w:rPr>
          <w:rFonts w:ascii="Arial" w:eastAsia="Times New Roman" w:hAnsi="Arial" w:cs="Arial"/>
          <w:sz w:val="20"/>
          <w:szCs w:val="20"/>
        </w:rPr>
        <w:t xml:space="preserve">за сключване на конкретен договор по ЗОП, договорените </w:t>
      </w:r>
      <w:r w:rsidRPr="0055713E">
        <w:rPr>
          <w:rFonts w:ascii="Arial" w:hAnsi="Arial" w:cs="Arial"/>
          <w:i/>
          <w:sz w:val="20"/>
          <w:szCs w:val="20"/>
        </w:rPr>
        <w:t>„Ед. цена на трансформатор без колела“</w:t>
      </w:r>
      <w:r w:rsidRPr="0055713E">
        <w:rPr>
          <w:rFonts w:ascii="Arial" w:eastAsia="Times New Roman" w:hAnsi="Arial" w:cs="Arial"/>
          <w:sz w:val="20"/>
          <w:szCs w:val="20"/>
        </w:rPr>
        <w:t xml:space="preserve"> от колона 4</w:t>
      </w:r>
      <w:r w:rsidR="00CE6FFA" w:rsidRPr="0055713E">
        <w:rPr>
          <w:rFonts w:ascii="Arial" w:eastAsia="Times New Roman" w:hAnsi="Arial" w:cs="Arial"/>
          <w:sz w:val="20"/>
          <w:szCs w:val="20"/>
        </w:rPr>
        <w:t xml:space="preserve">, </w:t>
      </w:r>
      <w:r w:rsidR="005B061B" w:rsidRPr="0055713E">
        <w:rPr>
          <w:rFonts w:ascii="Arial" w:eastAsia="Times New Roman" w:hAnsi="Arial" w:cs="Arial"/>
          <w:sz w:val="20"/>
          <w:szCs w:val="20"/>
        </w:rPr>
        <w:t>могат да бъдат по-високи от единичните цени</w:t>
      </w:r>
      <w:r w:rsidR="005B061B" w:rsidRPr="0055713E">
        <w:rPr>
          <w:rFonts w:ascii="Arial" w:eastAsia="Times New Roman" w:hAnsi="Arial" w:cs="Arial"/>
          <w:sz w:val="20"/>
          <w:szCs w:val="20"/>
          <w:vertAlign w:val="subscript"/>
        </w:rPr>
        <w:t xml:space="preserve"> </w:t>
      </w:r>
      <w:r w:rsidR="005B061B" w:rsidRPr="0055713E">
        <w:rPr>
          <w:rFonts w:ascii="Arial" w:eastAsia="Times New Roman" w:hAnsi="Arial" w:cs="Arial"/>
          <w:sz w:val="20"/>
          <w:szCs w:val="20"/>
        </w:rPr>
        <w:t xml:space="preserve">за съответните позиции стока от сключеното рамково споразумение, единствено със стойността на реалното увеличение на цените на алуминия на Лондонската борса и съответно </w:t>
      </w:r>
      <w:r w:rsidR="005B061B" w:rsidRPr="0055713E">
        <w:rPr>
          <w:rFonts w:ascii="Arial" w:eastAsia="Times New Roman" w:hAnsi="Arial" w:cs="Times New Roman"/>
          <w:i/>
          <w:sz w:val="20"/>
          <w:szCs w:val="20"/>
          <w:lang w:eastAsia="bg-BG"/>
        </w:rPr>
        <w:t>Индекс</w:t>
      </w:r>
      <w:r w:rsidR="005B061B" w:rsidRPr="0055713E">
        <w:rPr>
          <w:rFonts w:ascii="Arial" w:eastAsia="Times New Roman" w:hAnsi="Arial"/>
          <w:i/>
          <w:sz w:val="20"/>
          <w:szCs w:val="20"/>
          <w:lang w:eastAsia="bg-BG"/>
        </w:rPr>
        <w:t>а</w:t>
      </w:r>
      <w:r w:rsidR="005B061B" w:rsidRPr="0055713E">
        <w:rPr>
          <w:rFonts w:ascii="Arial" w:eastAsia="Times New Roman" w:hAnsi="Arial" w:cs="Times New Roman"/>
          <w:i/>
          <w:sz w:val="20"/>
          <w:szCs w:val="20"/>
          <w:lang w:eastAsia="bg-BG"/>
        </w:rPr>
        <w:t xml:space="preserve"> на цената на трансформаторната ламарина за изтеклото тримесечие</w:t>
      </w:r>
    </w:p>
    <w:p w:rsidR="005B061B" w:rsidRPr="0055713E" w:rsidRDefault="00914936" w:rsidP="005B061B">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4/</w:t>
      </w:r>
      <w:r w:rsidR="005B061B" w:rsidRPr="0055713E">
        <w:rPr>
          <w:sz w:val="20"/>
          <w:szCs w:val="20"/>
        </w:rPr>
        <w:t xml:space="preserve"> </w:t>
      </w:r>
      <w:r w:rsidR="00CE6FFA" w:rsidRPr="0055713E">
        <w:rPr>
          <w:rFonts w:ascii="Arial" w:eastAsia="Times New Roman" w:hAnsi="Arial" w:cs="Arial"/>
          <w:sz w:val="20"/>
          <w:szCs w:val="20"/>
        </w:rPr>
        <w:t xml:space="preserve">При провеждане на последваща процедура за сключване на конкретен договор по ЗОП, договорените </w:t>
      </w:r>
      <w:r w:rsidR="005B061B" w:rsidRPr="0055713E">
        <w:rPr>
          <w:rFonts w:ascii="Arial" w:eastAsia="Times New Roman" w:hAnsi="Arial" w:cs="Arial"/>
          <w:sz w:val="20"/>
          <w:szCs w:val="20"/>
        </w:rPr>
        <w:t>„</w:t>
      </w:r>
      <w:r w:rsidRPr="0055713E">
        <w:rPr>
          <w:rFonts w:ascii="Arial" w:eastAsia="Times New Roman" w:hAnsi="Arial" w:cs="Arial"/>
          <w:i/>
          <w:sz w:val="20"/>
          <w:szCs w:val="20"/>
        </w:rPr>
        <w:t>Ц</w:t>
      </w:r>
      <w:r w:rsidR="005B061B" w:rsidRPr="0055713E">
        <w:rPr>
          <w:rFonts w:ascii="Arial" w:eastAsia="Times New Roman" w:hAnsi="Arial" w:cs="Arial"/>
          <w:i/>
          <w:sz w:val="20"/>
          <w:szCs w:val="20"/>
        </w:rPr>
        <w:t>ена за 4 броя колела</w:t>
      </w:r>
      <w:r w:rsidR="005B061B" w:rsidRPr="0055713E">
        <w:rPr>
          <w:rFonts w:ascii="Arial" w:eastAsia="Times New Roman" w:hAnsi="Arial" w:cs="Arial"/>
          <w:sz w:val="20"/>
          <w:szCs w:val="20"/>
        </w:rPr>
        <w:t xml:space="preserve">“ </w:t>
      </w:r>
      <w:r w:rsidR="00CE6FFA" w:rsidRPr="0055713E">
        <w:rPr>
          <w:rFonts w:ascii="Arial" w:eastAsia="Times New Roman" w:hAnsi="Arial" w:cs="Arial"/>
          <w:sz w:val="20"/>
          <w:szCs w:val="20"/>
        </w:rPr>
        <w:t xml:space="preserve">от колона 5 </w:t>
      </w:r>
      <w:r w:rsidR="005B061B" w:rsidRPr="0055713E">
        <w:rPr>
          <w:rFonts w:ascii="Arial" w:eastAsia="Times New Roman" w:hAnsi="Arial" w:cs="Arial"/>
          <w:sz w:val="20"/>
          <w:szCs w:val="20"/>
        </w:rPr>
        <w:t>не могат да бъдат по-високи от единичните цени за съответните позиции стока от сключеното рамково споразумение.</w:t>
      </w:r>
    </w:p>
    <w:p w:rsidR="005B061B" w:rsidRPr="0055713E" w:rsidRDefault="00CE6FFA" w:rsidP="005B061B">
      <w:pPr>
        <w:spacing w:after="0" w:line="240" w:lineRule="auto"/>
        <w:jc w:val="both"/>
        <w:rPr>
          <w:rFonts w:ascii="Arial" w:eastAsia="Times New Roman" w:hAnsi="Arial" w:cs="Arial"/>
          <w:iCs/>
          <w:sz w:val="20"/>
          <w:szCs w:val="20"/>
          <w:lang w:val="ru-RU"/>
        </w:rPr>
      </w:pPr>
      <w:r w:rsidRPr="0055713E">
        <w:rPr>
          <w:rFonts w:ascii="Arial" w:eastAsia="Times New Roman" w:hAnsi="Arial" w:cs="Arial"/>
          <w:bCs/>
          <w:iCs/>
          <w:sz w:val="20"/>
          <w:szCs w:val="20"/>
        </w:rPr>
        <w:t>5</w:t>
      </w:r>
      <w:r w:rsidR="005B061B" w:rsidRPr="0055713E">
        <w:rPr>
          <w:rFonts w:ascii="Arial" w:eastAsia="Times New Roman" w:hAnsi="Arial" w:cs="Arial"/>
          <w:bCs/>
          <w:iCs/>
          <w:sz w:val="20"/>
          <w:szCs w:val="20"/>
        </w:rPr>
        <w:t xml:space="preserve">/ </w:t>
      </w:r>
      <w:r w:rsidR="005B061B" w:rsidRPr="0055713E">
        <w:rPr>
          <w:rFonts w:ascii="Arial" w:eastAsia="Times New Roman" w:hAnsi="Arial" w:cs="Arial"/>
          <w:iCs/>
          <w:sz w:val="20"/>
          <w:szCs w:val="20"/>
          <w:lang w:val="ru-RU"/>
        </w:rPr>
        <w:t>Предложените ед. цени</w:t>
      </w:r>
      <w:r w:rsidR="005C0BB0" w:rsidRPr="0055713E">
        <w:rPr>
          <w:rFonts w:ascii="Arial" w:eastAsia="Times New Roman" w:hAnsi="Arial" w:cs="Arial"/>
          <w:iCs/>
          <w:sz w:val="20"/>
          <w:szCs w:val="20"/>
        </w:rPr>
        <w:t xml:space="preserve"> </w:t>
      </w:r>
      <w:r w:rsidR="005B061B" w:rsidRPr="0055713E">
        <w:rPr>
          <w:rFonts w:ascii="Arial" w:eastAsia="Times New Roman" w:hAnsi="Arial" w:cs="Arial"/>
          <w:iCs/>
          <w:sz w:val="20"/>
          <w:szCs w:val="20"/>
          <w:lang w:val="ru-RU"/>
        </w:rPr>
        <w:t>трябва да се закръглят до втория знак след десетичната запетая (0,00).</w:t>
      </w:r>
    </w:p>
    <w:p w:rsidR="005B061B" w:rsidRPr="0055713E" w:rsidRDefault="00CE6FFA" w:rsidP="005B061B">
      <w:pPr>
        <w:spacing w:after="0" w:line="240" w:lineRule="auto"/>
        <w:rPr>
          <w:rFonts w:ascii="Arial" w:eastAsia="Times New Roman" w:hAnsi="Arial" w:cs="Arial"/>
          <w:b/>
          <w:bCs/>
          <w:iCs/>
          <w:sz w:val="20"/>
          <w:szCs w:val="20"/>
          <w:lang w:val="be-BY"/>
        </w:rPr>
      </w:pPr>
      <w:r w:rsidRPr="0055713E">
        <w:rPr>
          <w:rFonts w:ascii="Arial" w:eastAsia="Times New Roman" w:hAnsi="Arial" w:cs="Arial"/>
          <w:iCs/>
          <w:sz w:val="20"/>
          <w:szCs w:val="20"/>
        </w:rPr>
        <w:t>6</w:t>
      </w:r>
      <w:r w:rsidR="005B061B" w:rsidRPr="0055713E">
        <w:rPr>
          <w:rFonts w:ascii="Arial" w:eastAsia="Times New Roman" w:hAnsi="Arial" w:cs="Arial"/>
          <w:iCs/>
          <w:sz w:val="20"/>
          <w:szCs w:val="20"/>
        </w:rPr>
        <w:t>/ Задължително се оферират всички позиции от предмета на обществената поръчка.</w:t>
      </w:r>
      <w:r w:rsidR="005B061B" w:rsidRPr="0055713E">
        <w:rPr>
          <w:rFonts w:ascii="Arial" w:eastAsia="Times New Roman" w:hAnsi="Arial" w:cs="Arial"/>
          <w:b/>
          <w:bCs/>
          <w:iCs/>
          <w:sz w:val="20"/>
          <w:szCs w:val="20"/>
          <w:lang w:val="be-BY"/>
        </w:rPr>
        <w:tab/>
        <w:t xml:space="preserve"> </w:t>
      </w:r>
    </w:p>
    <w:p w:rsidR="005B061B" w:rsidRPr="0055713E" w:rsidRDefault="00CE6FFA" w:rsidP="005B061B">
      <w:pPr>
        <w:spacing w:after="0" w:line="240" w:lineRule="auto"/>
        <w:rPr>
          <w:rFonts w:ascii="Arial" w:eastAsia="Times New Roman" w:hAnsi="Arial" w:cs="Arial"/>
          <w:iCs/>
          <w:sz w:val="20"/>
          <w:szCs w:val="20"/>
        </w:rPr>
      </w:pPr>
      <w:r w:rsidRPr="0055713E">
        <w:rPr>
          <w:rFonts w:ascii="Arial" w:eastAsia="Times New Roman" w:hAnsi="Arial" w:cs="Arial"/>
          <w:iCs/>
          <w:sz w:val="20"/>
          <w:szCs w:val="20"/>
          <w:lang w:val="ru-RU"/>
        </w:rPr>
        <w:t>7</w:t>
      </w:r>
      <w:r w:rsidR="005B061B" w:rsidRPr="0055713E">
        <w:rPr>
          <w:rFonts w:ascii="Arial" w:eastAsia="Times New Roman" w:hAnsi="Arial" w:cs="Arial"/>
          <w:iCs/>
          <w:sz w:val="20"/>
          <w:szCs w:val="20"/>
          <w:lang w:val="ru-RU"/>
        </w:rPr>
        <w:t xml:space="preserve">/ </w:t>
      </w:r>
      <w:r w:rsidR="005B061B" w:rsidRPr="0055713E">
        <w:rPr>
          <w:rFonts w:ascii="Arial" w:eastAsia="Times New Roman" w:hAnsi="Arial" w:cs="Arial"/>
          <w:iCs/>
          <w:sz w:val="20"/>
          <w:szCs w:val="20"/>
        </w:rPr>
        <w:t xml:space="preserve">Посочените цени са в лева, без ДДС, включват всички преки и непреки разходи, включително транспортни и организационни, свързани с изпълнението на всички дейности, предмет на настоящата поръчка, при пълно съответствие с условията </w:t>
      </w:r>
      <w:r w:rsidR="005B061B" w:rsidRPr="0055713E">
        <w:rPr>
          <w:rFonts w:ascii="Arial" w:eastAsia="Calibri" w:hAnsi="Arial" w:cs="Arial"/>
          <w:sz w:val="20"/>
          <w:szCs w:val="20"/>
        </w:rPr>
        <w:t>на обявлението и</w:t>
      </w:r>
      <w:r w:rsidR="005B061B" w:rsidRPr="0055713E">
        <w:rPr>
          <w:rFonts w:ascii="Arial" w:eastAsia="Times New Roman" w:hAnsi="Arial" w:cs="Arial"/>
          <w:iCs/>
          <w:sz w:val="20"/>
          <w:szCs w:val="20"/>
        </w:rPr>
        <w:t xml:space="preserve"> документацията за участие.</w:t>
      </w:r>
    </w:p>
    <w:p w:rsidR="005B061B" w:rsidRPr="0055713E" w:rsidRDefault="00CE6FFA" w:rsidP="005B061B">
      <w:pPr>
        <w:spacing w:after="0" w:line="240" w:lineRule="auto"/>
        <w:rPr>
          <w:rFonts w:ascii="Arial" w:eastAsia="Times New Roman" w:hAnsi="Arial" w:cs="Times New Roman"/>
          <w:sz w:val="20"/>
          <w:szCs w:val="24"/>
          <w:lang w:eastAsia="bg-BG"/>
        </w:rPr>
      </w:pPr>
      <w:r w:rsidRPr="0055713E">
        <w:rPr>
          <w:rFonts w:ascii="Arial" w:hAnsi="Arial" w:cs="Arial"/>
          <w:sz w:val="20"/>
          <w:szCs w:val="20"/>
          <w:lang w:val="ru-RU"/>
        </w:rPr>
        <w:t>8</w:t>
      </w:r>
      <w:r w:rsidR="005B061B" w:rsidRPr="0055713E">
        <w:rPr>
          <w:rFonts w:ascii="Arial" w:hAnsi="Arial" w:cs="Arial"/>
          <w:sz w:val="20"/>
          <w:szCs w:val="20"/>
          <w:lang w:val="ru-RU"/>
        </w:rPr>
        <w:t xml:space="preserve">/ </w:t>
      </w:r>
      <w:r w:rsidR="005B061B" w:rsidRPr="0055713E">
        <w:rPr>
          <w:rFonts w:ascii="Arial" w:eastAsia="Times New Roman" w:hAnsi="Arial" w:cs="Times New Roman"/>
          <w:sz w:val="20"/>
          <w:szCs w:val="24"/>
          <w:lang w:eastAsia="bg-BG"/>
        </w:rPr>
        <w:t xml:space="preserve">Цените </w:t>
      </w:r>
      <w:r w:rsidR="005B061B" w:rsidRPr="0055713E">
        <w:rPr>
          <w:rFonts w:ascii="Arial" w:eastAsia="Times New Roman" w:hAnsi="Arial" w:cs="Arial"/>
          <w:sz w:val="20"/>
          <w:szCs w:val="20"/>
        </w:rPr>
        <w:t xml:space="preserve">на алуминия /за сухите трансформатори/ </w:t>
      </w:r>
      <w:r w:rsidR="005B061B" w:rsidRPr="0055713E">
        <w:rPr>
          <w:rFonts w:ascii="Arial" w:eastAsia="Times New Roman" w:hAnsi="Arial" w:cs="Times New Roman"/>
          <w:sz w:val="20"/>
          <w:szCs w:val="24"/>
          <w:lang w:eastAsia="bg-BG"/>
        </w:rPr>
        <w:t xml:space="preserve">и индексът на трансформаторната ламарина са актуали  </w:t>
      </w:r>
      <w:r w:rsidR="005B061B" w:rsidRPr="0055713E">
        <w:rPr>
          <w:rFonts w:ascii="Arial" w:hAnsi="Arial" w:cs="Arial"/>
          <w:sz w:val="20"/>
          <w:szCs w:val="20"/>
        </w:rPr>
        <w:t>за месеца предхождащ месеца за подаване на първоначални оферти</w:t>
      </w:r>
      <w:r w:rsidR="005B061B" w:rsidRPr="0055713E">
        <w:rPr>
          <w:rFonts w:ascii="Arial" w:eastAsia="Times New Roman" w:hAnsi="Arial" w:cs="Times New Roman"/>
          <w:sz w:val="20"/>
          <w:szCs w:val="24"/>
          <w:lang w:eastAsia="bg-BG"/>
        </w:rPr>
        <w:t xml:space="preserve"> и извлечени от следните уеб-адреси</w:t>
      </w:r>
      <w:r w:rsidR="005B061B" w:rsidRPr="0055713E">
        <w:rPr>
          <w:rFonts w:ascii="Arial" w:hAnsi="Arial" w:cs="Arial"/>
          <w:sz w:val="20"/>
          <w:szCs w:val="20"/>
        </w:rPr>
        <w:t xml:space="preserve"> </w:t>
      </w:r>
      <w:r w:rsidR="005B061B" w:rsidRPr="0055713E">
        <w:rPr>
          <w:rFonts w:ascii="Arial" w:eastAsia="Times New Roman" w:hAnsi="Arial" w:cs="Times New Roman"/>
          <w:sz w:val="20"/>
          <w:szCs w:val="24"/>
          <w:lang w:eastAsia="bg-BG"/>
        </w:rPr>
        <w:t>:</w:t>
      </w:r>
    </w:p>
    <w:p w:rsidR="00470F01" w:rsidRPr="0055713E" w:rsidRDefault="00365ED8" w:rsidP="005C0BB0">
      <w:pPr>
        <w:spacing w:after="0"/>
        <w:rPr>
          <w:rFonts w:ascii="Arial" w:hAnsi="Arial" w:cs="Arial"/>
          <w:sz w:val="20"/>
          <w:szCs w:val="20"/>
        </w:rPr>
      </w:pPr>
      <w:hyperlink r:id="rId17" w:history="1">
        <w:r w:rsidR="00470F01" w:rsidRPr="0055713E">
          <w:rPr>
            <w:rStyle w:val="af9"/>
            <w:rFonts w:ascii="Arial" w:hAnsi="Arial" w:cs="Arial"/>
            <w:sz w:val="20"/>
            <w:szCs w:val="20"/>
          </w:rPr>
          <w:t>http://www.tdeurope.eu/en/raw-material/transformers-indices/current-month/</w:t>
        </w:r>
      </w:hyperlink>
    </w:p>
    <w:p w:rsidR="00470F01" w:rsidRPr="0055713E" w:rsidRDefault="00365ED8" w:rsidP="005C0BB0">
      <w:pPr>
        <w:spacing w:after="0"/>
        <w:rPr>
          <w:rFonts w:ascii="Arial" w:hAnsi="Arial" w:cs="Arial"/>
          <w:sz w:val="20"/>
          <w:szCs w:val="20"/>
        </w:rPr>
      </w:pPr>
      <w:hyperlink r:id="rId18" w:history="1">
        <w:r w:rsidR="00470F01" w:rsidRPr="0055713E">
          <w:rPr>
            <w:rStyle w:val="af9"/>
            <w:rFonts w:ascii="Arial" w:hAnsi="Arial" w:cs="Arial"/>
            <w:sz w:val="20"/>
            <w:szCs w:val="20"/>
          </w:rPr>
          <w:t>https://www.lme.com/metals/reports/averages/</w:t>
        </w:r>
      </w:hyperlink>
    </w:p>
    <w:p w:rsidR="005B061B" w:rsidRPr="0055713E" w:rsidRDefault="005B061B" w:rsidP="005B061B">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и са както следва:</w:t>
      </w:r>
    </w:p>
    <w:p w:rsidR="005B061B" w:rsidRPr="0055713E" w:rsidRDefault="005B061B" w:rsidP="005B061B">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w:t>
      </w:r>
    </w:p>
    <w:p w:rsidR="005B061B" w:rsidRPr="0055713E" w:rsidRDefault="005B061B" w:rsidP="005B061B">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w:t>
      </w:r>
    </w:p>
    <w:p w:rsidR="005B061B" w:rsidRPr="0055713E" w:rsidRDefault="005B061B" w:rsidP="005B061B">
      <w:pPr>
        <w:spacing w:after="0" w:line="240" w:lineRule="auto"/>
        <w:rPr>
          <w:rFonts w:ascii="Arial" w:eastAsia="Times New Roman" w:hAnsi="Arial" w:cs="Arial"/>
          <w:sz w:val="20"/>
          <w:szCs w:val="20"/>
        </w:rPr>
      </w:pPr>
    </w:p>
    <w:p w:rsidR="000E0730" w:rsidRPr="0055713E" w:rsidRDefault="000E0730" w:rsidP="005B061B">
      <w:pPr>
        <w:spacing w:after="0" w:line="240" w:lineRule="auto"/>
        <w:rPr>
          <w:rFonts w:ascii="Arial" w:eastAsia="Times New Roman" w:hAnsi="Arial" w:cs="Arial"/>
          <w:sz w:val="20"/>
          <w:szCs w:val="20"/>
        </w:rPr>
      </w:pPr>
    </w:p>
    <w:p w:rsidR="000E0730" w:rsidRPr="0055713E" w:rsidRDefault="000E0730" w:rsidP="005B061B">
      <w:pPr>
        <w:spacing w:after="0" w:line="240" w:lineRule="auto"/>
        <w:rPr>
          <w:rFonts w:ascii="Arial" w:eastAsia="Times New Roman" w:hAnsi="Arial" w:cs="Arial"/>
          <w:sz w:val="20"/>
          <w:szCs w:val="20"/>
        </w:rPr>
      </w:pPr>
    </w:p>
    <w:p w:rsidR="00CE6FFA" w:rsidRPr="0055713E" w:rsidRDefault="00CE6FFA" w:rsidP="005B061B">
      <w:pPr>
        <w:spacing w:after="0" w:line="240" w:lineRule="auto"/>
        <w:rPr>
          <w:rFonts w:ascii="Arial" w:hAnsi="Arial" w:cs="Arial"/>
          <w:sz w:val="20"/>
          <w:szCs w:val="20"/>
          <w:lang w:val="ru-RU"/>
        </w:rPr>
      </w:pPr>
    </w:p>
    <w:p w:rsidR="005B061B" w:rsidRPr="0055713E" w:rsidRDefault="005B061B" w:rsidP="005B061B">
      <w:pPr>
        <w:spacing w:after="0" w:line="240" w:lineRule="auto"/>
        <w:rPr>
          <w:rFonts w:ascii="Arial" w:hAnsi="Arial" w:cs="Arial"/>
          <w:lang w:val="ru-RU"/>
        </w:rPr>
      </w:pPr>
      <w:r w:rsidRPr="0055713E">
        <w:rPr>
          <w:rFonts w:ascii="Arial" w:hAnsi="Arial" w:cs="Arial"/>
          <w:sz w:val="20"/>
          <w:szCs w:val="20"/>
          <w:lang w:val="ru-RU"/>
        </w:rPr>
        <w:t xml:space="preserve">Дата ______________ г.                                  </w:t>
      </w:r>
      <w:r w:rsidRPr="0055713E">
        <w:rPr>
          <w:rFonts w:ascii="Arial" w:hAnsi="Arial" w:cs="Arial"/>
          <w:color w:val="000000"/>
          <w:sz w:val="20"/>
          <w:szCs w:val="20"/>
          <w:u w:val="single"/>
          <w:lang w:val="ru-RU"/>
        </w:rPr>
        <w:t>ПОДПИС и ПЕЧАТ:</w:t>
      </w:r>
      <w:r w:rsidRPr="0055713E">
        <w:rPr>
          <w:rFonts w:ascii="Arial" w:hAnsi="Arial" w:cs="Arial"/>
          <w:color w:val="FFFFFF"/>
          <w:sz w:val="20"/>
          <w:szCs w:val="20"/>
          <w:u w:val="single"/>
          <w:lang w:val="ru-RU"/>
        </w:rPr>
        <w:t xml:space="preserve">  </w:t>
      </w:r>
      <w:r w:rsidRPr="0055713E">
        <w:rPr>
          <w:rFonts w:ascii="Arial" w:hAnsi="Arial" w:cs="Arial"/>
          <w:lang w:val="ru-RU"/>
        </w:rPr>
        <w:t xml:space="preserve">    </w:t>
      </w:r>
    </w:p>
    <w:p w:rsidR="005B061B" w:rsidRPr="0055713E" w:rsidRDefault="005B061B" w:rsidP="005B061B">
      <w:pPr>
        <w:spacing w:after="0" w:line="240" w:lineRule="auto"/>
        <w:ind w:left="5664" w:firstLine="708"/>
        <w:rPr>
          <w:rFonts w:ascii="Arial" w:hAnsi="Arial" w:cs="Arial"/>
          <w:color w:val="000000"/>
          <w:sz w:val="20"/>
          <w:szCs w:val="20"/>
          <w:u w:val="single"/>
          <w:lang w:val="ru-RU"/>
        </w:rPr>
      </w:pPr>
      <w:r w:rsidRPr="0055713E">
        <w:rPr>
          <w:rFonts w:ascii="Arial" w:hAnsi="Arial" w:cs="Arial"/>
          <w:lang w:val="ru-RU"/>
        </w:rPr>
        <w:t xml:space="preserve"> _____________________</w:t>
      </w:r>
    </w:p>
    <w:p w:rsidR="005B061B" w:rsidRPr="0055713E" w:rsidRDefault="005B061B" w:rsidP="005B061B">
      <w:pPr>
        <w:spacing w:after="0" w:line="240" w:lineRule="auto"/>
        <w:rPr>
          <w:rFonts w:ascii="Arial" w:hAnsi="Arial" w:cs="Arial"/>
          <w:i/>
          <w:sz w:val="18"/>
          <w:szCs w:val="18"/>
          <w:lang w:val="ru-RU"/>
        </w:rPr>
      </w:pPr>
      <w:r w:rsidRPr="0055713E">
        <w:rPr>
          <w:rFonts w:ascii="Arial" w:hAnsi="Arial" w:cs="Arial"/>
          <w:lang w:val="ru-RU"/>
        </w:rPr>
        <w:t xml:space="preserve">                                                                                                         </w:t>
      </w:r>
      <w:r w:rsidRPr="0055713E">
        <w:rPr>
          <w:rFonts w:ascii="Arial" w:hAnsi="Arial" w:cs="Arial"/>
          <w:i/>
          <w:sz w:val="18"/>
          <w:szCs w:val="18"/>
          <w:lang w:val="ru-RU"/>
        </w:rPr>
        <w:t>(име и фамилия)</w:t>
      </w:r>
    </w:p>
    <w:p w:rsidR="005B061B" w:rsidRPr="0055713E" w:rsidRDefault="005B061B" w:rsidP="005B061B">
      <w:pPr>
        <w:spacing w:after="0" w:line="240" w:lineRule="auto"/>
        <w:ind w:left="5664" w:firstLine="708"/>
        <w:rPr>
          <w:rFonts w:ascii="Arial" w:hAnsi="Arial" w:cs="Arial"/>
          <w:lang w:val="ru-RU"/>
        </w:rPr>
      </w:pPr>
    </w:p>
    <w:p w:rsidR="005B061B" w:rsidRPr="0055713E" w:rsidRDefault="005B061B" w:rsidP="005B061B">
      <w:pPr>
        <w:spacing w:after="0" w:line="240" w:lineRule="auto"/>
        <w:ind w:left="5664" w:firstLine="708"/>
        <w:rPr>
          <w:rFonts w:ascii="Arial" w:hAnsi="Arial" w:cs="Arial"/>
          <w:lang w:val="ru-RU"/>
        </w:rPr>
      </w:pPr>
      <w:r w:rsidRPr="0055713E">
        <w:rPr>
          <w:rFonts w:ascii="Arial" w:hAnsi="Arial" w:cs="Arial"/>
          <w:lang w:val="ru-RU"/>
        </w:rPr>
        <w:t>___________________</w:t>
      </w:r>
    </w:p>
    <w:p w:rsidR="005B061B" w:rsidRPr="0055713E" w:rsidRDefault="005B061B" w:rsidP="005B061B">
      <w:pPr>
        <w:spacing w:after="0" w:line="240" w:lineRule="auto"/>
        <w:rPr>
          <w:rFonts w:ascii="Arial" w:hAnsi="Arial" w:cs="Arial"/>
          <w:i/>
          <w:sz w:val="18"/>
          <w:szCs w:val="18"/>
          <w:lang w:val="ru-RU"/>
        </w:rPr>
      </w:pPr>
      <w:r w:rsidRPr="0055713E">
        <w:rPr>
          <w:rFonts w:ascii="Arial" w:hAnsi="Arial" w:cs="Arial"/>
          <w:lang w:val="ru-RU"/>
        </w:rPr>
        <w:t xml:space="preserve">                                                                                            </w:t>
      </w:r>
      <w:r w:rsidRPr="0055713E">
        <w:rPr>
          <w:rFonts w:ascii="Arial" w:hAnsi="Arial" w:cs="Arial"/>
          <w:i/>
          <w:sz w:val="18"/>
          <w:szCs w:val="18"/>
          <w:lang w:val="ru-RU"/>
        </w:rPr>
        <w:t>(длъжност на представляващия участника)</w:t>
      </w:r>
    </w:p>
    <w:p w:rsidR="000E0730" w:rsidRPr="0055713E" w:rsidRDefault="000E0730">
      <w:pPr>
        <w:rPr>
          <w:rFonts w:ascii="Arial" w:eastAsia="Times New Roman" w:hAnsi="Arial" w:cs="Arial"/>
          <w:b/>
          <w:i/>
          <w:color w:val="0000FF"/>
          <w:sz w:val="20"/>
          <w:szCs w:val="20"/>
          <w:u w:val="single"/>
          <w:lang w:val="ru-RU" w:eastAsia="bg-BG"/>
        </w:rPr>
      </w:pPr>
      <w:r w:rsidRPr="0055713E">
        <w:rPr>
          <w:rFonts w:ascii="Arial" w:eastAsia="Times New Roman" w:hAnsi="Arial" w:cs="Arial"/>
          <w:b/>
          <w:i/>
          <w:color w:val="0000FF"/>
          <w:sz w:val="20"/>
          <w:szCs w:val="20"/>
          <w:u w:val="single"/>
          <w:lang w:val="ru-RU" w:eastAsia="bg-BG"/>
        </w:rPr>
        <w:br w:type="page"/>
      </w:r>
    </w:p>
    <w:p w:rsidR="005B061B" w:rsidRPr="0055713E" w:rsidRDefault="005B061B" w:rsidP="000E0730">
      <w:pPr>
        <w:spacing w:after="0" w:line="240" w:lineRule="auto"/>
        <w:jc w:val="center"/>
        <w:rPr>
          <w:rFonts w:ascii="Arial" w:eastAsia="Times New Roman" w:hAnsi="Arial" w:cs="Arial"/>
          <w:b/>
          <w:caps/>
          <w:color w:val="0000FF"/>
          <w:sz w:val="20"/>
          <w:szCs w:val="20"/>
          <w:lang w:val="ru-RU" w:eastAsia="bg-BG"/>
        </w:rPr>
      </w:pPr>
      <w:r w:rsidRPr="0055713E">
        <w:rPr>
          <w:rFonts w:ascii="Arial" w:eastAsia="Times New Roman" w:hAnsi="Arial" w:cs="Arial"/>
          <w:b/>
          <w:i/>
          <w:color w:val="0000FF"/>
          <w:sz w:val="20"/>
          <w:szCs w:val="20"/>
          <w:u w:val="single"/>
          <w:lang w:val="ru-RU" w:eastAsia="bg-BG"/>
        </w:rPr>
        <w:lastRenderedPageBreak/>
        <w:t xml:space="preserve">ДО: </w:t>
      </w:r>
      <w:r w:rsidRPr="0055713E">
        <w:rPr>
          <w:rFonts w:ascii="Arial" w:eastAsia="Times New Roman" w:hAnsi="Arial" w:cs="Arial"/>
          <w:b/>
          <w:caps/>
          <w:color w:val="0000FF"/>
          <w:sz w:val="20"/>
          <w:szCs w:val="20"/>
          <w:lang w:val="ru-RU" w:eastAsia="bg-BG"/>
        </w:rPr>
        <w:t>“ЧЕЗ Разпределение България АД “</w:t>
      </w:r>
    </w:p>
    <w:p w:rsidR="005B061B" w:rsidRPr="0055713E" w:rsidRDefault="005B061B" w:rsidP="005B061B">
      <w:pPr>
        <w:spacing w:after="0" w:line="240" w:lineRule="auto"/>
        <w:jc w:val="center"/>
        <w:rPr>
          <w:rFonts w:ascii="Arial" w:eastAsia="Times New Roman" w:hAnsi="Arial" w:cs="Arial"/>
          <w:b/>
          <w:sz w:val="20"/>
          <w:szCs w:val="20"/>
          <w:lang w:eastAsia="bg-BG"/>
        </w:rPr>
      </w:pPr>
    </w:p>
    <w:p w:rsidR="000E0730" w:rsidRPr="0055713E" w:rsidRDefault="000E0730"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ЦЕНОВО ПРЕДЛОЖЕНИЕ</w:t>
      </w:r>
    </w:p>
    <w:p w:rsidR="005B061B" w:rsidRPr="0055713E" w:rsidRDefault="005B061B" w:rsidP="005B061B">
      <w:pPr>
        <w:spacing w:after="0" w:line="240" w:lineRule="auto"/>
        <w:jc w:val="center"/>
        <w:rPr>
          <w:rFonts w:ascii="Arial" w:eastAsia="Calibri" w:hAnsi="Arial" w:cs="Arial"/>
          <w:b/>
          <w:i/>
          <w:color w:val="548DD4"/>
          <w:sz w:val="20"/>
          <w:szCs w:val="20"/>
        </w:rPr>
      </w:pPr>
      <w:r w:rsidRPr="0055713E">
        <w:rPr>
          <w:rFonts w:ascii="Arial" w:eastAsia="Calibri" w:hAnsi="Arial" w:cs="Arial"/>
          <w:b/>
          <w:i/>
          <w:sz w:val="20"/>
          <w:szCs w:val="20"/>
        </w:rPr>
        <w:t>(</w:t>
      </w:r>
      <w:r w:rsidRPr="0055713E">
        <w:rPr>
          <w:rFonts w:ascii="Arial" w:eastAsia="Calibri" w:hAnsi="Arial" w:cs="Arial"/>
          <w:b/>
          <w:i/>
          <w:color w:val="2F34F9"/>
          <w:sz w:val="20"/>
          <w:szCs w:val="20"/>
        </w:rPr>
        <w:t>за втора обособена позиция</w:t>
      </w:r>
      <w:r w:rsidRPr="0055713E">
        <w:rPr>
          <w:rFonts w:ascii="Arial" w:eastAsia="Calibri" w:hAnsi="Arial" w:cs="Arial"/>
          <w:b/>
          <w:i/>
          <w:sz w:val="20"/>
          <w:szCs w:val="20"/>
        </w:rPr>
        <w:t>)</w:t>
      </w:r>
    </w:p>
    <w:p w:rsidR="005B061B" w:rsidRPr="0055713E" w:rsidRDefault="005B061B" w:rsidP="005B061B">
      <w:pPr>
        <w:spacing w:after="0" w:line="240" w:lineRule="auto"/>
        <w:jc w:val="center"/>
        <w:rPr>
          <w:rFonts w:ascii="Arial" w:eastAsia="Calibri" w:hAnsi="Arial" w:cs="Arial"/>
          <w:b/>
          <w:i/>
          <w:color w:val="548DD4"/>
          <w:sz w:val="20"/>
          <w:szCs w:val="20"/>
        </w:rPr>
      </w:pPr>
    </w:p>
    <w:p w:rsidR="000E0730" w:rsidRPr="0055713E" w:rsidRDefault="000E0730" w:rsidP="005B061B">
      <w:pPr>
        <w:spacing w:after="0" w:line="240" w:lineRule="auto"/>
        <w:jc w:val="center"/>
        <w:rPr>
          <w:rFonts w:ascii="Arial" w:eastAsia="Calibri" w:hAnsi="Arial" w:cs="Arial"/>
          <w:b/>
          <w:i/>
          <w:color w:val="548DD4"/>
          <w:sz w:val="20"/>
          <w:szCs w:val="20"/>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за участие в процедура на договаряне с обявление за сключване на рамково споразумение с предмет:</w:t>
      </w:r>
    </w:p>
    <w:p w:rsidR="005B061B" w:rsidRPr="0055713E" w:rsidRDefault="005B061B" w:rsidP="005B061B">
      <w:pPr>
        <w:spacing w:after="0" w:line="240" w:lineRule="auto"/>
        <w:jc w:val="both"/>
        <w:rPr>
          <w:rFonts w:ascii="Arial" w:eastAsia="Calibri" w:hAnsi="Arial" w:cs="Arial"/>
          <w:sz w:val="20"/>
          <w:szCs w:val="20"/>
        </w:rPr>
      </w:pPr>
      <w:r w:rsidRPr="0055713E">
        <w:rPr>
          <w:rFonts w:ascii="Arial" w:eastAsia="Calibri" w:hAnsi="Arial" w:cs="Arial"/>
          <w:b/>
          <w:bCs/>
          <w:sz w:val="20"/>
          <w:szCs w:val="20"/>
        </w:rPr>
        <w:t>„</w:t>
      </w:r>
      <w:r w:rsidRPr="0055713E">
        <w:rPr>
          <w:rFonts w:ascii="Arial" w:hAnsi="Arial" w:cs="Arial"/>
          <w:sz w:val="20"/>
          <w:szCs w:val="20"/>
        </w:rPr>
        <w:t>Доставка на трифазни разпределителни трансформатори 10 и 20</w:t>
      </w:r>
      <w:r w:rsidRPr="0055713E">
        <w:rPr>
          <w:rFonts w:ascii="Arial" w:hAnsi="Arial" w:cs="Arial"/>
          <w:sz w:val="20"/>
          <w:szCs w:val="20"/>
          <w:lang w:val="en-US"/>
        </w:rPr>
        <w:t>kV</w:t>
      </w:r>
      <w:r w:rsidRPr="0055713E">
        <w:rPr>
          <w:rFonts w:ascii="Arial" w:hAnsi="Arial" w:cs="Arial"/>
          <w:i/>
          <w:sz w:val="20"/>
          <w:szCs w:val="20"/>
        </w:rPr>
        <w:t>“</w:t>
      </w:r>
      <w:r w:rsidRPr="0055713E">
        <w:rPr>
          <w:rFonts w:ascii="Arial" w:eastAsia="Calibri" w:hAnsi="Arial" w:cs="Arial"/>
          <w:sz w:val="20"/>
          <w:szCs w:val="20"/>
        </w:rPr>
        <w:t xml:space="preserve">, реф. № </w:t>
      </w:r>
      <w:r w:rsidRPr="0055713E">
        <w:rPr>
          <w:rFonts w:ascii="Arial" w:eastAsia="Calibri" w:hAnsi="Arial" w:cs="Arial"/>
          <w:sz w:val="20"/>
          <w:szCs w:val="20"/>
          <w:lang w:val="en-US"/>
        </w:rPr>
        <w:t>PPD</w:t>
      </w:r>
      <w:r w:rsidRPr="0055713E">
        <w:rPr>
          <w:rFonts w:ascii="Arial" w:eastAsia="Calibri" w:hAnsi="Arial" w:cs="Arial"/>
          <w:sz w:val="20"/>
          <w:szCs w:val="20"/>
        </w:rPr>
        <w:t xml:space="preserve"> </w:t>
      </w:r>
      <w:r w:rsidR="00BD0C2F" w:rsidRPr="0055713E">
        <w:rPr>
          <w:rFonts w:ascii="Arial" w:eastAsia="Calibri" w:hAnsi="Arial" w:cs="Arial"/>
          <w:sz w:val="20"/>
          <w:szCs w:val="20"/>
        </w:rPr>
        <w:t>16-061</w:t>
      </w:r>
    </w:p>
    <w:p w:rsidR="005B061B" w:rsidRPr="0055713E" w:rsidRDefault="005B061B" w:rsidP="005B061B">
      <w:pPr>
        <w:spacing w:after="0" w:line="240" w:lineRule="auto"/>
        <w:jc w:val="both"/>
        <w:rPr>
          <w:rFonts w:ascii="Arial" w:eastAsia="Times New Roman" w:hAnsi="Arial" w:cs="Arial"/>
          <w:b/>
          <w:i/>
          <w:caps/>
          <w:sz w:val="20"/>
          <w:szCs w:val="20"/>
        </w:rPr>
      </w:pPr>
    </w:p>
    <w:p w:rsidR="005B061B" w:rsidRPr="0055713E" w:rsidRDefault="005B061B" w:rsidP="005B061B">
      <w:pPr>
        <w:spacing w:after="0" w:line="240" w:lineRule="auto"/>
        <w:jc w:val="both"/>
        <w:rPr>
          <w:rFonts w:ascii="Arial" w:eastAsia="Times New Roman" w:hAnsi="Arial" w:cs="Arial"/>
          <w:b/>
          <w:sz w:val="20"/>
          <w:szCs w:val="20"/>
        </w:rPr>
      </w:pPr>
      <w:r w:rsidRPr="0055713E">
        <w:rPr>
          <w:rFonts w:ascii="Arial" w:eastAsia="Times New Roman" w:hAnsi="Arial" w:cs="Arial"/>
          <w:b/>
          <w:i/>
          <w:caps/>
          <w:sz w:val="20"/>
          <w:szCs w:val="20"/>
        </w:rPr>
        <w:t>От</w:t>
      </w:r>
      <w:r w:rsidRPr="0055713E">
        <w:rPr>
          <w:rFonts w:ascii="Arial" w:eastAsia="Times New Roman" w:hAnsi="Arial" w:cs="Arial"/>
          <w:b/>
          <w:i/>
          <w:sz w:val="20"/>
          <w:szCs w:val="20"/>
        </w:rPr>
        <w:t>:</w:t>
      </w:r>
      <w:r w:rsidRPr="0055713E">
        <w:rPr>
          <w:rFonts w:ascii="Arial" w:eastAsia="Times New Roman" w:hAnsi="Arial" w:cs="Arial"/>
          <w:b/>
          <w:bCs/>
          <w:sz w:val="20"/>
          <w:szCs w:val="20"/>
        </w:rPr>
        <w:t xml:space="preserve">............................................................................................................................. </w:t>
      </w:r>
    </w:p>
    <w:p w:rsidR="005B061B" w:rsidRPr="0055713E" w:rsidRDefault="005B061B" w:rsidP="005B061B">
      <w:pPr>
        <w:spacing w:after="0" w:line="240" w:lineRule="auto"/>
        <w:jc w:val="center"/>
        <w:rPr>
          <w:rFonts w:ascii="Arial" w:eastAsia="Times New Roman" w:hAnsi="Arial" w:cs="Arial"/>
          <w:b/>
          <w:sz w:val="20"/>
          <w:szCs w:val="20"/>
        </w:rPr>
      </w:pPr>
    </w:p>
    <w:p w:rsidR="000E0730" w:rsidRPr="0055713E" w:rsidRDefault="000E0730" w:rsidP="000E0730">
      <w:pPr>
        <w:spacing w:after="0" w:line="240" w:lineRule="auto"/>
        <w:jc w:val="both"/>
        <w:rPr>
          <w:rFonts w:ascii="Arial" w:eastAsia="Times New Roman" w:hAnsi="Arial" w:cs="Arial"/>
          <w:b/>
          <w:sz w:val="20"/>
          <w:szCs w:val="20"/>
        </w:rPr>
      </w:pPr>
    </w:p>
    <w:p w:rsidR="000E0730" w:rsidRPr="0055713E" w:rsidRDefault="000E0730" w:rsidP="000E0730">
      <w:pPr>
        <w:spacing w:after="0" w:line="240" w:lineRule="auto"/>
        <w:jc w:val="both"/>
        <w:rPr>
          <w:rFonts w:ascii="Arial" w:eastAsia="Times New Roman" w:hAnsi="Arial" w:cs="Arial"/>
          <w:b/>
          <w:sz w:val="20"/>
          <w:szCs w:val="20"/>
        </w:rPr>
      </w:pPr>
    </w:p>
    <w:p w:rsidR="005B061B" w:rsidRPr="0055713E" w:rsidRDefault="005B061B" w:rsidP="000E0730">
      <w:pPr>
        <w:spacing w:after="0" w:line="240" w:lineRule="auto"/>
        <w:jc w:val="both"/>
        <w:rPr>
          <w:rFonts w:ascii="Arial" w:eastAsia="Times New Roman" w:hAnsi="Arial" w:cs="Arial"/>
          <w:b/>
          <w:sz w:val="20"/>
          <w:szCs w:val="20"/>
        </w:rPr>
      </w:pPr>
      <w:r w:rsidRPr="0055713E">
        <w:rPr>
          <w:rFonts w:ascii="Arial" w:eastAsia="Times New Roman" w:hAnsi="Arial" w:cs="Arial"/>
          <w:b/>
          <w:sz w:val="20"/>
          <w:szCs w:val="20"/>
        </w:rPr>
        <w:t>УВАЖАЕМИ ГОСПОДА,</w:t>
      </w: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sz w:val="20"/>
          <w:szCs w:val="20"/>
        </w:rPr>
        <w:t xml:space="preserve">Във връзка с процедура за възлагане на изпълнение на поръчка с горепосочения предмет, и след като се запознахме с документацията за участие, заявяваме, че приемаме условията, заложени в нея и сме съгласни да я изпълним в съответствие с изискванията на документацията. </w:t>
      </w:r>
    </w:p>
    <w:p w:rsidR="005B061B" w:rsidRPr="0055713E" w:rsidRDefault="005B061B" w:rsidP="005B061B">
      <w:pPr>
        <w:spacing w:after="0" w:line="240" w:lineRule="auto"/>
        <w:jc w:val="both"/>
        <w:rPr>
          <w:rFonts w:ascii="Arial" w:eastAsia="Times New Roman" w:hAnsi="Arial" w:cs="Arial"/>
          <w:sz w:val="20"/>
          <w:szCs w:val="20"/>
        </w:rPr>
      </w:pPr>
    </w:p>
    <w:p w:rsidR="005B061B" w:rsidRPr="0055713E" w:rsidRDefault="005B061B" w:rsidP="005B061B">
      <w:pPr>
        <w:spacing w:after="0" w:line="240" w:lineRule="auto"/>
        <w:jc w:val="both"/>
        <w:rPr>
          <w:rFonts w:ascii="Arial" w:eastAsia="Times New Roman" w:hAnsi="Arial" w:cs="Arial"/>
          <w:i/>
          <w:sz w:val="20"/>
          <w:szCs w:val="20"/>
        </w:rPr>
      </w:pPr>
      <w:r w:rsidRPr="0055713E">
        <w:rPr>
          <w:rFonts w:ascii="Arial" w:eastAsia="Times New Roman" w:hAnsi="Arial" w:cs="Arial"/>
          <w:i/>
          <w:sz w:val="20"/>
          <w:szCs w:val="20"/>
        </w:rPr>
        <w:t xml:space="preserve">Предлагам единични цени  - за всеки тип трансформатор от обособената позиция, съгласно попълнена ценовата таблица: </w:t>
      </w:r>
    </w:p>
    <w:p w:rsidR="005B061B" w:rsidRPr="0055713E" w:rsidRDefault="005B061B" w:rsidP="005B061B">
      <w:pPr>
        <w:spacing w:after="0" w:line="240" w:lineRule="auto"/>
        <w:jc w:val="both"/>
        <w:rPr>
          <w:rFonts w:ascii="Arial" w:eastAsia="Times New Roman" w:hAnsi="Arial" w:cs="Arial"/>
          <w:i/>
          <w:sz w:val="20"/>
          <w:szCs w:val="20"/>
        </w:rPr>
      </w:pPr>
    </w:p>
    <w:p w:rsidR="005B061B" w:rsidRPr="0055713E" w:rsidRDefault="005B061B" w:rsidP="005B061B">
      <w:pPr>
        <w:spacing w:after="0" w:line="240" w:lineRule="auto"/>
        <w:jc w:val="both"/>
        <w:rPr>
          <w:rFonts w:ascii="Arial" w:eastAsia="Times New Roman" w:hAnsi="Arial" w:cs="Arial"/>
          <w:i/>
          <w:sz w:val="20"/>
          <w:szCs w:val="20"/>
        </w:rPr>
      </w:pPr>
    </w:p>
    <w:tbl>
      <w:tblPr>
        <w:tblW w:w="9995"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6"/>
        <w:gridCol w:w="5458"/>
        <w:gridCol w:w="781"/>
        <w:gridCol w:w="1062"/>
        <w:gridCol w:w="1134"/>
        <w:gridCol w:w="1064"/>
      </w:tblGrid>
      <w:tr w:rsidR="005B061B" w:rsidRPr="0055713E" w:rsidTr="009A7636">
        <w:trPr>
          <w:trHeight w:val="1110"/>
        </w:trPr>
        <w:tc>
          <w:tcPr>
            <w:tcW w:w="496"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w:t>
            </w:r>
          </w:p>
          <w:p w:rsidR="005B061B" w:rsidRPr="0055713E" w:rsidRDefault="005B061B" w:rsidP="009A7636">
            <w:pPr>
              <w:spacing w:after="0" w:line="240" w:lineRule="auto"/>
              <w:jc w:val="center"/>
              <w:rPr>
                <w:rFonts w:ascii="Arial" w:hAnsi="Arial" w:cs="Arial"/>
                <w:b/>
                <w:bCs/>
                <w:sz w:val="18"/>
                <w:szCs w:val="18"/>
              </w:rPr>
            </w:pPr>
          </w:p>
        </w:tc>
        <w:tc>
          <w:tcPr>
            <w:tcW w:w="5458"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 xml:space="preserve">Наименование на материал </w:t>
            </w:r>
          </w:p>
        </w:tc>
        <w:tc>
          <w:tcPr>
            <w:tcW w:w="781" w:type="dxa"/>
            <w:shd w:val="clear" w:color="auto" w:fill="auto"/>
          </w:tcPr>
          <w:p w:rsidR="005B061B" w:rsidRPr="0055713E" w:rsidRDefault="00195566" w:rsidP="009A7636">
            <w:pPr>
              <w:spacing w:after="0" w:line="240" w:lineRule="auto"/>
              <w:jc w:val="center"/>
              <w:rPr>
                <w:rFonts w:ascii="Arial" w:hAnsi="Arial" w:cs="Arial"/>
                <w:b/>
                <w:sz w:val="18"/>
                <w:szCs w:val="18"/>
              </w:rPr>
            </w:pPr>
            <w:r w:rsidRPr="0055713E">
              <w:rPr>
                <w:rFonts w:ascii="Arial" w:hAnsi="Arial" w:cs="Arial"/>
                <w:b/>
                <w:sz w:val="18"/>
                <w:szCs w:val="18"/>
              </w:rPr>
              <w:t xml:space="preserve">Ориентировъчно </w:t>
            </w:r>
            <w:r w:rsidR="005B061B" w:rsidRPr="0055713E">
              <w:rPr>
                <w:rFonts w:ascii="Arial" w:hAnsi="Arial" w:cs="Arial"/>
                <w:b/>
                <w:sz w:val="18"/>
                <w:szCs w:val="18"/>
              </w:rPr>
              <w:t>количество, брой</w:t>
            </w:r>
          </w:p>
        </w:tc>
        <w:tc>
          <w:tcPr>
            <w:tcW w:w="1062" w:type="dxa"/>
            <w:tcBorders>
              <w:right w:val="single" w:sz="4" w:space="0" w:color="auto"/>
            </w:tcBorders>
            <w:shd w:val="clear" w:color="auto" w:fill="auto"/>
            <w:hideMark/>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Ед. цена на трансформатор без колела</w:t>
            </w:r>
            <w:r w:rsidR="00195566" w:rsidRPr="0055713E">
              <w:rPr>
                <w:rFonts w:ascii="Arial" w:hAnsi="Arial" w:cs="Arial"/>
                <w:b/>
                <w:sz w:val="18"/>
                <w:szCs w:val="18"/>
              </w:rPr>
              <w:t>,</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лева без ДДС</w:t>
            </w:r>
          </w:p>
        </w:tc>
        <w:tc>
          <w:tcPr>
            <w:tcW w:w="1134" w:type="dxa"/>
            <w:tcBorders>
              <w:righ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Ед. цена  на 4бр. колела</w:t>
            </w:r>
            <w:r w:rsidR="00195566" w:rsidRPr="0055713E">
              <w:rPr>
                <w:rFonts w:ascii="Arial" w:hAnsi="Arial" w:cs="Arial"/>
                <w:b/>
                <w:sz w:val="18"/>
                <w:szCs w:val="18"/>
              </w:rPr>
              <w:t>,</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лева без ДДС</w:t>
            </w:r>
          </w:p>
        </w:tc>
        <w:tc>
          <w:tcPr>
            <w:tcW w:w="1064" w:type="dxa"/>
            <w:tcBorders>
              <w:left w:val="single" w:sz="4" w:space="0" w:color="auto"/>
            </w:tcBorders>
            <w:shd w:val="clear" w:color="auto" w:fill="auto"/>
          </w:tcPr>
          <w:p w:rsidR="005B061B" w:rsidRPr="0055713E" w:rsidRDefault="005B061B" w:rsidP="009A7636">
            <w:pPr>
              <w:spacing w:after="0" w:line="240" w:lineRule="auto"/>
              <w:ind w:left="-140"/>
              <w:jc w:val="center"/>
              <w:rPr>
                <w:rFonts w:ascii="Arial" w:hAnsi="Arial" w:cs="Arial"/>
                <w:b/>
                <w:sz w:val="18"/>
                <w:szCs w:val="18"/>
              </w:rPr>
            </w:pPr>
            <w:r w:rsidRPr="0055713E">
              <w:rPr>
                <w:rFonts w:ascii="Arial" w:hAnsi="Arial" w:cs="Arial"/>
                <w:b/>
                <w:sz w:val="18"/>
                <w:szCs w:val="18"/>
              </w:rPr>
              <w:t xml:space="preserve"> Оценявана стойност</w:t>
            </w:r>
          </w:p>
          <w:p w:rsidR="005B061B" w:rsidRPr="0055713E" w:rsidRDefault="005B061B" w:rsidP="009A7636">
            <w:pPr>
              <w:spacing w:after="0" w:line="240" w:lineRule="auto"/>
              <w:ind w:left="-140"/>
              <w:jc w:val="center"/>
              <w:rPr>
                <w:rFonts w:ascii="Arial" w:hAnsi="Arial" w:cs="Arial"/>
                <w:b/>
                <w:sz w:val="18"/>
                <w:szCs w:val="18"/>
                <w:lang w:val="en-US"/>
              </w:rPr>
            </w:pPr>
            <w:r w:rsidRPr="0055713E">
              <w:rPr>
                <w:rFonts w:ascii="Arial" w:hAnsi="Arial" w:cs="Arial"/>
                <w:b/>
                <w:sz w:val="18"/>
                <w:szCs w:val="18"/>
              </w:rPr>
              <w:t>ЦО = 3*(4+5)</w:t>
            </w:r>
          </w:p>
        </w:tc>
      </w:tr>
      <w:tr w:rsidR="005B061B" w:rsidRPr="0055713E" w:rsidTr="009A7636">
        <w:trPr>
          <w:trHeight w:val="227"/>
        </w:trPr>
        <w:tc>
          <w:tcPr>
            <w:tcW w:w="496" w:type="dxa"/>
            <w:shd w:val="clear" w:color="auto" w:fill="auto"/>
            <w:noWrap/>
            <w:vAlign w:val="center"/>
          </w:tcPr>
          <w:p w:rsidR="005B061B" w:rsidRPr="0055713E" w:rsidRDefault="005B061B" w:rsidP="009A7636">
            <w:pPr>
              <w:spacing w:after="0" w:line="240" w:lineRule="auto"/>
              <w:jc w:val="center"/>
              <w:rPr>
                <w:rFonts w:ascii="Arial" w:hAnsi="Arial" w:cs="Arial"/>
                <w:sz w:val="18"/>
                <w:szCs w:val="18"/>
              </w:rPr>
            </w:pPr>
            <w:r w:rsidRPr="0055713E">
              <w:rPr>
                <w:rFonts w:ascii="Arial" w:hAnsi="Arial" w:cs="Arial"/>
                <w:sz w:val="18"/>
                <w:szCs w:val="18"/>
              </w:rPr>
              <w:t>1</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color w:val="000000"/>
                <w:sz w:val="18"/>
                <w:szCs w:val="18"/>
              </w:rPr>
            </w:pPr>
            <w:r w:rsidRPr="0055713E">
              <w:rPr>
                <w:rFonts w:ascii="Arial" w:hAnsi="Arial" w:cs="Arial"/>
                <w:color w:val="000000"/>
                <w:sz w:val="18"/>
                <w:szCs w:val="18"/>
              </w:rPr>
              <w:t>2</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1062" w:type="dxa"/>
            <w:tcBorders>
              <w:right w:val="single" w:sz="4" w:space="0" w:color="auto"/>
            </w:tcBorders>
            <w:shd w:val="clear" w:color="auto" w:fill="auto"/>
            <w:noWrap/>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1134" w:type="dxa"/>
            <w:tcBorders>
              <w:right w:val="single" w:sz="4" w:space="0" w:color="auto"/>
            </w:tcBorders>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1064" w:type="dxa"/>
            <w:tcBorders>
              <w:left w:val="single" w:sz="4" w:space="0" w:color="auto"/>
            </w:tcBorders>
            <w:shd w:val="clear" w:color="auto" w:fill="auto"/>
          </w:tcPr>
          <w:p w:rsidR="005B061B" w:rsidRPr="001A3A13" w:rsidRDefault="005B061B" w:rsidP="009A7636">
            <w:pPr>
              <w:tabs>
                <w:tab w:val="left" w:pos="540"/>
              </w:tabs>
              <w:suppressAutoHyphens/>
              <w:spacing w:after="0" w:line="240" w:lineRule="auto"/>
              <w:ind w:left="-140" w:right="-72" w:hanging="540"/>
              <w:jc w:val="center"/>
              <w:rPr>
                <w:rFonts w:ascii="Arial" w:hAnsi="Arial" w:cs="Arial"/>
                <w:sz w:val="18"/>
                <w:szCs w:val="18"/>
              </w:rPr>
            </w:pPr>
            <w:r w:rsidRPr="0055713E">
              <w:rPr>
                <w:rFonts w:ascii="Arial" w:hAnsi="Arial" w:cs="Arial"/>
                <w:sz w:val="18"/>
                <w:szCs w:val="18"/>
              </w:rPr>
              <w:t>6</w:t>
            </w: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250 kVA, с комбинирано защитно реле</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8</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400 kVA, с комбинирано защитно реле</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17</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630 kVA, с комбинирано защитно реле</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41</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800 kVA, с комбинирано защитно реле</w:t>
            </w:r>
          </w:p>
        </w:tc>
        <w:tc>
          <w:tcPr>
            <w:tcW w:w="781" w:type="dxa"/>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sz w:val="19"/>
                <w:szCs w:val="19"/>
              </w:rPr>
              <w:t>52</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250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2</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400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58</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7</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630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70</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7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8</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10/0,4kV, 800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74</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9</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250 kVA, с комбинирано защитно реле</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2</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387"/>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10</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400 kVA, с комбинирано защитно реле</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7</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97"/>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11</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630 kVA, с комбинирано защитно реле</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19</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195"/>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12</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800 kVA, с комбинирано защитно реле</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28</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lastRenderedPageBreak/>
              <w:t>13</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50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35</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14</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100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92</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15</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160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138</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557AE">
        <w:trPr>
          <w:trHeight w:val="5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16</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250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92</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17</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400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115</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18</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630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115</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451"/>
        </w:trPr>
        <w:tc>
          <w:tcPr>
            <w:tcW w:w="496"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19</w:t>
            </w:r>
          </w:p>
        </w:tc>
        <w:tc>
          <w:tcPr>
            <w:tcW w:w="5458"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color w:val="000000"/>
                <w:sz w:val="19"/>
                <w:szCs w:val="19"/>
              </w:rPr>
            </w:pPr>
            <w:r w:rsidRPr="0055713E">
              <w:rPr>
                <w:rFonts w:ascii="Arial" w:hAnsi="Arial" w:cs="Arial"/>
                <w:color w:val="000000"/>
                <w:sz w:val="19"/>
                <w:szCs w:val="19"/>
              </w:rPr>
              <w:t>Трифазен маслонапълнен разпределителен херметизиран трансформатор 20/0,4kV, 800 kVA, с нивопоказател</w:t>
            </w:r>
          </w:p>
        </w:tc>
        <w:tc>
          <w:tcPr>
            <w:tcW w:w="781"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9"/>
                <w:szCs w:val="19"/>
              </w:rPr>
            </w:pPr>
            <w:r w:rsidRPr="0055713E">
              <w:rPr>
                <w:rFonts w:ascii="Arial" w:hAnsi="Arial" w:cs="Arial"/>
                <w:bCs/>
                <w:sz w:val="16"/>
                <w:szCs w:val="16"/>
              </w:rPr>
              <w:t>92</w:t>
            </w:r>
          </w:p>
        </w:tc>
        <w:tc>
          <w:tcPr>
            <w:tcW w:w="1062" w:type="dxa"/>
            <w:tcBorders>
              <w:right w:val="single" w:sz="4" w:space="0" w:color="auto"/>
            </w:tcBorders>
            <w:shd w:val="clear" w:color="auto" w:fill="auto"/>
            <w:noWrap/>
          </w:tcPr>
          <w:p w:rsidR="005B061B" w:rsidRPr="0055713E" w:rsidRDefault="005B061B" w:rsidP="009A7636">
            <w:pPr>
              <w:spacing w:after="0" w:line="240" w:lineRule="auto"/>
              <w:jc w:val="center"/>
              <w:rPr>
                <w:rFonts w:ascii="Arial" w:hAnsi="Arial" w:cs="Arial"/>
                <w:sz w:val="19"/>
                <w:szCs w:val="19"/>
              </w:rPr>
            </w:pPr>
          </w:p>
        </w:tc>
        <w:tc>
          <w:tcPr>
            <w:tcW w:w="1134" w:type="dxa"/>
            <w:tcBorders>
              <w:right w:val="single" w:sz="4" w:space="0" w:color="auto"/>
            </w:tcBorders>
          </w:tcPr>
          <w:p w:rsidR="005B061B" w:rsidRPr="0055713E" w:rsidRDefault="005B061B" w:rsidP="009A7636">
            <w:pPr>
              <w:spacing w:after="0" w:line="240" w:lineRule="auto"/>
              <w:jc w:val="center"/>
              <w:rPr>
                <w:rFonts w:ascii="Arial" w:hAnsi="Arial" w:cs="Arial"/>
                <w:sz w:val="19"/>
                <w:szCs w:val="19"/>
              </w:rPr>
            </w:pP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sz w:val="19"/>
                <w:szCs w:val="19"/>
              </w:rPr>
            </w:pPr>
          </w:p>
        </w:tc>
      </w:tr>
      <w:tr w:rsidR="005B061B" w:rsidRPr="0055713E" w:rsidTr="009A7636">
        <w:trPr>
          <w:trHeight w:val="359"/>
        </w:trPr>
        <w:tc>
          <w:tcPr>
            <w:tcW w:w="8931" w:type="dxa"/>
            <w:gridSpan w:val="5"/>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right"/>
              <w:rPr>
                <w:rFonts w:ascii="Arial" w:hAnsi="Arial" w:cs="Arial"/>
                <w:b/>
                <w:sz w:val="18"/>
                <w:szCs w:val="18"/>
              </w:rPr>
            </w:pPr>
            <w:r w:rsidRPr="0055713E">
              <w:rPr>
                <w:rFonts w:ascii="Arial" w:hAnsi="Arial" w:cs="Arial"/>
                <w:b/>
                <w:sz w:val="18"/>
                <w:szCs w:val="18"/>
              </w:rPr>
              <w:t>ОБЩА оценявана стойност:</w:t>
            </w:r>
          </w:p>
        </w:tc>
        <w:tc>
          <w:tcPr>
            <w:tcW w:w="1064" w:type="dxa"/>
            <w:tcBorders>
              <w:left w:val="single" w:sz="4" w:space="0" w:color="auto"/>
            </w:tcBorders>
            <w:shd w:val="clear" w:color="auto" w:fill="auto"/>
          </w:tcPr>
          <w:p w:rsidR="005B061B" w:rsidRPr="0055713E" w:rsidRDefault="005B061B" w:rsidP="009A7636">
            <w:pPr>
              <w:spacing w:after="0" w:line="240" w:lineRule="auto"/>
              <w:jc w:val="center"/>
              <w:rPr>
                <w:rFonts w:ascii="Arial" w:hAnsi="Arial" w:cs="Arial"/>
                <w:b/>
                <w:sz w:val="18"/>
                <w:szCs w:val="18"/>
              </w:rPr>
            </w:pPr>
          </w:p>
        </w:tc>
      </w:tr>
    </w:tbl>
    <w:p w:rsidR="005B061B" w:rsidRPr="0055713E" w:rsidRDefault="005B061B" w:rsidP="005B061B">
      <w:pPr>
        <w:spacing w:after="0" w:line="240" w:lineRule="auto"/>
        <w:jc w:val="both"/>
        <w:rPr>
          <w:rFonts w:ascii="Arial" w:eastAsia="Times New Roman" w:hAnsi="Arial" w:cs="Arial"/>
          <w:i/>
          <w:sz w:val="20"/>
          <w:szCs w:val="20"/>
        </w:rPr>
      </w:pPr>
    </w:p>
    <w:p w:rsidR="00CE6FFA" w:rsidRPr="0055713E" w:rsidRDefault="00CE6FFA" w:rsidP="00CE6FFA">
      <w:pPr>
        <w:spacing w:after="0" w:line="240" w:lineRule="auto"/>
        <w:rPr>
          <w:rFonts w:ascii="Arial" w:eastAsia="Calibri" w:hAnsi="Arial" w:cs="Arial"/>
          <w:iCs/>
          <w:sz w:val="20"/>
          <w:szCs w:val="20"/>
          <w:lang w:val="ru-RU"/>
        </w:rPr>
      </w:pPr>
      <w:r w:rsidRPr="0055713E">
        <w:rPr>
          <w:rFonts w:ascii="Arial" w:eastAsia="Calibri" w:hAnsi="Arial" w:cs="Arial"/>
          <w:iCs/>
          <w:sz w:val="20"/>
          <w:szCs w:val="20"/>
          <w:lang w:val="ru-RU"/>
        </w:rPr>
        <w:t>Запознат</w:t>
      </w:r>
      <w:r w:rsidRPr="0055713E">
        <w:rPr>
          <w:rFonts w:ascii="Arial" w:eastAsia="Calibri" w:hAnsi="Arial" w:cs="Arial"/>
          <w:iCs/>
          <w:sz w:val="20"/>
          <w:szCs w:val="20"/>
        </w:rPr>
        <w:t xml:space="preserve">и </w:t>
      </w:r>
      <w:r w:rsidRPr="0055713E">
        <w:rPr>
          <w:rFonts w:ascii="Arial" w:eastAsia="Calibri" w:hAnsi="Arial" w:cs="Arial"/>
          <w:iCs/>
          <w:sz w:val="20"/>
          <w:szCs w:val="20"/>
          <w:lang w:val="ru-RU"/>
        </w:rPr>
        <w:t>сме, че:</w:t>
      </w:r>
    </w:p>
    <w:p w:rsidR="00CE6FFA" w:rsidRPr="0055713E" w:rsidRDefault="00CE6FFA" w:rsidP="00CE6FFA">
      <w:pPr>
        <w:spacing w:after="0" w:line="240" w:lineRule="auto"/>
        <w:jc w:val="both"/>
        <w:rPr>
          <w:rFonts w:ascii="Arial" w:eastAsia="Calibri" w:hAnsi="Arial" w:cs="Arial"/>
          <w:iCs/>
          <w:sz w:val="20"/>
          <w:szCs w:val="20"/>
          <w:lang w:val="ru-RU"/>
        </w:rPr>
      </w:pPr>
      <w:r w:rsidRPr="0055713E">
        <w:rPr>
          <w:rFonts w:ascii="Arial" w:eastAsia="Calibri" w:hAnsi="Arial" w:cs="Arial"/>
          <w:iCs/>
          <w:sz w:val="20"/>
          <w:szCs w:val="20"/>
          <w:lang w:val="ru-RU"/>
        </w:rPr>
        <w:t>1/ Получената обща оценявана стойност, изчислена на база ориентировъчни количества и единични цени на стоката служи само за целите на оценката</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lang w:eastAsia="bg-BG"/>
        </w:rPr>
        <w:t>2</w:t>
      </w:r>
      <w:r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eastAsia="bg-BG"/>
        </w:rPr>
        <w:t>При сключване на рамково споразумение, в Приложение 1 на същото ще бъде включена:</w:t>
      </w:r>
      <w:r w:rsidRPr="0055713E">
        <w:rPr>
          <w:rFonts w:ascii="Arial" w:eastAsia="Times New Roman" w:hAnsi="Arial" w:cs="Arial"/>
          <w:sz w:val="20"/>
          <w:szCs w:val="20"/>
        </w:rPr>
        <w:t xml:space="preserve"> Видове стока със съответните им единични цени от ценовата таблица по-горе, като:</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hAnsi="Arial" w:cs="Arial"/>
          <w:i/>
          <w:sz w:val="20"/>
          <w:szCs w:val="20"/>
        </w:rPr>
        <w:t xml:space="preserve"> „Ед. цена на трансформатор без колела“</w:t>
      </w:r>
      <w:r w:rsidRPr="0055713E">
        <w:rPr>
          <w:rFonts w:ascii="Arial" w:eastAsia="Times New Roman" w:hAnsi="Arial" w:cs="Arial"/>
          <w:sz w:val="20"/>
          <w:szCs w:val="20"/>
        </w:rPr>
        <w:t xml:space="preserve"> от колона 4 и </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w:t>
      </w:r>
      <w:r w:rsidRPr="0055713E">
        <w:rPr>
          <w:rFonts w:ascii="Arial" w:hAnsi="Arial" w:cs="Arial"/>
          <w:i/>
          <w:sz w:val="20"/>
          <w:szCs w:val="20"/>
        </w:rPr>
        <w:t>Цена на 4 броя колела</w:t>
      </w:r>
      <w:r w:rsidRPr="0055713E">
        <w:rPr>
          <w:rFonts w:ascii="Arial" w:hAnsi="Arial" w:cs="Arial"/>
          <w:b/>
          <w:sz w:val="20"/>
          <w:szCs w:val="20"/>
        </w:rPr>
        <w:t>“</w:t>
      </w:r>
      <w:r w:rsidRPr="0055713E">
        <w:rPr>
          <w:rFonts w:ascii="Arial" w:eastAsia="Times New Roman" w:hAnsi="Arial" w:cs="Arial"/>
          <w:sz w:val="20"/>
          <w:szCs w:val="20"/>
        </w:rPr>
        <w:t xml:space="preserve"> от колона 5. </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 xml:space="preserve">3/ При провеждане на последваща процедура за сключване на конкретен договор по ЗОП, договорените </w:t>
      </w:r>
      <w:r w:rsidRPr="0055713E">
        <w:rPr>
          <w:rFonts w:ascii="Arial" w:hAnsi="Arial" w:cs="Arial"/>
          <w:i/>
          <w:sz w:val="20"/>
          <w:szCs w:val="20"/>
        </w:rPr>
        <w:t>„Ед. цена на трансформатор без колела“</w:t>
      </w:r>
      <w:r w:rsidRPr="0055713E">
        <w:rPr>
          <w:rFonts w:ascii="Arial" w:eastAsia="Times New Roman" w:hAnsi="Arial" w:cs="Arial"/>
          <w:sz w:val="20"/>
          <w:szCs w:val="20"/>
        </w:rPr>
        <w:t xml:space="preserve"> от колона 4, могат да бъдат по-високи от единичните цени</w:t>
      </w:r>
      <w:r w:rsidRPr="0055713E">
        <w:rPr>
          <w:rFonts w:ascii="Arial" w:eastAsia="Times New Roman" w:hAnsi="Arial" w:cs="Arial"/>
          <w:sz w:val="20"/>
          <w:szCs w:val="20"/>
          <w:vertAlign w:val="subscript"/>
        </w:rPr>
        <w:t xml:space="preserve"> </w:t>
      </w:r>
      <w:r w:rsidRPr="0055713E">
        <w:rPr>
          <w:rFonts w:ascii="Arial" w:eastAsia="Times New Roman" w:hAnsi="Arial" w:cs="Arial"/>
          <w:sz w:val="20"/>
          <w:szCs w:val="20"/>
        </w:rPr>
        <w:t xml:space="preserve">за съответните позиции стока от сключеното рамково споразумение, единствено със стойността на реалното увеличение на цените на </w:t>
      </w:r>
      <w:r w:rsidR="00470F01" w:rsidRPr="0055713E">
        <w:rPr>
          <w:rFonts w:ascii="Arial" w:eastAsia="Times New Roman" w:hAnsi="Arial" w:cs="Arial"/>
          <w:sz w:val="20"/>
          <w:szCs w:val="20"/>
        </w:rPr>
        <w:t xml:space="preserve">медта </w:t>
      </w:r>
      <w:r w:rsidRPr="0055713E">
        <w:rPr>
          <w:rFonts w:ascii="Arial" w:eastAsia="Times New Roman" w:hAnsi="Arial" w:cs="Arial"/>
          <w:sz w:val="20"/>
          <w:szCs w:val="20"/>
        </w:rPr>
        <w:t xml:space="preserve">на Лондонската борса и съответно </w:t>
      </w:r>
      <w:r w:rsidRPr="0055713E">
        <w:rPr>
          <w:rFonts w:ascii="Arial" w:eastAsia="Times New Roman" w:hAnsi="Arial" w:cs="Times New Roman"/>
          <w:i/>
          <w:sz w:val="20"/>
          <w:szCs w:val="20"/>
          <w:lang w:eastAsia="bg-BG"/>
        </w:rPr>
        <w:t>Индекс</w:t>
      </w:r>
      <w:r w:rsidRPr="0055713E">
        <w:rPr>
          <w:rFonts w:ascii="Arial" w:eastAsia="Times New Roman" w:hAnsi="Arial"/>
          <w:i/>
          <w:sz w:val="20"/>
          <w:szCs w:val="20"/>
          <w:lang w:eastAsia="bg-BG"/>
        </w:rPr>
        <w:t>а</w:t>
      </w:r>
      <w:r w:rsidRPr="0055713E">
        <w:rPr>
          <w:rFonts w:ascii="Arial" w:eastAsia="Times New Roman" w:hAnsi="Arial" w:cs="Times New Roman"/>
          <w:i/>
          <w:sz w:val="20"/>
          <w:szCs w:val="20"/>
          <w:lang w:eastAsia="bg-BG"/>
        </w:rPr>
        <w:t xml:space="preserve"> на цената на трансформаторната ламарина за изтеклото тримесечие</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4/</w:t>
      </w:r>
      <w:r w:rsidRPr="0055713E">
        <w:rPr>
          <w:sz w:val="20"/>
          <w:szCs w:val="20"/>
        </w:rPr>
        <w:t xml:space="preserve"> </w:t>
      </w:r>
      <w:r w:rsidRPr="0055713E">
        <w:rPr>
          <w:rFonts w:ascii="Arial" w:eastAsia="Times New Roman" w:hAnsi="Arial" w:cs="Arial"/>
          <w:sz w:val="20"/>
          <w:szCs w:val="20"/>
        </w:rPr>
        <w:t>При провеждане на последваща процедура за сключване на конкретен договор по ЗОП, договорените „</w:t>
      </w:r>
      <w:r w:rsidRPr="0055713E">
        <w:rPr>
          <w:rFonts w:ascii="Arial" w:eastAsia="Times New Roman" w:hAnsi="Arial" w:cs="Arial"/>
          <w:i/>
          <w:sz w:val="20"/>
          <w:szCs w:val="20"/>
        </w:rPr>
        <w:t>Цена за 4 броя колела</w:t>
      </w:r>
      <w:r w:rsidRPr="0055713E">
        <w:rPr>
          <w:rFonts w:ascii="Arial" w:eastAsia="Times New Roman" w:hAnsi="Arial" w:cs="Arial"/>
          <w:sz w:val="20"/>
          <w:szCs w:val="20"/>
        </w:rPr>
        <w:t>“ от колона 5 не могат да бъдат по-високи от единичните цени за съответните позиции стока от сключеното рамково споразумение.</w:t>
      </w:r>
    </w:p>
    <w:p w:rsidR="00CE6FFA" w:rsidRPr="0055713E" w:rsidRDefault="00CE6FFA" w:rsidP="00CE6FFA">
      <w:pPr>
        <w:spacing w:after="0" w:line="240" w:lineRule="auto"/>
        <w:jc w:val="both"/>
        <w:rPr>
          <w:rFonts w:ascii="Arial" w:eastAsia="Times New Roman" w:hAnsi="Arial" w:cs="Arial"/>
          <w:iCs/>
          <w:sz w:val="20"/>
          <w:szCs w:val="20"/>
          <w:lang w:val="ru-RU"/>
        </w:rPr>
      </w:pPr>
      <w:r w:rsidRPr="0055713E">
        <w:rPr>
          <w:rFonts w:ascii="Arial" w:eastAsia="Times New Roman" w:hAnsi="Arial" w:cs="Arial"/>
          <w:bCs/>
          <w:iCs/>
          <w:sz w:val="20"/>
          <w:szCs w:val="20"/>
        </w:rPr>
        <w:t xml:space="preserve">5/ </w:t>
      </w:r>
      <w:r w:rsidRPr="0055713E">
        <w:rPr>
          <w:rFonts w:ascii="Arial" w:eastAsia="Times New Roman" w:hAnsi="Arial" w:cs="Arial"/>
          <w:iCs/>
          <w:sz w:val="20"/>
          <w:szCs w:val="20"/>
          <w:lang w:val="ru-RU"/>
        </w:rPr>
        <w:t>Предложените ед. цени трябва да се закръглят до втория знак след десетичната запетая (0,00).</w:t>
      </w:r>
    </w:p>
    <w:p w:rsidR="00CE6FFA" w:rsidRPr="0055713E" w:rsidRDefault="00CE6FFA" w:rsidP="00CE6FFA">
      <w:pPr>
        <w:spacing w:after="0" w:line="240" w:lineRule="auto"/>
        <w:rPr>
          <w:rFonts w:ascii="Arial" w:eastAsia="Times New Roman" w:hAnsi="Arial" w:cs="Arial"/>
          <w:b/>
          <w:bCs/>
          <w:iCs/>
          <w:sz w:val="20"/>
          <w:szCs w:val="20"/>
          <w:lang w:val="be-BY"/>
        </w:rPr>
      </w:pPr>
      <w:r w:rsidRPr="0055713E">
        <w:rPr>
          <w:rFonts w:ascii="Arial" w:eastAsia="Times New Roman" w:hAnsi="Arial" w:cs="Arial"/>
          <w:iCs/>
          <w:sz w:val="20"/>
          <w:szCs w:val="20"/>
        </w:rPr>
        <w:t>6/ Задължително се оферират всички позиции от предмета на обществената поръчка.</w:t>
      </w:r>
      <w:r w:rsidRPr="0055713E">
        <w:rPr>
          <w:rFonts w:ascii="Arial" w:eastAsia="Times New Roman" w:hAnsi="Arial" w:cs="Arial"/>
          <w:b/>
          <w:bCs/>
          <w:iCs/>
          <w:sz w:val="20"/>
          <w:szCs w:val="20"/>
          <w:lang w:val="be-BY"/>
        </w:rPr>
        <w:tab/>
        <w:t xml:space="preserve"> </w:t>
      </w:r>
    </w:p>
    <w:p w:rsidR="00CE6FFA" w:rsidRPr="0055713E" w:rsidRDefault="00CE6FFA" w:rsidP="00CE6FFA">
      <w:pPr>
        <w:spacing w:after="0" w:line="240" w:lineRule="auto"/>
        <w:rPr>
          <w:rFonts w:ascii="Arial" w:eastAsia="Times New Roman" w:hAnsi="Arial" w:cs="Arial"/>
          <w:iCs/>
          <w:sz w:val="20"/>
          <w:szCs w:val="20"/>
        </w:rPr>
      </w:pPr>
      <w:r w:rsidRPr="0055713E">
        <w:rPr>
          <w:rFonts w:ascii="Arial" w:eastAsia="Times New Roman" w:hAnsi="Arial" w:cs="Arial"/>
          <w:iCs/>
          <w:sz w:val="20"/>
          <w:szCs w:val="20"/>
          <w:lang w:val="ru-RU"/>
        </w:rPr>
        <w:t xml:space="preserve">7/ </w:t>
      </w:r>
      <w:r w:rsidRPr="0055713E">
        <w:rPr>
          <w:rFonts w:ascii="Arial" w:eastAsia="Times New Roman" w:hAnsi="Arial" w:cs="Arial"/>
          <w:iCs/>
          <w:sz w:val="20"/>
          <w:szCs w:val="20"/>
        </w:rPr>
        <w:t xml:space="preserve">Посочените цени са в лева, без ДДС, включват всички преки и непреки разходи, включително транспортни и организационни, свързани с изпълнението на всички дейности, предмет на настоящата поръчка, при пълно съответствие с условията </w:t>
      </w:r>
      <w:r w:rsidRPr="0055713E">
        <w:rPr>
          <w:rFonts w:ascii="Arial" w:eastAsia="Calibri" w:hAnsi="Arial" w:cs="Arial"/>
          <w:sz w:val="20"/>
          <w:szCs w:val="20"/>
        </w:rPr>
        <w:t>на обявлението и</w:t>
      </w:r>
      <w:r w:rsidRPr="0055713E">
        <w:rPr>
          <w:rFonts w:ascii="Arial" w:eastAsia="Times New Roman" w:hAnsi="Arial" w:cs="Arial"/>
          <w:iCs/>
          <w:sz w:val="20"/>
          <w:szCs w:val="20"/>
        </w:rPr>
        <w:t xml:space="preserve"> документацията за участие.</w:t>
      </w:r>
    </w:p>
    <w:p w:rsidR="00CE6FFA" w:rsidRPr="0055713E" w:rsidRDefault="00CE6FFA" w:rsidP="00CE6FFA">
      <w:pPr>
        <w:spacing w:after="0" w:line="240" w:lineRule="auto"/>
        <w:rPr>
          <w:rFonts w:ascii="Arial" w:eastAsia="Times New Roman" w:hAnsi="Arial" w:cs="Times New Roman"/>
          <w:sz w:val="20"/>
          <w:szCs w:val="24"/>
          <w:lang w:eastAsia="bg-BG"/>
        </w:rPr>
      </w:pPr>
      <w:r w:rsidRPr="0055713E">
        <w:rPr>
          <w:rFonts w:ascii="Arial" w:hAnsi="Arial" w:cs="Arial"/>
          <w:sz w:val="20"/>
          <w:szCs w:val="20"/>
          <w:lang w:val="ru-RU"/>
        </w:rPr>
        <w:t xml:space="preserve">8/ </w:t>
      </w:r>
      <w:r w:rsidRPr="0055713E">
        <w:rPr>
          <w:rFonts w:ascii="Arial" w:eastAsia="Times New Roman" w:hAnsi="Arial" w:cs="Times New Roman"/>
          <w:sz w:val="20"/>
          <w:szCs w:val="24"/>
          <w:lang w:eastAsia="bg-BG"/>
        </w:rPr>
        <w:t xml:space="preserve">Цените </w:t>
      </w:r>
      <w:r w:rsidRPr="0055713E">
        <w:rPr>
          <w:rFonts w:ascii="Arial" w:eastAsia="Times New Roman" w:hAnsi="Arial" w:cs="Arial"/>
          <w:sz w:val="20"/>
          <w:szCs w:val="20"/>
        </w:rPr>
        <w:t xml:space="preserve">на </w:t>
      </w:r>
      <w:r w:rsidR="00470F01" w:rsidRPr="0055713E">
        <w:rPr>
          <w:rFonts w:ascii="Arial" w:eastAsia="Times New Roman" w:hAnsi="Arial" w:cs="Arial"/>
          <w:sz w:val="20"/>
          <w:szCs w:val="20"/>
        </w:rPr>
        <w:t xml:space="preserve">медта </w:t>
      </w:r>
      <w:r w:rsidRPr="0055713E">
        <w:rPr>
          <w:rFonts w:ascii="Arial" w:eastAsia="Times New Roman" w:hAnsi="Arial" w:cs="Arial"/>
          <w:sz w:val="20"/>
          <w:szCs w:val="20"/>
        </w:rPr>
        <w:t xml:space="preserve">/за </w:t>
      </w:r>
      <w:r w:rsidR="00470F01" w:rsidRPr="0055713E">
        <w:rPr>
          <w:rFonts w:ascii="Arial" w:eastAsia="Times New Roman" w:hAnsi="Arial" w:cs="Arial"/>
          <w:sz w:val="20"/>
          <w:szCs w:val="20"/>
        </w:rPr>
        <w:t xml:space="preserve">маслените </w:t>
      </w:r>
      <w:r w:rsidRPr="0055713E">
        <w:rPr>
          <w:rFonts w:ascii="Arial" w:eastAsia="Times New Roman" w:hAnsi="Arial" w:cs="Arial"/>
          <w:sz w:val="20"/>
          <w:szCs w:val="20"/>
        </w:rPr>
        <w:t xml:space="preserve">трансформатори/ </w:t>
      </w:r>
      <w:r w:rsidRPr="0055713E">
        <w:rPr>
          <w:rFonts w:ascii="Arial" w:eastAsia="Times New Roman" w:hAnsi="Arial" w:cs="Times New Roman"/>
          <w:sz w:val="20"/>
          <w:szCs w:val="24"/>
          <w:lang w:eastAsia="bg-BG"/>
        </w:rPr>
        <w:t xml:space="preserve">и индексът на трансформаторната ламарина са актуали  </w:t>
      </w:r>
      <w:r w:rsidRPr="0055713E">
        <w:rPr>
          <w:rFonts w:ascii="Arial" w:hAnsi="Arial" w:cs="Arial"/>
          <w:sz w:val="20"/>
          <w:szCs w:val="20"/>
        </w:rPr>
        <w:t>за месец предхождащ месеца за подаване на първоначални оферти</w:t>
      </w:r>
      <w:r w:rsidRPr="0055713E">
        <w:rPr>
          <w:rFonts w:ascii="Arial" w:eastAsia="Times New Roman" w:hAnsi="Arial" w:cs="Times New Roman"/>
          <w:sz w:val="20"/>
          <w:szCs w:val="24"/>
          <w:lang w:eastAsia="bg-BG"/>
        </w:rPr>
        <w:t xml:space="preserve"> и извлечени от следните уеб-адреси</w:t>
      </w:r>
      <w:r w:rsidRPr="0055713E">
        <w:rPr>
          <w:rFonts w:ascii="Arial" w:hAnsi="Arial" w:cs="Arial"/>
          <w:sz w:val="20"/>
          <w:szCs w:val="20"/>
        </w:rPr>
        <w:t xml:space="preserve"> </w:t>
      </w:r>
      <w:r w:rsidRPr="0055713E">
        <w:rPr>
          <w:rFonts w:ascii="Arial" w:eastAsia="Times New Roman" w:hAnsi="Arial" w:cs="Times New Roman"/>
          <w:sz w:val="20"/>
          <w:szCs w:val="24"/>
          <w:lang w:eastAsia="bg-BG"/>
        </w:rPr>
        <w:t>:</w:t>
      </w:r>
    </w:p>
    <w:p w:rsidR="006D6BDB" w:rsidRPr="0055713E" w:rsidRDefault="00365ED8" w:rsidP="006D6BDB">
      <w:pPr>
        <w:spacing w:after="0"/>
        <w:rPr>
          <w:rFonts w:ascii="Arial" w:hAnsi="Arial" w:cs="Arial"/>
          <w:sz w:val="20"/>
          <w:szCs w:val="20"/>
        </w:rPr>
      </w:pPr>
      <w:hyperlink r:id="rId19" w:history="1">
        <w:r w:rsidR="006D6BDB" w:rsidRPr="0055713E">
          <w:rPr>
            <w:rStyle w:val="af9"/>
            <w:rFonts w:ascii="Arial" w:hAnsi="Arial" w:cs="Arial"/>
            <w:sz w:val="20"/>
            <w:szCs w:val="20"/>
          </w:rPr>
          <w:t>http://www.tdeurope.eu/en/raw-material/transformers-indices/current-month/</w:t>
        </w:r>
      </w:hyperlink>
    </w:p>
    <w:p w:rsidR="006D6BDB" w:rsidRPr="0055713E" w:rsidRDefault="00365ED8" w:rsidP="006D6BDB">
      <w:pPr>
        <w:spacing w:after="0"/>
        <w:rPr>
          <w:rFonts w:ascii="Arial" w:hAnsi="Arial" w:cs="Arial"/>
          <w:sz w:val="20"/>
          <w:szCs w:val="20"/>
        </w:rPr>
      </w:pPr>
      <w:hyperlink r:id="rId20" w:history="1">
        <w:r w:rsidR="006D6BDB" w:rsidRPr="0055713E">
          <w:rPr>
            <w:rStyle w:val="af9"/>
            <w:rFonts w:ascii="Arial" w:hAnsi="Arial" w:cs="Arial"/>
            <w:sz w:val="20"/>
            <w:szCs w:val="20"/>
          </w:rPr>
          <w:t>https://www.lme.com/metals/reports/averages/</w:t>
        </w:r>
      </w:hyperlink>
    </w:p>
    <w:p w:rsidR="00CE6FFA" w:rsidRPr="0055713E" w:rsidRDefault="00CE6FFA" w:rsidP="00CE6FFA">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и са както следва:</w:t>
      </w:r>
    </w:p>
    <w:p w:rsidR="00CE6FFA" w:rsidRPr="0055713E" w:rsidRDefault="00CE6FFA" w:rsidP="00CE6FFA">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w:t>
      </w:r>
    </w:p>
    <w:p w:rsidR="00CE6FFA" w:rsidRPr="0055713E" w:rsidRDefault="00CE6FFA" w:rsidP="00CE6FFA">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w:t>
      </w:r>
    </w:p>
    <w:p w:rsidR="00CE6FFA" w:rsidRPr="0055713E" w:rsidRDefault="00CE6FFA" w:rsidP="00CE6FFA">
      <w:pPr>
        <w:spacing w:after="0" w:line="240" w:lineRule="auto"/>
        <w:rPr>
          <w:rFonts w:ascii="Arial" w:hAnsi="Arial" w:cs="Arial"/>
          <w:sz w:val="20"/>
          <w:szCs w:val="20"/>
          <w:lang w:val="ru-RU"/>
        </w:rPr>
      </w:pPr>
    </w:p>
    <w:p w:rsidR="000E0730" w:rsidRPr="0055713E" w:rsidRDefault="000E0730" w:rsidP="00CE6FFA">
      <w:pPr>
        <w:spacing w:after="0" w:line="240" w:lineRule="auto"/>
        <w:rPr>
          <w:rFonts w:ascii="Arial" w:hAnsi="Arial" w:cs="Arial"/>
          <w:sz w:val="20"/>
          <w:szCs w:val="20"/>
          <w:lang w:val="ru-RU"/>
        </w:rPr>
      </w:pPr>
    </w:p>
    <w:p w:rsidR="000E0730" w:rsidRPr="0055713E" w:rsidRDefault="000E0730" w:rsidP="00CE6FFA">
      <w:pPr>
        <w:spacing w:after="0" w:line="240" w:lineRule="auto"/>
        <w:rPr>
          <w:rFonts w:ascii="Arial" w:hAnsi="Arial" w:cs="Arial"/>
          <w:sz w:val="20"/>
          <w:szCs w:val="20"/>
          <w:lang w:val="ru-RU"/>
        </w:rPr>
      </w:pPr>
    </w:p>
    <w:p w:rsidR="00CE6FFA" w:rsidRPr="0055713E" w:rsidRDefault="00CE6FFA" w:rsidP="00CE6FFA">
      <w:pPr>
        <w:spacing w:after="0" w:line="240" w:lineRule="auto"/>
        <w:rPr>
          <w:rFonts w:ascii="Arial" w:hAnsi="Arial" w:cs="Arial"/>
          <w:lang w:val="ru-RU"/>
        </w:rPr>
      </w:pPr>
      <w:r w:rsidRPr="0055713E">
        <w:rPr>
          <w:rFonts w:ascii="Arial" w:hAnsi="Arial" w:cs="Arial"/>
          <w:sz w:val="20"/>
          <w:szCs w:val="20"/>
          <w:lang w:val="ru-RU"/>
        </w:rPr>
        <w:t xml:space="preserve">Дата ______________ г.                                  </w:t>
      </w:r>
      <w:r w:rsidRPr="0055713E">
        <w:rPr>
          <w:rFonts w:ascii="Arial" w:hAnsi="Arial" w:cs="Arial"/>
          <w:color w:val="000000"/>
          <w:sz w:val="20"/>
          <w:szCs w:val="20"/>
          <w:u w:val="single"/>
          <w:lang w:val="ru-RU"/>
        </w:rPr>
        <w:t>ПОДПИС и ПЕЧАТ:</w:t>
      </w:r>
      <w:r w:rsidRPr="0055713E">
        <w:rPr>
          <w:rFonts w:ascii="Arial" w:hAnsi="Arial" w:cs="Arial"/>
          <w:color w:val="FFFFFF"/>
          <w:sz w:val="20"/>
          <w:szCs w:val="20"/>
          <w:u w:val="single"/>
          <w:lang w:val="ru-RU"/>
        </w:rPr>
        <w:t xml:space="preserve">  </w:t>
      </w:r>
      <w:r w:rsidRPr="0055713E">
        <w:rPr>
          <w:rFonts w:ascii="Arial" w:hAnsi="Arial" w:cs="Arial"/>
          <w:lang w:val="ru-RU"/>
        </w:rPr>
        <w:t xml:space="preserve">    </w:t>
      </w:r>
    </w:p>
    <w:p w:rsidR="00CE6FFA" w:rsidRPr="0055713E" w:rsidRDefault="00CE6FFA" w:rsidP="00CE6FFA">
      <w:pPr>
        <w:spacing w:after="0" w:line="240" w:lineRule="auto"/>
        <w:ind w:left="5664" w:firstLine="708"/>
        <w:rPr>
          <w:rFonts w:ascii="Arial" w:hAnsi="Arial" w:cs="Arial"/>
          <w:color w:val="000000"/>
          <w:sz w:val="20"/>
          <w:szCs w:val="20"/>
          <w:u w:val="single"/>
          <w:lang w:val="ru-RU"/>
        </w:rPr>
      </w:pPr>
      <w:r w:rsidRPr="0055713E">
        <w:rPr>
          <w:rFonts w:ascii="Arial" w:hAnsi="Arial" w:cs="Arial"/>
          <w:lang w:val="ru-RU"/>
        </w:rPr>
        <w:t xml:space="preserve"> _____________________</w:t>
      </w:r>
    </w:p>
    <w:p w:rsidR="00CE6FFA" w:rsidRPr="0055713E" w:rsidRDefault="00CE6FFA" w:rsidP="00CE6FFA">
      <w:pPr>
        <w:spacing w:after="0" w:line="240" w:lineRule="auto"/>
        <w:rPr>
          <w:rFonts w:ascii="Arial" w:hAnsi="Arial" w:cs="Arial"/>
          <w:i/>
          <w:sz w:val="18"/>
          <w:szCs w:val="18"/>
          <w:lang w:val="ru-RU"/>
        </w:rPr>
      </w:pPr>
      <w:r w:rsidRPr="0055713E">
        <w:rPr>
          <w:rFonts w:ascii="Arial" w:hAnsi="Arial" w:cs="Arial"/>
          <w:lang w:val="ru-RU"/>
        </w:rPr>
        <w:t xml:space="preserve">                                                                                                         </w:t>
      </w:r>
      <w:r w:rsidRPr="0055713E">
        <w:rPr>
          <w:rFonts w:ascii="Arial" w:hAnsi="Arial" w:cs="Arial"/>
          <w:i/>
          <w:sz w:val="18"/>
          <w:szCs w:val="18"/>
          <w:lang w:val="ru-RU"/>
        </w:rPr>
        <w:t>(име и фамилия)</w:t>
      </w:r>
    </w:p>
    <w:p w:rsidR="00CE6FFA" w:rsidRPr="0055713E" w:rsidRDefault="00CE6FFA" w:rsidP="00CE6FFA">
      <w:pPr>
        <w:spacing w:after="0" w:line="240" w:lineRule="auto"/>
        <w:ind w:left="5664" w:firstLine="708"/>
        <w:rPr>
          <w:rFonts w:ascii="Arial" w:hAnsi="Arial" w:cs="Arial"/>
          <w:lang w:val="ru-RU"/>
        </w:rPr>
      </w:pPr>
    </w:p>
    <w:p w:rsidR="00CE6FFA" w:rsidRPr="0055713E" w:rsidRDefault="00CE6FFA" w:rsidP="00CE6FFA">
      <w:pPr>
        <w:spacing w:after="0" w:line="240" w:lineRule="auto"/>
        <w:ind w:left="5664" w:firstLine="708"/>
        <w:rPr>
          <w:rFonts w:ascii="Arial" w:hAnsi="Arial" w:cs="Arial"/>
          <w:lang w:val="ru-RU"/>
        </w:rPr>
      </w:pPr>
      <w:r w:rsidRPr="0055713E">
        <w:rPr>
          <w:rFonts w:ascii="Arial" w:hAnsi="Arial" w:cs="Arial"/>
          <w:lang w:val="ru-RU"/>
        </w:rPr>
        <w:t>___________________</w:t>
      </w:r>
    </w:p>
    <w:p w:rsidR="00CE6FFA" w:rsidRPr="0055713E" w:rsidRDefault="00CE6FFA" w:rsidP="00CE6FFA">
      <w:pPr>
        <w:spacing w:after="0" w:line="240" w:lineRule="auto"/>
        <w:rPr>
          <w:rFonts w:ascii="Arial" w:hAnsi="Arial" w:cs="Arial"/>
          <w:i/>
          <w:sz w:val="18"/>
          <w:szCs w:val="18"/>
          <w:lang w:val="ru-RU"/>
        </w:rPr>
      </w:pPr>
      <w:r w:rsidRPr="0055713E">
        <w:rPr>
          <w:rFonts w:ascii="Arial" w:hAnsi="Arial" w:cs="Arial"/>
          <w:lang w:val="ru-RU"/>
        </w:rPr>
        <w:t xml:space="preserve">                                                                                            </w:t>
      </w:r>
      <w:r w:rsidRPr="0055713E">
        <w:rPr>
          <w:rFonts w:ascii="Arial" w:hAnsi="Arial" w:cs="Arial"/>
          <w:i/>
          <w:sz w:val="18"/>
          <w:szCs w:val="18"/>
          <w:lang w:val="ru-RU"/>
        </w:rPr>
        <w:t>(длъжност на представляващия участника)</w:t>
      </w:r>
    </w:p>
    <w:p w:rsidR="000E0730" w:rsidRPr="0055713E" w:rsidRDefault="000E0730">
      <w:pPr>
        <w:rPr>
          <w:rFonts w:ascii="Arial" w:eastAsia="Times New Roman" w:hAnsi="Arial" w:cs="Arial"/>
          <w:b/>
          <w:i/>
          <w:color w:val="0000FF"/>
          <w:sz w:val="20"/>
          <w:szCs w:val="20"/>
          <w:u w:val="single"/>
          <w:lang w:val="ru-RU" w:eastAsia="bg-BG"/>
        </w:rPr>
      </w:pPr>
      <w:r w:rsidRPr="0055713E">
        <w:rPr>
          <w:rFonts w:ascii="Arial" w:eastAsia="Times New Roman" w:hAnsi="Arial" w:cs="Arial"/>
          <w:b/>
          <w:i/>
          <w:color w:val="0000FF"/>
          <w:sz w:val="20"/>
          <w:szCs w:val="20"/>
          <w:u w:val="single"/>
          <w:lang w:val="ru-RU" w:eastAsia="bg-BG"/>
        </w:rPr>
        <w:br w:type="page"/>
      </w:r>
    </w:p>
    <w:p w:rsidR="005B061B" w:rsidRPr="0055713E" w:rsidRDefault="005B061B" w:rsidP="000E0730">
      <w:pPr>
        <w:spacing w:after="0" w:line="240" w:lineRule="auto"/>
        <w:jc w:val="center"/>
        <w:rPr>
          <w:rFonts w:ascii="Arial" w:eastAsia="Times New Roman" w:hAnsi="Arial" w:cs="Arial"/>
          <w:b/>
          <w:caps/>
          <w:color w:val="0000FF"/>
          <w:sz w:val="20"/>
          <w:szCs w:val="20"/>
          <w:lang w:val="ru-RU" w:eastAsia="bg-BG"/>
        </w:rPr>
      </w:pPr>
      <w:r w:rsidRPr="0055713E">
        <w:rPr>
          <w:rFonts w:ascii="Arial" w:eastAsia="Times New Roman" w:hAnsi="Arial" w:cs="Arial"/>
          <w:b/>
          <w:i/>
          <w:color w:val="0000FF"/>
          <w:sz w:val="20"/>
          <w:szCs w:val="20"/>
          <w:u w:val="single"/>
          <w:lang w:val="ru-RU" w:eastAsia="bg-BG"/>
        </w:rPr>
        <w:lastRenderedPageBreak/>
        <w:t xml:space="preserve">ДО: </w:t>
      </w:r>
      <w:r w:rsidRPr="0055713E">
        <w:rPr>
          <w:rFonts w:ascii="Arial" w:eastAsia="Times New Roman" w:hAnsi="Arial" w:cs="Arial"/>
          <w:b/>
          <w:caps/>
          <w:color w:val="0000FF"/>
          <w:sz w:val="20"/>
          <w:szCs w:val="20"/>
          <w:lang w:val="ru-RU" w:eastAsia="bg-BG"/>
        </w:rPr>
        <w:t>“ЧЕЗ Разпределение България АД “</w:t>
      </w:r>
    </w:p>
    <w:p w:rsidR="005B061B" w:rsidRPr="0055713E" w:rsidRDefault="005B061B" w:rsidP="005B061B">
      <w:pPr>
        <w:spacing w:after="0" w:line="240" w:lineRule="auto"/>
        <w:jc w:val="center"/>
        <w:rPr>
          <w:rFonts w:ascii="Arial" w:eastAsia="Times New Roman" w:hAnsi="Arial" w:cs="Arial"/>
          <w:b/>
          <w:sz w:val="20"/>
          <w:szCs w:val="20"/>
          <w:lang w:val="ru-RU" w:eastAsia="bg-BG"/>
        </w:rPr>
      </w:pPr>
    </w:p>
    <w:p w:rsidR="000E0730" w:rsidRPr="0055713E" w:rsidRDefault="000E0730" w:rsidP="005B061B">
      <w:pPr>
        <w:spacing w:after="0" w:line="240" w:lineRule="auto"/>
        <w:jc w:val="center"/>
        <w:rPr>
          <w:rFonts w:ascii="Arial" w:eastAsia="Times New Roman" w:hAnsi="Arial" w:cs="Arial"/>
          <w:b/>
          <w:sz w:val="20"/>
          <w:szCs w:val="20"/>
          <w:lang w:val="ru-RU"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ЦЕНОВО ПРЕДЛОЖЕНИЕ</w:t>
      </w:r>
    </w:p>
    <w:p w:rsidR="005B061B" w:rsidRPr="0055713E" w:rsidRDefault="005B061B" w:rsidP="005B061B">
      <w:pPr>
        <w:spacing w:after="0" w:line="240" w:lineRule="auto"/>
        <w:jc w:val="center"/>
        <w:rPr>
          <w:rFonts w:ascii="Arial" w:eastAsia="Calibri" w:hAnsi="Arial" w:cs="Arial"/>
          <w:b/>
          <w:i/>
          <w:color w:val="548DD4"/>
          <w:sz w:val="20"/>
          <w:szCs w:val="20"/>
        </w:rPr>
      </w:pPr>
      <w:r w:rsidRPr="0055713E">
        <w:rPr>
          <w:rFonts w:ascii="Arial" w:eastAsia="Calibri" w:hAnsi="Arial" w:cs="Arial"/>
          <w:b/>
          <w:i/>
          <w:sz w:val="20"/>
          <w:szCs w:val="20"/>
        </w:rPr>
        <w:t>(</w:t>
      </w:r>
      <w:r w:rsidRPr="0055713E">
        <w:rPr>
          <w:rFonts w:ascii="Arial" w:eastAsia="Calibri" w:hAnsi="Arial" w:cs="Arial"/>
          <w:b/>
          <w:i/>
          <w:color w:val="2F34F9"/>
          <w:sz w:val="20"/>
          <w:szCs w:val="20"/>
        </w:rPr>
        <w:t>за трета обособена позиция</w:t>
      </w:r>
      <w:r w:rsidRPr="0055713E">
        <w:rPr>
          <w:rFonts w:ascii="Arial" w:eastAsia="Calibri" w:hAnsi="Arial" w:cs="Arial"/>
          <w:b/>
          <w:i/>
          <w:sz w:val="20"/>
          <w:szCs w:val="20"/>
        </w:rPr>
        <w:t>)</w:t>
      </w:r>
    </w:p>
    <w:p w:rsidR="000E0730" w:rsidRPr="0055713E" w:rsidRDefault="000E0730" w:rsidP="005B061B">
      <w:pPr>
        <w:spacing w:after="0" w:line="240" w:lineRule="auto"/>
        <w:jc w:val="center"/>
        <w:rPr>
          <w:rFonts w:ascii="Arial" w:eastAsia="Calibri" w:hAnsi="Arial" w:cs="Arial"/>
          <w:b/>
          <w:i/>
          <w:color w:val="548DD4"/>
          <w:sz w:val="20"/>
          <w:szCs w:val="20"/>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за участие в процедура на договаряне с обявление за сключване на рамково споразумение с предмет:</w:t>
      </w:r>
    </w:p>
    <w:p w:rsidR="005B061B" w:rsidRPr="0055713E" w:rsidRDefault="005B061B" w:rsidP="005B061B">
      <w:pPr>
        <w:spacing w:after="0" w:line="240" w:lineRule="auto"/>
        <w:jc w:val="both"/>
        <w:rPr>
          <w:rFonts w:ascii="Arial" w:eastAsia="Calibri" w:hAnsi="Arial" w:cs="Arial"/>
          <w:sz w:val="20"/>
          <w:szCs w:val="20"/>
        </w:rPr>
      </w:pPr>
      <w:r w:rsidRPr="0055713E">
        <w:rPr>
          <w:rFonts w:ascii="Arial" w:eastAsia="Calibri" w:hAnsi="Arial" w:cs="Arial"/>
          <w:b/>
          <w:bCs/>
          <w:sz w:val="20"/>
          <w:szCs w:val="20"/>
        </w:rPr>
        <w:t>„</w:t>
      </w:r>
      <w:r w:rsidRPr="0055713E">
        <w:rPr>
          <w:rFonts w:ascii="Arial" w:hAnsi="Arial" w:cs="Arial"/>
          <w:sz w:val="20"/>
          <w:szCs w:val="20"/>
        </w:rPr>
        <w:t>Доставка на трифазни разпределителни трансформатори 10 и 20</w:t>
      </w:r>
      <w:r w:rsidRPr="0055713E">
        <w:rPr>
          <w:rFonts w:ascii="Arial" w:hAnsi="Arial" w:cs="Arial"/>
          <w:sz w:val="20"/>
          <w:szCs w:val="20"/>
          <w:lang w:val="en-US"/>
        </w:rPr>
        <w:t>kV</w:t>
      </w:r>
      <w:r w:rsidRPr="0055713E">
        <w:rPr>
          <w:rFonts w:ascii="Arial" w:hAnsi="Arial" w:cs="Arial"/>
          <w:i/>
          <w:sz w:val="20"/>
          <w:szCs w:val="20"/>
        </w:rPr>
        <w:t>“</w:t>
      </w:r>
      <w:r w:rsidRPr="0055713E">
        <w:rPr>
          <w:rFonts w:ascii="Arial" w:eastAsia="Calibri" w:hAnsi="Arial" w:cs="Arial"/>
          <w:sz w:val="20"/>
          <w:szCs w:val="20"/>
        </w:rPr>
        <w:t xml:space="preserve">, реф. № </w:t>
      </w:r>
      <w:r w:rsidRPr="0055713E">
        <w:rPr>
          <w:rFonts w:ascii="Arial" w:eastAsia="Calibri" w:hAnsi="Arial" w:cs="Arial"/>
          <w:sz w:val="20"/>
          <w:szCs w:val="20"/>
          <w:lang w:val="en-US"/>
        </w:rPr>
        <w:t>PPD</w:t>
      </w:r>
      <w:r w:rsidRPr="0055713E">
        <w:rPr>
          <w:rFonts w:ascii="Arial" w:eastAsia="Calibri" w:hAnsi="Arial" w:cs="Arial"/>
          <w:sz w:val="20"/>
          <w:szCs w:val="20"/>
        </w:rPr>
        <w:t xml:space="preserve"> </w:t>
      </w:r>
      <w:r w:rsidR="00BD0C2F" w:rsidRPr="0055713E">
        <w:rPr>
          <w:rFonts w:ascii="Arial" w:eastAsia="Calibri" w:hAnsi="Arial" w:cs="Arial"/>
          <w:sz w:val="20"/>
          <w:szCs w:val="20"/>
        </w:rPr>
        <w:t>16-061</w:t>
      </w:r>
    </w:p>
    <w:p w:rsidR="005B061B" w:rsidRPr="0055713E" w:rsidRDefault="005B061B" w:rsidP="005B061B">
      <w:pPr>
        <w:spacing w:after="0" w:line="240" w:lineRule="auto"/>
        <w:jc w:val="both"/>
        <w:rPr>
          <w:rFonts w:ascii="Arial" w:eastAsia="Times New Roman" w:hAnsi="Arial" w:cs="Arial"/>
          <w:b/>
          <w:i/>
          <w:caps/>
          <w:sz w:val="20"/>
          <w:szCs w:val="20"/>
        </w:rPr>
      </w:pPr>
    </w:p>
    <w:p w:rsidR="005B061B" w:rsidRPr="0055713E" w:rsidRDefault="005B061B" w:rsidP="005B061B">
      <w:pPr>
        <w:spacing w:after="0" w:line="240" w:lineRule="auto"/>
        <w:jc w:val="both"/>
        <w:rPr>
          <w:rFonts w:ascii="Arial" w:eastAsia="Times New Roman" w:hAnsi="Arial" w:cs="Arial"/>
          <w:b/>
          <w:sz w:val="20"/>
          <w:szCs w:val="20"/>
        </w:rPr>
      </w:pPr>
      <w:r w:rsidRPr="0055713E">
        <w:rPr>
          <w:rFonts w:ascii="Arial" w:eastAsia="Times New Roman" w:hAnsi="Arial" w:cs="Arial"/>
          <w:b/>
          <w:i/>
          <w:caps/>
          <w:sz w:val="20"/>
          <w:szCs w:val="20"/>
        </w:rPr>
        <w:t>От</w:t>
      </w:r>
      <w:r w:rsidRPr="0055713E">
        <w:rPr>
          <w:rFonts w:ascii="Arial" w:eastAsia="Times New Roman" w:hAnsi="Arial" w:cs="Arial"/>
          <w:b/>
          <w:i/>
          <w:sz w:val="20"/>
          <w:szCs w:val="20"/>
        </w:rPr>
        <w:t>:</w:t>
      </w:r>
      <w:r w:rsidRPr="0055713E">
        <w:rPr>
          <w:rFonts w:ascii="Arial" w:eastAsia="Times New Roman" w:hAnsi="Arial" w:cs="Arial"/>
          <w:b/>
          <w:bCs/>
          <w:sz w:val="20"/>
          <w:szCs w:val="20"/>
        </w:rPr>
        <w:t xml:space="preserve">............................................................................................................................. </w:t>
      </w:r>
    </w:p>
    <w:p w:rsidR="005B061B" w:rsidRPr="0055713E" w:rsidRDefault="005B061B" w:rsidP="005B061B">
      <w:pPr>
        <w:spacing w:after="0" w:line="240" w:lineRule="auto"/>
        <w:jc w:val="center"/>
        <w:rPr>
          <w:rFonts w:ascii="Arial" w:eastAsia="Times New Roman" w:hAnsi="Arial" w:cs="Arial"/>
          <w:b/>
          <w:sz w:val="20"/>
          <w:szCs w:val="20"/>
        </w:rPr>
      </w:pPr>
    </w:p>
    <w:p w:rsidR="000E0730" w:rsidRPr="0055713E" w:rsidRDefault="000E0730" w:rsidP="000E0730">
      <w:pPr>
        <w:spacing w:after="0" w:line="240" w:lineRule="auto"/>
        <w:jc w:val="both"/>
        <w:rPr>
          <w:rFonts w:ascii="Arial" w:eastAsia="Times New Roman" w:hAnsi="Arial" w:cs="Arial"/>
          <w:b/>
          <w:sz w:val="20"/>
          <w:szCs w:val="20"/>
        </w:rPr>
      </w:pPr>
    </w:p>
    <w:p w:rsidR="000E0730" w:rsidRPr="0055713E" w:rsidRDefault="000E0730" w:rsidP="000E0730">
      <w:pPr>
        <w:spacing w:after="0" w:line="240" w:lineRule="auto"/>
        <w:jc w:val="both"/>
        <w:rPr>
          <w:rFonts w:ascii="Arial" w:eastAsia="Times New Roman" w:hAnsi="Arial" w:cs="Arial"/>
          <w:b/>
          <w:sz w:val="20"/>
          <w:szCs w:val="20"/>
        </w:rPr>
      </w:pPr>
    </w:p>
    <w:p w:rsidR="000E0730" w:rsidRPr="0055713E" w:rsidRDefault="000E0730" w:rsidP="000E0730">
      <w:pPr>
        <w:spacing w:after="0" w:line="240" w:lineRule="auto"/>
        <w:jc w:val="both"/>
        <w:rPr>
          <w:rFonts w:ascii="Arial" w:eastAsia="Times New Roman" w:hAnsi="Arial" w:cs="Arial"/>
          <w:b/>
          <w:sz w:val="20"/>
          <w:szCs w:val="20"/>
        </w:rPr>
      </w:pPr>
    </w:p>
    <w:p w:rsidR="005B061B" w:rsidRPr="0055713E" w:rsidRDefault="005B061B" w:rsidP="000E0730">
      <w:pPr>
        <w:spacing w:after="0" w:line="240" w:lineRule="auto"/>
        <w:jc w:val="both"/>
        <w:rPr>
          <w:rFonts w:ascii="Arial" w:eastAsia="Times New Roman" w:hAnsi="Arial" w:cs="Arial"/>
          <w:b/>
          <w:sz w:val="20"/>
          <w:szCs w:val="20"/>
        </w:rPr>
      </w:pPr>
      <w:r w:rsidRPr="0055713E">
        <w:rPr>
          <w:rFonts w:ascii="Arial" w:eastAsia="Times New Roman" w:hAnsi="Arial" w:cs="Arial"/>
          <w:b/>
          <w:sz w:val="20"/>
          <w:szCs w:val="20"/>
        </w:rPr>
        <w:t>УВАЖАЕМИ ГОСПОДА,</w:t>
      </w: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sz w:val="20"/>
          <w:szCs w:val="20"/>
        </w:rPr>
        <w:t xml:space="preserve">Във връзка с процедура за възлагане на изпълнение на поръчка с горепосочения предмет, и след като се запознахме с документацията за участие, заявяваме, че приемаме условията, заложени в нея и сме съгласни да я изпълним в съответствие с изискванията на документацията. </w:t>
      </w:r>
    </w:p>
    <w:p w:rsidR="005B061B" w:rsidRPr="0055713E" w:rsidRDefault="005B061B" w:rsidP="005B061B">
      <w:pPr>
        <w:spacing w:after="0" w:line="240" w:lineRule="auto"/>
        <w:jc w:val="both"/>
        <w:rPr>
          <w:rFonts w:ascii="Arial" w:eastAsia="Times New Roman" w:hAnsi="Arial" w:cs="Arial"/>
          <w:sz w:val="20"/>
          <w:szCs w:val="20"/>
        </w:rPr>
      </w:pPr>
    </w:p>
    <w:p w:rsidR="005B061B" w:rsidRPr="0055713E" w:rsidRDefault="005B061B" w:rsidP="005B061B">
      <w:pPr>
        <w:spacing w:after="0" w:line="240" w:lineRule="auto"/>
        <w:jc w:val="both"/>
        <w:rPr>
          <w:rFonts w:ascii="Arial" w:eastAsia="Times New Roman" w:hAnsi="Arial" w:cs="Arial"/>
          <w:sz w:val="20"/>
          <w:szCs w:val="20"/>
        </w:rPr>
      </w:pPr>
      <w:r w:rsidRPr="0055713E">
        <w:rPr>
          <w:rFonts w:ascii="Arial" w:eastAsia="Times New Roman" w:hAnsi="Arial" w:cs="Arial"/>
          <w:i/>
          <w:sz w:val="20"/>
          <w:szCs w:val="20"/>
        </w:rPr>
        <w:t xml:space="preserve">Предлагам единични цени  - за всеки тип трансформатор от обособената позиция, съгласно попълнена ценовата таблица: </w:t>
      </w:r>
    </w:p>
    <w:p w:rsidR="005B061B" w:rsidRPr="0055713E" w:rsidRDefault="005B061B" w:rsidP="005B061B">
      <w:pPr>
        <w:spacing w:after="0" w:line="240" w:lineRule="auto"/>
        <w:jc w:val="both"/>
        <w:rPr>
          <w:rFonts w:ascii="Arial" w:eastAsia="Times New Roman" w:hAnsi="Arial" w:cs="Arial"/>
          <w:sz w:val="20"/>
          <w:szCs w:val="20"/>
        </w:rPr>
      </w:pPr>
    </w:p>
    <w:tbl>
      <w:tblPr>
        <w:tblW w:w="100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54"/>
        <w:gridCol w:w="5550"/>
        <w:gridCol w:w="849"/>
        <w:gridCol w:w="1134"/>
        <w:gridCol w:w="1134"/>
        <w:gridCol w:w="1039"/>
      </w:tblGrid>
      <w:tr w:rsidR="005B061B" w:rsidRPr="0055713E" w:rsidTr="009A7636">
        <w:trPr>
          <w:trHeight w:val="1110"/>
          <w:jc w:val="center"/>
        </w:trPr>
        <w:tc>
          <w:tcPr>
            <w:tcW w:w="354"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w:t>
            </w:r>
          </w:p>
        </w:tc>
        <w:tc>
          <w:tcPr>
            <w:tcW w:w="5550" w:type="dxa"/>
            <w:shd w:val="clear" w:color="auto" w:fill="auto"/>
            <w:noWrap/>
            <w:vAlign w:val="center"/>
            <w:hideMark/>
          </w:tcPr>
          <w:p w:rsidR="005B061B" w:rsidRPr="0055713E" w:rsidRDefault="005B061B" w:rsidP="009A7636">
            <w:pPr>
              <w:spacing w:after="0" w:line="240" w:lineRule="auto"/>
              <w:jc w:val="center"/>
              <w:rPr>
                <w:rFonts w:ascii="Arial" w:hAnsi="Arial" w:cs="Arial"/>
                <w:b/>
                <w:bCs/>
                <w:sz w:val="18"/>
                <w:szCs w:val="18"/>
              </w:rPr>
            </w:pPr>
            <w:r w:rsidRPr="0055713E">
              <w:rPr>
                <w:rFonts w:ascii="Arial" w:hAnsi="Arial" w:cs="Arial"/>
                <w:b/>
                <w:bCs/>
                <w:sz w:val="18"/>
                <w:szCs w:val="18"/>
              </w:rPr>
              <w:t>Наименование на материал</w:t>
            </w:r>
          </w:p>
        </w:tc>
        <w:tc>
          <w:tcPr>
            <w:tcW w:w="849" w:type="dxa"/>
            <w:shd w:val="clear" w:color="auto" w:fill="auto"/>
            <w:vAlign w:val="center"/>
          </w:tcPr>
          <w:p w:rsidR="005B061B" w:rsidRPr="0055713E" w:rsidRDefault="00195566" w:rsidP="009A7636">
            <w:pPr>
              <w:spacing w:after="0" w:line="240" w:lineRule="auto"/>
              <w:jc w:val="center"/>
              <w:rPr>
                <w:rFonts w:ascii="Arial" w:hAnsi="Arial" w:cs="Arial"/>
                <w:b/>
                <w:sz w:val="18"/>
                <w:szCs w:val="18"/>
              </w:rPr>
            </w:pPr>
            <w:r w:rsidRPr="0055713E">
              <w:rPr>
                <w:rFonts w:ascii="Arial" w:hAnsi="Arial" w:cs="Arial"/>
                <w:b/>
                <w:sz w:val="18"/>
                <w:szCs w:val="18"/>
              </w:rPr>
              <w:t xml:space="preserve">Ориентировъчно </w:t>
            </w:r>
            <w:r w:rsidR="005B061B" w:rsidRPr="0055713E">
              <w:rPr>
                <w:rFonts w:ascii="Arial" w:hAnsi="Arial" w:cs="Arial"/>
                <w:b/>
                <w:sz w:val="18"/>
                <w:szCs w:val="18"/>
              </w:rPr>
              <w:t>количество, брой</w:t>
            </w:r>
          </w:p>
        </w:tc>
        <w:tc>
          <w:tcPr>
            <w:tcW w:w="1134" w:type="dxa"/>
            <w:tcBorders>
              <w:right w:val="single" w:sz="4" w:space="0" w:color="auto"/>
            </w:tcBorders>
            <w:shd w:val="clear" w:color="auto" w:fill="auto"/>
            <w:vAlign w:val="center"/>
            <w:hideMark/>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Ед. цена на трансформатор без колела</w:t>
            </w:r>
            <w:r w:rsidR="00195566" w:rsidRPr="0055713E">
              <w:rPr>
                <w:rFonts w:ascii="Arial" w:hAnsi="Arial" w:cs="Arial"/>
                <w:b/>
                <w:sz w:val="18"/>
                <w:szCs w:val="18"/>
              </w:rPr>
              <w:t>,</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лева без ДДС</w:t>
            </w:r>
          </w:p>
        </w:tc>
        <w:tc>
          <w:tcPr>
            <w:tcW w:w="1134" w:type="dxa"/>
            <w:tcBorders>
              <w:righ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Ед. цена  на 4бр. колела</w:t>
            </w:r>
            <w:r w:rsidR="00195566" w:rsidRPr="0055713E">
              <w:rPr>
                <w:rFonts w:ascii="Arial" w:hAnsi="Arial" w:cs="Arial"/>
                <w:b/>
                <w:sz w:val="18"/>
                <w:szCs w:val="18"/>
              </w:rPr>
              <w:t>,</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лева без ДДС</w:t>
            </w: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Оценява</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на стойност</w:t>
            </w:r>
          </w:p>
          <w:p w:rsidR="005B061B" w:rsidRPr="0055713E" w:rsidRDefault="005B061B" w:rsidP="009A7636">
            <w:pPr>
              <w:spacing w:after="0" w:line="240" w:lineRule="auto"/>
              <w:jc w:val="center"/>
              <w:rPr>
                <w:rFonts w:ascii="Arial" w:hAnsi="Arial" w:cs="Arial"/>
                <w:b/>
                <w:sz w:val="18"/>
                <w:szCs w:val="18"/>
              </w:rPr>
            </w:pPr>
            <w:r w:rsidRPr="0055713E">
              <w:rPr>
                <w:rFonts w:ascii="Arial" w:hAnsi="Arial" w:cs="Arial"/>
                <w:b/>
                <w:sz w:val="18"/>
                <w:szCs w:val="18"/>
              </w:rPr>
              <w:t>ЦО = 3*(4+5)</w:t>
            </w:r>
          </w:p>
        </w:tc>
      </w:tr>
      <w:tr w:rsidR="005B061B" w:rsidRPr="0055713E" w:rsidTr="009A7636">
        <w:trPr>
          <w:trHeight w:val="184"/>
          <w:jc w:val="center"/>
        </w:trPr>
        <w:tc>
          <w:tcPr>
            <w:tcW w:w="354" w:type="dxa"/>
            <w:shd w:val="clear" w:color="auto" w:fill="auto"/>
            <w:noWrap/>
            <w:vAlign w:val="center"/>
          </w:tcPr>
          <w:p w:rsidR="005B061B" w:rsidRPr="0055713E" w:rsidRDefault="005B061B" w:rsidP="009A7636">
            <w:pPr>
              <w:spacing w:after="0" w:line="240" w:lineRule="auto"/>
              <w:jc w:val="center"/>
              <w:rPr>
                <w:rFonts w:ascii="Arial" w:hAnsi="Arial" w:cs="Arial"/>
                <w:sz w:val="18"/>
                <w:szCs w:val="18"/>
              </w:rPr>
            </w:pPr>
            <w:r w:rsidRPr="0055713E">
              <w:rPr>
                <w:rFonts w:ascii="Arial" w:hAnsi="Arial" w:cs="Arial"/>
                <w:sz w:val="18"/>
                <w:szCs w:val="18"/>
              </w:rPr>
              <w:t>1</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2</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3</w:t>
            </w:r>
          </w:p>
        </w:tc>
        <w:tc>
          <w:tcPr>
            <w:tcW w:w="1134" w:type="dxa"/>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4</w:t>
            </w:r>
          </w:p>
        </w:tc>
        <w:tc>
          <w:tcPr>
            <w:tcW w:w="1134" w:type="dxa"/>
            <w:tcBorders>
              <w:right w:val="single" w:sz="4" w:space="0" w:color="auto"/>
            </w:tcBorders>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5</w:t>
            </w:r>
          </w:p>
        </w:tc>
        <w:tc>
          <w:tcPr>
            <w:tcW w:w="1039" w:type="dxa"/>
            <w:tcBorders>
              <w:left w:val="single" w:sz="4" w:space="0" w:color="auto"/>
            </w:tcBorders>
            <w:shd w:val="clear" w:color="auto" w:fill="auto"/>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18"/>
                <w:szCs w:val="18"/>
              </w:rPr>
            </w:pPr>
            <w:r w:rsidRPr="0055713E">
              <w:rPr>
                <w:rFonts w:ascii="Arial" w:hAnsi="Arial" w:cs="Arial"/>
                <w:sz w:val="18"/>
                <w:szCs w:val="18"/>
              </w:rPr>
              <w:t>6</w:t>
            </w: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1</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250 kVA, с комбинирано защитнo реле</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5</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2</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400 kVA, с комбинирано защитнo реле</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8</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3</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630 kVA, с комбинирано защитнo реле</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23</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4</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800 kVA, с комбинирано защитнo реле</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35</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5</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50 kVA, с нивопоказател</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43</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6</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100 kVA, с нивопоказател</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115</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7</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160 kVA, с нивопоказател</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173</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8</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250 kVA, с нивопоказател</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115</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9</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400 kVA, с нивопоказател</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bCs/>
                <w:sz w:val="16"/>
                <w:szCs w:val="16"/>
              </w:rPr>
              <w:t>144</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451"/>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10</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Трифазен маслонапълнен разпределителен херметизиран трансформатор 20/0,4kV, 630 kVA, с нивопоказател</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t>144</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386"/>
          <w:jc w:val="center"/>
        </w:trPr>
        <w:tc>
          <w:tcPr>
            <w:tcW w:w="354"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18"/>
                <w:szCs w:val="18"/>
              </w:rPr>
            </w:pPr>
            <w:r w:rsidRPr="0055713E">
              <w:rPr>
                <w:rFonts w:ascii="Arial" w:hAnsi="Arial" w:cs="Arial"/>
                <w:sz w:val="18"/>
                <w:szCs w:val="18"/>
              </w:rPr>
              <w:t>11</w:t>
            </w:r>
          </w:p>
        </w:tc>
        <w:tc>
          <w:tcPr>
            <w:tcW w:w="5550" w:type="dxa"/>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both"/>
              <w:rPr>
                <w:rFonts w:ascii="Arial" w:hAnsi="Arial" w:cs="Arial"/>
                <w:sz w:val="20"/>
                <w:szCs w:val="20"/>
              </w:rPr>
            </w:pPr>
            <w:r w:rsidRPr="0055713E">
              <w:rPr>
                <w:rFonts w:ascii="Arial" w:hAnsi="Arial" w:cs="Arial"/>
                <w:sz w:val="20"/>
                <w:szCs w:val="20"/>
              </w:rPr>
              <w:t xml:space="preserve">Трифазен маслонапълнен разпределителен </w:t>
            </w:r>
            <w:r w:rsidRPr="0055713E">
              <w:rPr>
                <w:rFonts w:ascii="Arial" w:hAnsi="Arial" w:cs="Arial"/>
                <w:sz w:val="20"/>
                <w:szCs w:val="20"/>
              </w:rPr>
              <w:lastRenderedPageBreak/>
              <w:t>херметизиран трансформатор 20/0,4kV, 800 kVA, с нивопоказател</w:t>
            </w:r>
          </w:p>
        </w:tc>
        <w:tc>
          <w:tcPr>
            <w:tcW w:w="849" w:type="dxa"/>
            <w:vAlign w:val="center"/>
          </w:tcPr>
          <w:p w:rsidR="005B061B" w:rsidRPr="001A3A13" w:rsidRDefault="005B061B" w:rsidP="009A7636">
            <w:pPr>
              <w:tabs>
                <w:tab w:val="left" w:pos="540"/>
              </w:tabs>
              <w:suppressAutoHyphens/>
              <w:spacing w:after="0" w:line="240" w:lineRule="auto"/>
              <w:ind w:left="540" w:right="-72" w:hanging="540"/>
              <w:jc w:val="center"/>
              <w:rPr>
                <w:rFonts w:ascii="Arial" w:hAnsi="Arial" w:cs="Arial"/>
                <w:sz w:val="20"/>
                <w:szCs w:val="20"/>
              </w:rPr>
            </w:pPr>
            <w:r w:rsidRPr="0055713E">
              <w:rPr>
                <w:rFonts w:ascii="Arial" w:hAnsi="Arial" w:cs="Arial"/>
                <w:sz w:val="20"/>
                <w:szCs w:val="20"/>
              </w:rPr>
              <w:lastRenderedPageBreak/>
              <w:t>152</w:t>
            </w:r>
          </w:p>
        </w:tc>
        <w:tc>
          <w:tcPr>
            <w:tcW w:w="1134" w:type="dxa"/>
            <w:tcBorders>
              <w:right w:val="single" w:sz="4" w:space="0" w:color="auto"/>
            </w:tcBorders>
            <w:shd w:val="clear" w:color="auto" w:fill="auto"/>
            <w:noWrap/>
            <w:vAlign w:val="center"/>
          </w:tcPr>
          <w:p w:rsidR="005B061B" w:rsidRPr="0055713E" w:rsidRDefault="005B061B" w:rsidP="009A7636">
            <w:pPr>
              <w:spacing w:after="0" w:line="240" w:lineRule="auto"/>
              <w:rPr>
                <w:rFonts w:ascii="Arial" w:hAnsi="Arial" w:cs="Arial"/>
                <w:sz w:val="20"/>
                <w:szCs w:val="20"/>
              </w:rPr>
            </w:pPr>
          </w:p>
        </w:tc>
        <w:tc>
          <w:tcPr>
            <w:tcW w:w="1134" w:type="dxa"/>
            <w:tcBorders>
              <w:right w:val="single" w:sz="4" w:space="0" w:color="auto"/>
            </w:tcBorders>
          </w:tcPr>
          <w:p w:rsidR="005B061B" w:rsidRPr="0055713E" w:rsidRDefault="005B061B" w:rsidP="009A7636">
            <w:pPr>
              <w:spacing w:after="0" w:line="240" w:lineRule="auto"/>
              <w:rPr>
                <w:rFonts w:ascii="Arial" w:hAnsi="Arial" w:cs="Arial"/>
                <w:sz w:val="20"/>
                <w:szCs w:val="20"/>
              </w:rPr>
            </w:pP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sz w:val="20"/>
                <w:szCs w:val="20"/>
              </w:rPr>
            </w:pPr>
          </w:p>
        </w:tc>
      </w:tr>
      <w:tr w:rsidR="005B061B" w:rsidRPr="0055713E" w:rsidTr="009A7636">
        <w:trPr>
          <w:trHeight w:val="269"/>
          <w:jc w:val="center"/>
        </w:trPr>
        <w:tc>
          <w:tcPr>
            <w:tcW w:w="9021" w:type="dxa"/>
            <w:gridSpan w:val="5"/>
            <w:tcBorders>
              <w:right w:val="single" w:sz="4" w:space="0" w:color="auto"/>
            </w:tcBorders>
            <w:shd w:val="clear" w:color="auto" w:fill="auto"/>
            <w:noWrap/>
            <w:vAlign w:val="center"/>
          </w:tcPr>
          <w:p w:rsidR="005B061B" w:rsidRPr="001A3A13" w:rsidRDefault="005B061B" w:rsidP="009A7636">
            <w:pPr>
              <w:tabs>
                <w:tab w:val="left" w:pos="540"/>
              </w:tabs>
              <w:suppressAutoHyphens/>
              <w:spacing w:after="0" w:line="240" w:lineRule="auto"/>
              <w:ind w:left="540" w:right="-72" w:hanging="540"/>
              <w:jc w:val="right"/>
              <w:rPr>
                <w:rFonts w:ascii="Arial" w:hAnsi="Arial" w:cs="Arial"/>
                <w:b/>
                <w:sz w:val="18"/>
                <w:szCs w:val="18"/>
              </w:rPr>
            </w:pPr>
            <w:r w:rsidRPr="0055713E">
              <w:rPr>
                <w:rFonts w:ascii="Arial" w:hAnsi="Arial" w:cs="Arial"/>
                <w:b/>
                <w:sz w:val="18"/>
                <w:szCs w:val="18"/>
              </w:rPr>
              <w:lastRenderedPageBreak/>
              <w:t>Обща оценявана стойност:</w:t>
            </w:r>
          </w:p>
        </w:tc>
        <w:tc>
          <w:tcPr>
            <w:tcW w:w="1039" w:type="dxa"/>
            <w:tcBorders>
              <w:left w:val="single" w:sz="4" w:space="0" w:color="auto"/>
            </w:tcBorders>
            <w:shd w:val="clear" w:color="auto" w:fill="auto"/>
            <w:vAlign w:val="center"/>
          </w:tcPr>
          <w:p w:rsidR="005B061B" w:rsidRPr="0055713E" w:rsidRDefault="005B061B" w:rsidP="009A7636">
            <w:pPr>
              <w:spacing w:after="0" w:line="240" w:lineRule="auto"/>
              <w:rPr>
                <w:rFonts w:ascii="Arial" w:hAnsi="Arial" w:cs="Arial"/>
                <w:b/>
                <w:sz w:val="18"/>
                <w:szCs w:val="18"/>
              </w:rPr>
            </w:pPr>
          </w:p>
        </w:tc>
      </w:tr>
    </w:tbl>
    <w:p w:rsidR="00CE6FFA" w:rsidRPr="0055713E" w:rsidRDefault="00CE6FFA" w:rsidP="00CE6FFA">
      <w:pPr>
        <w:spacing w:after="0" w:line="240" w:lineRule="auto"/>
        <w:rPr>
          <w:rFonts w:ascii="Arial" w:eastAsia="Calibri" w:hAnsi="Arial" w:cs="Arial"/>
          <w:iCs/>
          <w:sz w:val="20"/>
          <w:szCs w:val="20"/>
          <w:lang w:val="ru-RU"/>
        </w:rPr>
      </w:pPr>
    </w:p>
    <w:p w:rsidR="00CE6FFA" w:rsidRPr="0055713E" w:rsidRDefault="00CE6FFA" w:rsidP="00CE6FFA">
      <w:pPr>
        <w:spacing w:after="0" w:line="240" w:lineRule="auto"/>
        <w:rPr>
          <w:rFonts w:ascii="Arial" w:eastAsia="Calibri" w:hAnsi="Arial" w:cs="Arial"/>
          <w:iCs/>
          <w:sz w:val="20"/>
          <w:szCs w:val="20"/>
          <w:lang w:val="ru-RU"/>
        </w:rPr>
      </w:pPr>
      <w:r w:rsidRPr="0055713E">
        <w:rPr>
          <w:rFonts w:ascii="Arial" w:eastAsia="Calibri" w:hAnsi="Arial" w:cs="Arial"/>
          <w:iCs/>
          <w:sz w:val="20"/>
          <w:szCs w:val="20"/>
          <w:lang w:val="ru-RU"/>
        </w:rPr>
        <w:t>Запознат</w:t>
      </w:r>
      <w:r w:rsidRPr="0055713E">
        <w:rPr>
          <w:rFonts w:ascii="Arial" w:eastAsia="Calibri" w:hAnsi="Arial" w:cs="Arial"/>
          <w:iCs/>
          <w:sz w:val="20"/>
          <w:szCs w:val="20"/>
        </w:rPr>
        <w:t xml:space="preserve">и </w:t>
      </w:r>
      <w:r w:rsidRPr="0055713E">
        <w:rPr>
          <w:rFonts w:ascii="Arial" w:eastAsia="Calibri" w:hAnsi="Arial" w:cs="Arial"/>
          <w:iCs/>
          <w:sz w:val="20"/>
          <w:szCs w:val="20"/>
          <w:lang w:val="ru-RU"/>
        </w:rPr>
        <w:t>сме, че:</w:t>
      </w:r>
    </w:p>
    <w:p w:rsidR="00CE6FFA" w:rsidRPr="0055713E" w:rsidRDefault="00CE6FFA" w:rsidP="00CE6FFA">
      <w:pPr>
        <w:spacing w:after="0" w:line="240" w:lineRule="auto"/>
        <w:jc w:val="both"/>
        <w:rPr>
          <w:rFonts w:ascii="Arial" w:eastAsia="Calibri" w:hAnsi="Arial" w:cs="Arial"/>
          <w:iCs/>
          <w:sz w:val="20"/>
          <w:szCs w:val="20"/>
          <w:lang w:val="ru-RU"/>
        </w:rPr>
      </w:pPr>
      <w:r w:rsidRPr="0055713E">
        <w:rPr>
          <w:rFonts w:ascii="Arial" w:eastAsia="Calibri" w:hAnsi="Arial" w:cs="Arial"/>
          <w:iCs/>
          <w:sz w:val="20"/>
          <w:szCs w:val="20"/>
          <w:lang w:val="ru-RU"/>
        </w:rPr>
        <w:t>1/ Получената обща оценявана стойност, изчислена на база ориентировъчни количества и единични цени на стоката служи само за целите на оценката</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lang w:eastAsia="bg-BG"/>
        </w:rPr>
        <w:t>2</w:t>
      </w:r>
      <w:r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eastAsia="bg-BG"/>
        </w:rPr>
        <w:t>При сключване на рамково споразумение, в Приложение 1 на същото ще бъде включена:</w:t>
      </w:r>
      <w:r w:rsidRPr="0055713E">
        <w:rPr>
          <w:rFonts w:ascii="Arial" w:eastAsia="Times New Roman" w:hAnsi="Arial" w:cs="Arial"/>
          <w:sz w:val="20"/>
          <w:szCs w:val="20"/>
        </w:rPr>
        <w:t xml:space="preserve"> Видове стока със съответните им единични цени от ценовата таблица по-горе, като:</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hAnsi="Arial" w:cs="Arial"/>
          <w:i/>
          <w:sz w:val="20"/>
          <w:szCs w:val="20"/>
        </w:rPr>
        <w:t xml:space="preserve"> „Ед. цена на трансформатор без колела“</w:t>
      </w:r>
      <w:r w:rsidRPr="0055713E">
        <w:rPr>
          <w:rFonts w:ascii="Arial" w:eastAsia="Times New Roman" w:hAnsi="Arial" w:cs="Arial"/>
          <w:sz w:val="20"/>
          <w:szCs w:val="20"/>
        </w:rPr>
        <w:t xml:space="preserve"> от колона 4 и </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w:t>
      </w:r>
      <w:r w:rsidRPr="0055713E">
        <w:rPr>
          <w:rFonts w:ascii="Arial" w:hAnsi="Arial" w:cs="Arial"/>
          <w:i/>
          <w:sz w:val="20"/>
          <w:szCs w:val="20"/>
        </w:rPr>
        <w:t>Цена на 4 броя колела</w:t>
      </w:r>
      <w:r w:rsidRPr="0055713E">
        <w:rPr>
          <w:rFonts w:ascii="Arial" w:hAnsi="Arial" w:cs="Arial"/>
          <w:b/>
          <w:sz w:val="20"/>
          <w:szCs w:val="20"/>
        </w:rPr>
        <w:t>“</w:t>
      </w:r>
      <w:r w:rsidRPr="0055713E">
        <w:rPr>
          <w:rFonts w:ascii="Arial" w:eastAsia="Times New Roman" w:hAnsi="Arial" w:cs="Arial"/>
          <w:sz w:val="20"/>
          <w:szCs w:val="20"/>
        </w:rPr>
        <w:t xml:space="preserve"> от колона 5. </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 xml:space="preserve">3/ При провеждане на последваща процедура за сключване на конкретен договор по ЗОП, договорените </w:t>
      </w:r>
      <w:r w:rsidRPr="0055713E">
        <w:rPr>
          <w:rFonts w:ascii="Arial" w:hAnsi="Arial" w:cs="Arial"/>
          <w:i/>
          <w:sz w:val="20"/>
          <w:szCs w:val="20"/>
        </w:rPr>
        <w:t>„Ед. цена на трансформатор без колела“</w:t>
      </w:r>
      <w:r w:rsidRPr="0055713E">
        <w:rPr>
          <w:rFonts w:ascii="Arial" w:eastAsia="Times New Roman" w:hAnsi="Arial" w:cs="Arial"/>
          <w:sz w:val="20"/>
          <w:szCs w:val="20"/>
        </w:rPr>
        <w:t xml:space="preserve"> от колона 4, могат да бъдат по-високи от единичните цени</w:t>
      </w:r>
      <w:r w:rsidRPr="0055713E">
        <w:rPr>
          <w:rFonts w:ascii="Arial" w:eastAsia="Times New Roman" w:hAnsi="Arial" w:cs="Arial"/>
          <w:sz w:val="20"/>
          <w:szCs w:val="20"/>
          <w:vertAlign w:val="subscript"/>
        </w:rPr>
        <w:t xml:space="preserve"> </w:t>
      </w:r>
      <w:r w:rsidRPr="0055713E">
        <w:rPr>
          <w:rFonts w:ascii="Arial" w:eastAsia="Times New Roman" w:hAnsi="Arial" w:cs="Arial"/>
          <w:sz w:val="20"/>
          <w:szCs w:val="20"/>
        </w:rPr>
        <w:t xml:space="preserve">за съответните позиции стока от сключеното рамково споразумение, единствено със стойността на реалното увеличение на цените на </w:t>
      </w:r>
      <w:r w:rsidR="00470F01" w:rsidRPr="0055713E">
        <w:rPr>
          <w:rFonts w:ascii="Arial" w:eastAsia="Times New Roman" w:hAnsi="Arial" w:cs="Arial"/>
          <w:sz w:val="20"/>
          <w:szCs w:val="20"/>
        </w:rPr>
        <w:t xml:space="preserve">медта </w:t>
      </w:r>
      <w:r w:rsidRPr="0055713E">
        <w:rPr>
          <w:rFonts w:ascii="Arial" w:eastAsia="Times New Roman" w:hAnsi="Arial" w:cs="Arial"/>
          <w:sz w:val="20"/>
          <w:szCs w:val="20"/>
        </w:rPr>
        <w:t xml:space="preserve">на Лондонската борса и съответно </w:t>
      </w:r>
      <w:r w:rsidRPr="0055713E">
        <w:rPr>
          <w:rFonts w:ascii="Arial" w:eastAsia="Times New Roman" w:hAnsi="Arial" w:cs="Times New Roman"/>
          <w:i/>
          <w:sz w:val="20"/>
          <w:szCs w:val="20"/>
          <w:lang w:eastAsia="bg-BG"/>
        </w:rPr>
        <w:t>Индекс</w:t>
      </w:r>
      <w:r w:rsidRPr="0055713E">
        <w:rPr>
          <w:rFonts w:ascii="Arial" w:eastAsia="Times New Roman" w:hAnsi="Arial"/>
          <w:i/>
          <w:sz w:val="20"/>
          <w:szCs w:val="20"/>
          <w:lang w:eastAsia="bg-BG"/>
        </w:rPr>
        <w:t>а</w:t>
      </w:r>
      <w:r w:rsidRPr="0055713E">
        <w:rPr>
          <w:rFonts w:ascii="Arial" w:eastAsia="Times New Roman" w:hAnsi="Arial" w:cs="Times New Roman"/>
          <w:i/>
          <w:sz w:val="20"/>
          <w:szCs w:val="20"/>
          <w:lang w:eastAsia="bg-BG"/>
        </w:rPr>
        <w:t xml:space="preserve"> на цената на трансформаторната ламарина за изтеклото тримесечие</w:t>
      </w:r>
    </w:p>
    <w:p w:rsidR="00CE6FFA" w:rsidRPr="0055713E" w:rsidRDefault="00CE6FFA" w:rsidP="00CE6FFA">
      <w:pPr>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4/</w:t>
      </w:r>
      <w:r w:rsidRPr="0055713E">
        <w:rPr>
          <w:sz w:val="20"/>
          <w:szCs w:val="20"/>
        </w:rPr>
        <w:t xml:space="preserve"> </w:t>
      </w:r>
      <w:r w:rsidRPr="0055713E">
        <w:rPr>
          <w:rFonts w:ascii="Arial" w:eastAsia="Times New Roman" w:hAnsi="Arial" w:cs="Arial"/>
          <w:sz w:val="20"/>
          <w:szCs w:val="20"/>
        </w:rPr>
        <w:t>При провеждане на последваща процедура за сключване на конкретен договор по ЗОП, договорените „</w:t>
      </w:r>
      <w:r w:rsidRPr="0055713E">
        <w:rPr>
          <w:rFonts w:ascii="Arial" w:eastAsia="Times New Roman" w:hAnsi="Arial" w:cs="Arial"/>
          <w:i/>
          <w:sz w:val="20"/>
          <w:szCs w:val="20"/>
        </w:rPr>
        <w:t>Цена за 4 броя колела</w:t>
      </w:r>
      <w:r w:rsidRPr="0055713E">
        <w:rPr>
          <w:rFonts w:ascii="Arial" w:eastAsia="Times New Roman" w:hAnsi="Arial" w:cs="Arial"/>
          <w:sz w:val="20"/>
          <w:szCs w:val="20"/>
        </w:rPr>
        <w:t>“ от колона 5 не могат да бъдат по-високи от единичните цени за съответните позиции стока от сключеното рамково споразумение.</w:t>
      </w:r>
    </w:p>
    <w:p w:rsidR="00CE6FFA" w:rsidRPr="0055713E" w:rsidRDefault="00CE6FFA" w:rsidP="00CE6FFA">
      <w:pPr>
        <w:spacing w:after="0" w:line="240" w:lineRule="auto"/>
        <w:jc w:val="both"/>
        <w:rPr>
          <w:rFonts w:ascii="Arial" w:eastAsia="Times New Roman" w:hAnsi="Arial" w:cs="Arial"/>
          <w:iCs/>
          <w:sz w:val="20"/>
          <w:szCs w:val="20"/>
          <w:lang w:val="ru-RU"/>
        </w:rPr>
      </w:pPr>
      <w:r w:rsidRPr="0055713E">
        <w:rPr>
          <w:rFonts w:ascii="Arial" w:eastAsia="Times New Roman" w:hAnsi="Arial" w:cs="Arial"/>
          <w:bCs/>
          <w:iCs/>
          <w:sz w:val="20"/>
          <w:szCs w:val="20"/>
        </w:rPr>
        <w:t xml:space="preserve">5/ </w:t>
      </w:r>
      <w:r w:rsidRPr="0055713E">
        <w:rPr>
          <w:rFonts w:ascii="Arial" w:eastAsia="Times New Roman" w:hAnsi="Arial" w:cs="Arial"/>
          <w:iCs/>
          <w:sz w:val="20"/>
          <w:szCs w:val="20"/>
          <w:lang w:val="ru-RU"/>
        </w:rPr>
        <w:t>Предложените ед. цени трябва да се закръглят до втория знак след десетичната запетая (0,00).</w:t>
      </w:r>
    </w:p>
    <w:p w:rsidR="00CE6FFA" w:rsidRPr="0055713E" w:rsidRDefault="00CE6FFA" w:rsidP="00CE6FFA">
      <w:pPr>
        <w:spacing w:after="0" w:line="240" w:lineRule="auto"/>
        <w:rPr>
          <w:rFonts w:ascii="Arial" w:eastAsia="Times New Roman" w:hAnsi="Arial" w:cs="Arial"/>
          <w:b/>
          <w:bCs/>
          <w:iCs/>
          <w:sz w:val="20"/>
          <w:szCs w:val="20"/>
          <w:lang w:val="be-BY"/>
        </w:rPr>
      </w:pPr>
      <w:r w:rsidRPr="0055713E">
        <w:rPr>
          <w:rFonts w:ascii="Arial" w:eastAsia="Times New Roman" w:hAnsi="Arial" w:cs="Arial"/>
          <w:iCs/>
          <w:sz w:val="20"/>
          <w:szCs w:val="20"/>
        </w:rPr>
        <w:t>6/ Задължително се оферират всички позиции от предмета на обществената поръчка.</w:t>
      </w:r>
      <w:r w:rsidRPr="0055713E">
        <w:rPr>
          <w:rFonts w:ascii="Arial" w:eastAsia="Times New Roman" w:hAnsi="Arial" w:cs="Arial"/>
          <w:b/>
          <w:bCs/>
          <w:iCs/>
          <w:sz w:val="20"/>
          <w:szCs w:val="20"/>
          <w:lang w:val="be-BY"/>
        </w:rPr>
        <w:tab/>
        <w:t xml:space="preserve"> </w:t>
      </w:r>
    </w:p>
    <w:p w:rsidR="00CE6FFA" w:rsidRPr="0055713E" w:rsidRDefault="00CE6FFA" w:rsidP="00CE6FFA">
      <w:pPr>
        <w:spacing w:after="0" w:line="240" w:lineRule="auto"/>
        <w:rPr>
          <w:rFonts w:ascii="Arial" w:eastAsia="Times New Roman" w:hAnsi="Arial" w:cs="Arial"/>
          <w:iCs/>
          <w:sz w:val="20"/>
          <w:szCs w:val="20"/>
        </w:rPr>
      </w:pPr>
      <w:r w:rsidRPr="0055713E">
        <w:rPr>
          <w:rFonts w:ascii="Arial" w:eastAsia="Times New Roman" w:hAnsi="Arial" w:cs="Arial"/>
          <w:iCs/>
          <w:sz w:val="20"/>
          <w:szCs w:val="20"/>
          <w:lang w:val="ru-RU"/>
        </w:rPr>
        <w:t xml:space="preserve">7/ </w:t>
      </w:r>
      <w:r w:rsidRPr="0055713E">
        <w:rPr>
          <w:rFonts w:ascii="Arial" w:eastAsia="Times New Roman" w:hAnsi="Arial" w:cs="Arial"/>
          <w:iCs/>
          <w:sz w:val="20"/>
          <w:szCs w:val="20"/>
        </w:rPr>
        <w:t xml:space="preserve">Посочените цени са в лева, без ДДС, включват всички преки и непреки разходи, включително транспортни и организационни, свързани с изпълнението на всички дейности, предмет на настоящата поръчка, при пълно съответствие с условията </w:t>
      </w:r>
      <w:r w:rsidRPr="0055713E">
        <w:rPr>
          <w:rFonts w:ascii="Arial" w:eastAsia="Calibri" w:hAnsi="Arial" w:cs="Arial"/>
          <w:sz w:val="20"/>
          <w:szCs w:val="20"/>
        </w:rPr>
        <w:t>на обявлението и</w:t>
      </w:r>
      <w:r w:rsidRPr="0055713E">
        <w:rPr>
          <w:rFonts w:ascii="Arial" w:eastAsia="Times New Roman" w:hAnsi="Arial" w:cs="Arial"/>
          <w:iCs/>
          <w:sz w:val="20"/>
          <w:szCs w:val="20"/>
        </w:rPr>
        <w:t xml:space="preserve"> документацията за участие.</w:t>
      </w:r>
    </w:p>
    <w:p w:rsidR="00CE6FFA" w:rsidRPr="0055713E" w:rsidRDefault="00CE6FFA" w:rsidP="00CE6FFA">
      <w:pPr>
        <w:spacing w:after="0" w:line="240" w:lineRule="auto"/>
        <w:rPr>
          <w:rFonts w:ascii="Arial" w:eastAsia="Times New Roman" w:hAnsi="Arial" w:cs="Times New Roman"/>
          <w:sz w:val="20"/>
          <w:szCs w:val="24"/>
          <w:lang w:eastAsia="bg-BG"/>
        </w:rPr>
      </w:pPr>
      <w:r w:rsidRPr="0055713E">
        <w:rPr>
          <w:rFonts w:ascii="Arial" w:hAnsi="Arial" w:cs="Arial"/>
          <w:sz w:val="20"/>
          <w:szCs w:val="20"/>
          <w:lang w:val="ru-RU"/>
        </w:rPr>
        <w:t xml:space="preserve">8/ </w:t>
      </w:r>
      <w:r w:rsidRPr="0055713E">
        <w:rPr>
          <w:rFonts w:ascii="Arial" w:eastAsia="Times New Roman" w:hAnsi="Arial" w:cs="Times New Roman"/>
          <w:sz w:val="20"/>
          <w:szCs w:val="24"/>
          <w:lang w:eastAsia="bg-BG"/>
        </w:rPr>
        <w:t xml:space="preserve">Цените </w:t>
      </w:r>
      <w:r w:rsidRPr="0055713E">
        <w:rPr>
          <w:rFonts w:ascii="Arial" w:eastAsia="Times New Roman" w:hAnsi="Arial" w:cs="Arial"/>
          <w:sz w:val="20"/>
          <w:szCs w:val="20"/>
        </w:rPr>
        <w:t xml:space="preserve">на </w:t>
      </w:r>
      <w:r w:rsidR="00470F01" w:rsidRPr="0055713E">
        <w:rPr>
          <w:rFonts w:ascii="Arial" w:eastAsia="Times New Roman" w:hAnsi="Arial" w:cs="Arial"/>
          <w:sz w:val="20"/>
          <w:szCs w:val="20"/>
        </w:rPr>
        <w:t xml:space="preserve">медта </w:t>
      </w:r>
      <w:r w:rsidRPr="0055713E">
        <w:rPr>
          <w:rFonts w:ascii="Arial" w:eastAsia="Times New Roman" w:hAnsi="Arial" w:cs="Arial"/>
          <w:sz w:val="20"/>
          <w:szCs w:val="20"/>
        </w:rPr>
        <w:t xml:space="preserve">/за </w:t>
      </w:r>
      <w:r w:rsidR="00470F01" w:rsidRPr="0055713E">
        <w:rPr>
          <w:rFonts w:ascii="Arial" w:eastAsia="Times New Roman" w:hAnsi="Arial" w:cs="Arial"/>
          <w:sz w:val="20"/>
          <w:szCs w:val="20"/>
        </w:rPr>
        <w:t xml:space="preserve">маслените </w:t>
      </w:r>
      <w:r w:rsidRPr="0055713E">
        <w:rPr>
          <w:rFonts w:ascii="Arial" w:eastAsia="Times New Roman" w:hAnsi="Arial" w:cs="Arial"/>
          <w:sz w:val="20"/>
          <w:szCs w:val="20"/>
        </w:rPr>
        <w:t xml:space="preserve">трансформатори/ </w:t>
      </w:r>
      <w:r w:rsidRPr="0055713E">
        <w:rPr>
          <w:rFonts w:ascii="Arial" w:eastAsia="Times New Roman" w:hAnsi="Arial" w:cs="Times New Roman"/>
          <w:sz w:val="20"/>
          <w:szCs w:val="24"/>
          <w:lang w:eastAsia="bg-BG"/>
        </w:rPr>
        <w:t>и индексът на трансформаторната ламарина са актуал</w:t>
      </w:r>
      <w:r w:rsidR="00677EEA" w:rsidRPr="0055713E">
        <w:rPr>
          <w:rFonts w:ascii="Arial" w:eastAsia="Times New Roman" w:hAnsi="Arial" w:cs="Times New Roman"/>
          <w:sz w:val="20"/>
          <w:szCs w:val="24"/>
          <w:lang w:eastAsia="bg-BG"/>
        </w:rPr>
        <w:t>н</w:t>
      </w:r>
      <w:r w:rsidRPr="0055713E">
        <w:rPr>
          <w:rFonts w:ascii="Arial" w:eastAsia="Times New Roman" w:hAnsi="Arial" w:cs="Times New Roman"/>
          <w:sz w:val="20"/>
          <w:szCs w:val="24"/>
          <w:lang w:eastAsia="bg-BG"/>
        </w:rPr>
        <w:t xml:space="preserve">и  </w:t>
      </w:r>
      <w:r w:rsidRPr="0055713E">
        <w:rPr>
          <w:rFonts w:ascii="Arial" w:hAnsi="Arial" w:cs="Arial"/>
          <w:sz w:val="20"/>
          <w:szCs w:val="20"/>
        </w:rPr>
        <w:t>за месец предхождащ месеца за подаване на първоначални оферти</w:t>
      </w:r>
      <w:r w:rsidRPr="0055713E">
        <w:rPr>
          <w:rFonts w:ascii="Arial" w:eastAsia="Times New Roman" w:hAnsi="Arial" w:cs="Times New Roman"/>
          <w:sz w:val="20"/>
          <w:szCs w:val="24"/>
          <w:lang w:eastAsia="bg-BG"/>
        </w:rPr>
        <w:t xml:space="preserve"> и извлечени от следните уеб-адреси</w:t>
      </w:r>
      <w:r w:rsidRPr="0055713E">
        <w:rPr>
          <w:rFonts w:ascii="Arial" w:hAnsi="Arial" w:cs="Arial"/>
          <w:sz w:val="20"/>
          <w:szCs w:val="20"/>
        </w:rPr>
        <w:t xml:space="preserve"> </w:t>
      </w:r>
      <w:r w:rsidRPr="0055713E">
        <w:rPr>
          <w:rFonts w:ascii="Arial" w:eastAsia="Times New Roman" w:hAnsi="Arial" w:cs="Times New Roman"/>
          <w:sz w:val="20"/>
          <w:szCs w:val="24"/>
          <w:lang w:eastAsia="bg-BG"/>
        </w:rPr>
        <w:t>:</w:t>
      </w:r>
    </w:p>
    <w:p w:rsidR="006D6BDB" w:rsidRPr="0055713E" w:rsidRDefault="00365ED8" w:rsidP="006D6BDB">
      <w:pPr>
        <w:spacing w:after="0"/>
        <w:rPr>
          <w:rFonts w:ascii="Arial" w:hAnsi="Arial" w:cs="Arial"/>
          <w:sz w:val="20"/>
          <w:szCs w:val="20"/>
        </w:rPr>
      </w:pPr>
      <w:hyperlink r:id="rId21" w:history="1">
        <w:r w:rsidR="006D6BDB" w:rsidRPr="0055713E">
          <w:rPr>
            <w:rStyle w:val="af9"/>
            <w:rFonts w:ascii="Arial" w:hAnsi="Arial" w:cs="Arial"/>
            <w:sz w:val="20"/>
            <w:szCs w:val="20"/>
          </w:rPr>
          <w:t>http://www.tdeurope.eu/en/raw-material/transformers-indices/current-month/</w:t>
        </w:r>
      </w:hyperlink>
    </w:p>
    <w:p w:rsidR="006D6BDB" w:rsidRPr="0055713E" w:rsidRDefault="00365ED8" w:rsidP="006D6BDB">
      <w:pPr>
        <w:spacing w:after="0"/>
        <w:rPr>
          <w:rFonts w:ascii="Arial" w:hAnsi="Arial" w:cs="Arial"/>
          <w:sz w:val="20"/>
          <w:szCs w:val="20"/>
        </w:rPr>
      </w:pPr>
      <w:hyperlink r:id="rId22" w:history="1">
        <w:r w:rsidR="006D6BDB" w:rsidRPr="0055713E">
          <w:rPr>
            <w:rStyle w:val="af9"/>
            <w:rFonts w:ascii="Arial" w:hAnsi="Arial" w:cs="Arial"/>
            <w:sz w:val="20"/>
            <w:szCs w:val="20"/>
          </w:rPr>
          <w:t>https://www.lme.com/metals/reports/averages/</w:t>
        </w:r>
      </w:hyperlink>
    </w:p>
    <w:p w:rsidR="00CE6FFA" w:rsidRPr="0055713E" w:rsidRDefault="00CE6FFA" w:rsidP="00CE6FFA">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и са както следва:</w:t>
      </w:r>
    </w:p>
    <w:p w:rsidR="00CE6FFA" w:rsidRPr="0055713E" w:rsidRDefault="00CE6FFA" w:rsidP="00CE6FFA">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w:t>
      </w:r>
    </w:p>
    <w:p w:rsidR="00CE6FFA" w:rsidRPr="0055713E" w:rsidRDefault="00CE6FFA" w:rsidP="00CE6FFA">
      <w:pPr>
        <w:spacing w:after="0" w:line="240" w:lineRule="auto"/>
        <w:rPr>
          <w:rFonts w:ascii="Arial" w:eastAsia="Times New Roman" w:hAnsi="Arial" w:cs="Arial"/>
          <w:color w:val="0000FF"/>
          <w:sz w:val="20"/>
          <w:szCs w:val="20"/>
          <w:u w:val="single"/>
        </w:rPr>
      </w:pPr>
      <w:r w:rsidRPr="0055713E">
        <w:rPr>
          <w:rFonts w:ascii="Arial" w:eastAsia="Times New Roman" w:hAnsi="Arial" w:cs="Arial"/>
          <w:color w:val="0000FF"/>
          <w:sz w:val="20"/>
          <w:szCs w:val="20"/>
          <w:u w:val="single"/>
        </w:rPr>
        <w:t>………………………………………</w:t>
      </w:r>
    </w:p>
    <w:p w:rsidR="00CE6FFA" w:rsidRPr="0055713E" w:rsidRDefault="00CE6FFA" w:rsidP="00CE6FFA">
      <w:pPr>
        <w:spacing w:after="0" w:line="240" w:lineRule="auto"/>
        <w:rPr>
          <w:rFonts w:ascii="Arial" w:eastAsia="Times New Roman" w:hAnsi="Arial" w:cs="Arial"/>
          <w:sz w:val="20"/>
          <w:szCs w:val="20"/>
        </w:rPr>
      </w:pPr>
    </w:p>
    <w:p w:rsidR="00CE6FFA" w:rsidRPr="0055713E" w:rsidRDefault="00CE6FFA" w:rsidP="00CE6FFA">
      <w:pPr>
        <w:spacing w:after="0" w:line="240" w:lineRule="auto"/>
        <w:rPr>
          <w:rFonts w:ascii="Arial" w:hAnsi="Arial" w:cs="Arial"/>
          <w:sz w:val="20"/>
          <w:szCs w:val="20"/>
          <w:lang w:val="ru-RU"/>
        </w:rPr>
      </w:pPr>
    </w:p>
    <w:p w:rsidR="000E0730" w:rsidRPr="0055713E" w:rsidRDefault="000E0730" w:rsidP="00CE6FFA">
      <w:pPr>
        <w:spacing w:after="0" w:line="240" w:lineRule="auto"/>
        <w:rPr>
          <w:rFonts w:ascii="Arial" w:hAnsi="Arial" w:cs="Arial"/>
          <w:sz w:val="20"/>
          <w:szCs w:val="20"/>
          <w:lang w:val="ru-RU"/>
        </w:rPr>
      </w:pPr>
    </w:p>
    <w:p w:rsidR="000E0730" w:rsidRPr="0055713E" w:rsidRDefault="000E0730" w:rsidP="00CE6FFA">
      <w:pPr>
        <w:spacing w:after="0" w:line="240" w:lineRule="auto"/>
        <w:rPr>
          <w:rFonts w:ascii="Arial" w:hAnsi="Arial" w:cs="Arial"/>
          <w:sz w:val="20"/>
          <w:szCs w:val="20"/>
          <w:lang w:val="ru-RU"/>
        </w:rPr>
      </w:pPr>
    </w:p>
    <w:p w:rsidR="000E0730" w:rsidRPr="0055713E" w:rsidRDefault="000E0730" w:rsidP="00CE6FFA">
      <w:pPr>
        <w:spacing w:after="0" w:line="240" w:lineRule="auto"/>
        <w:rPr>
          <w:rFonts w:ascii="Arial" w:hAnsi="Arial" w:cs="Arial"/>
          <w:sz w:val="20"/>
          <w:szCs w:val="20"/>
          <w:lang w:val="ru-RU"/>
        </w:rPr>
      </w:pPr>
    </w:p>
    <w:p w:rsidR="00CE6FFA" w:rsidRPr="0055713E" w:rsidRDefault="00CE6FFA" w:rsidP="00CE6FFA">
      <w:pPr>
        <w:spacing w:after="0" w:line="240" w:lineRule="auto"/>
        <w:rPr>
          <w:rFonts w:ascii="Arial" w:hAnsi="Arial" w:cs="Arial"/>
          <w:lang w:val="ru-RU"/>
        </w:rPr>
      </w:pPr>
      <w:r w:rsidRPr="0055713E">
        <w:rPr>
          <w:rFonts w:ascii="Arial" w:hAnsi="Arial" w:cs="Arial"/>
          <w:sz w:val="20"/>
          <w:szCs w:val="20"/>
          <w:lang w:val="ru-RU"/>
        </w:rPr>
        <w:t xml:space="preserve">Дата ______________ г.                                  </w:t>
      </w:r>
      <w:r w:rsidRPr="0055713E">
        <w:rPr>
          <w:rFonts w:ascii="Arial" w:hAnsi="Arial" w:cs="Arial"/>
          <w:color w:val="000000"/>
          <w:sz w:val="20"/>
          <w:szCs w:val="20"/>
          <w:u w:val="single"/>
          <w:lang w:val="ru-RU"/>
        </w:rPr>
        <w:t>ПОДПИС и ПЕЧАТ:</w:t>
      </w:r>
      <w:r w:rsidRPr="0055713E">
        <w:rPr>
          <w:rFonts w:ascii="Arial" w:hAnsi="Arial" w:cs="Arial"/>
          <w:color w:val="FFFFFF"/>
          <w:sz w:val="20"/>
          <w:szCs w:val="20"/>
          <w:u w:val="single"/>
          <w:lang w:val="ru-RU"/>
        </w:rPr>
        <w:t xml:space="preserve">  </w:t>
      </w:r>
      <w:r w:rsidRPr="0055713E">
        <w:rPr>
          <w:rFonts w:ascii="Arial" w:hAnsi="Arial" w:cs="Arial"/>
          <w:lang w:val="ru-RU"/>
        </w:rPr>
        <w:t xml:space="preserve">    </w:t>
      </w:r>
    </w:p>
    <w:p w:rsidR="00CE6FFA" w:rsidRPr="0055713E" w:rsidRDefault="00CE6FFA" w:rsidP="00CE6FFA">
      <w:pPr>
        <w:spacing w:after="0" w:line="240" w:lineRule="auto"/>
        <w:ind w:left="5664" w:firstLine="708"/>
        <w:rPr>
          <w:rFonts w:ascii="Arial" w:hAnsi="Arial" w:cs="Arial"/>
          <w:color w:val="000000"/>
          <w:sz w:val="20"/>
          <w:szCs w:val="20"/>
          <w:u w:val="single"/>
          <w:lang w:val="ru-RU"/>
        </w:rPr>
      </w:pPr>
      <w:r w:rsidRPr="0055713E">
        <w:rPr>
          <w:rFonts w:ascii="Arial" w:hAnsi="Arial" w:cs="Arial"/>
          <w:lang w:val="ru-RU"/>
        </w:rPr>
        <w:t xml:space="preserve"> _____________________</w:t>
      </w:r>
    </w:p>
    <w:p w:rsidR="00CE6FFA" w:rsidRPr="0055713E" w:rsidRDefault="00CE6FFA" w:rsidP="00CE6FFA">
      <w:pPr>
        <w:spacing w:after="0" w:line="240" w:lineRule="auto"/>
        <w:rPr>
          <w:rFonts w:ascii="Arial" w:hAnsi="Arial" w:cs="Arial"/>
          <w:i/>
          <w:sz w:val="18"/>
          <w:szCs w:val="18"/>
          <w:lang w:val="ru-RU"/>
        </w:rPr>
      </w:pPr>
      <w:r w:rsidRPr="0055713E">
        <w:rPr>
          <w:rFonts w:ascii="Arial" w:hAnsi="Arial" w:cs="Arial"/>
          <w:lang w:val="ru-RU"/>
        </w:rPr>
        <w:t xml:space="preserve">                                                                                                         </w:t>
      </w:r>
      <w:r w:rsidRPr="0055713E">
        <w:rPr>
          <w:rFonts w:ascii="Arial" w:hAnsi="Arial" w:cs="Arial"/>
          <w:i/>
          <w:sz w:val="18"/>
          <w:szCs w:val="18"/>
          <w:lang w:val="ru-RU"/>
        </w:rPr>
        <w:t>(име и фамилия)</w:t>
      </w:r>
    </w:p>
    <w:p w:rsidR="00CE6FFA" w:rsidRPr="0055713E" w:rsidRDefault="00CE6FFA" w:rsidP="00CE6FFA">
      <w:pPr>
        <w:spacing w:after="0" w:line="240" w:lineRule="auto"/>
        <w:ind w:left="5664" w:firstLine="708"/>
        <w:rPr>
          <w:rFonts w:ascii="Arial" w:hAnsi="Arial" w:cs="Arial"/>
          <w:lang w:val="ru-RU"/>
        </w:rPr>
      </w:pPr>
    </w:p>
    <w:p w:rsidR="00CE6FFA" w:rsidRPr="0055713E" w:rsidRDefault="00CE6FFA" w:rsidP="00CE6FFA">
      <w:pPr>
        <w:spacing w:after="0" w:line="240" w:lineRule="auto"/>
        <w:ind w:left="5664" w:firstLine="708"/>
        <w:rPr>
          <w:rFonts w:ascii="Arial" w:hAnsi="Arial" w:cs="Arial"/>
          <w:lang w:val="ru-RU"/>
        </w:rPr>
      </w:pPr>
      <w:r w:rsidRPr="0055713E">
        <w:rPr>
          <w:rFonts w:ascii="Arial" w:hAnsi="Arial" w:cs="Arial"/>
          <w:lang w:val="ru-RU"/>
        </w:rPr>
        <w:t>___________________</w:t>
      </w:r>
    </w:p>
    <w:p w:rsidR="00CE6FFA" w:rsidRPr="0055713E" w:rsidRDefault="00CE6FFA" w:rsidP="00CE6FFA">
      <w:pPr>
        <w:spacing w:after="0" w:line="240" w:lineRule="auto"/>
        <w:rPr>
          <w:rFonts w:ascii="Arial" w:hAnsi="Arial" w:cs="Arial"/>
          <w:i/>
          <w:sz w:val="18"/>
          <w:szCs w:val="18"/>
          <w:lang w:val="ru-RU"/>
        </w:rPr>
      </w:pPr>
      <w:r w:rsidRPr="0055713E">
        <w:rPr>
          <w:rFonts w:ascii="Arial" w:hAnsi="Arial" w:cs="Arial"/>
          <w:lang w:val="ru-RU"/>
        </w:rPr>
        <w:t xml:space="preserve">                                                                                            </w:t>
      </w:r>
      <w:r w:rsidRPr="0055713E">
        <w:rPr>
          <w:rFonts w:ascii="Arial" w:hAnsi="Arial" w:cs="Arial"/>
          <w:i/>
          <w:sz w:val="18"/>
          <w:szCs w:val="18"/>
          <w:lang w:val="ru-RU"/>
        </w:rPr>
        <w:t>(длъжност на представляващия участника)</w:t>
      </w:r>
    </w:p>
    <w:p w:rsidR="000E0730" w:rsidRPr="0055713E" w:rsidRDefault="000E0730">
      <w:pPr>
        <w:rPr>
          <w:rFonts w:ascii="Arial" w:eastAsia="Times New Roman" w:hAnsi="Arial" w:cs="Arial"/>
          <w:b/>
          <w:i/>
          <w:color w:val="0000FF"/>
          <w:sz w:val="20"/>
          <w:szCs w:val="20"/>
          <w:u w:val="single"/>
          <w:lang w:val="ru-RU" w:eastAsia="bg-BG"/>
        </w:rPr>
      </w:pPr>
      <w:r w:rsidRPr="0055713E">
        <w:rPr>
          <w:rFonts w:ascii="Arial" w:eastAsia="Times New Roman" w:hAnsi="Arial" w:cs="Arial"/>
          <w:b/>
          <w:i/>
          <w:color w:val="0000FF"/>
          <w:sz w:val="20"/>
          <w:szCs w:val="20"/>
          <w:u w:val="single"/>
          <w:lang w:val="ru-RU" w:eastAsia="bg-BG"/>
        </w:rPr>
        <w:br w:type="page"/>
      </w:r>
    </w:p>
    <w:p w:rsidR="005B061B" w:rsidRPr="0055713E" w:rsidRDefault="005B061B" w:rsidP="000E0730">
      <w:pPr>
        <w:spacing w:after="0" w:line="240" w:lineRule="auto"/>
        <w:jc w:val="center"/>
        <w:rPr>
          <w:rFonts w:ascii="Arial" w:eastAsia="Times New Roman" w:hAnsi="Arial" w:cs="Arial"/>
          <w:b/>
          <w:bCs/>
          <w:caps/>
          <w:w w:val="150"/>
          <w:sz w:val="20"/>
          <w:szCs w:val="20"/>
          <w:lang w:val="ru-RU" w:eastAsia="bg-BG"/>
        </w:rPr>
      </w:pPr>
      <w:r w:rsidRPr="0055713E">
        <w:rPr>
          <w:rFonts w:ascii="Arial" w:eastAsia="Times New Roman" w:hAnsi="Arial" w:cs="Arial"/>
          <w:b/>
          <w:caps/>
          <w:sz w:val="20"/>
          <w:szCs w:val="20"/>
          <w:lang w:val="be-BY" w:eastAsia="bg-BG"/>
        </w:rPr>
        <w:lastRenderedPageBreak/>
        <w:t>ХІ. Проект на РАМКОВО СПОРАЗУМЕНИЕ</w:t>
      </w:r>
    </w:p>
    <w:p w:rsidR="005B061B" w:rsidRPr="0055713E" w:rsidRDefault="005B061B" w:rsidP="005B061B">
      <w:pPr>
        <w:spacing w:after="0" w:line="240" w:lineRule="auto"/>
        <w:jc w:val="both"/>
        <w:rPr>
          <w:rFonts w:ascii="Arial" w:eastAsia="Times New Roman" w:hAnsi="Arial" w:cs="Arial"/>
          <w:sz w:val="20"/>
          <w:szCs w:val="20"/>
          <w:lang w:eastAsia="bg-BG"/>
        </w:rPr>
      </w:pPr>
    </w:p>
    <w:p w:rsidR="000E0730" w:rsidRPr="0055713E" w:rsidRDefault="000E0730"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center"/>
        <w:outlineLvl w:val="0"/>
        <w:rPr>
          <w:rFonts w:ascii="Arial" w:eastAsia="Times New Roman" w:hAnsi="Arial" w:cs="Arial"/>
          <w:b/>
          <w:sz w:val="20"/>
          <w:szCs w:val="20"/>
        </w:rPr>
      </w:pPr>
      <w:r w:rsidRPr="0055713E">
        <w:rPr>
          <w:rFonts w:ascii="Arial" w:eastAsia="Times New Roman" w:hAnsi="Arial" w:cs="Arial"/>
          <w:b/>
          <w:sz w:val="20"/>
          <w:szCs w:val="20"/>
        </w:rPr>
        <w:t>Р А М К О В О   С П О Р А З У М Е Н И Е</w:t>
      </w:r>
    </w:p>
    <w:p w:rsidR="005B061B" w:rsidRPr="0055713E" w:rsidRDefault="005B061B" w:rsidP="005B061B">
      <w:pPr>
        <w:spacing w:after="0" w:line="240" w:lineRule="auto"/>
        <w:rPr>
          <w:rFonts w:ascii="Arial" w:eastAsia="Times New Roman" w:hAnsi="Arial" w:cs="Arial"/>
          <w:b/>
          <w:sz w:val="20"/>
          <w:szCs w:val="20"/>
          <w:lang w:val="be-BY"/>
        </w:rPr>
      </w:pPr>
    </w:p>
    <w:p w:rsidR="005B061B" w:rsidRPr="0055713E" w:rsidRDefault="005B061B" w:rsidP="005B061B">
      <w:pPr>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bCs/>
          <w:sz w:val="20"/>
          <w:szCs w:val="20"/>
          <w:lang w:val="ru-RU"/>
        </w:rPr>
        <w:t>Днес,</w:t>
      </w:r>
      <w:r w:rsidRPr="0055713E">
        <w:rPr>
          <w:rFonts w:ascii="Arial" w:eastAsia="Times New Roman" w:hAnsi="Arial" w:cs="Arial"/>
          <w:bCs/>
          <w:sz w:val="20"/>
          <w:szCs w:val="20"/>
          <w:lang w:val="en-AU"/>
        </w:rPr>
        <w:t> </w:t>
      </w:r>
      <w:r w:rsidRPr="0055713E">
        <w:rPr>
          <w:rFonts w:ascii="Arial" w:eastAsia="Times New Roman" w:hAnsi="Arial" w:cs="Arial"/>
          <w:bCs/>
          <w:sz w:val="20"/>
          <w:szCs w:val="20"/>
          <w:lang w:val="ru-RU"/>
        </w:rPr>
        <w:t>...................... г. (дата на сключване),</w:t>
      </w:r>
      <w:r w:rsidRPr="0055713E">
        <w:rPr>
          <w:rFonts w:ascii="Arial" w:eastAsia="Times New Roman" w:hAnsi="Arial" w:cs="Arial"/>
          <w:bCs/>
          <w:sz w:val="20"/>
          <w:szCs w:val="20"/>
          <w:lang w:val="en-AU"/>
        </w:rPr>
        <w:t> </w:t>
      </w:r>
      <w:r w:rsidRPr="0055713E">
        <w:rPr>
          <w:rFonts w:ascii="Arial" w:eastAsia="Times New Roman" w:hAnsi="Arial" w:cs="Arial"/>
          <w:bCs/>
          <w:sz w:val="20"/>
          <w:szCs w:val="20"/>
          <w:lang w:val="ru-RU"/>
        </w:rPr>
        <w:t>в град София, България, между страните:</w:t>
      </w:r>
    </w:p>
    <w:p w:rsidR="005B061B" w:rsidRPr="0055713E" w:rsidRDefault="005B061B" w:rsidP="005B061B">
      <w:pPr>
        <w:spacing w:after="0" w:line="240" w:lineRule="auto"/>
        <w:ind w:right="27"/>
        <w:jc w:val="both"/>
        <w:rPr>
          <w:rFonts w:ascii="Arial" w:eastAsia="Times New Roman" w:hAnsi="Arial" w:cs="Arial"/>
          <w:bCs/>
          <w:sz w:val="20"/>
          <w:szCs w:val="20"/>
          <w:lang w:val="ru-RU"/>
        </w:rPr>
      </w:pPr>
    </w:p>
    <w:p w:rsidR="005B061B" w:rsidRPr="0055713E" w:rsidRDefault="005B061B" w:rsidP="005B061B">
      <w:pPr>
        <w:spacing w:after="0" w:line="240" w:lineRule="auto"/>
        <w:ind w:right="27"/>
        <w:jc w:val="both"/>
        <w:rPr>
          <w:rFonts w:ascii="Arial" w:hAnsi="Arial" w:cs="Arial"/>
          <w:caps/>
          <w:sz w:val="20"/>
          <w:szCs w:val="20"/>
          <w:lang w:val="ru-RU"/>
        </w:rPr>
      </w:pPr>
      <w:r w:rsidRPr="0055713E">
        <w:rPr>
          <w:rFonts w:ascii="Arial" w:eastAsia="Times New Roman" w:hAnsi="Arial" w:cs="Arial"/>
          <w:b/>
          <w:bCs/>
          <w:caps/>
          <w:sz w:val="20"/>
          <w:szCs w:val="20"/>
          <w:lang w:val="ru-RU"/>
        </w:rPr>
        <w:t xml:space="preserve">(1) </w:t>
      </w:r>
      <w:r w:rsidRPr="0055713E">
        <w:rPr>
          <w:rFonts w:ascii="Arial" w:hAnsi="Arial" w:cs="Arial"/>
          <w:b/>
          <w:bCs/>
          <w:caps/>
          <w:sz w:val="20"/>
          <w:szCs w:val="20"/>
          <w:lang w:val="ru-RU"/>
        </w:rPr>
        <w:t>”ЧЕЗ РАЗПределение българия” АД</w:t>
      </w:r>
      <w:r w:rsidRPr="0055713E">
        <w:rPr>
          <w:rFonts w:ascii="Arial" w:hAnsi="Arial" w:cs="Arial"/>
          <w:bCs/>
          <w:caps/>
          <w:sz w:val="20"/>
          <w:szCs w:val="20"/>
          <w:lang w:val="ru-RU"/>
        </w:rPr>
        <w:t>,</w:t>
      </w:r>
      <w:r w:rsidRPr="0055713E">
        <w:rPr>
          <w:rFonts w:ascii="Arial" w:hAnsi="Arial" w:cs="Arial"/>
          <w:b/>
          <w:bCs/>
          <w:caps/>
          <w:sz w:val="20"/>
          <w:szCs w:val="20"/>
          <w:lang w:val="ru-RU"/>
        </w:rPr>
        <w:t xml:space="preserve"> </w:t>
      </w:r>
      <w:r w:rsidRPr="0055713E">
        <w:rPr>
          <w:rFonts w:ascii="Arial" w:hAnsi="Arial" w:cs="Arial"/>
          <w:sz w:val="20"/>
          <w:szCs w:val="20"/>
        </w:rPr>
        <w:t>със</w:t>
      </w:r>
      <w:r w:rsidRPr="0055713E">
        <w:rPr>
          <w:rFonts w:ascii="Arial" w:hAnsi="Arial" w:cs="Arial"/>
          <w:b/>
          <w:bCs/>
          <w:sz w:val="20"/>
          <w:szCs w:val="20"/>
        </w:rPr>
        <w:t xml:space="preserve"> </w:t>
      </w:r>
      <w:r w:rsidRPr="0055713E">
        <w:rPr>
          <w:rFonts w:ascii="Arial" w:hAnsi="Arial" w:cs="Arial"/>
          <w:sz w:val="20"/>
          <w:szCs w:val="20"/>
          <w:lang w:val="ru-RU"/>
        </w:rPr>
        <w:t>седалище и</w:t>
      </w:r>
      <w:r w:rsidRPr="0055713E">
        <w:rPr>
          <w:rFonts w:ascii="Arial" w:hAnsi="Arial" w:cs="Arial"/>
          <w:b/>
          <w:bCs/>
          <w:sz w:val="20"/>
          <w:szCs w:val="20"/>
          <w:lang w:val="ru-RU"/>
        </w:rPr>
        <w:t xml:space="preserve"> </w:t>
      </w:r>
      <w:r w:rsidRPr="0055713E">
        <w:rPr>
          <w:rFonts w:ascii="Arial" w:hAnsi="Arial" w:cs="Arial"/>
          <w:sz w:val="20"/>
          <w:szCs w:val="20"/>
          <w:lang w:val="ru-RU"/>
        </w:rPr>
        <w:t xml:space="preserve">адрес на управление: Република България, </w:t>
      </w:r>
      <w:r w:rsidRPr="0055713E">
        <w:rPr>
          <w:rFonts w:ascii="Arial" w:hAnsi="Arial" w:cs="Arial"/>
          <w:sz w:val="20"/>
          <w:szCs w:val="20"/>
          <w:lang w:val="ru-RU" w:eastAsia="bg-BG"/>
        </w:rPr>
        <w:t>гр. София 1</w:t>
      </w:r>
      <w:r w:rsidRPr="0055713E">
        <w:rPr>
          <w:rFonts w:ascii="Arial" w:hAnsi="Arial" w:cs="Arial"/>
          <w:sz w:val="20"/>
          <w:szCs w:val="20"/>
          <w:lang w:val="en-US" w:eastAsia="bg-BG"/>
        </w:rPr>
        <w:t>784</w:t>
      </w:r>
      <w:r w:rsidRPr="0055713E">
        <w:rPr>
          <w:rFonts w:ascii="Arial" w:hAnsi="Arial" w:cs="Arial"/>
          <w:sz w:val="20"/>
          <w:szCs w:val="20"/>
          <w:lang w:val="ru-RU" w:eastAsia="bg-BG"/>
        </w:rPr>
        <w:t xml:space="preserve">, </w:t>
      </w:r>
      <w:r w:rsidRPr="0055713E">
        <w:rPr>
          <w:rFonts w:ascii="Arial" w:hAnsi="Arial" w:cs="Arial"/>
          <w:sz w:val="20"/>
          <w:szCs w:val="20"/>
          <w:lang w:eastAsia="bg-BG"/>
        </w:rPr>
        <w:t xml:space="preserve">Столична община, </w:t>
      </w:r>
      <w:r w:rsidRPr="0055713E">
        <w:rPr>
          <w:rFonts w:ascii="Arial" w:hAnsi="Arial" w:cs="Arial"/>
          <w:sz w:val="20"/>
          <w:szCs w:val="20"/>
          <w:lang w:val="ru-RU" w:eastAsia="bg-BG"/>
        </w:rPr>
        <w:t xml:space="preserve">район </w:t>
      </w:r>
      <w:r w:rsidRPr="0055713E">
        <w:rPr>
          <w:rFonts w:ascii="Arial" w:hAnsi="Arial" w:cs="Arial"/>
          <w:sz w:val="20"/>
          <w:szCs w:val="20"/>
          <w:lang w:val="en-US" w:eastAsia="bg-BG"/>
        </w:rPr>
        <w:t>“</w:t>
      </w:r>
      <w:r w:rsidRPr="0055713E">
        <w:rPr>
          <w:rFonts w:ascii="Arial" w:hAnsi="Arial" w:cs="Arial"/>
          <w:sz w:val="20"/>
          <w:szCs w:val="20"/>
          <w:lang w:val="ru-RU" w:eastAsia="bg-BG"/>
        </w:rPr>
        <w:t>Младост</w:t>
      </w:r>
      <w:r w:rsidRPr="0055713E">
        <w:rPr>
          <w:rFonts w:ascii="Arial" w:hAnsi="Arial" w:cs="Arial"/>
          <w:sz w:val="20"/>
          <w:szCs w:val="20"/>
          <w:lang w:eastAsia="bg-BG"/>
        </w:rPr>
        <w:t>“</w:t>
      </w:r>
      <w:r w:rsidRPr="0055713E">
        <w:rPr>
          <w:rFonts w:ascii="Arial" w:hAnsi="Arial" w:cs="Arial"/>
          <w:sz w:val="20"/>
          <w:szCs w:val="20"/>
          <w:lang w:val="ru-RU" w:eastAsia="bg-BG"/>
        </w:rPr>
        <w:t xml:space="preserve">, бул. </w:t>
      </w:r>
      <w:r w:rsidRPr="0055713E">
        <w:rPr>
          <w:rFonts w:ascii="Arial" w:hAnsi="Arial" w:cs="Arial"/>
          <w:sz w:val="20"/>
          <w:szCs w:val="20"/>
          <w:lang w:eastAsia="bg-BG"/>
        </w:rPr>
        <w:t>„</w:t>
      </w:r>
      <w:r w:rsidRPr="0055713E">
        <w:rPr>
          <w:rFonts w:ascii="Arial" w:hAnsi="Arial" w:cs="Arial"/>
          <w:sz w:val="20"/>
          <w:szCs w:val="20"/>
          <w:lang w:val="ru-RU" w:eastAsia="bg-BG"/>
        </w:rPr>
        <w:t>Цариградско шосе” № 159, БенчМарк Бизнес Център,</w:t>
      </w:r>
      <w:r w:rsidRPr="0055713E">
        <w:rPr>
          <w:rFonts w:ascii="Arial" w:hAnsi="Arial" w:cs="Arial"/>
          <w:sz w:val="20"/>
          <w:szCs w:val="20"/>
          <w:lang w:val="ru-RU"/>
        </w:rPr>
        <w:t xml:space="preserve"> вписано в Търговски регистър при Агенцията по вписванията с ЕИК: 130277958, ИН по ЗДДС: </w:t>
      </w:r>
      <w:r w:rsidRPr="0055713E">
        <w:rPr>
          <w:rFonts w:ascii="Arial" w:hAnsi="Arial" w:cs="Arial"/>
          <w:sz w:val="20"/>
          <w:szCs w:val="20"/>
          <w:lang w:val="en-US"/>
        </w:rPr>
        <w:t>BG</w:t>
      </w:r>
      <w:r w:rsidRPr="0055713E">
        <w:rPr>
          <w:rFonts w:ascii="Arial" w:hAnsi="Arial" w:cs="Arial"/>
          <w:sz w:val="20"/>
          <w:szCs w:val="20"/>
        </w:rPr>
        <w:t xml:space="preserve"> 130277958, </w:t>
      </w:r>
      <w:r w:rsidRPr="0055713E">
        <w:rPr>
          <w:rFonts w:ascii="Arial" w:hAnsi="Arial" w:cs="Arial"/>
          <w:sz w:val="20"/>
          <w:szCs w:val="20"/>
          <w:u w:val="single"/>
          <w:lang w:val="ru-RU"/>
        </w:rPr>
        <w:t xml:space="preserve">Банкова сметка: </w:t>
      </w:r>
      <w:r w:rsidRPr="0055713E">
        <w:rPr>
          <w:rFonts w:ascii="Arial" w:hAnsi="Arial" w:cs="Arial"/>
          <w:sz w:val="20"/>
          <w:szCs w:val="20"/>
          <w:lang w:val="ru-RU"/>
        </w:rPr>
        <w:t xml:space="preserve">код: </w:t>
      </w:r>
      <w:r w:rsidRPr="0055713E">
        <w:rPr>
          <w:rFonts w:ascii="Arial" w:hAnsi="Arial" w:cs="Arial"/>
          <w:sz w:val="20"/>
          <w:szCs w:val="20"/>
          <w:lang w:val="en-AU"/>
        </w:rPr>
        <w:t>UNCRBGSF</w:t>
      </w:r>
      <w:r w:rsidRPr="0055713E">
        <w:rPr>
          <w:rFonts w:ascii="Arial" w:hAnsi="Arial" w:cs="Arial"/>
          <w:sz w:val="20"/>
          <w:szCs w:val="20"/>
          <w:lang w:val="ru-RU"/>
        </w:rPr>
        <w:t xml:space="preserve">, сметка: </w:t>
      </w:r>
      <w:r w:rsidRPr="0055713E">
        <w:rPr>
          <w:rFonts w:ascii="Arial" w:hAnsi="Arial" w:cs="Arial"/>
          <w:sz w:val="20"/>
          <w:szCs w:val="20"/>
          <w:lang w:val="en-AU"/>
        </w:rPr>
        <w:t>BG</w:t>
      </w:r>
      <w:r w:rsidRPr="0055713E">
        <w:rPr>
          <w:rFonts w:ascii="Arial" w:hAnsi="Arial" w:cs="Arial"/>
          <w:sz w:val="20"/>
          <w:szCs w:val="20"/>
          <w:lang w:val="ru-RU"/>
        </w:rPr>
        <w:t xml:space="preserve">43 </w:t>
      </w:r>
      <w:r w:rsidRPr="0055713E">
        <w:rPr>
          <w:rFonts w:ascii="Arial" w:hAnsi="Arial" w:cs="Arial"/>
          <w:sz w:val="20"/>
          <w:szCs w:val="20"/>
          <w:lang w:val="en-AU"/>
        </w:rPr>
        <w:t>UNCR</w:t>
      </w:r>
      <w:r w:rsidRPr="0055713E">
        <w:rPr>
          <w:rFonts w:ascii="Arial" w:hAnsi="Arial" w:cs="Arial"/>
          <w:sz w:val="20"/>
          <w:szCs w:val="20"/>
        </w:rPr>
        <w:t xml:space="preserve"> </w:t>
      </w:r>
      <w:r w:rsidRPr="0055713E">
        <w:rPr>
          <w:rFonts w:ascii="Arial" w:hAnsi="Arial" w:cs="Arial"/>
          <w:sz w:val="20"/>
          <w:szCs w:val="20"/>
          <w:lang w:val="ru-RU"/>
        </w:rPr>
        <w:t xml:space="preserve">7630 1002 </w:t>
      </w:r>
      <w:r w:rsidRPr="0055713E">
        <w:rPr>
          <w:rFonts w:ascii="Arial" w:hAnsi="Arial" w:cs="Arial"/>
          <w:sz w:val="20"/>
          <w:szCs w:val="20"/>
          <w:lang w:val="en-AU"/>
        </w:rPr>
        <w:t>ERPB</w:t>
      </w:r>
      <w:r w:rsidRPr="0055713E">
        <w:rPr>
          <w:rFonts w:ascii="Arial" w:hAnsi="Arial" w:cs="Arial"/>
          <w:sz w:val="20"/>
          <w:szCs w:val="20"/>
        </w:rPr>
        <w:t xml:space="preserve"> </w:t>
      </w:r>
      <w:r w:rsidRPr="0055713E">
        <w:rPr>
          <w:rFonts w:ascii="Arial" w:hAnsi="Arial" w:cs="Arial"/>
          <w:sz w:val="20"/>
          <w:szCs w:val="20"/>
          <w:lang w:val="en-AU"/>
        </w:rPr>
        <w:t>UL</w:t>
      </w:r>
      <w:r w:rsidRPr="0055713E">
        <w:rPr>
          <w:rFonts w:ascii="Arial" w:hAnsi="Arial" w:cs="Arial"/>
          <w:sz w:val="20"/>
          <w:szCs w:val="20"/>
          <w:lang w:val="ru-RU"/>
        </w:rPr>
        <w:t xml:space="preserve">, при банка: Уникредит Булбанк, представлявано от </w:t>
      </w:r>
      <w:r w:rsidRPr="0055713E">
        <w:rPr>
          <w:rFonts w:ascii="Arial" w:hAnsi="Arial" w:cs="Arial"/>
          <w:sz w:val="20"/>
          <w:szCs w:val="20"/>
        </w:rPr>
        <w:t>………………………….</w:t>
      </w:r>
      <w:r w:rsidRPr="0055713E">
        <w:rPr>
          <w:rFonts w:ascii="Arial" w:hAnsi="Arial" w:cs="Arial"/>
          <w:sz w:val="20"/>
          <w:szCs w:val="20"/>
          <w:lang w:val="ru-RU"/>
        </w:rPr>
        <w:t xml:space="preserve">, наричано за краткост </w:t>
      </w:r>
      <w:r w:rsidRPr="0055713E">
        <w:rPr>
          <w:rFonts w:ascii="Arial" w:hAnsi="Arial" w:cs="Arial"/>
          <w:caps/>
          <w:sz w:val="20"/>
          <w:szCs w:val="20"/>
          <w:lang w:val="ru-RU"/>
        </w:rPr>
        <w:t>“</w:t>
      </w:r>
      <w:r w:rsidRPr="0055713E">
        <w:rPr>
          <w:rFonts w:ascii="Arial" w:hAnsi="Arial" w:cs="Arial"/>
          <w:b/>
          <w:bCs/>
          <w:caps/>
          <w:sz w:val="20"/>
          <w:szCs w:val="20"/>
          <w:lang w:val="ru-RU"/>
        </w:rPr>
        <w:t>Възложител</w:t>
      </w:r>
      <w:r w:rsidRPr="0055713E">
        <w:rPr>
          <w:rFonts w:ascii="Arial" w:hAnsi="Arial" w:cs="Arial"/>
          <w:caps/>
          <w:sz w:val="20"/>
          <w:szCs w:val="20"/>
          <w:lang w:val="ru-RU"/>
        </w:rPr>
        <w:t xml:space="preserve">”, </w:t>
      </w:r>
      <w:r w:rsidRPr="0055713E">
        <w:rPr>
          <w:rFonts w:ascii="Arial" w:hAnsi="Arial" w:cs="Arial"/>
          <w:sz w:val="20"/>
          <w:szCs w:val="20"/>
          <w:lang w:val="ru-RU"/>
        </w:rPr>
        <w:t>от една страна</w:t>
      </w:r>
    </w:p>
    <w:p w:rsidR="005B061B" w:rsidRPr="0055713E" w:rsidRDefault="005B061B" w:rsidP="005B061B">
      <w:pPr>
        <w:spacing w:after="0" w:line="240" w:lineRule="auto"/>
        <w:ind w:right="28"/>
        <w:jc w:val="both"/>
        <w:rPr>
          <w:rFonts w:ascii="Arial" w:eastAsia="Times New Roman" w:hAnsi="Arial" w:cs="Arial"/>
          <w:sz w:val="20"/>
          <w:szCs w:val="20"/>
        </w:rPr>
      </w:pPr>
      <w:r w:rsidRPr="0055713E">
        <w:rPr>
          <w:rFonts w:ascii="Arial" w:eastAsia="Times New Roman" w:hAnsi="Arial" w:cs="Arial"/>
          <w:sz w:val="20"/>
          <w:szCs w:val="20"/>
          <w:lang w:val="ru-RU"/>
        </w:rPr>
        <w:t>и</w:t>
      </w:r>
    </w:p>
    <w:p w:rsidR="005B061B" w:rsidRPr="0055713E" w:rsidRDefault="005B061B" w:rsidP="005B061B">
      <w:pPr>
        <w:spacing w:after="0" w:line="240" w:lineRule="auto"/>
        <w:ind w:right="28"/>
        <w:jc w:val="both"/>
        <w:rPr>
          <w:rFonts w:ascii="Arial" w:eastAsia="Times New Roman" w:hAnsi="Arial" w:cs="Arial"/>
          <w:bCs/>
          <w:caps/>
          <w:sz w:val="20"/>
          <w:szCs w:val="20"/>
          <w:lang w:val="ru-RU"/>
        </w:rPr>
      </w:pPr>
      <w:r w:rsidRPr="0055713E">
        <w:rPr>
          <w:rFonts w:ascii="Arial" w:eastAsia="Times New Roman" w:hAnsi="Arial" w:cs="Arial"/>
          <w:b/>
          <w:bCs/>
          <w:caps/>
          <w:sz w:val="20"/>
          <w:szCs w:val="20"/>
          <w:lang w:val="ru-RU"/>
        </w:rPr>
        <w:t>(2) „......................................................................”</w:t>
      </w:r>
      <w:r w:rsidRPr="0055713E">
        <w:rPr>
          <w:rFonts w:ascii="Arial" w:eastAsia="Times New Roman" w:hAnsi="Arial" w:cs="Arial"/>
          <w:bCs/>
          <w:caps/>
          <w:sz w:val="20"/>
          <w:szCs w:val="20"/>
          <w:lang w:val="ru-RU"/>
        </w:rPr>
        <w:t>,</w:t>
      </w:r>
      <w:r w:rsidRPr="0055713E">
        <w:rPr>
          <w:rFonts w:ascii="Arial" w:eastAsia="Times New Roman" w:hAnsi="Arial" w:cs="Arial"/>
          <w:b/>
          <w:bCs/>
          <w:caps/>
          <w:sz w:val="20"/>
          <w:szCs w:val="20"/>
          <w:lang w:val="ru-RU"/>
        </w:rPr>
        <w:t xml:space="preserve"> </w:t>
      </w:r>
      <w:r w:rsidRPr="0055713E">
        <w:rPr>
          <w:rFonts w:ascii="Arial" w:eastAsia="Times New Roman" w:hAnsi="Arial" w:cs="Arial"/>
          <w:bCs/>
          <w:sz w:val="20"/>
          <w:szCs w:val="20"/>
          <w:lang w:val="ru-RU"/>
        </w:rPr>
        <w:t>със</w:t>
      </w:r>
      <w:r w:rsidRPr="0055713E">
        <w:rPr>
          <w:rFonts w:ascii="Arial" w:eastAsia="Times New Roman" w:hAnsi="Arial" w:cs="Arial"/>
          <w:b/>
          <w:bCs/>
          <w:caps/>
          <w:sz w:val="20"/>
          <w:szCs w:val="20"/>
          <w:lang w:val="ru-RU"/>
        </w:rPr>
        <w:t xml:space="preserve"> </w:t>
      </w:r>
      <w:r w:rsidRPr="0055713E">
        <w:rPr>
          <w:rFonts w:ascii="Arial" w:eastAsia="Times New Roman" w:hAnsi="Arial" w:cs="Arial"/>
          <w:bCs/>
          <w:sz w:val="20"/>
          <w:szCs w:val="20"/>
          <w:lang w:val="ru-RU"/>
        </w:rPr>
        <w:t>седалище и</w:t>
      </w:r>
      <w:r w:rsidRPr="0055713E">
        <w:rPr>
          <w:rFonts w:ascii="Arial" w:eastAsia="Times New Roman" w:hAnsi="Arial" w:cs="Arial"/>
          <w:b/>
          <w:bCs/>
          <w:sz w:val="20"/>
          <w:szCs w:val="20"/>
          <w:lang w:val="ru-RU"/>
        </w:rPr>
        <w:t xml:space="preserve"> </w:t>
      </w:r>
      <w:r w:rsidRPr="0055713E">
        <w:rPr>
          <w:rFonts w:ascii="Arial" w:eastAsia="Times New Roman" w:hAnsi="Arial" w:cs="Arial"/>
          <w:bCs/>
          <w:sz w:val="20"/>
          <w:szCs w:val="20"/>
          <w:lang w:val="ru-RU"/>
        </w:rPr>
        <w:t xml:space="preserve">адрес на управление: ……………………, гр. ……………………, ул. “…………………..” № ………………, вписано в Търговски регистър при Агенцията по вписванията с ЕИК: </w:t>
      </w:r>
      <w:r w:rsidRPr="0055713E">
        <w:rPr>
          <w:rFonts w:ascii="Arial" w:eastAsia="Times New Roman" w:hAnsi="Arial" w:cs="Arial"/>
          <w:sz w:val="20"/>
          <w:szCs w:val="20"/>
          <w:lang w:val="ru-RU"/>
        </w:rPr>
        <w:t xml:space="preserve">………………, ИН по ЗДДС: </w:t>
      </w:r>
      <w:r w:rsidRPr="0055713E">
        <w:rPr>
          <w:rFonts w:ascii="Arial" w:eastAsia="Times New Roman" w:hAnsi="Arial" w:cs="Arial"/>
          <w:sz w:val="20"/>
          <w:szCs w:val="20"/>
          <w:lang w:val="en-US"/>
        </w:rPr>
        <w:t>BG</w:t>
      </w:r>
      <w:r w:rsidRPr="0055713E">
        <w:rPr>
          <w:rFonts w:ascii="Arial" w:eastAsia="Times New Roman" w:hAnsi="Arial" w:cs="Arial"/>
          <w:sz w:val="20"/>
          <w:szCs w:val="20"/>
        </w:rPr>
        <w:t xml:space="preserve"> ………………………., </w:t>
      </w:r>
      <w:r w:rsidRPr="0055713E">
        <w:rPr>
          <w:rFonts w:ascii="Arial" w:eastAsia="Times New Roman" w:hAnsi="Arial" w:cs="Arial"/>
          <w:sz w:val="20"/>
          <w:szCs w:val="20"/>
          <w:u w:val="single"/>
          <w:lang w:val="ru-RU"/>
        </w:rPr>
        <w:t xml:space="preserve">Банкова сметка: </w:t>
      </w:r>
      <w:r w:rsidRPr="0055713E">
        <w:rPr>
          <w:rFonts w:ascii="Arial" w:eastAsia="Times New Roman" w:hAnsi="Arial" w:cs="Arial"/>
          <w:sz w:val="20"/>
          <w:szCs w:val="20"/>
          <w:lang w:val="ru-RU"/>
        </w:rPr>
        <w:t xml:space="preserve">код: </w:t>
      </w:r>
      <w:r w:rsidRPr="0055713E">
        <w:rPr>
          <w:rFonts w:ascii="Arial" w:eastAsia="Times New Roman" w:hAnsi="Arial" w:cs="Arial"/>
          <w:sz w:val="20"/>
          <w:szCs w:val="20"/>
        </w:rPr>
        <w:t>……………….</w:t>
      </w:r>
      <w:r w:rsidRPr="0055713E">
        <w:rPr>
          <w:rFonts w:ascii="Arial" w:eastAsia="Times New Roman" w:hAnsi="Arial" w:cs="Arial"/>
          <w:sz w:val="20"/>
          <w:szCs w:val="20"/>
          <w:lang w:val="ru-RU"/>
        </w:rPr>
        <w:t xml:space="preserve">; сметка: </w:t>
      </w:r>
      <w:r w:rsidRPr="0055713E">
        <w:rPr>
          <w:rFonts w:ascii="Arial" w:eastAsia="Times New Roman" w:hAnsi="Arial" w:cs="Arial"/>
          <w:sz w:val="20"/>
          <w:szCs w:val="20"/>
        </w:rPr>
        <w:t>……………………….</w:t>
      </w:r>
      <w:r w:rsidRPr="0055713E">
        <w:rPr>
          <w:rFonts w:ascii="Arial" w:eastAsia="Times New Roman" w:hAnsi="Arial" w:cs="Arial"/>
          <w:sz w:val="20"/>
          <w:szCs w:val="20"/>
          <w:lang w:val="ru-RU"/>
        </w:rPr>
        <w:t xml:space="preserve">; при банка: …………………………, представлявано от </w:t>
      </w:r>
      <w:r w:rsidRPr="0055713E">
        <w:rPr>
          <w:rFonts w:ascii="Arial" w:eastAsia="Times New Roman" w:hAnsi="Arial" w:cs="Arial"/>
          <w:sz w:val="20"/>
          <w:szCs w:val="20"/>
        </w:rPr>
        <w:t>…………………………….</w:t>
      </w:r>
      <w:r w:rsidRPr="0055713E">
        <w:rPr>
          <w:rFonts w:ascii="Arial" w:eastAsia="Times New Roman" w:hAnsi="Arial" w:cs="Arial"/>
          <w:sz w:val="20"/>
          <w:szCs w:val="20"/>
          <w:lang w:val="ru-RU"/>
        </w:rPr>
        <w:t xml:space="preserve"> – …………………………., </w:t>
      </w:r>
      <w:r w:rsidRPr="0055713E">
        <w:rPr>
          <w:rFonts w:ascii="Arial" w:eastAsia="Times New Roman" w:hAnsi="Arial" w:cs="Arial"/>
          <w:bCs/>
          <w:sz w:val="20"/>
          <w:szCs w:val="20"/>
          <w:lang w:val="ru-RU"/>
        </w:rPr>
        <w:t xml:space="preserve">наричано за краткост </w:t>
      </w:r>
      <w:r w:rsidRPr="0055713E">
        <w:rPr>
          <w:rFonts w:ascii="Arial" w:eastAsia="Times New Roman" w:hAnsi="Arial" w:cs="Arial"/>
          <w:b/>
          <w:caps/>
          <w:sz w:val="20"/>
          <w:szCs w:val="20"/>
          <w:lang w:val="ru-RU"/>
        </w:rPr>
        <w:t>“Изпълнител”</w:t>
      </w:r>
      <w:r w:rsidRPr="0055713E">
        <w:rPr>
          <w:rFonts w:ascii="Arial" w:eastAsia="Times New Roman" w:hAnsi="Arial" w:cs="Arial"/>
          <w:caps/>
          <w:sz w:val="20"/>
          <w:szCs w:val="20"/>
          <w:lang w:val="ru-RU"/>
        </w:rPr>
        <w:t>,</w:t>
      </w:r>
      <w:r w:rsidRPr="0055713E">
        <w:rPr>
          <w:rFonts w:ascii="Arial" w:eastAsia="Times New Roman" w:hAnsi="Arial" w:cs="Arial"/>
          <w:b/>
          <w:caps/>
          <w:sz w:val="20"/>
          <w:szCs w:val="20"/>
          <w:lang w:val="ru-RU"/>
        </w:rPr>
        <w:t xml:space="preserve"> </w:t>
      </w:r>
      <w:r w:rsidRPr="0055713E">
        <w:rPr>
          <w:rFonts w:ascii="Arial" w:eastAsia="Times New Roman" w:hAnsi="Arial" w:cs="Arial"/>
          <w:bCs/>
          <w:sz w:val="20"/>
          <w:szCs w:val="20"/>
          <w:lang w:val="ru-RU"/>
        </w:rPr>
        <w:t xml:space="preserve">от </w:t>
      </w:r>
      <w:r w:rsidRPr="0055713E">
        <w:rPr>
          <w:rFonts w:ascii="Arial" w:eastAsia="Times New Roman" w:hAnsi="Arial" w:cs="Arial"/>
          <w:bCs/>
          <w:sz w:val="20"/>
          <w:szCs w:val="20"/>
        </w:rPr>
        <w:t>друга</w:t>
      </w:r>
      <w:r w:rsidRPr="0055713E">
        <w:rPr>
          <w:rFonts w:ascii="Arial" w:eastAsia="Times New Roman" w:hAnsi="Arial" w:cs="Arial"/>
          <w:bCs/>
          <w:sz w:val="20"/>
          <w:szCs w:val="20"/>
          <w:lang w:val="ru-RU"/>
        </w:rPr>
        <w:t xml:space="preserve"> страна,</w:t>
      </w:r>
    </w:p>
    <w:p w:rsidR="005B061B" w:rsidRPr="0055713E" w:rsidRDefault="005B061B" w:rsidP="005B061B">
      <w:pPr>
        <w:spacing w:after="0" w:line="240" w:lineRule="auto"/>
        <w:ind w:right="28"/>
        <w:jc w:val="both"/>
        <w:rPr>
          <w:rFonts w:ascii="Arial" w:eastAsia="Times New Roman" w:hAnsi="Arial" w:cs="Arial"/>
          <w:b/>
          <w:bCs/>
          <w:caps/>
          <w:sz w:val="20"/>
          <w:szCs w:val="20"/>
          <w:lang w:val="ru-RU"/>
        </w:rPr>
      </w:pPr>
    </w:p>
    <w:p w:rsidR="005B061B" w:rsidRPr="00C216AB" w:rsidRDefault="005B061B" w:rsidP="005B061B">
      <w:pPr>
        <w:spacing w:after="0" w:line="240" w:lineRule="auto"/>
        <w:jc w:val="both"/>
        <w:rPr>
          <w:rFonts w:ascii="Arial" w:eastAsia="Times New Roman" w:hAnsi="Arial" w:cs="Arial"/>
          <w:bCs/>
          <w:sz w:val="20"/>
          <w:szCs w:val="20"/>
        </w:rPr>
      </w:pPr>
      <w:r w:rsidRPr="0055713E">
        <w:rPr>
          <w:rFonts w:ascii="Arial" w:eastAsia="Times New Roman" w:hAnsi="Arial" w:cs="Arial"/>
          <w:bCs/>
          <w:sz w:val="20"/>
          <w:szCs w:val="20"/>
          <w:lang w:val="ru-RU"/>
        </w:rPr>
        <w:t xml:space="preserve">в резултат на проведена процедура на договоране с обявление за възлагане на обществена поръчка с предмет </w:t>
      </w:r>
      <w:r w:rsidRPr="0055713E">
        <w:rPr>
          <w:rFonts w:ascii="Arial" w:eastAsia="Calibri" w:hAnsi="Arial" w:cs="Arial"/>
          <w:b/>
          <w:bCs/>
          <w:sz w:val="20"/>
          <w:szCs w:val="20"/>
        </w:rPr>
        <w:t>„</w:t>
      </w:r>
      <w:r w:rsidRPr="0055713E">
        <w:rPr>
          <w:rFonts w:ascii="Arial" w:hAnsi="Arial" w:cs="Arial"/>
          <w:sz w:val="20"/>
          <w:szCs w:val="20"/>
        </w:rPr>
        <w:t xml:space="preserve">Доставка на трифазни разпределителни </w:t>
      </w:r>
      <w:r w:rsidRPr="00C216AB">
        <w:rPr>
          <w:rFonts w:ascii="Arial" w:hAnsi="Arial" w:cs="Arial"/>
          <w:sz w:val="20"/>
          <w:szCs w:val="20"/>
        </w:rPr>
        <w:t>трансформатори 10</w:t>
      </w:r>
      <w:r w:rsidRPr="00C216AB">
        <w:rPr>
          <w:rFonts w:ascii="Arial" w:hAnsi="Arial" w:cs="Arial"/>
          <w:sz w:val="20"/>
          <w:szCs w:val="20"/>
          <w:lang w:val="ru-RU"/>
        </w:rPr>
        <w:t xml:space="preserve"> </w:t>
      </w:r>
      <w:r w:rsidRPr="00C216AB">
        <w:rPr>
          <w:rFonts w:ascii="Arial" w:hAnsi="Arial" w:cs="Arial"/>
          <w:sz w:val="20"/>
          <w:szCs w:val="20"/>
        </w:rPr>
        <w:t>и 20</w:t>
      </w:r>
      <w:r w:rsidRPr="00C216AB">
        <w:rPr>
          <w:rFonts w:ascii="Arial" w:hAnsi="Arial" w:cs="Arial"/>
          <w:sz w:val="20"/>
          <w:szCs w:val="20"/>
          <w:lang w:val="en-US"/>
        </w:rPr>
        <w:t>kV</w:t>
      </w:r>
      <w:r w:rsidRPr="00C216AB">
        <w:rPr>
          <w:rFonts w:ascii="Arial" w:hAnsi="Arial" w:cs="Arial"/>
          <w:i/>
          <w:sz w:val="20"/>
          <w:szCs w:val="20"/>
        </w:rPr>
        <w:t>“</w:t>
      </w:r>
      <w:r w:rsidRPr="00C216AB">
        <w:rPr>
          <w:rFonts w:ascii="Arial" w:eastAsia="Calibri" w:hAnsi="Arial" w:cs="Arial"/>
          <w:sz w:val="20"/>
          <w:szCs w:val="20"/>
        </w:rPr>
        <w:t xml:space="preserve">, реф. № </w:t>
      </w:r>
      <w:r w:rsidRPr="00C216AB">
        <w:rPr>
          <w:rFonts w:ascii="Arial" w:eastAsia="Calibri" w:hAnsi="Arial" w:cs="Arial"/>
          <w:sz w:val="20"/>
          <w:szCs w:val="20"/>
          <w:lang w:val="en-US"/>
        </w:rPr>
        <w:t>PPD</w:t>
      </w:r>
      <w:r w:rsidRPr="00C216AB">
        <w:rPr>
          <w:rFonts w:ascii="Arial" w:eastAsia="Calibri" w:hAnsi="Arial" w:cs="Arial"/>
          <w:sz w:val="20"/>
          <w:szCs w:val="20"/>
        </w:rPr>
        <w:t xml:space="preserve"> </w:t>
      </w:r>
      <w:r w:rsidR="00BD0C2F" w:rsidRPr="00C216AB">
        <w:rPr>
          <w:rFonts w:ascii="Arial" w:eastAsia="Calibri" w:hAnsi="Arial" w:cs="Arial"/>
          <w:sz w:val="20"/>
          <w:szCs w:val="20"/>
        </w:rPr>
        <w:t>16-061</w:t>
      </w:r>
      <w:r w:rsidRPr="00C216AB">
        <w:rPr>
          <w:rFonts w:ascii="Arial" w:eastAsia="Calibri" w:hAnsi="Arial" w:cs="Arial"/>
          <w:sz w:val="20"/>
          <w:szCs w:val="20"/>
        </w:rPr>
        <w:t>, Обособена позиция ………………….</w:t>
      </w:r>
      <w:r w:rsidRPr="00C216AB">
        <w:rPr>
          <w:rFonts w:ascii="Arial" w:eastAsia="Times New Roman" w:hAnsi="Arial" w:cs="Arial"/>
          <w:bCs/>
          <w:sz w:val="20"/>
          <w:szCs w:val="20"/>
        </w:rPr>
        <w:t xml:space="preserve"> и на основание чл. 93а от ЗОП</w:t>
      </w:r>
      <w:r w:rsidRPr="00C216AB">
        <w:rPr>
          <w:rFonts w:ascii="Arial" w:eastAsia="Times New Roman" w:hAnsi="Arial" w:cs="Arial"/>
          <w:bCs/>
          <w:sz w:val="20"/>
          <w:szCs w:val="20"/>
          <w:lang w:val="ru-RU"/>
        </w:rPr>
        <w:t xml:space="preserve">, се сключи настоящото рамково споразумение за следното: </w:t>
      </w:r>
    </w:p>
    <w:p w:rsidR="005B061B" w:rsidRPr="0055713E" w:rsidRDefault="005B061B" w:rsidP="005B061B">
      <w:pPr>
        <w:spacing w:after="0" w:line="240" w:lineRule="auto"/>
        <w:ind w:right="28"/>
        <w:jc w:val="both"/>
        <w:rPr>
          <w:rFonts w:ascii="Arial" w:eastAsia="Times New Roman" w:hAnsi="Arial" w:cs="Arial"/>
          <w:b/>
          <w:sz w:val="20"/>
          <w:szCs w:val="20"/>
          <w:lang w:val="ru-RU"/>
        </w:rPr>
      </w:pPr>
    </w:p>
    <w:p w:rsidR="005B061B" w:rsidRPr="0055713E" w:rsidRDefault="005B061B" w:rsidP="000E0730">
      <w:pPr>
        <w:shd w:val="clear" w:color="auto" w:fill="FFFFFF"/>
        <w:tabs>
          <w:tab w:val="left" w:pos="284"/>
        </w:tabs>
        <w:spacing w:after="0" w:line="240" w:lineRule="auto"/>
        <w:ind w:right="-6"/>
        <w:jc w:val="both"/>
        <w:rPr>
          <w:rFonts w:ascii="Arial" w:hAnsi="Arial" w:cs="Arial"/>
          <w:b/>
          <w:bCs/>
          <w:spacing w:val="6"/>
          <w:sz w:val="20"/>
          <w:szCs w:val="20"/>
        </w:rPr>
      </w:pPr>
      <w:r w:rsidRPr="0055713E">
        <w:rPr>
          <w:rFonts w:ascii="Arial" w:hAnsi="Arial" w:cs="Arial"/>
          <w:b/>
          <w:bCs/>
          <w:spacing w:val="-10"/>
          <w:sz w:val="20"/>
          <w:szCs w:val="20"/>
        </w:rPr>
        <w:t>1.</w:t>
      </w:r>
      <w:r w:rsidRPr="0055713E">
        <w:rPr>
          <w:rFonts w:ascii="Arial" w:hAnsi="Arial" w:cs="Arial"/>
          <w:b/>
          <w:bCs/>
          <w:sz w:val="20"/>
          <w:szCs w:val="20"/>
        </w:rPr>
        <w:tab/>
      </w:r>
      <w:r w:rsidRPr="0055713E">
        <w:rPr>
          <w:rFonts w:ascii="Arial" w:hAnsi="Arial" w:cs="Arial"/>
          <w:b/>
          <w:bCs/>
          <w:spacing w:val="6"/>
          <w:sz w:val="20"/>
          <w:szCs w:val="20"/>
        </w:rPr>
        <w:t>ПРЕДМЕТ НА СПОРАЗУМЕНИЕТО</w:t>
      </w:r>
    </w:p>
    <w:p w:rsidR="005B061B" w:rsidRPr="0055713E" w:rsidRDefault="005B061B" w:rsidP="005B061B">
      <w:pPr>
        <w:pStyle w:val="21"/>
        <w:jc w:val="both"/>
        <w:rPr>
          <w:rFonts w:ascii="Arial" w:hAnsi="Arial" w:cs="Arial"/>
          <w:b w:val="0"/>
          <w:spacing w:val="-3"/>
          <w:sz w:val="20"/>
        </w:rPr>
      </w:pPr>
      <w:r w:rsidRPr="0055713E">
        <w:rPr>
          <w:rFonts w:ascii="Arial" w:hAnsi="Arial" w:cs="Arial"/>
          <w:bCs w:val="0"/>
          <w:spacing w:val="-9"/>
          <w:sz w:val="20"/>
        </w:rPr>
        <w:t>1.1.</w:t>
      </w:r>
      <w:r w:rsidRPr="0055713E">
        <w:rPr>
          <w:rFonts w:ascii="Arial" w:hAnsi="Arial" w:cs="Arial"/>
          <w:b w:val="0"/>
          <w:bCs w:val="0"/>
          <w:sz w:val="20"/>
        </w:rPr>
        <w:t xml:space="preserve"> </w:t>
      </w:r>
      <w:r w:rsidRPr="0055713E">
        <w:rPr>
          <w:rFonts w:ascii="Arial" w:hAnsi="Arial" w:cs="Arial"/>
          <w:bCs w:val="0"/>
          <w:sz w:val="20"/>
        </w:rPr>
        <w:t>ВЪЗЛОЖИТЕЛЯТ</w:t>
      </w:r>
      <w:r w:rsidRPr="0055713E">
        <w:rPr>
          <w:rFonts w:ascii="Arial" w:hAnsi="Arial" w:cs="Arial"/>
          <w:b w:val="0"/>
          <w:bCs w:val="0"/>
          <w:sz w:val="20"/>
        </w:rPr>
        <w:t xml:space="preserve"> и </w:t>
      </w:r>
      <w:r w:rsidRPr="0055713E">
        <w:rPr>
          <w:rFonts w:ascii="Arial" w:hAnsi="Arial" w:cs="Arial"/>
          <w:bCs w:val="0"/>
          <w:sz w:val="20"/>
        </w:rPr>
        <w:t>ИЗПЪЛНИТЕЛЯТ</w:t>
      </w:r>
      <w:r w:rsidRPr="0055713E">
        <w:rPr>
          <w:rFonts w:ascii="Arial" w:hAnsi="Arial" w:cs="Arial"/>
          <w:b w:val="0"/>
          <w:bCs w:val="0"/>
          <w:sz w:val="20"/>
        </w:rPr>
        <w:t xml:space="preserve"> </w:t>
      </w:r>
      <w:r w:rsidRPr="0055713E">
        <w:rPr>
          <w:rFonts w:ascii="Arial" w:hAnsi="Arial" w:cs="Arial"/>
          <w:b w:val="0"/>
          <w:sz w:val="20"/>
        </w:rPr>
        <w:t xml:space="preserve">се споразумяват, че в срока определен в т. 3.1. </w:t>
      </w:r>
      <w:r w:rsidRPr="0055713E">
        <w:rPr>
          <w:rFonts w:ascii="Arial" w:hAnsi="Arial" w:cs="Arial"/>
          <w:sz w:val="20"/>
        </w:rPr>
        <w:t>ВЪЗЛОЖИТЕЛЯТ</w:t>
      </w:r>
      <w:r w:rsidRPr="0055713E">
        <w:rPr>
          <w:rFonts w:ascii="Arial" w:hAnsi="Arial" w:cs="Arial"/>
          <w:b w:val="0"/>
          <w:sz w:val="20"/>
        </w:rPr>
        <w:t xml:space="preserve"> ще кани </w:t>
      </w:r>
      <w:r w:rsidRPr="0055713E">
        <w:rPr>
          <w:rFonts w:ascii="Arial" w:hAnsi="Arial" w:cs="Arial"/>
          <w:sz w:val="20"/>
        </w:rPr>
        <w:t>ИЗПЪЛНИТЕЛЯТ</w:t>
      </w:r>
      <w:r w:rsidRPr="0055713E">
        <w:rPr>
          <w:rFonts w:ascii="Arial" w:hAnsi="Arial" w:cs="Arial"/>
          <w:b w:val="0"/>
          <w:sz w:val="20"/>
        </w:rPr>
        <w:t xml:space="preserve"> да му представя конкретна оферта за стоките, предмет на рамковото споразумение, а именно</w:t>
      </w:r>
      <w:r w:rsidRPr="0055713E">
        <w:rPr>
          <w:rFonts w:ascii="Arial" w:hAnsi="Arial" w:cs="Arial"/>
          <w:sz w:val="20"/>
        </w:rPr>
        <w:t xml:space="preserve"> </w:t>
      </w:r>
      <w:r w:rsidRPr="0055713E">
        <w:rPr>
          <w:rFonts w:ascii="Arial" w:hAnsi="Arial" w:cs="Arial"/>
          <w:b w:val="0"/>
          <w:sz w:val="20"/>
        </w:rPr>
        <w:t xml:space="preserve">стоки, </w:t>
      </w:r>
      <w:r w:rsidRPr="0055713E">
        <w:rPr>
          <w:rFonts w:ascii="Arial" w:hAnsi="Arial" w:cs="Arial"/>
          <w:b w:val="0"/>
          <w:sz w:val="20"/>
          <w:lang w:val="be-BY"/>
        </w:rPr>
        <w:t xml:space="preserve">описани </w:t>
      </w:r>
      <w:r w:rsidRPr="0055713E">
        <w:rPr>
          <w:rFonts w:ascii="Arial" w:hAnsi="Arial" w:cs="Arial"/>
          <w:b w:val="0"/>
          <w:sz w:val="20"/>
          <w:lang w:val="be-BY" w:eastAsia="bg-BG"/>
        </w:rPr>
        <w:t xml:space="preserve">по вид </w:t>
      </w:r>
      <w:r w:rsidRPr="0055713E">
        <w:rPr>
          <w:rFonts w:ascii="Arial" w:hAnsi="Arial" w:cs="Arial"/>
          <w:b w:val="0"/>
          <w:sz w:val="20"/>
          <w:lang w:eastAsia="bg-BG"/>
        </w:rPr>
        <w:t xml:space="preserve">в </w:t>
      </w:r>
      <w:r w:rsidRPr="0055713E">
        <w:rPr>
          <w:rFonts w:ascii="Arial" w:hAnsi="Arial" w:cs="Arial"/>
          <w:sz w:val="20"/>
          <w:lang w:eastAsia="bg-BG"/>
        </w:rPr>
        <w:t xml:space="preserve">Приложение </w:t>
      </w:r>
      <w:r w:rsidRPr="0055713E">
        <w:rPr>
          <w:rFonts w:ascii="Arial" w:hAnsi="Arial" w:cs="Arial"/>
          <w:sz w:val="20"/>
          <w:lang w:val="be-BY" w:eastAsia="bg-BG"/>
        </w:rPr>
        <w:t>1,</w:t>
      </w:r>
      <w:r w:rsidRPr="0055713E">
        <w:rPr>
          <w:rFonts w:ascii="Arial" w:hAnsi="Arial" w:cs="Arial"/>
          <w:b w:val="0"/>
          <w:sz w:val="20"/>
          <w:lang w:val="be-BY" w:eastAsia="bg-BG"/>
        </w:rPr>
        <w:t xml:space="preserve"> и </w:t>
      </w:r>
      <w:r w:rsidRPr="0055713E">
        <w:rPr>
          <w:rFonts w:ascii="Arial" w:hAnsi="Arial" w:cs="Arial"/>
          <w:b w:val="0"/>
          <w:sz w:val="20"/>
          <w:lang w:eastAsia="bg-BG"/>
        </w:rPr>
        <w:t xml:space="preserve">отговарящи на техническите </w:t>
      </w:r>
      <w:r w:rsidRPr="0055713E">
        <w:rPr>
          <w:rFonts w:ascii="Arial" w:hAnsi="Arial" w:cs="Arial"/>
          <w:b w:val="0"/>
          <w:sz w:val="20"/>
          <w:lang w:val="be-BY" w:eastAsia="bg-BG"/>
        </w:rPr>
        <w:t xml:space="preserve">изисквания (характеристики) </w:t>
      </w:r>
      <w:r w:rsidRPr="0055713E">
        <w:rPr>
          <w:rFonts w:ascii="Arial" w:hAnsi="Arial" w:cs="Arial"/>
          <w:b w:val="0"/>
          <w:sz w:val="20"/>
          <w:lang w:eastAsia="bg-BG"/>
        </w:rPr>
        <w:t xml:space="preserve">от </w:t>
      </w:r>
      <w:r w:rsidRPr="0055713E">
        <w:rPr>
          <w:rFonts w:ascii="Arial" w:hAnsi="Arial" w:cs="Arial"/>
          <w:sz w:val="20"/>
          <w:lang w:eastAsia="bg-BG"/>
        </w:rPr>
        <w:t>Приложение 2</w:t>
      </w:r>
      <w:r w:rsidRPr="0055713E">
        <w:rPr>
          <w:rFonts w:ascii="Arial" w:hAnsi="Arial" w:cs="Arial"/>
          <w:b w:val="0"/>
          <w:sz w:val="20"/>
          <w:lang w:val="be-BY" w:eastAsia="bg-BG"/>
        </w:rPr>
        <w:t>,</w:t>
      </w:r>
      <w:r w:rsidRPr="0055713E">
        <w:rPr>
          <w:rFonts w:ascii="Arial" w:hAnsi="Arial" w:cs="Arial"/>
          <w:b w:val="0"/>
          <w:sz w:val="20"/>
          <w:lang w:eastAsia="bg-BG"/>
        </w:rPr>
        <w:t xml:space="preserve"> представляващи неразделна част от настоящото споразумение. За целите на споразумението и за краткост „описаните в </w:t>
      </w:r>
      <w:r w:rsidRPr="0055713E">
        <w:rPr>
          <w:rFonts w:ascii="Arial" w:hAnsi="Arial" w:cs="Arial"/>
          <w:sz w:val="20"/>
          <w:lang w:eastAsia="bg-BG"/>
        </w:rPr>
        <w:t>Приложение 1</w:t>
      </w:r>
      <w:r w:rsidRPr="0055713E">
        <w:rPr>
          <w:rFonts w:ascii="Arial" w:hAnsi="Arial" w:cs="Arial"/>
          <w:b w:val="0"/>
          <w:sz w:val="20"/>
          <w:lang w:eastAsia="bg-BG"/>
        </w:rPr>
        <w:t xml:space="preserve"> стоки“ ще бъдат наричани по-долу “</w:t>
      </w:r>
      <w:r w:rsidRPr="0055713E">
        <w:rPr>
          <w:rFonts w:ascii="Arial" w:hAnsi="Arial" w:cs="Arial"/>
          <w:sz w:val="20"/>
          <w:lang w:eastAsia="bg-BG"/>
        </w:rPr>
        <w:t>СТОКА</w:t>
      </w:r>
      <w:r w:rsidRPr="0055713E">
        <w:rPr>
          <w:rFonts w:ascii="Arial" w:hAnsi="Arial" w:cs="Arial"/>
          <w:b w:val="0"/>
          <w:sz w:val="20"/>
          <w:lang w:eastAsia="bg-BG"/>
        </w:rPr>
        <w:t>”. Д</w:t>
      </w:r>
      <w:r w:rsidRPr="0055713E">
        <w:rPr>
          <w:rFonts w:ascii="Arial" w:hAnsi="Arial" w:cs="Arial"/>
          <w:b w:val="0"/>
          <w:spacing w:val="2"/>
          <w:sz w:val="20"/>
        </w:rPr>
        <w:t xml:space="preserve">оставките на стоката </w:t>
      </w:r>
      <w:r w:rsidRPr="0055713E">
        <w:rPr>
          <w:rFonts w:ascii="Arial" w:hAnsi="Arial" w:cs="Arial"/>
          <w:b w:val="0"/>
          <w:spacing w:val="3"/>
          <w:sz w:val="20"/>
        </w:rPr>
        <w:t xml:space="preserve">ще се конкретизират с договорите за възлагане на конкретни обществени поръчки, </w:t>
      </w:r>
      <w:r w:rsidRPr="0055713E">
        <w:rPr>
          <w:rFonts w:ascii="Arial" w:hAnsi="Arial" w:cs="Arial"/>
          <w:b w:val="0"/>
          <w:spacing w:val="2"/>
          <w:sz w:val="20"/>
        </w:rPr>
        <w:t xml:space="preserve">сключвани във връзка с това споразумение, след провеждането на </w:t>
      </w:r>
      <w:r w:rsidRPr="0055713E">
        <w:rPr>
          <w:rFonts w:ascii="Arial" w:hAnsi="Arial" w:cs="Arial"/>
          <w:b w:val="0"/>
          <w:sz w:val="20"/>
          <w:lang w:val="ru-RU"/>
        </w:rPr>
        <w:t>предвидената в ЗОП процедура, за определяне на изпълнител на всеки конкретен договор</w:t>
      </w:r>
      <w:r w:rsidRPr="0055713E">
        <w:rPr>
          <w:rFonts w:ascii="Arial" w:hAnsi="Arial" w:cs="Arial"/>
          <w:b w:val="0"/>
          <w:spacing w:val="-3"/>
          <w:sz w:val="20"/>
        </w:rPr>
        <w:t>.</w:t>
      </w:r>
    </w:p>
    <w:p w:rsidR="005E038E" w:rsidRPr="0055713E" w:rsidRDefault="005B061B" w:rsidP="005B061B">
      <w:pPr>
        <w:spacing w:after="0" w:line="240" w:lineRule="auto"/>
        <w:jc w:val="both"/>
        <w:rPr>
          <w:rFonts w:ascii="Arial" w:hAnsi="Arial" w:cs="Arial"/>
          <w:bCs/>
          <w:spacing w:val="-8"/>
          <w:sz w:val="20"/>
          <w:szCs w:val="20"/>
        </w:rPr>
      </w:pPr>
      <w:r w:rsidRPr="0055713E">
        <w:rPr>
          <w:rFonts w:ascii="Arial" w:hAnsi="Arial" w:cs="Arial"/>
          <w:b/>
          <w:spacing w:val="-3"/>
          <w:sz w:val="20"/>
        </w:rPr>
        <w:t xml:space="preserve">1.2. </w:t>
      </w:r>
      <w:r w:rsidR="005E038E" w:rsidRPr="0055713E">
        <w:rPr>
          <w:rFonts w:ascii="Arial" w:hAnsi="Arial" w:cs="Arial"/>
          <w:bCs/>
          <w:spacing w:val="-8"/>
          <w:sz w:val="20"/>
          <w:szCs w:val="20"/>
        </w:rPr>
        <w:t xml:space="preserve">Въз основа на настоящото Рамково споразумение ВЪЗЛОЖИТЕЛЯТ ще сключва договори за доставка, в които ще се определят видовете стоки от </w:t>
      </w:r>
      <w:r w:rsidR="005E038E" w:rsidRPr="0055713E">
        <w:rPr>
          <w:rFonts w:ascii="Arial" w:hAnsi="Arial" w:cs="Arial"/>
          <w:b/>
          <w:bCs/>
          <w:spacing w:val="-8"/>
          <w:sz w:val="20"/>
          <w:szCs w:val="20"/>
        </w:rPr>
        <w:t>Приложение 1</w:t>
      </w:r>
      <w:r w:rsidR="005E038E" w:rsidRPr="0055713E">
        <w:rPr>
          <w:rFonts w:ascii="Arial" w:hAnsi="Arial" w:cs="Arial"/>
          <w:bCs/>
          <w:spacing w:val="-8"/>
          <w:sz w:val="20"/>
          <w:szCs w:val="20"/>
        </w:rPr>
        <w:t xml:space="preserve"> към това Рамково споразумение. </w:t>
      </w:r>
      <w:r w:rsidR="00021AAA" w:rsidRPr="0055713E">
        <w:rPr>
          <w:rFonts w:ascii="Arial" w:hAnsi="Arial" w:cs="Arial"/>
          <w:bCs/>
          <w:spacing w:val="-8"/>
          <w:sz w:val="20"/>
          <w:szCs w:val="20"/>
        </w:rPr>
        <w:t>О</w:t>
      </w:r>
      <w:r w:rsidR="005E038E" w:rsidRPr="0055713E">
        <w:rPr>
          <w:rFonts w:ascii="Arial" w:hAnsi="Arial" w:cs="Arial"/>
          <w:bCs/>
          <w:spacing w:val="-8"/>
          <w:sz w:val="20"/>
          <w:szCs w:val="20"/>
        </w:rPr>
        <w:t>риентировъчните количества от стоката /които ще определят максималната стойност на договора</w:t>
      </w:r>
      <w:r w:rsidR="00021AAA" w:rsidRPr="0055713E">
        <w:rPr>
          <w:rFonts w:ascii="Arial" w:hAnsi="Arial" w:cs="Arial"/>
          <w:bCs/>
          <w:spacing w:val="-8"/>
          <w:sz w:val="20"/>
          <w:szCs w:val="20"/>
        </w:rPr>
        <w:t xml:space="preserve"> за максималния срок на договора</w:t>
      </w:r>
      <w:r w:rsidR="005E038E" w:rsidRPr="0055713E">
        <w:rPr>
          <w:rFonts w:ascii="Arial" w:hAnsi="Arial" w:cs="Arial"/>
          <w:bCs/>
          <w:spacing w:val="-8"/>
          <w:sz w:val="20"/>
          <w:szCs w:val="20"/>
        </w:rPr>
        <w:t xml:space="preserve">/ ще се посочват от ВЪЗЛОЖИТЕЛЯ в </w:t>
      </w:r>
      <w:r w:rsidR="005F2D15" w:rsidRPr="0055713E">
        <w:rPr>
          <w:rFonts w:ascii="Arial" w:hAnsi="Arial" w:cs="Arial"/>
          <w:bCs/>
          <w:spacing w:val="-8"/>
          <w:sz w:val="20"/>
          <w:szCs w:val="20"/>
        </w:rPr>
        <w:t xml:space="preserve">поканата </w:t>
      </w:r>
      <w:r w:rsidR="005E038E" w:rsidRPr="0055713E">
        <w:rPr>
          <w:rFonts w:ascii="Arial" w:hAnsi="Arial" w:cs="Arial"/>
          <w:bCs/>
          <w:spacing w:val="-8"/>
          <w:sz w:val="20"/>
          <w:szCs w:val="20"/>
        </w:rPr>
        <w:t xml:space="preserve">за участие в процедурата на </w:t>
      </w:r>
      <w:r w:rsidR="005F2D15" w:rsidRPr="0055713E">
        <w:rPr>
          <w:rFonts w:ascii="Arial" w:hAnsi="Arial" w:cs="Arial"/>
          <w:bCs/>
          <w:spacing w:val="-8"/>
          <w:sz w:val="20"/>
          <w:szCs w:val="20"/>
        </w:rPr>
        <w:t xml:space="preserve">конкурентен избор, съгласно приложимия ЗОП (определен в съответствие с § 19 от ПЗР на ЗОП /в сила от 15.04.2016 г./), </w:t>
      </w:r>
      <w:r w:rsidR="005E038E" w:rsidRPr="0055713E">
        <w:rPr>
          <w:rFonts w:ascii="Arial" w:hAnsi="Arial" w:cs="Arial"/>
          <w:bCs/>
          <w:spacing w:val="-8"/>
          <w:sz w:val="20"/>
          <w:szCs w:val="20"/>
        </w:rPr>
        <w:t xml:space="preserve">за сключване на конкретния договор. </w:t>
      </w:r>
    </w:p>
    <w:p w:rsidR="005B061B" w:rsidRPr="0055713E" w:rsidRDefault="005B061B" w:rsidP="005B061B">
      <w:pPr>
        <w:spacing w:after="0" w:line="240" w:lineRule="auto"/>
        <w:jc w:val="both"/>
        <w:rPr>
          <w:rFonts w:ascii="Arial" w:eastAsia="Times New Roman" w:hAnsi="Arial" w:cs="Arial"/>
          <w:bCs/>
          <w:spacing w:val="-2"/>
          <w:sz w:val="20"/>
          <w:szCs w:val="20"/>
        </w:rPr>
      </w:pPr>
      <w:r w:rsidRPr="0055713E">
        <w:rPr>
          <w:rFonts w:ascii="Arial" w:eastAsia="Times New Roman" w:hAnsi="Arial" w:cs="Arial"/>
          <w:b/>
          <w:bCs/>
          <w:spacing w:val="3"/>
          <w:sz w:val="20"/>
          <w:szCs w:val="20"/>
        </w:rPr>
        <w:t>1.3.</w:t>
      </w:r>
      <w:r w:rsidRPr="0055713E">
        <w:rPr>
          <w:rFonts w:ascii="Arial" w:eastAsia="Times New Roman" w:hAnsi="Arial" w:cs="Arial"/>
          <w:bCs/>
          <w:spacing w:val="3"/>
          <w:sz w:val="20"/>
          <w:szCs w:val="20"/>
        </w:rPr>
        <w:t xml:space="preserve"> </w:t>
      </w:r>
      <w:r w:rsidR="005F2D15" w:rsidRPr="0055713E">
        <w:rPr>
          <w:rFonts w:ascii="Arial" w:eastAsia="Times New Roman" w:hAnsi="Arial" w:cs="Arial"/>
          <w:b/>
          <w:bCs/>
          <w:spacing w:val="3"/>
          <w:sz w:val="20"/>
          <w:szCs w:val="20"/>
        </w:rPr>
        <w:t>ИЗПЪЛНИТЕЛЯТ</w:t>
      </w:r>
      <w:r w:rsidR="005F2D15" w:rsidRPr="0055713E">
        <w:rPr>
          <w:rFonts w:ascii="Arial" w:eastAsia="Times New Roman" w:hAnsi="Arial" w:cs="Arial"/>
          <w:bCs/>
          <w:spacing w:val="3"/>
          <w:sz w:val="20"/>
          <w:szCs w:val="20"/>
        </w:rPr>
        <w:t xml:space="preserve"> </w:t>
      </w:r>
      <w:r w:rsidRPr="0055713E">
        <w:rPr>
          <w:rFonts w:ascii="Arial" w:eastAsia="Times New Roman" w:hAnsi="Arial" w:cs="Arial"/>
          <w:bCs/>
          <w:spacing w:val="3"/>
          <w:sz w:val="20"/>
          <w:szCs w:val="20"/>
        </w:rPr>
        <w:t>на всеки конкретен договор ще бъде определен чрез критерий за оценка: „</w:t>
      </w:r>
      <w:r w:rsidRPr="0055713E">
        <w:rPr>
          <w:rFonts w:ascii="Arial" w:eastAsia="Times New Roman" w:hAnsi="Arial" w:cs="Arial"/>
          <w:b/>
          <w:bCs/>
          <w:spacing w:val="3"/>
          <w:sz w:val="20"/>
          <w:szCs w:val="20"/>
        </w:rPr>
        <w:t>най-ниска цена</w:t>
      </w:r>
      <w:r w:rsidRPr="0055713E">
        <w:rPr>
          <w:rFonts w:ascii="Arial" w:eastAsia="Times New Roman" w:hAnsi="Arial" w:cs="Arial"/>
          <w:bCs/>
          <w:spacing w:val="3"/>
          <w:sz w:val="20"/>
          <w:szCs w:val="20"/>
        </w:rPr>
        <w:t xml:space="preserve">“, съгласно ориентировъчни количества, посочени от </w:t>
      </w:r>
      <w:r w:rsidR="005F2D15" w:rsidRPr="0055713E">
        <w:rPr>
          <w:rFonts w:ascii="Arial" w:eastAsia="Times New Roman" w:hAnsi="Arial" w:cs="Arial"/>
          <w:b/>
          <w:bCs/>
          <w:spacing w:val="3"/>
          <w:sz w:val="20"/>
          <w:szCs w:val="20"/>
        </w:rPr>
        <w:t>ВЪЗЛОЖИТЕЛЯ</w:t>
      </w:r>
      <w:r w:rsidRPr="0055713E">
        <w:rPr>
          <w:rFonts w:ascii="Arial" w:eastAsia="Times New Roman" w:hAnsi="Arial" w:cs="Arial"/>
          <w:bCs/>
          <w:spacing w:val="3"/>
          <w:sz w:val="20"/>
          <w:szCs w:val="20"/>
        </w:rPr>
        <w:t>.</w:t>
      </w:r>
    </w:p>
    <w:p w:rsidR="005B061B" w:rsidRPr="0055713E" w:rsidRDefault="005B061B" w:rsidP="005B061B">
      <w:pPr>
        <w:pStyle w:val="21"/>
        <w:jc w:val="both"/>
        <w:rPr>
          <w:rFonts w:ascii="Arial" w:hAnsi="Arial" w:cs="Arial"/>
          <w:b w:val="0"/>
          <w:spacing w:val="-3"/>
          <w:sz w:val="20"/>
        </w:rPr>
      </w:pPr>
      <w:r w:rsidRPr="0055713E">
        <w:rPr>
          <w:rFonts w:ascii="Arial" w:hAnsi="Arial" w:cs="Arial"/>
          <w:spacing w:val="-3"/>
          <w:sz w:val="20"/>
        </w:rPr>
        <w:t>1.4.</w:t>
      </w:r>
      <w:r w:rsidRPr="0055713E">
        <w:rPr>
          <w:rFonts w:ascii="Arial" w:hAnsi="Arial" w:cs="Arial"/>
          <w:b w:val="0"/>
          <w:spacing w:val="-3"/>
          <w:sz w:val="20"/>
        </w:rPr>
        <w:t xml:space="preserve"> Проектът на конкретен договор за възлагане на конкретна обществена поръчка е </w:t>
      </w:r>
      <w:r w:rsidRPr="0055713E">
        <w:rPr>
          <w:rFonts w:ascii="Arial" w:hAnsi="Arial" w:cs="Arial"/>
          <w:spacing w:val="-3"/>
          <w:sz w:val="20"/>
        </w:rPr>
        <w:t>Приложение 3</w:t>
      </w:r>
      <w:r w:rsidRPr="0055713E">
        <w:rPr>
          <w:rFonts w:ascii="Arial" w:hAnsi="Arial" w:cs="Arial"/>
          <w:b w:val="0"/>
          <w:spacing w:val="-3"/>
          <w:sz w:val="20"/>
        </w:rPr>
        <w:t xml:space="preserve"> към настоящото рамково споразумение. В проекта на конкретен договор са определени редът и условията за доставка на стока.</w:t>
      </w:r>
    </w:p>
    <w:p w:rsidR="005B061B" w:rsidRPr="0055713E" w:rsidRDefault="005B061B" w:rsidP="005B061B">
      <w:pPr>
        <w:pStyle w:val="21"/>
        <w:jc w:val="both"/>
        <w:rPr>
          <w:rFonts w:ascii="Arial" w:hAnsi="Arial" w:cs="Arial"/>
          <w:b w:val="0"/>
          <w:spacing w:val="-3"/>
          <w:sz w:val="20"/>
        </w:rPr>
      </w:pPr>
      <w:r w:rsidRPr="0055713E">
        <w:rPr>
          <w:rFonts w:ascii="Arial" w:hAnsi="Arial" w:cs="Arial"/>
          <w:spacing w:val="-3"/>
          <w:sz w:val="20"/>
        </w:rPr>
        <w:t>1.5.</w:t>
      </w:r>
      <w:r w:rsidRPr="0055713E">
        <w:rPr>
          <w:rFonts w:ascii="Arial" w:hAnsi="Arial" w:cs="Arial"/>
          <w:b w:val="0"/>
          <w:spacing w:val="-3"/>
          <w:sz w:val="20"/>
        </w:rPr>
        <w:t xml:space="preserve"> В последващи процедури, в конкретните договори за възлагане на обществени поръчки в рамките на периода на действие на рамковото споразумение могат да бъдат допълнени редът и условията за извършване на доставки, в случай, че не противоречат на клаузите, </w:t>
      </w:r>
      <w:r w:rsidR="002F62BE" w:rsidRPr="0055713E">
        <w:rPr>
          <w:rFonts w:ascii="Arial" w:hAnsi="Arial" w:cs="Arial"/>
          <w:b w:val="0"/>
          <w:spacing w:val="-3"/>
          <w:sz w:val="20"/>
        </w:rPr>
        <w:t xml:space="preserve">уговорени в рамковото споразумение и </w:t>
      </w:r>
      <w:r w:rsidRPr="0055713E">
        <w:rPr>
          <w:rFonts w:ascii="Arial" w:hAnsi="Arial" w:cs="Arial"/>
          <w:b w:val="0"/>
          <w:spacing w:val="-3"/>
          <w:sz w:val="20"/>
        </w:rPr>
        <w:t xml:space="preserve">определени в проекта на конкретен договор, </w:t>
      </w:r>
      <w:r w:rsidRPr="0055713E">
        <w:rPr>
          <w:rFonts w:ascii="Arial" w:hAnsi="Arial" w:cs="Arial"/>
          <w:spacing w:val="-3"/>
          <w:sz w:val="20"/>
        </w:rPr>
        <w:t>Приложение 3</w:t>
      </w:r>
      <w:r w:rsidRPr="0055713E">
        <w:rPr>
          <w:rFonts w:ascii="Arial" w:hAnsi="Arial" w:cs="Arial"/>
          <w:b w:val="0"/>
          <w:spacing w:val="-3"/>
          <w:sz w:val="20"/>
        </w:rPr>
        <w:t>, от настоящото споразумение</w:t>
      </w:r>
      <w:r w:rsidR="002F62BE" w:rsidRPr="0055713E">
        <w:rPr>
          <w:rFonts w:ascii="Arial" w:hAnsi="Arial" w:cs="Arial"/>
          <w:b w:val="0"/>
          <w:spacing w:val="-3"/>
          <w:sz w:val="20"/>
        </w:rPr>
        <w:t>.</w:t>
      </w:r>
    </w:p>
    <w:p w:rsidR="005B061B" w:rsidRPr="0055713E" w:rsidRDefault="005B061B" w:rsidP="005B061B">
      <w:pPr>
        <w:shd w:val="clear" w:color="auto" w:fill="FFFFFF"/>
        <w:spacing w:after="0" w:line="240" w:lineRule="auto"/>
        <w:jc w:val="both"/>
        <w:rPr>
          <w:rFonts w:ascii="Arial" w:hAnsi="Arial" w:cs="Arial"/>
          <w:b/>
          <w:bCs/>
          <w:spacing w:val="-8"/>
          <w:sz w:val="20"/>
          <w:szCs w:val="20"/>
        </w:rPr>
      </w:pPr>
    </w:p>
    <w:p w:rsidR="005B061B" w:rsidRPr="0055713E" w:rsidRDefault="005B061B" w:rsidP="00FC4A0D">
      <w:pPr>
        <w:shd w:val="clear" w:color="auto" w:fill="FFFFFF"/>
        <w:tabs>
          <w:tab w:val="left" w:pos="284"/>
        </w:tabs>
        <w:spacing w:after="0" w:line="240" w:lineRule="auto"/>
        <w:jc w:val="both"/>
        <w:rPr>
          <w:rFonts w:ascii="Arial" w:hAnsi="Arial" w:cs="Arial"/>
          <w:b/>
          <w:bCs/>
          <w:spacing w:val="-8"/>
          <w:sz w:val="20"/>
          <w:szCs w:val="20"/>
        </w:rPr>
      </w:pPr>
      <w:r w:rsidRPr="0055713E">
        <w:rPr>
          <w:rFonts w:ascii="Arial" w:hAnsi="Arial" w:cs="Arial"/>
          <w:b/>
          <w:bCs/>
          <w:spacing w:val="-8"/>
          <w:sz w:val="20"/>
          <w:szCs w:val="20"/>
        </w:rPr>
        <w:t>2.</w:t>
      </w:r>
      <w:r w:rsidRPr="0055713E">
        <w:rPr>
          <w:rFonts w:ascii="Arial" w:hAnsi="Arial" w:cs="Arial"/>
          <w:b/>
          <w:bCs/>
          <w:spacing w:val="-8"/>
          <w:sz w:val="20"/>
          <w:szCs w:val="20"/>
        </w:rPr>
        <w:tab/>
        <w:t>ЦЕНИ И НАЧИН НА ПЛАЩАНЕ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hAnsi="Arial" w:cs="Arial"/>
          <w:b/>
          <w:spacing w:val="3"/>
        </w:rPr>
        <w:t>2.1.</w:t>
      </w:r>
      <w:r w:rsidRPr="0055713E">
        <w:rPr>
          <w:rFonts w:ascii="Arial" w:eastAsia="Times New Roman" w:hAnsi="Arial" w:cs="Arial"/>
          <w:sz w:val="20"/>
          <w:szCs w:val="20"/>
          <w:lang w:eastAsia="bg-BG"/>
        </w:rPr>
        <w:t xml:space="preserve"> Е</w:t>
      </w:r>
      <w:r w:rsidRPr="0055713E">
        <w:rPr>
          <w:rFonts w:ascii="Arial" w:eastAsia="Times New Roman" w:hAnsi="Arial" w:cs="Arial"/>
          <w:sz w:val="20"/>
          <w:szCs w:val="20"/>
          <w:lang w:val="ru-RU" w:eastAsia="bg-BG"/>
        </w:rPr>
        <w:t xml:space="preserve">диничните </w:t>
      </w:r>
      <w:r w:rsidR="002F62BE" w:rsidRPr="0055713E">
        <w:rPr>
          <w:rFonts w:ascii="Arial" w:eastAsia="Times New Roman" w:hAnsi="Arial" w:cs="Arial"/>
          <w:sz w:val="20"/>
          <w:szCs w:val="20"/>
          <w:lang w:val="ru-RU" w:eastAsia="bg-BG"/>
        </w:rPr>
        <w:t xml:space="preserve">(базови) </w:t>
      </w:r>
      <w:r w:rsidRPr="0055713E">
        <w:rPr>
          <w:rFonts w:ascii="Arial" w:eastAsia="Times New Roman" w:hAnsi="Arial" w:cs="Arial"/>
          <w:sz w:val="20"/>
          <w:szCs w:val="20"/>
          <w:lang w:val="ru-RU" w:eastAsia="bg-BG"/>
        </w:rPr>
        <w:t xml:space="preserve">цени на стоката, предмет на рамковото споразумение, са описани в </w:t>
      </w:r>
      <w:r w:rsidRPr="0055713E">
        <w:rPr>
          <w:rFonts w:ascii="Arial" w:eastAsia="Times New Roman" w:hAnsi="Arial" w:cs="Arial"/>
          <w:b/>
          <w:sz w:val="20"/>
          <w:szCs w:val="20"/>
          <w:lang w:val="ru-RU" w:eastAsia="bg-BG"/>
        </w:rPr>
        <w:t>Приложение 1</w:t>
      </w:r>
      <w:r w:rsidRPr="0055713E">
        <w:rPr>
          <w:rFonts w:ascii="Arial" w:eastAsia="Times New Roman" w:hAnsi="Arial" w:cs="Arial"/>
          <w:sz w:val="20"/>
          <w:szCs w:val="20"/>
          <w:lang w:val="ru-RU" w:eastAsia="bg-BG"/>
        </w:rPr>
        <w:t xml:space="preserve">, неразделна </w:t>
      </w:r>
      <w:r w:rsidR="002F62BE" w:rsidRPr="0055713E">
        <w:rPr>
          <w:rFonts w:ascii="Arial" w:eastAsia="Times New Roman" w:hAnsi="Arial" w:cs="Arial"/>
          <w:sz w:val="20"/>
          <w:szCs w:val="20"/>
          <w:lang w:val="ru-RU" w:eastAsia="bg-BG"/>
        </w:rPr>
        <w:t xml:space="preserve">негова </w:t>
      </w:r>
      <w:r w:rsidRPr="0055713E">
        <w:rPr>
          <w:rFonts w:ascii="Arial" w:eastAsia="Times New Roman" w:hAnsi="Arial" w:cs="Arial"/>
          <w:sz w:val="20"/>
          <w:szCs w:val="20"/>
          <w:lang w:val="ru-RU" w:eastAsia="bg-BG"/>
        </w:rPr>
        <w:t>част.</w:t>
      </w:r>
    </w:p>
    <w:p w:rsidR="005B061B" w:rsidRPr="0055713E" w:rsidRDefault="005B061B" w:rsidP="005B061B">
      <w:pPr>
        <w:spacing w:after="0" w:line="240" w:lineRule="auto"/>
        <w:jc w:val="both"/>
        <w:rPr>
          <w:rFonts w:ascii="Arial" w:eastAsia="Calibri" w:hAnsi="Arial" w:cs="Arial"/>
          <w:iCs/>
          <w:sz w:val="20"/>
          <w:szCs w:val="20"/>
          <w:lang w:val="ru-RU"/>
        </w:rPr>
      </w:pPr>
      <w:r w:rsidRPr="0055713E">
        <w:rPr>
          <w:rFonts w:ascii="Arial" w:eastAsia="Calibri" w:hAnsi="Arial" w:cs="Arial"/>
          <w:iCs/>
          <w:sz w:val="20"/>
          <w:szCs w:val="20"/>
          <w:lang w:val="ru-RU"/>
        </w:rPr>
        <w:t>2.1.1</w:t>
      </w:r>
      <w:r w:rsidR="002F62BE" w:rsidRPr="0055713E">
        <w:rPr>
          <w:rFonts w:ascii="Arial" w:eastAsia="Calibri" w:hAnsi="Arial" w:cs="Arial"/>
          <w:iCs/>
          <w:sz w:val="20"/>
          <w:szCs w:val="20"/>
          <w:lang w:val="ru-RU"/>
        </w:rPr>
        <w:t>.</w:t>
      </w:r>
      <w:r w:rsidRPr="0055713E">
        <w:rPr>
          <w:rFonts w:ascii="Arial" w:eastAsia="Calibri" w:hAnsi="Arial" w:cs="Arial"/>
          <w:iCs/>
          <w:sz w:val="20"/>
          <w:szCs w:val="20"/>
          <w:lang w:val="ru-RU"/>
        </w:rPr>
        <w:tab/>
        <w:t xml:space="preserve">Единичните цени  на трансформаторите без колела, описани в </w:t>
      </w:r>
      <w:r w:rsidRPr="0055713E">
        <w:rPr>
          <w:rFonts w:ascii="Arial" w:eastAsia="Calibri" w:hAnsi="Arial" w:cs="Arial"/>
          <w:b/>
          <w:iCs/>
          <w:sz w:val="20"/>
          <w:szCs w:val="20"/>
          <w:lang w:val="ru-RU"/>
        </w:rPr>
        <w:t>Приложение 1</w:t>
      </w:r>
      <w:r w:rsidRPr="0055713E">
        <w:rPr>
          <w:rFonts w:ascii="Arial" w:eastAsia="Calibri" w:hAnsi="Arial" w:cs="Arial"/>
          <w:iCs/>
          <w:sz w:val="20"/>
          <w:szCs w:val="20"/>
          <w:lang w:val="ru-RU"/>
        </w:rPr>
        <w:t>, при последваща процедура за сключване на конкретен договор могат да бъдат по-високи от единичните цени за съответните позиции стока от сключеното рамково споразумение, единствено със стойността на  реалното увеличение на цените на медта/алуминия на Лондонската борса и Индекса на цената на трансформаторната ламарина за изтеклото тримесечие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Calibri" w:hAnsi="Arial" w:cs="Arial"/>
          <w:iCs/>
          <w:sz w:val="20"/>
          <w:szCs w:val="20"/>
          <w:lang w:val="ru-RU"/>
        </w:rPr>
        <w:t xml:space="preserve">2.1.2. Единичните цени за 4 броя колела описани в </w:t>
      </w:r>
      <w:r w:rsidRPr="0055713E">
        <w:rPr>
          <w:rFonts w:ascii="Arial" w:eastAsia="Calibri" w:hAnsi="Arial" w:cs="Arial"/>
          <w:b/>
          <w:iCs/>
          <w:sz w:val="20"/>
          <w:szCs w:val="20"/>
          <w:lang w:val="ru-RU"/>
        </w:rPr>
        <w:t>Приложение 1</w:t>
      </w:r>
      <w:r w:rsidRPr="0055713E">
        <w:rPr>
          <w:rFonts w:ascii="Arial" w:eastAsia="Calibri" w:hAnsi="Arial" w:cs="Arial"/>
          <w:iCs/>
          <w:sz w:val="20"/>
          <w:szCs w:val="20"/>
          <w:lang w:val="ru-RU"/>
        </w:rPr>
        <w:t>, при последваща процедура за сключване на конкретен договор не могат да бъдат по-високи от единичните цени за съответните позиции стока от сключеното рамково споразумение.</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2F62BE"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2.1.3. Единичните (базови) цени </w:t>
      </w:r>
      <w:r w:rsidR="005B061B" w:rsidRPr="0055713E">
        <w:rPr>
          <w:rFonts w:ascii="Arial" w:eastAsia="Times New Roman" w:hAnsi="Arial" w:cs="Arial"/>
          <w:sz w:val="20"/>
          <w:szCs w:val="20"/>
          <w:lang w:val="ru-RU" w:eastAsia="bg-BG"/>
        </w:rPr>
        <w:t xml:space="preserve">в </w:t>
      </w:r>
      <w:r w:rsidR="005B061B" w:rsidRPr="0055713E">
        <w:rPr>
          <w:rFonts w:ascii="Arial" w:eastAsia="Times New Roman" w:hAnsi="Arial" w:cs="Arial"/>
          <w:b/>
          <w:sz w:val="20"/>
          <w:szCs w:val="20"/>
          <w:lang w:val="ru-RU" w:eastAsia="bg-BG"/>
        </w:rPr>
        <w:t>Приложение 1</w:t>
      </w:r>
      <w:r w:rsidR="005B061B" w:rsidRPr="0055713E">
        <w:rPr>
          <w:rFonts w:ascii="Arial" w:eastAsia="Times New Roman" w:hAnsi="Arial" w:cs="Arial"/>
          <w:sz w:val="20"/>
          <w:szCs w:val="20"/>
          <w:lang w:val="ru-RU" w:eastAsia="bg-BG"/>
        </w:rPr>
        <w:t xml:space="preserve"> на рамковото споразумение са </w:t>
      </w:r>
      <w:r w:rsidRPr="0055713E">
        <w:rPr>
          <w:rFonts w:ascii="Arial" w:eastAsia="Times New Roman" w:hAnsi="Arial" w:cs="Arial"/>
          <w:sz w:val="20"/>
          <w:szCs w:val="20"/>
          <w:lang w:val="ru-RU" w:eastAsia="bg-BG"/>
        </w:rPr>
        <w:t xml:space="preserve">определени </w:t>
      </w:r>
      <w:r w:rsidR="005B061B" w:rsidRPr="0055713E">
        <w:rPr>
          <w:rFonts w:ascii="Arial" w:eastAsia="Times New Roman" w:hAnsi="Arial" w:cs="Arial"/>
          <w:sz w:val="20"/>
          <w:szCs w:val="20"/>
          <w:lang w:val="ru-RU" w:eastAsia="bg-BG"/>
        </w:rPr>
        <w:t>на база цени на Лондонска борса и Индекс на трансформаторна ламарина, както следва:</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1………………..</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2…………………..</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3……………………</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 /съгласно договарянето/</w:t>
      </w:r>
    </w:p>
    <w:p w:rsidR="005B061B" w:rsidRPr="0055713E" w:rsidRDefault="005B061B" w:rsidP="005B061B">
      <w:pPr>
        <w:pStyle w:val="af1"/>
        <w:tabs>
          <w:tab w:val="left" w:pos="2410"/>
        </w:tabs>
        <w:jc w:val="both"/>
        <w:rPr>
          <w:rFonts w:ascii="Arial" w:hAnsi="Arial" w:cs="Arial"/>
        </w:rPr>
      </w:pPr>
      <w:r w:rsidRPr="0055713E">
        <w:rPr>
          <w:rFonts w:ascii="Arial" w:hAnsi="Arial" w:cs="Arial"/>
          <w:b/>
          <w:spacing w:val="3"/>
        </w:rPr>
        <w:t>2.2.</w:t>
      </w:r>
      <w:r w:rsidRPr="0055713E">
        <w:rPr>
          <w:rFonts w:ascii="Arial" w:hAnsi="Arial" w:cs="Arial"/>
          <w:spacing w:val="3"/>
        </w:rPr>
        <w:t xml:space="preserve"> Единичните цени на стоката се определят във всяка конкретна процедура за възлагане на обществена поръчка след договаряне и се презчисляват по време на действие на договора, съгласно формула и при условия, посочени</w:t>
      </w:r>
      <w:r w:rsidRPr="0055713E">
        <w:rPr>
          <w:rFonts w:ascii="Arial" w:hAnsi="Arial" w:cs="Arial"/>
        </w:rPr>
        <w:t xml:space="preserve"> в </w:t>
      </w:r>
      <w:r w:rsidRPr="0055713E">
        <w:rPr>
          <w:rFonts w:ascii="Arial" w:hAnsi="Arial" w:cs="Arial"/>
          <w:b/>
        </w:rPr>
        <w:t>Приложение 3</w:t>
      </w:r>
      <w:r w:rsidRPr="0055713E">
        <w:rPr>
          <w:rFonts w:ascii="Arial" w:hAnsi="Arial" w:cs="Arial"/>
        </w:rPr>
        <w:t xml:space="preserve"> от  Проект на конкретен договор.</w:t>
      </w: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eastAsia="Times New Roman" w:hAnsi="Arial" w:cs="Arial"/>
          <w:b/>
          <w:sz w:val="20"/>
          <w:szCs w:val="20"/>
          <w:lang w:val="ru-RU"/>
        </w:rPr>
        <w:t>2.3</w:t>
      </w:r>
      <w:r w:rsidRPr="0055713E">
        <w:rPr>
          <w:rFonts w:ascii="Arial" w:eastAsia="Times New Roman" w:hAnsi="Arial" w:cs="Arial"/>
          <w:sz w:val="20"/>
          <w:szCs w:val="20"/>
          <w:lang w:val="ru-RU"/>
        </w:rPr>
        <w:t>. Всички цени, които са в евро</w:t>
      </w:r>
      <w:r w:rsidRPr="0055713E">
        <w:rPr>
          <w:rFonts w:ascii="Arial" w:eastAsia="Times New Roman" w:hAnsi="Arial" w:cs="Times New Roman"/>
          <w:i/>
          <w:sz w:val="20"/>
          <w:szCs w:val="24"/>
          <w:lang w:eastAsia="bg-BG"/>
        </w:rPr>
        <w:t xml:space="preserve"> </w:t>
      </w:r>
      <w:r w:rsidRPr="0055713E">
        <w:rPr>
          <w:rFonts w:ascii="Arial" w:eastAsia="Times New Roman" w:hAnsi="Arial" w:cs="Arial"/>
          <w:sz w:val="20"/>
          <w:szCs w:val="20"/>
          <w:lang w:val="ru-RU"/>
        </w:rPr>
        <w:t>се преизчисляват в лева по фиксинга на БНБ, а именно 1,95583 лева за 1 евро</w:t>
      </w:r>
      <w:r w:rsidR="0016238D" w:rsidRPr="0055713E">
        <w:rPr>
          <w:rFonts w:ascii="Arial" w:eastAsia="Times New Roman" w:hAnsi="Arial" w:cs="Arial"/>
          <w:sz w:val="20"/>
          <w:szCs w:val="20"/>
          <w:lang w:val="ru-RU"/>
        </w:rPr>
        <w:t>,  а ако са в друга валута, според фиксинга на БНБ към момента на фактурирането.</w:t>
      </w:r>
      <w:r w:rsidRPr="0055713E">
        <w:rPr>
          <w:rFonts w:ascii="Arial" w:eastAsia="Times New Roman" w:hAnsi="Arial" w:cs="Arial"/>
          <w:sz w:val="20"/>
          <w:szCs w:val="20"/>
          <w:lang w:val="ru-RU"/>
        </w:rPr>
        <w:t>.</w:t>
      </w:r>
    </w:p>
    <w:p w:rsidR="005B061B" w:rsidRPr="0055713E" w:rsidRDefault="005B061B" w:rsidP="005B061B">
      <w:pPr>
        <w:pStyle w:val="af1"/>
        <w:tabs>
          <w:tab w:val="left" w:pos="2410"/>
        </w:tabs>
        <w:jc w:val="both"/>
        <w:rPr>
          <w:rFonts w:ascii="Arial" w:hAnsi="Arial" w:cs="Arial"/>
        </w:rPr>
      </w:pPr>
      <w:r w:rsidRPr="0055713E">
        <w:rPr>
          <w:rFonts w:ascii="Arial" w:hAnsi="Arial" w:cs="Arial"/>
          <w:b/>
          <w:spacing w:val="12"/>
        </w:rPr>
        <w:t>2.4.</w:t>
      </w:r>
      <w:r w:rsidRPr="0055713E">
        <w:rPr>
          <w:rFonts w:ascii="Arial" w:hAnsi="Arial" w:cs="Arial"/>
          <w:spacing w:val="12"/>
        </w:rPr>
        <w:t xml:space="preserve"> </w:t>
      </w:r>
      <w:r w:rsidRPr="0055713E">
        <w:rPr>
          <w:rFonts w:ascii="Arial" w:hAnsi="Arial" w:cs="Arial"/>
        </w:rPr>
        <w:t xml:space="preserve">Начинът на преизчисляване на единичните цени, по които се плаща стоката, както и условията на плащането са съгласно </w:t>
      </w:r>
      <w:r w:rsidRPr="0055713E">
        <w:rPr>
          <w:rFonts w:ascii="Arial" w:hAnsi="Arial" w:cs="Arial"/>
          <w:b/>
        </w:rPr>
        <w:t xml:space="preserve">Приложение </w:t>
      </w:r>
      <w:r w:rsidRPr="0055713E">
        <w:rPr>
          <w:rFonts w:ascii="Arial" w:hAnsi="Arial" w:cs="Arial"/>
        </w:rPr>
        <w:t>3 – Проект на конкретен договор.</w:t>
      </w:r>
    </w:p>
    <w:p w:rsidR="001749BE" w:rsidRPr="0055713E" w:rsidRDefault="001749BE" w:rsidP="001749BE">
      <w:pPr>
        <w:spacing w:after="0" w:line="240" w:lineRule="auto"/>
        <w:ind w:right="27"/>
        <w:jc w:val="both"/>
        <w:rPr>
          <w:rFonts w:ascii="Arial" w:eastAsia="Times New Roman" w:hAnsi="Arial" w:cs="Arial"/>
          <w:b/>
          <w:sz w:val="20"/>
          <w:szCs w:val="20"/>
          <w:lang w:eastAsia="bg-BG"/>
        </w:rPr>
      </w:pPr>
    </w:p>
    <w:p w:rsidR="005B061B" w:rsidRPr="0055713E" w:rsidRDefault="005B061B" w:rsidP="005B061B">
      <w:pPr>
        <w:spacing w:after="0" w:line="240" w:lineRule="auto"/>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3. СРОКОВЕ</w:t>
      </w:r>
    </w:p>
    <w:p w:rsidR="005B061B" w:rsidRPr="0055713E" w:rsidRDefault="005B061B" w:rsidP="005B061B">
      <w:pPr>
        <w:widowControl w:val="0"/>
        <w:shd w:val="clear" w:color="auto" w:fill="FFFFFF"/>
        <w:autoSpaceDE w:val="0"/>
        <w:autoSpaceDN w:val="0"/>
        <w:adjustRightInd w:val="0"/>
        <w:spacing w:after="0" w:line="240" w:lineRule="auto"/>
        <w:jc w:val="both"/>
        <w:rPr>
          <w:rFonts w:ascii="Arial" w:hAnsi="Arial" w:cs="Arial"/>
          <w:sz w:val="20"/>
          <w:szCs w:val="20"/>
        </w:rPr>
      </w:pPr>
      <w:r w:rsidRPr="0055713E">
        <w:rPr>
          <w:rFonts w:ascii="Arial" w:hAnsi="Arial" w:cs="Arial"/>
          <w:b/>
          <w:spacing w:val="-11"/>
          <w:sz w:val="20"/>
          <w:szCs w:val="20"/>
        </w:rPr>
        <w:t>3.1.</w:t>
      </w:r>
      <w:r w:rsidRPr="0055713E">
        <w:rPr>
          <w:rFonts w:ascii="Arial" w:hAnsi="Arial" w:cs="Arial"/>
          <w:spacing w:val="-11"/>
          <w:sz w:val="20"/>
          <w:szCs w:val="20"/>
        </w:rPr>
        <w:t xml:space="preserve"> </w:t>
      </w:r>
      <w:r w:rsidRPr="0055713E">
        <w:rPr>
          <w:rFonts w:ascii="Arial" w:hAnsi="Arial" w:cs="Arial"/>
          <w:spacing w:val="-4"/>
          <w:sz w:val="20"/>
          <w:szCs w:val="20"/>
        </w:rPr>
        <w:t xml:space="preserve">Срокът на действие на настоящето рамково споразумение </w:t>
      </w:r>
      <w:r w:rsidRPr="0055713E">
        <w:rPr>
          <w:rFonts w:ascii="Arial" w:hAnsi="Arial" w:cs="Arial"/>
          <w:sz w:val="20"/>
          <w:szCs w:val="20"/>
        </w:rPr>
        <w:t xml:space="preserve">е </w:t>
      </w:r>
      <w:r w:rsidRPr="0055713E">
        <w:rPr>
          <w:rFonts w:ascii="Arial" w:hAnsi="Arial" w:cs="Arial"/>
          <w:b/>
          <w:sz w:val="20"/>
          <w:szCs w:val="20"/>
        </w:rPr>
        <w:t>4 (четири) години</w:t>
      </w:r>
      <w:r w:rsidRPr="0055713E">
        <w:rPr>
          <w:rFonts w:ascii="Arial" w:hAnsi="Arial" w:cs="Arial"/>
          <w:sz w:val="20"/>
          <w:szCs w:val="20"/>
        </w:rPr>
        <w:t xml:space="preserve">, считано от датата на влизането му в сила.   </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3.2.</w:t>
      </w:r>
      <w:r w:rsidRPr="0055713E">
        <w:rPr>
          <w:rFonts w:ascii="Arial" w:hAnsi="Arial" w:cs="Arial"/>
          <w:sz w:val="20"/>
          <w:szCs w:val="20"/>
        </w:rPr>
        <w:t xml:space="preserve"> Срокът за получаване на оферти при провеждане на последваща процедура за възлагане на обществена поръчка по реда на ЗОП на основание настоящето рамково споразумение, ще бъде не по-малко от 15 и не повече от 25 дни, считано от датата на изпращане на поканата от </w:t>
      </w:r>
      <w:r w:rsidRPr="0055713E">
        <w:rPr>
          <w:rFonts w:ascii="Arial" w:hAnsi="Arial" w:cs="Arial"/>
          <w:b/>
          <w:sz w:val="20"/>
          <w:szCs w:val="20"/>
        </w:rPr>
        <w:t>ВЪЗЛОЖИТЕЛЯ</w:t>
      </w:r>
      <w:r w:rsidRPr="0055713E">
        <w:rPr>
          <w:rFonts w:ascii="Arial" w:hAnsi="Arial" w:cs="Arial"/>
          <w:sz w:val="20"/>
          <w:szCs w:val="20"/>
        </w:rPr>
        <w:t xml:space="preserve"> до лицата, с които има сключено рамково споразумение с посочения по-горе предмет.</w:t>
      </w:r>
    </w:p>
    <w:p w:rsidR="005B061B" w:rsidRPr="0055713E" w:rsidRDefault="005B061B" w:rsidP="005B061B">
      <w:pPr>
        <w:spacing w:after="0" w:line="240" w:lineRule="auto"/>
        <w:jc w:val="both"/>
        <w:rPr>
          <w:rFonts w:ascii="Arial" w:eastAsia="Times New Roman" w:hAnsi="Arial" w:cs="Arial"/>
          <w:b/>
          <w:sz w:val="20"/>
          <w:szCs w:val="20"/>
          <w:lang w:eastAsia="bg-BG"/>
        </w:rPr>
      </w:pPr>
      <w:r w:rsidRPr="0055713E">
        <w:rPr>
          <w:rFonts w:ascii="Arial" w:hAnsi="Arial" w:cs="Arial"/>
          <w:b/>
          <w:sz w:val="20"/>
          <w:szCs w:val="20"/>
        </w:rPr>
        <w:t>3.3.</w:t>
      </w:r>
      <w:r w:rsidRPr="0055713E">
        <w:rPr>
          <w:rFonts w:ascii="Arial" w:hAnsi="Arial" w:cs="Arial"/>
          <w:sz w:val="20"/>
          <w:szCs w:val="20"/>
        </w:rPr>
        <w:t xml:space="preserve"> Срокът за класиране на получените оферти по т.</w:t>
      </w:r>
      <w:r w:rsidR="002F62BE" w:rsidRPr="0055713E">
        <w:rPr>
          <w:rFonts w:ascii="Arial" w:hAnsi="Arial" w:cs="Arial"/>
          <w:sz w:val="20"/>
          <w:szCs w:val="20"/>
        </w:rPr>
        <w:t xml:space="preserve"> </w:t>
      </w:r>
      <w:r w:rsidRPr="0055713E">
        <w:rPr>
          <w:rFonts w:ascii="Arial" w:hAnsi="Arial" w:cs="Arial"/>
          <w:sz w:val="20"/>
          <w:szCs w:val="20"/>
        </w:rPr>
        <w:t>3.2. ще бъде не по-дълъг от срока на валидност на офертите.</w:t>
      </w:r>
    </w:p>
    <w:p w:rsidR="005B061B" w:rsidRPr="0055713E" w:rsidRDefault="005B061B" w:rsidP="005B061B">
      <w:pPr>
        <w:spacing w:after="0" w:line="240" w:lineRule="auto"/>
        <w:ind w:right="27"/>
        <w:jc w:val="both"/>
        <w:rPr>
          <w:rFonts w:ascii="Arial" w:eastAsia="Times New Roman" w:hAnsi="Arial" w:cs="Arial"/>
          <w:b/>
          <w:sz w:val="20"/>
          <w:szCs w:val="20"/>
          <w:lang w:eastAsia="bg-BG"/>
        </w:rPr>
      </w:pPr>
    </w:p>
    <w:p w:rsidR="005B061B" w:rsidRPr="0055713E" w:rsidRDefault="005B061B" w:rsidP="005B061B">
      <w:pPr>
        <w:spacing w:after="0" w:line="240" w:lineRule="auto"/>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4. ПРАВА И ЗАДЪЛЖЕНИЯ НА ИЗПЪЛНИТЕЛЯ</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4.1.</w:t>
      </w:r>
      <w:r w:rsidRPr="0055713E">
        <w:rPr>
          <w:rFonts w:ascii="Arial" w:hAnsi="Arial" w:cs="Arial"/>
          <w:color w:val="000000" w:themeColor="text1"/>
          <w:sz w:val="20"/>
          <w:szCs w:val="20"/>
        </w:rPr>
        <w:t xml:space="preserve"> </w:t>
      </w:r>
      <w:r w:rsidRPr="0055713E">
        <w:rPr>
          <w:rFonts w:ascii="Arial" w:hAnsi="Arial" w:cs="Arial"/>
          <w:b/>
          <w:color w:val="000000" w:themeColor="text1"/>
          <w:sz w:val="20"/>
          <w:szCs w:val="20"/>
        </w:rPr>
        <w:t>(1</w:t>
      </w:r>
      <w:r w:rsidR="00192AAC" w:rsidRPr="0055713E">
        <w:rPr>
          <w:rFonts w:ascii="Arial" w:hAnsi="Arial" w:cs="Arial"/>
          <w:b/>
          <w:color w:val="000000" w:themeColor="text1"/>
          <w:sz w:val="20"/>
          <w:szCs w:val="20"/>
        </w:rPr>
        <w:t>)</w:t>
      </w:r>
      <w:r w:rsidR="00192AAC" w:rsidRPr="0055713E">
        <w:rPr>
          <w:rFonts w:ascii="Arial" w:hAnsi="Arial" w:cs="Arial"/>
          <w:color w:val="000000" w:themeColor="text1"/>
          <w:sz w:val="20"/>
          <w:szCs w:val="20"/>
        </w:rPr>
        <w:t xml:space="preserve"> </w:t>
      </w:r>
      <w:r w:rsidR="00192AAC" w:rsidRPr="0055713E">
        <w:rPr>
          <w:rFonts w:ascii="Arial" w:hAnsi="Arial" w:cs="Arial"/>
          <w:b/>
          <w:color w:val="000000" w:themeColor="text1"/>
          <w:sz w:val="20"/>
          <w:szCs w:val="20"/>
        </w:rPr>
        <w:t>ИЗПЪЛНИТЕЛЯТ</w:t>
      </w:r>
      <w:r w:rsidR="00192AAC" w:rsidRPr="0055713E">
        <w:rPr>
          <w:rFonts w:ascii="Arial" w:hAnsi="Arial" w:cs="Arial"/>
          <w:color w:val="000000" w:themeColor="text1"/>
          <w:sz w:val="20"/>
          <w:szCs w:val="20"/>
        </w:rPr>
        <w:t xml:space="preserve"> </w:t>
      </w:r>
      <w:r w:rsidRPr="0055713E">
        <w:rPr>
          <w:rFonts w:ascii="Arial" w:hAnsi="Arial" w:cs="Arial"/>
          <w:color w:val="000000" w:themeColor="text1"/>
          <w:sz w:val="20"/>
          <w:szCs w:val="20"/>
        </w:rPr>
        <w:t xml:space="preserve">по настоящото рамково споразумение е длъжен да подаде оферта за участие в конкретна последваща процедура предвидена в ЗОП, след покана от страна на Възложителя, въз основа на настоящото рамково споразумение. </w:t>
      </w:r>
      <w:r w:rsidR="00192AAC" w:rsidRPr="0055713E">
        <w:rPr>
          <w:rFonts w:ascii="Arial" w:hAnsi="Arial" w:cs="Arial"/>
          <w:b/>
          <w:color w:val="000000" w:themeColor="text1"/>
          <w:sz w:val="20"/>
          <w:szCs w:val="20"/>
        </w:rPr>
        <w:t>ИЗПЪЛНИТЕЛЯТ</w:t>
      </w:r>
      <w:r w:rsidRPr="0055713E">
        <w:rPr>
          <w:rFonts w:ascii="Arial" w:hAnsi="Arial" w:cs="Arial"/>
          <w:color w:val="000000" w:themeColor="text1"/>
          <w:sz w:val="20"/>
          <w:szCs w:val="20"/>
        </w:rPr>
        <w:t xml:space="preserve"> не е длъжен да изпълни това свое задължение при непреодолима сила или непредвидени обстоятелства съгласно Раздел 8 по-долу, при друга обективна невъзможност за подаване на оферта, в това число откриване на производство по несъстоятелност по отношение на него, преобразуване по реда на Търговския закон, свързано с прекратяване на юридическата личност на </w:t>
      </w:r>
      <w:r w:rsidR="00192AAC" w:rsidRPr="0055713E">
        <w:rPr>
          <w:rFonts w:ascii="Arial" w:hAnsi="Arial" w:cs="Arial"/>
          <w:b/>
          <w:color w:val="000000" w:themeColor="text1"/>
          <w:sz w:val="20"/>
          <w:szCs w:val="20"/>
        </w:rPr>
        <w:t>ИЗПЪЛНИТЕЛЯ</w:t>
      </w:r>
      <w:r w:rsidRPr="0055713E">
        <w:rPr>
          <w:rFonts w:ascii="Arial" w:hAnsi="Arial" w:cs="Arial"/>
          <w:color w:val="000000" w:themeColor="text1"/>
          <w:sz w:val="20"/>
          <w:szCs w:val="20"/>
        </w:rPr>
        <w:t xml:space="preserve"> и др. подобни.</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 xml:space="preserve">(2) </w:t>
      </w:r>
      <w:r w:rsidR="00192AAC" w:rsidRPr="0055713E">
        <w:rPr>
          <w:rFonts w:ascii="Arial" w:hAnsi="Arial" w:cs="Arial"/>
          <w:b/>
          <w:color w:val="000000" w:themeColor="text1"/>
          <w:sz w:val="20"/>
          <w:szCs w:val="20"/>
        </w:rPr>
        <w:t>ИЗПЪЛНИТЕЛЯТ</w:t>
      </w:r>
      <w:r w:rsidRPr="0055713E">
        <w:rPr>
          <w:rFonts w:ascii="Arial" w:hAnsi="Arial" w:cs="Arial"/>
          <w:color w:val="000000" w:themeColor="text1"/>
          <w:sz w:val="20"/>
          <w:szCs w:val="20"/>
        </w:rPr>
        <w:t xml:space="preserve"> е длъжен да съобрази офертата си с уговореното в настоящото рамково споразумение, както и с конкретизираното в поканата за съответната обществена поръчка от страна на </w:t>
      </w:r>
      <w:r w:rsidR="00192AAC" w:rsidRPr="0055713E">
        <w:rPr>
          <w:rFonts w:ascii="Arial" w:hAnsi="Arial" w:cs="Arial"/>
          <w:b/>
          <w:color w:val="000000" w:themeColor="text1"/>
          <w:sz w:val="20"/>
          <w:szCs w:val="20"/>
        </w:rPr>
        <w:t>ВЪЗЛОЖИТЕЛЯ</w:t>
      </w:r>
      <w:r w:rsidRPr="0055713E">
        <w:rPr>
          <w:rFonts w:ascii="Arial" w:hAnsi="Arial" w:cs="Arial"/>
          <w:color w:val="000000" w:themeColor="text1"/>
          <w:sz w:val="20"/>
          <w:szCs w:val="20"/>
        </w:rPr>
        <w:t>.</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(3) Изпълнителят</w:t>
      </w:r>
      <w:r w:rsidRPr="0055713E">
        <w:rPr>
          <w:rFonts w:ascii="Arial" w:hAnsi="Arial" w:cs="Arial"/>
          <w:color w:val="000000" w:themeColor="text1"/>
          <w:sz w:val="20"/>
          <w:szCs w:val="20"/>
        </w:rPr>
        <w:t xml:space="preserve"> няма право да предлага в своята оферта по ал. 1 по-тежки или по-лоши условия, касаещи </w:t>
      </w:r>
      <w:r w:rsidR="002F62BE" w:rsidRPr="0055713E">
        <w:rPr>
          <w:rFonts w:ascii="Arial" w:hAnsi="Arial" w:cs="Arial"/>
          <w:color w:val="000000" w:themeColor="text1"/>
          <w:sz w:val="20"/>
          <w:szCs w:val="20"/>
        </w:rPr>
        <w:t xml:space="preserve">стоката, </w:t>
      </w:r>
      <w:r w:rsidRPr="0055713E">
        <w:rPr>
          <w:rFonts w:ascii="Arial" w:hAnsi="Arial" w:cs="Arial"/>
          <w:color w:val="000000" w:themeColor="text1"/>
          <w:sz w:val="20"/>
          <w:szCs w:val="20"/>
        </w:rPr>
        <w:t>качеството, цената и др. условия на доставка, от уговорените с настоящото рамково споразумение.</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 xml:space="preserve">4.2. (1) </w:t>
      </w:r>
      <w:r w:rsidR="00192AAC" w:rsidRPr="0055713E">
        <w:rPr>
          <w:rFonts w:ascii="Arial" w:hAnsi="Arial" w:cs="Arial"/>
          <w:b/>
          <w:color w:val="000000" w:themeColor="text1"/>
          <w:sz w:val="20"/>
          <w:szCs w:val="20"/>
        </w:rPr>
        <w:t>ИЗПЪЛНИТЕЛЯТ</w:t>
      </w:r>
      <w:r w:rsidRPr="0055713E">
        <w:rPr>
          <w:rFonts w:ascii="Arial" w:hAnsi="Arial" w:cs="Arial"/>
          <w:color w:val="000000" w:themeColor="text1"/>
          <w:sz w:val="20"/>
          <w:szCs w:val="20"/>
        </w:rPr>
        <w:t xml:space="preserve"> е длъжен да положи всички усилия, за да обезпечи своята възможност за доставка на стоката по предмета на рамковото споразумение, за целият срок на неговото действие.</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(2)</w:t>
      </w:r>
      <w:r w:rsidRPr="0055713E">
        <w:rPr>
          <w:rFonts w:ascii="Arial" w:hAnsi="Arial" w:cs="Arial"/>
          <w:color w:val="000000" w:themeColor="text1"/>
          <w:sz w:val="20"/>
          <w:szCs w:val="20"/>
        </w:rPr>
        <w:t xml:space="preserve"> За срокът на рамковото споразумение, </w:t>
      </w:r>
      <w:r w:rsidR="00192AAC" w:rsidRPr="0055713E">
        <w:rPr>
          <w:rFonts w:ascii="Arial" w:hAnsi="Arial" w:cs="Arial"/>
          <w:b/>
          <w:color w:val="000000" w:themeColor="text1"/>
          <w:sz w:val="20"/>
          <w:szCs w:val="20"/>
        </w:rPr>
        <w:t>ИЗПЪЛНИТЕЛЯТ</w:t>
      </w:r>
      <w:r w:rsidRPr="0055713E">
        <w:rPr>
          <w:rFonts w:ascii="Arial" w:hAnsi="Arial" w:cs="Arial"/>
          <w:color w:val="000000" w:themeColor="text1"/>
          <w:sz w:val="20"/>
          <w:szCs w:val="20"/>
        </w:rPr>
        <w:t xml:space="preserve"> следва да обезпечи своята възможност за доставка при възлагане на конкретна поръчка от страна на </w:t>
      </w:r>
      <w:r w:rsidR="00192AAC" w:rsidRPr="0055713E">
        <w:rPr>
          <w:rFonts w:ascii="Arial" w:hAnsi="Arial" w:cs="Arial"/>
          <w:b/>
          <w:color w:val="000000" w:themeColor="text1"/>
          <w:sz w:val="20"/>
          <w:szCs w:val="20"/>
        </w:rPr>
        <w:t>ВЪЗЛОЖИТЕЛЯ</w:t>
      </w:r>
      <w:r w:rsidR="00192AAC" w:rsidRPr="0055713E">
        <w:rPr>
          <w:rFonts w:ascii="Arial" w:hAnsi="Arial" w:cs="Arial"/>
          <w:color w:val="000000" w:themeColor="text1"/>
          <w:sz w:val="20"/>
          <w:szCs w:val="20"/>
        </w:rPr>
        <w:t xml:space="preserve"> </w:t>
      </w:r>
      <w:r w:rsidRPr="0055713E">
        <w:rPr>
          <w:rFonts w:ascii="Arial" w:hAnsi="Arial" w:cs="Arial"/>
          <w:color w:val="000000" w:themeColor="text1"/>
          <w:sz w:val="20"/>
          <w:szCs w:val="20"/>
        </w:rPr>
        <w:t xml:space="preserve">на стока по предмета на рамковото споразумение, която да отговаря най-малко на уговорените технически характеристики в </w:t>
      </w:r>
      <w:r w:rsidRPr="0055713E">
        <w:rPr>
          <w:rFonts w:ascii="Arial" w:hAnsi="Arial" w:cs="Arial"/>
          <w:b/>
          <w:color w:val="000000" w:themeColor="text1"/>
          <w:sz w:val="20"/>
          <w:szCs w:val="20"/>
        </w:rPr>
        <w:t xml:space="preserve">Приложение 2 </w:t>
      </w:r>
      <w:r w:rsidRPr="0055713E">
        <w:rPr>
          <w:rFonts w:ascii="Arial" w:hAnsi="Arial" w:cs="Arial"/>
          <w:color w:val="000000" w:themeColor="text1"/>
          <w:sz w:val="20"/>
          <w:szCs w:val="20"/>
        </w:rPr>
        <w:t>или да е с по-добри технически характеристики.</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 xml:space="preserve">4.3. </w:t>
      </w:r>
      <w:r w:rsidR="00192AAC" w:rsidRPr="0055713E">
        <w:rPr>
          <w:rFonts w:ascii="Arial" w:hAnsi="Arial" w:cs="Arial"/>
          <w:b/>
          <w:color w:val="000000" w:themeColor="text1"/>
          <w:sz w:val="20"/>
          <w:szCs w:val="20"/>
        </w:rPr>
        <w:t>ИЗПЪЛНИТЕЛЯТ</w:t>
      </w:r>
      <w:r w:rsidRPr="0055713E">
        <w:rPr>
          <w:rFonts w:ascii="Arial" w:hAnsi="Arial" w:cs="Arial"/>
          <w:color w:val="000000" w:themeColor="text1"/>
          <w:sz w:val="20"/>
          <w:szCs w:val="20"/>
        </w:rPr>
        <w:t xml:space="preserve"> е длъжен да достави и предаде договорената и поръчана стока във вид, качество и с технически показатели, отговарящи на общите изисквания на </w:t>
      </w:r>
      <w:r w:rsidRPr="0055713E">
        <w:rPr>
          <w:rFonts w:ascii="Arial" w:hAnsi="Arial" w:cs="Arial"/>
          <w:b/>
          <w:color w:val="000000" w:themeColor="text1"/>
          <w:sz w:val="20"/>
          <w:szCs w:val="20"/>
        </w:rPr>
        <w:t>Приложение 2</w:t>
      </w:r>
      <w:r w:rsidRPr="0055713E">
        <w:rPr>
          <w:rFonts w:ascii="Arial" w:hAnsi="Arial" w:cs="Arial"/>
          <w:color w:val="000000" w:themeColor="text1"/>
          <w:sz w:val="20"/>
          <w:szCs w:val="20"/>
        </w:rPr>
        <w:t xml:space="preserve"> и в съответствие с реда и условията, договорени в конкретния договор за обществена поръчка, сключен въз основа на това рамково споразумение и след провеждане на последваща процедура предвидена в ЗОП за сключване на конкретен договор за доставка. </w:t>
      </w:r>
    </w:p>
    <w:p w:rsidR="005B061B" w:rsidRPr="0055713E" w:rsidRDefault="005B061B" w:rsidP="005B061B">
      <w:pPr>
        <w:tabs>
          <w:tab w:val="left" w:pos="4395"/>
        </w:tabs>
        <w:spacing w:after="0" w:line="240" w:lineRule="auto"/>
        <w:ind w:right="27"/>
        <w:jc w:val="both"/>
        <w:rPr>
          <w:rFonts w:ascii="Arial" w:eastAsia="Times New Roman" w:hAnsi="Arial" w:cs="Arial"/>
          <w:b/>
          <w:color w:val="000000" w:themeColor="text1"/>
          <w:sz w:val="20"/>
          <w:szCs w:val="20"/>
          <w:lang w:eastAsia="bg-BG"/>
        </w:rPr>
      </w:pPr>
    </w:p>
    <w:p w:rsidR="005B061B" w:rsidRPr="0055713E" w:rsidRDefault="005B061B" w:rsidP="005B061B">
      <w:pPr>
        <w:tabs>
          <w:tab w:val="left" w:pos="4395"/>
        </w:tabs>
        <w:spacing w:after="0" w:line="240" w:lineRule="auto"/>
        <w:ind w:right="27"/>
        <w:jc w:val="both"/>
        <w:rPr>
          <w:rFonts w:ascii="Arial" w:eastAsia="Times New Roman" w:hAnsi="Arial" w:cs="Arial"/>
          <w:b/>
          <w:color w:val="000000" w:themeColor="text1"/>
          <w:sz w:val="20"/>
          <w:szCs w:val="20"/>
          <w:lang w:eastAsia="bg-BG"/>
        </w:rPr>
      </w:pPr>
      <w:r w:rsidRPr="0055713E">
        <w:rPr>
          <w:rFonts w:ascii="Arial" w:eastAsia="Times New Roman" w:hAnsi="Arial" w:cs="Arial"/>
          <w:b/>
          <w:color w:val="000000" w:themeColor="text1"/>
          <w:sz w:val="20"/>
          <w:szCs w:val="20"/>
          <w:lang w:eastAsia="bg-BG"/>
        </w:rPr>
        <w:t>5. ПРАВА И ЗАДЪЛЖЕНИЯ НА ВЪЗЛОЖИТЕЛЯ</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5.1.</w:t>
      </w:r>
      <w:r w:rsidRPr="0055713E">
        <w:rPr>
          <w:rFonts w:ascii="Arial" w:hAnsi="Arial" w:cs="Arial"/>
          <w:color w:val="000000" w:themeColor="text1"/>
          <w:sz w:val="20"/>
          <w:szCs w:val="20"/>
        </w:rPr>
        <w:t xml:space="preserve"> </w:t>
      </w:r>
      <w:r w:rsidRPr="0055713E">
        <w:rPr>
          <w:rFonts w:ascii="Arial" w:hAnsi="Arial" w:cs="Arial"/>
          <w:b/>
          <w:color w:val="000000" w:themeColor="text1"/>
          <w:sz w:val="20"/>
          <w:szCs w:val="20"/>
        </w:rPr>
        <w:t>(1)</w:t>
      </w:r>
      <w:r w:rsidRPr="0055713E">
        <w:rPr>
          <w:rFonts w:ascii="Arial" w:hAnsi="Arial" w:cs="Arial"/>
          <w:color w:val="000000" w:themeColor="text1"/>
          <w:sz w:val="20"/>
          <w:szCs w:val="20"/>
        </w:rPr>
        <w:t xml:space="preserve"> </w:t>
      </w:r>
      <w:r w:rsidR="00192AAC" w:rsidRPr="0055713E">
        <w:rPr>
          <w:rFonts w:ascii="Arial" w:hAnsi="Arial" w:cs="Arial"/>
          <w:b/>
          <w:color w:val="000000" w:themeColor="text1"/>
          <w:sz w:val="20"/>
          <w:szCs w:val="20"/>
        </w:rPr>
        <w:t>ВЪЗЛОЖИТЕЛЯТ</w:t>
      </w:r>
      <w:r w:rsidRPr="0055713E">
        <w:rPr>
          <w:rFonts w:ascii="Arial" w:hAnsi="Arial" w:cs="Arial"/>
          <w:color w:val="000000" w:themeColor="text1"/>
          <w:sz w:val="20"/>
          <w:szCs w:val="20"/>
        </w:rPr>
        <w:t xml:space="preserve"> има задължение да покани </w:t>
      </w:r>
      <w:r w:rsidR="00192AAC" w:rsidRPr="0055713E">
        <w:rPr>
          <w:rFonts w:ascii="Arial" w:hAnsi="Arial" w:cs="Arial"/>
          <w:b/>
          <w:color w:val="000000" w:themeColor="text1"/>
          <w:sz w:val="20"/>
          <w:szCs w:val="20"/>
        </w:rPr>
        <w:t>ИЗПЪЛНИТЕЛЯ</w:t>
      </w:r>
      <w:r w:rsidRPr="0055713E">
        <w:rPr>
          <w:rFonts w:ascii="Arial" w:hAnsi="Arial" w:cs="Arial"/>
          <w:color w:val="000000" w:themeColor="text1"/>
          <w:sz w:val="20"/>
          <w:szCs w:val="20"/>
        </w:rPr>
        <w:t xml:space="preserve"> да участва във всяка последваща процедура предвидена в ЗОП, обявена въз основа на настоящото рамково споразумение, съгласно ЗОП.</w:t>
      </w:r>
    </w:p>
    <w:p w:rsidR="005B061B" w:rsidRPr="0055713E" w:rsidRDefault="005B061B" w:rsidP="005B061B">
      <w:pPr>
        <w:spacing w:after="0" w:line="240" w:lineRule="auto"/>
        <w:jc w:val="both"/>
        <w:rPr>
          <w:rFonts w:ascii="Arial" w:hAnsi="Arial" w:cs="Arial"/>
          <w:color w:val="000000" w:themeColor="text1"/>
          <w:sz w:val="20"/>
          <w:szCs w:val="20"/>
        </w:rPr>
      </w:pPr>
      <w:r w:rsidRPr="0055713E">
        <w:rPr>
          <w:rFonts w:ascii="Arial" w:hAnsi="Arial" w:cs="Arial"/>
          <w:b/>
          <w:color w:val="000000" w:themeColor="text1"/>
          <w:sz w:val="20"/>
          <w:szCs w:val="20"/>
        </w:rPr>
        <w:t>(2)</w:t>
      </w:r>
      <w:r w:rsidRPr="0055713E">
        <w:rPr>
          <w:rFonts w:ascii="Arial" w:hAnsi="Arial" w:cs="Arial"/>
          <w:color w:val="000000" w:themeColor="text1"/>
          <w:sz w:val="20"/>
          <w:szCs w:val="20"/>
        </w:rPr>
        <w:t xml:space="preserve"> </w:t>
      </w:r>
      <w:r w:rsidR="00192AAC" w:rsidRPr="0055713E">
        <w:rPr>
          <w:rFonts w:ascii="Arial" w:hAnsi="Arial" w:cs="Arial"/>
          <w:b/>
          <w:color w:val="000000" w:themeColor="text1"/>
          <w:sz w:val="20"/>
          <w:szCs w:val="20"/>
        </w:rPr>
        <w:t>ВЪЗЛОЖИТЕЛЯТ</w:t>
      </w:r>
      <w:r w:rsidRPr="0055713E">
        <w:rPr>
          <w:rFonts w:ascii="Arial" w:hAnsi="Arial" w:cs="Arial"/>
          <w:color w:val="000000" w:themeColor="text1"/>
          <w:sz w:val="20"/>
          <w:szCs w:val="20"/>
        </w:rPr>
        <w:t xml:space="preserve"> няма право да променя съществено условията, определени в рамковото споразумение.</w:t>
      </w:r>
    </w:p>
    <w:p w:rsidR="005B061B" w:rsidRPr="0055713E" w:rsidRDefault="005B061B" w:rsidP="005B061B">
      <w:pPr>
        <w:spacing w:after="0" w:line="240" w:lineRule="auto"/>
        <w:jc w:val="both"/>
        <w:rPr>
          <w:rFonts w:ascii="Arial" w:hAnsi="Arial" w:cs="Arial"/>
          <w:color w:val="000000" w:themeColor="text1"/>
          <w:sz w:val="20"/>
          <w:szCs w:val="20"/>
          <w:lang w:val="ru-RU"/>
        </w:rPr>
      </w:pPr>
      <w:r w:rsidRPr="0055713E">
        <w:rPr>
          <w:rFonts w:ascii="Arial" w:eastAsia="Times New Roman" w:hAnsi="Arial" w:cs="Arial"/>
          <w:b/>
          <w:color w:val="000000" w:themeColor="text1"/>
          <w:sz w:val="20"/>
          <w:szCs w:val="20"/>
          <w:lang w:val="ru-RU" w:eastAsia="bg-BG"/>
        </w:rPr>
        <w:t>5.2.</w:t>
      </w:r>
      <w:r w:rsidRPr="0055713E">
        <w:rPr>
          <w:rFonts w:ascii="Arial" w:eastAsia="Times New Roman" w:hAnsi="Arial" w:cs="Arial"/>
          <w:color w:val="000000" w:themeColor="text1"/>
          <w:sz w:val="20"/>
          <w:szCs w:val="20"/>
          <w:lang w:val="ru-RU" w:eastAsia="bg-BG"/>
        </w:rPr>
        <w:t xml:space="preserve"> </w:t>
      </w:r>
      <w:r w:rsidR="00192AAC" w:rsidRPr="0055713E">
        <w:rPr>
          <w:rFonts w:ascii="Arial" w:eastAsia="Times New Roman" w:hAnsi="Arial" w:cs="Arial"/>
          <w:b/>
          <w:bCs/>
          <w:color w:val="000000" w:themeColor="text1"/>
          <w:sz w:val="20"/>
          <w:szCs w:val="20"/>
          <w:lang w:eastAsia="bg-BG"/>
        </w:rPr>
        <w:t>ВЪЗЛОЖИТЕЛЯТ</w:t>
      </w:r>
      <w:r w:rsidRPr="0055713E">
        <w:rPr>
          <w:rFonts w:ascii="Arial" w:eastAsia="Times New Roman" w:hAnsi="Arial" w:cs="Arial"/>
          <w:color w:val="000000" w:themeColor="text1"/>
          <w:sz w:val="20"/>
          <w:szCs w:val="20"/>
          <w:lang w:eastAsia="bg-BG"/>
        </w:rPr>
        <w:t xml:space="preserve"> е длъжен </w:t>
      </w:r>
      <w:r w:rsidRPr="0055713E">
        <w:rPr>
          <w:rFonts w:ascii="Arial" w:hAnsi="Arial" w:cs="Arial"/>
          <w:color w:val="000000" w:themeColor="text1"/>
          <w:sz w:val="20"/>
          <w:szCs w:val="20"/>
        </w:rPr>
        <w:t xml:space="preserve">да изпраща покани </w:t>
      </w:r>
      <w:r w:rsidRPr="0055713E">
        <w:rPr>
          <w:rFonts w:ascii="Arial" w:hAnsi="Arial" w:cs="Arial"/>
          <w:color w:val="000000" w:themeColor="text1"/>
          <w:sz w:val="20"/>
          <w:szCs w:val="20"/>
          <w:lang w:val="ru-RU"/>
        </w:rPr>
        <w:t xml:space="preserve">до всички лица, с които има действащо рамково споразумение за доставка на </w:t>
      </w:r>
      <w:r w:rsidRPr="0055713E">
        <w:rPr>
          <w:rFonts w:ascii="Arial" w:hAnsi="Arial" w:cs="Arial"/>
          <w:color w:val="000000" w:themeColor="text1"/>
          <w:sz w:val="20"/>
          <w:szCs w:val="20"/>
        </w:rPr>
        <w:t>стоки</w:t>
      </w:r>
      <w:r w:rsidRPr="0055713E">
        <w:rPr>
          <w:rFonts w:ascii="Arial" w:hAnsi="Arial" w:cs="Arial"/>
          <w:color w:val="000000" w:themeColor="text1"/>
          <w:sz w:val="20"/>
          <w:szCs w:val="20"/>
          <w:lang w:val="ru-RU"/>
        </w:rPr>
        <w:t xml:space="preserve">, в които се посочва най-малко: видовете </w:t>
      </w:r>
      <w:r w:rsidR="001E0D91" w:rsidRPr="0055713E">
        <w:rPr>
          <w:rFonts w:ascii="Arial" w:hAnsi="Arial" w:cs="Arial"/>
          <w:color w:val="000000" w:themeColor="text1"/>
          <w:sz w:val="20"/>
          <w:szCs w:val="20"/>
          <w:lang w:val="ru-RU"/>
        </w:rPr>
        <w:t xml:space="preserve">и прогнозните количества </w:t>
      </w:r>
      <w:r w:rsidRPr="0055713E">
        <w:rPr>
          <w:rFonts w:ascii="Arial" w:hAnsi="Arial" w:cs="Arial"/>
          <w:color w:val="000000" w:themeColor="text1"/>
          <w:sz w:val="20"/>
          <w:szCs w:val="20"/>
          <w:lang w:val="ru-RU"/>
        </w:rPr>
        <w:t>стоки за доставка за определен от него период от време (срокът на конкретния договор за доставка).</w:t>
      </w:r>
    </w:p>
    <w:p w:rsidR="005B061B" w:rsidRPr="0055713E" w:rsidRDefault="005B061B" w:rsidP="005B061B">
      <w:pPr>
        <w:pStyle w:val="21"/>
        <w:jc w:val="both"/>
        <w:rPr>
          <w:rFonts w:ascii="Arial" w:hAnsi="Arial" w:cs="Arial"/>
          <w:b w:val="0"/>
          <w:sz w:val="20"/>
        </w:rPr>
      </w:pPr>
      <w:r w:rsidRPr="0055713E">
        <w:rPr>
          <w:rFonts w:ascii="Arial" w:hAnsi="Arial" w:cs="Arial"/>
          <w:spacing w:val="-10"/>
          <w:sz w:val="20"/>
        </w:rPr>
        <w:t>5.3.</w:t>
      </w:r>
      <w:r w:rsidRPr="0055713E">
        <w:rPr>
          <w:rFonts w:ascii="Arial" w:hAnsi="Arial" w:cs="Arial"/>
          <w:b w:val="0"/>
          <w:spacing w:val="-10"/>
          <w:sz w:val="20"/>
        </w:rPr>
        <w:t xml:space="preserve"> </w:t>
      </w:r>
      <w:r w:rsidR="00192AAC" w:rsidRPr="0055713E">
        <w:rPr>
          <w:rFonts w:ascii="Arial" w:hAnsi="Arial" w:cs="Arial"/>
          <w:sz w:val="20"/>
        </w:rPr>
        <w:t>ВЪЗЛОЖИТЕЛЯТ</w:t>
      </w:r>
      <w:r w:rsidRPr="0055713E">
        <w:rPr>
          <w:rFonts w:ascii="Arial" w:hAnsi="Arial" w:cs="Arial"/>
          <w:b w:val="0"/>
          <w:sz w:val="20"/>
        </w:rPr>
        <w:t xml:space="preserve"> е длъжен да обявява конкретните процедури предвидени в </w:t>
      </w:r>
      <w:r w:rsidR="001E0D91" w:rsidRPr="0055713E">
        <w:rPr>
          <w:rFonts w:ascii="Arial" w:hAnsi="Arial" w:cs="Arial"/>
          <w:b w:val="0"/>
          <w:sz w:val="20"/>
        </w:rPr>
        <w:t xml:space="preserve">приложимия </w:t>
      </w:r>
      <w:r w:rsidRPr="0055713E">
        <w:rPr>
          <w:rFonts w:ascii="Arial" w:hAnsi="Arial" w:cs="Arial"/>
          <w:b w:val="0"/>
          <w:sz w:val="20"/>
        </w:rPr>
        <w:t xml:space="preserve">ЗОП </w:t>
      </w:r>
      <w:r w:rsidR="001E0D91" w:rsidRPr="0055713E">
        <w:rPr>
          <w:rFonts w:ascii="Arial" w:hAnsi="Arial" w:cs="Arial"/>
          <w:b w:val="0"/>
          <w:sz w:val="20"/>
        </w:rPr>
        <w:t xml:space="preserve">(определен в съответствие с § 19 от ПЗР на ЗОП /в сила от 15.04.2016 г./) </w:t>
      </w:r>
      <w:r w:rsidRPr="0055713E">
        <w:rPr>
          <w:rFonts w:ascii="Arial" w:hAnsi="Arial" w:cs="Arial"/>
          <w:b w:val="0"/>
          <w:sz w:val="20"/>
        </w:rPr>
        <w:t xml:space="preserve">за сключване на конкретни </w:t>
      </w:r>
      <w:r w:rsidRPr="0055713E">
        <w:rPr>
          <w:rFonts w:ascii="Arial" w:hAnsi="Arial" w:cs="Arial"/>
          <w:b w:val="0"/>
          <w:sz w:val="20"/>
        </w:rPr>
        <w:lastRenderedPageBreak/>
        <w:t xml:space="preserve">договори за възлагане на обществени поръчки при условията и по реда на </w:t>
      </w:r>
      <w:r w:rsidR="001E0D91" w:rsidRPr="0055713E">
        <w:rPr>
          <w:rFonts w:ascii="Arial" w:hAnsi="Arial" w:cs="Arial"/>
          <w:b w:val="0"/>
          <w:sz w:val="20"/>
        </w:rPr>
        <w:t xml:space="preserve">приложимия </w:t>
      </w:r>
      <w:r w:rsidRPr="0055713E">
        <w:rPr>
          <w:rFonts w:ascii="Arial" w:hAnsi="Arial" w:cs="Arial"/>
          <w:b w:val="0"/>
          <w:sz w:val="20"/>
        </w:rPr>
        <w:t xml:space="preserve">ЗОП най-късно до изтичане на срока на действие на сключеното рамково споразумение. </w:t>
      </w:r>
      <w:r w:rsidR="00192AAC" w:rsidRPr="0055713E">
        <w:rPr>
          <w:rFonts w:ascii="Arial" w:hAnsi="Arial" w:cs="Arial"/>
          <w:sz w:val="20"/>
        </w:rPr>
        <w:t>ВЪЗЛОЖИТЕЛЯТ</w:t>
      </w:r>
      <w:r w:rsidRPr="0055713E">
        <w:rPr>
          <w:rFonts w:ascii="Arial" w:hAnsi="Arial" w:cs="Arial"/>
          <w:sz w:val="20"/>
        </w:rPr>
        <w:t xml:space="preserve"> </w:t>
      </w:r>
      <w:r w:rsidRPr="0055713E">
        <w:rPr>
          <w:rFonts w:ascii="Arial" w:hAnsi="Arial" w:cs="Arial"/>
          <w:b w:val="0"/>
          <w:sz w:val="20"/>
        </w:rPr>
        <w:t xml:space="preserve">не може да открива предвидените в </w:t>
      </w:r>
      <w:r w:rsidR="001E0D91" w:rsidRPr="0055713E">
        <w:rPr>
          <w:rFonts w:ascii="Arial" w:hAnsi="Arial" w:cs="Arial"/>
          <w:b w:val="0"/>
          <w:sz w:val="20"/>
        </w:rPr>
        <w:t xml:space="preserve">приложимия </w:t>
      </w:r>
      <w:r w:rsidRPr="0055713E">
        <w:rPr>
          <w:rFonts w:ascii="Arial" w:hAnsi="Arial" w:cs="Arial"/>
          <w:b w:val="0"/>
          <w:sz w:val="20"/>
        </w:rPr>
        <w:t xml:space="preserve">ЗОП процедури и да сключва конкретни договори за доставки на стоки по предмета на това рамково споразумение, в резултат на подобни процедури, ако те са открити и обявени, след изтичане на срока на действие на сключеното рамково споразумение. </w:t>
      </w:r>
    </w:p>
    <w:p w:rsidR="005B061B" w:rsidRPr="0055713E" w:rsidRDefault="005B061B" w:rsidP="005B061B">
      <w:pPr>
        <w:spacing w:after="0" w:line="240" w:lineRule="auto"/>
        <w:ind w:right="27"/>
        <w:jc w:val="both"/>
        <w:rPr>
          <w:rFonts w:ascii="Arial" w:eastAsia="Times New Roman" w:hAnsi="Arial" w:cs="Arial"/>
          <w:sz w:val="20"/>
          <w:szCs w:val="20"/>
          <w:lang w:eastAsia="bg-BG"/>
        </w:rPr>
      </w:pPr>
    </w:p>
    <w:p w:rsidR="005B061B" w:rsidRPr="0055713E" w:rsidRDefault="005B061B" w:rsidP="005B061B">
      <w:pPr>
        <w:spacing w:after="0" w:line="240" w:lineRule="auto"/>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6. ГАРАНЦИИ И РЕКЛАМАЦИИ  </w:t>
      </w:r>
    </w:p>
    <w:p w:rsidR="005B061B" w:rsidRPr="0055713E" w:rsidRDefault="005B061B" w:rsidP="005B061B">
      <w:pPr>
        <w:shd w:val="clear" w:color="auto" w:fill="FFFFFF"/>
        <w:tabs>
          <w:tab w:val="left" w:pos="1157"/>
        </w:tabs>
        <w:spacing w:after="0" w:line="240" w:lineRule="auto"/>
        <w:jc w:val="both"/>
        <w:rPr>
          <w:rFonts w:ascii="Arial" w:hAnsi="Arial" w:cs="Arial"/>
          <w:spacing w:val="-5"/>
          <w:sz w:val="20"/>
          <w:szCs w:val="20"/>
        </w:rPr>
      </w:pPr>
      <w:r w:rsidRPr="0055713E">
        <w:rPr>
          <w:rFonts w:ascii="Arial" w:hAnsi="Arial" w:cs="Arial"/>
          <w:b/>
          <w:spacing w:val="-11"/>
          <w:sz w:val="20"/>
          <w:szCs w:val="20"/>
        </w:rPr>
        <w:t>6.1.</w:t>
      </w:r>
      <w:r w:rsidRPr="0055713E">
        <w:rPr>
          <w:rFonts w:ascii="Arial" w:hAnsi="Arial" w:cs="Arial"/>
          <w:spacing w:val="-11"/>
          <w:sz w:val="20"/>
          <w:szCs w:val="20"/>
        </w:rPr>
        <w:t xml:space="preserve"> </w:t>
      </w:r>
      <w:r w:rsidRPr="0055713E">
        <w:rPr>
          <w:rFonts w:ascii="Arial" w:hAnsi="Arial" w:cs="Arial"/>
          <w:spacing w:val="-5"/>
          <w:sz w:val="20"/>
          <w:szCs w:val="20"/>
        </w:rPr>
        <w:t>При подписване на всеки конкретен договор за обществена поръчка във връзка с</w:t>
      </w:r>
      <w:r w:rsidRPr="0055713E">
        <w:rPr>
          <w:rFonts w:ascii="Arial" w:hAnsi="Arial" w:cs="Arial"/>
          <w:spacing w:val="-5"/>
          <w:sz w:val="20"/>
          <w:szCs w:val="20"/>
        </w:rPr>
        <w:br/>
        <w:t xml:space="preserve">настоящото рамково споразумение, </w:t>
      </w:r>
      <w:r w:rsidRPr="0055713E">
        <w:rPr>
          <w:rFonts w:ascii="Arial" w:hAnsi="Arial" w:cs="Arial"/>
          <w:b/>
          <w:bCs/>
          <w:spacing w:val="-5"/>
          <w:sz w:val="20"/>
          <w:szCs w:val="20"/>
        </w:rPr>
        <w:t xml:space="preserve">ИЗПЪЛНИТЕЛЯТ </w:t>
      </w:r>
      <w:r w:rsidRPr="0055713E">
        <w:rPr>
          <w:rFonts w:ascii="Arial" w:hAnsi="Arial" w:cs="Arial"/>
          <w:spacing w:val="-5"/>
          <w:sz w:val="20"/>
          <w:szCs w:val="20"/>
        </w:rPr>
        <w:t>ще представя документ за внесена гаранция</w:t>
      </w:r>
      <w:r w:rsidRPr="0055713E">
        <w:rPr>
          <w:rFonts w:ascii="Arial" w:hAnsi="Arial" w:cs="Arial"/>
          <w:spacing w:val="-5"/>
          <w:sz w:val="20"/>
          <w:szCs w:val="20"/>
        </w:rPr>
        <w:br/>
        <w:t>за изпълнение на задълженията си по него в съответствие с договореното, в една от следните</w:t>
      </w:r>
      <w:r w:rsidRPr="0055713E">
        <w:rPr>
          <w:rFonts w:ascii="Arial" w:hAnsi="Arial" w:cs="Arial"/>
          <w:spacing w:val="-5"/>
          <w:sz w:val="20"/>
          <w:szCs w:val="20"/>
        </w:rPr>
        <w:br/>
        <w:t xml:space="preserve">форми:   </w:t>
      </w:r>
    </w:p>
    <w:p w:rsidR="005B061B" w:rsidRPr="0055713E" w:rsidRDefault="005B061B" w:rsidP="005B061B">
      <w:pPr>
        <w:shd w:val="clear" w:color="auto" w:fill="FFFFFF"/>
        <w:tabs>
          <w:tab w:val="left" w:pos="1157"/>
        </w:tabs>
        <w:spacing w:after="0" w:line="240" w:lineRule="auto"/>
        <w:jc w:val="both"/>
        <w:rPr>
          <w:rFonts w:ascii="Arial" w:hAnsi="Arial" w:cs="Arial"/>
          <w:spacing w:val="-5"/>
          <w:sz w:val="20"/>
          <w:szCs w:val="20"/>
        </w:rPr>
      </w:pPr>
      <w:r w:rsidRPr="0055713E">
        <w:rPr>
          <w:rFonts w:ascii="Arial" w:hAnsi="Arial" w:cs="Arial"/>
          <w:spacing w:val="-9"/>
          <w:sz w:val="20"/>
          <w:szCs w:val="20"/>
        </w:rPr>
        <w:t>а</w:t>
      </w:r>
      <w:r w:rsidRPr="0055713E">
        <w:rPr>
          <w:rFonts w:ascii="Arial" w:hAnsi="Arial" w:cs="Arial"/>
          <w:spacing w:val="-5"/>
          <w:sz w:val="20"/>
          <w:szCs w:val="20"/>
        </w:rPr>
        <w:t xml:space="preserve">) депозит на парична сума по сметка, посочена от </w:t>
      </w:r>
      <w:r w:rsidRPr="0055713E">
        <w:rPr>
          <w:rFonts w:ascii="Arial" w:hAnsi="Arial" w:cs="Arial"/>
          <w:b/>
          <w:spacing w:val="-5"/>
          <w:sz w:val="20"/>
          <w:szCs w:val="20"/>
        </w:rPr>
        <w:t>ВЪЗЛОЖИТЕЛЯ</w:t>
      </w:r>
      <w:r w:rsidRPr="0055713E">
        <w:rPr>
          <w:rFonts w:ascii="Arial" w:hAnsi="Arial" w:cs="Arial"/>
          <w:spacing w:val="-5"/>
          <w:sz w:val="20"/>
          <w:szCs w:val="20"/>
        </w:rPr>
        <w:t>; или</w:t>
      </w:r>
    </w:p>
    <w:p w:rsidR="001E0D91" w:rsidRPr="0055713E" w:rsidRDefault="005B061B" w:rsidP="005B061B">
      <w:pPr>
        <w:shd w:val="clear" w:color="auto" w:fill="FFFFFF"/>
        <w:tabs>
          <w:tab w:val="left" w:pos="1157"/>
        </w:tabs>
        <w:spacing w:after="0" w:line="240" w:lineRule="auto"/>
        <w:jc w:val="both"/>
        <w:rPr>
          <w:rFonts w:ascii="Arial" w:hAnsi="Arial" w:cs="Arial"/>
          <w:b/>
          <w:spacing w:val="-5"/>
          <w:sz w:val="20"/>
          <w:szCs w:val="20"/>
        </w:rPr>
      </w:pPr>
      <w:r w:rsidRPr="0055713E">
        <w:rPr>
          <w:rFonts w:ascii="Arial" w:hAnsi="Arial" w:cs="Arial"/>
          <w:spacing w:val="-5"/>
          <w:sz w:val="20"/>
          <w:szCs w:val="20"/>
        </w:rPr>
        <w:t xml:space="preserve">б) банкова гаранция, учредена от търговска банка, в полза на </w:t>
      </w:r>
      <w:r w:rsidRPr="0055713E">
        <w:rPr>
          <w:rFonts w:ascii="Arial" w:hAnsi="Arial" w:cs="Arial"/>
          <w:b/>
          <w:spacing w:val="-5"/>
          <w:sz w:val="20"/>
          <w:szCs w:val="20"/>
        </w:rPr>
        <w:t>ВЪЗЛОЖИТЕЛЯ</w:t>
      </w:r>
      <w:r w:rsidR="001E0D91" w:rsidRPr="0055713E">
        <w:rPr>
          <w:rFonts w:ascii="Arial" w:hAnsi="Arial" w:cs="Arial"/>
          <w:b/>
          <w:spacing w:val="-5"/>
          <w:sz w:val="20"/>
          <w:szCs w:val="20"/>
        </w:rPr>
        <w:t>;</w:t>
      </w:r>
    </w:p>
    <w:p w:rsidR="005B061B" w:rsidRPr="0055713E" w:rsidRDefault="001E0D91" w:rsidP="005B061B">
      <w:pPr>
        <w:shd w:val="clear" w:color="auto" w:fill="FFFFFF"/>
        <w:tabs>
          <w:tab w:val="left" w:pos="1157"/>
        </w:tabs>
        <w:spacing w:after="0" w:line="240" w:lineRule="auto"/>
        <w:jc w:val="both"/>
        <w:rPr>
          <w:rFonts w:ascii="Arial" w:hAnsi="Arial" w:cs="Arial"/>
          <w:spacing w:val="-5"/>
          <w:sz w:val="20"/>
          <w:szCs w:val="20"/>
        </w:rPr>
      </w:pPr>
      <w:r w:rsidRPr="0055713E">
        <w:rPr>
          <w:rFonts w:ascii="Arial" w:hAnsi="Arial" w:cs="Arial"/>
          <w:spacing w:val="-5"/>
          <w:sz w:val="20"/>
          <w:szCs w:val="20"/>
        </w:rPr>
        <w:t>в) друга, в зависимост от действащият ЗОП съгласно § 19 от ПЗР на ЗОП (обн. ДВ бр. 16 от 16.02.2016 г., в сила от 15.04.2016 г.)</w:t>
      </w:r>
      <w:r w:rsidR="005B061B" w:rsidRPr="0055713E">
        <w:rPr>
          <w:rFonts w:ascii="Arial" w:hAnsi="Arial" w:cs="Arial"/>
          <w:spacing w:val="-5"/>
          <w:sz w:val="20"/>
          <w:szCs w:val="20"/>
        </w:rPr>
        <w:t>.</w:t>
      </w:r>
    </w:p>
    <w:p w:rsidR="005B061B" w:rsidRPr="0055713E" w:rsidRDefault="005B061B" w:rsidP="005B061B">
      <w:pPr>
        <w:widowControl w:val="0"/>
        <w:shd w:val="clear" w:color="auto" w:fill="FFFFFF"/>
        <w:tabs>
          <w:tab w:val="left" w:pos="1157"/>
        </w:tabs>
        <w:autoSpaceDE w:val="0"/>
        <w:autoSpaceDN w:val="0"/>
        <w:adjustRightInd w:val="0"/>
        <w:spacing w:after="0" w:line="240" w:lineRule="auto"/>
        <w:jc w:val="both"/>
        <w:rPr>
          <w:rFonts w:ascii="Arial" w:hAnsi="Arial" w:cs="Arial"/>
          <w:spacing w:val="-9"/>
          <w:sz w:val="20"/>
          <w:szCs w:val="20"/>
        </w:rPr>
      </w:pPr>
      <w:r w:rsidRPr="0055713E">
        <w:rPr>
          <w:rFonts w:ascii="Arial" w:hAnsi="Arial" w:cs="Arial"/>
          <w:b/>
          <w:sz w:val="20"/>
          <w:szCs w:val="20"/>
          <w:lang w:val="ru-RU"/>
        </w:rPr>
        <w:t>6.2.</w:t>
      </w:r>
      <w:r w:rsidRPr="0055713E">
        <w:rPr>
          <w:rFonts w:ascii="Arial" w:hAnsi="Arial" w:cs="Arial"/>
          <w:sz w:val="20"/>
          <w:szCs w:val="20"/>
          <w:lang w:val="ru-RU"/>
        </w:rPr>
        <w:t xml:space="preserve"> Размерът на гаранцията за изпълнение, срокът </w:t>
      </w:r>
      <w:r w:rsidR="00FC4A0D" w:rsidRPr="0055713E">
        <w:rPr>
          <w:rFonts w:ascii="Arial" w:hAnsi="Arial" w:cs="Arial"/>
          <w:sz w:val="20"/>
          <w:szCs w:val="20"/>
          <w:lang w:val="ru-RU"/>
        </w:rPr>
        <w:t>ѝ</w:t>
      </w:r>
      <w:r w:rsidRPr="0055713E">
        <w:rPr>
          <w:rFonts w:ascii="Arial" w:hAnsi="Arial" w:cs="Arial"/>
          <w:sz w:val="20"/>
          <w:szCs w:val="20"/>
          <w:lang w:val="ru-RU"/>
        </w:rPr>
        <w:t xml:space="preserve"> на валидност и условията за</w:t>
      </w:r>
      <w:r w:rsidRPr="0055713E">
        <w:rPr>
          <w:rFonts w:ascii="Arial" w:hAnsi="Arial" w:cs="Arial"/>
          <w:sz w:val="20"/>
          <w:szCs w:val="20"/>
          <w:lang w:val="ru-RU"/>
        </w:rPr>
        <w:br/>
      </w:r>
      <w:r w:rsidRPr="0055713E">
        <w:rPr>
          <w:rFonts w:ascii="Arial" w:hAnsi="Arial" w:cs="Arial"/>
          <w:spacing w:val="-5"/>
          <w:sz w:val="20"/>
          <w:szCs w:val="20"/>
          <w:lang w:val="ru-RU"/>
        </w:rPr>
        <w:t xml:space="preserve">освобождаването, задържането и усвояването й ще се определят от </w:t>
      </w:r>
      <w:r w:rsidRPr="0055713E">
        <w:rPr>
          <w:rFonts w:ascii="Arial" w:hAnsi="Arial" w:cs="Arial"/>
          <w:b/>
          <w:bCs/>
          <w:spacing w:val="-5"/>
          <w:sz w:val="20"/>
          <w:szCs w:val="20"/>
          <w:lang w:val="ru-RU"/>
        </w:rPr>
        <w:t xml:space="preserve">ВЪЗЛОЖИТЕЛЯ </w:t>
      </w:r>
      <w:r w:rsidRPr="0055713E">
        <w:rPr>
          <w:rFonts w:ascii="Arial" w:hAnsi="Arial" w:cs="Arial"/>
          <w:spacing w:val="-5"/>
          <w:sz w:val="20"/>
          <w:szCs w:val="20"/>
          <w:lang w:val="ru-RU"/>
        </w:rPr>
        <w:t>в</w:t>
      </w:r>
      <w:r w:rsidRPr="0055713E">
        <w:rPr>
          <w:rFonts w:ascii="Arial" w:hAnsi="Arial" w:cs="Arial"/>
          <w:spacing w:val="-5"/>
          <w:sz w:val="20"/>
          <w:szCs w:val="20"/>
        </w:rPr>
        <w:t xml:space="preserve"> </w:t>
      </w:r>
      <w:r w:rsidRPr="0055713E">
        <w:rPr>
          <w:rFonts w:ascii="Arial" w:hAnsi="Arial" w:cs="Arial"/>
          <w:spacing w:val="-2"/>
          <w:sz w:val="20"/>
          <w:szCs w:val="20"/>
          <w:lang w:val="ru-RU"/>
        </w:rPr>
        <w:t>док</w:t>
      </w:r>
      <w:r w:rsidRPr="0055713E">
        <w:rPr>
          <w:rFonts w:ascii="Arial" w:hAnsi="Arial" w:cs="Arial"/>
          <w:spacing w:val="-2"/>
          <w:sz w:val="20"/>
          <w:szCs w:val="20"/>
        </w:rPr>
        <w:t>у</w:t>
      </w:r>
      <w:r w:rsidRPr="0055713E">
        <w:rPr>
          <w:rFonts w:ascii="Arial" w:hAnsi="Arial" w:cs="Arial"/>
          <w:spacing w:val="-2"/>
          <w:sz w:val="20"/>
          <w:szCs w:val="20"/>
          <w:lang w:val="ru-RU"/>
        </w:rPr>
        <w:t>ментация</w:t>
      </w:r>
      <w:r w:rsidRPr="0055713E">
        <w:rPr>
          <w:rFonts w:ascii="Arial" w:hAnsi="Arial" w:cs="Arial"/>
          <w:spacing w:val="-2"/>
          <w:sz w:val="20"/>
          <w:szCs w:val="20"/>
        </w:rPr>
        <w:t>та</w:t>
      </w:r>
      <w:r w:rsidRPr="0055713E">
        <w:rPr>
          <w:rFonts w:ascii="Arial" w:hAnsi="Arial" w:cs="Arial"/>
          <w:spacing w:val="-2"/>
          <w:sz w:val="20"/>
          <w:szCs w:val="20"/>
          <w:lang w:val="ru-RU"/>
        </w:rPr>
        <w:t xml:space="preserve"> за участие в процедурата за възлагане на конкретната обществена поръчка, която ще се открива и провежда въз основа на настоящото рамково споразумение.</w:t>
      </w:r>
      <w:r w:rsidRPr="0055713E">
        <w:rPr>
          <w:rFonts w:ascii="Arial" w:hAnsi="Arial" w:cs="Arial"/>
          <w:spacing w:val="-2"/>
          <w:sz w:val="20"/>
          <w:szCs w:val="20"/>
        </w:rPr>
        <w:t xml:space="preserve"> </w:t>
      </w:r>
      <w:r w:rsidRPr="0055713E">
        <w:rPr>
          <w:rFonts w:ascii="Arial" w:hAnsi="Arial" w:cs="Arial"/>
          <w:spacing w:val="4"/>
          <w:sz w:val="20"/>
          <w:szCs w:val="20"/>
        </w:rPr>
        <w:t xml:space="preserve">Максималният размер на гаранцията за изпълнение ще бъде </w:t>
      </w:r>
      <w:r w:rsidR="00F96C9E" w:rsidRPr="0055713E">
        <w:rPr>
          <w:rFonts w:ascii="Arial" w:hAnsi="Arial" w:cs="Arial"/>
          <w:spacing w:val="4"/>
          <w:sz w:val="20"/>
          <w:szCs w:val="20"/>
        </w:rPr>
        <w:t>5</w:t>
      </w:r>
      <w:r w:rsidRPr="0055713E">
        <w:rPr>
          <w:rFonts w:ascii="Arial" w:hAnsi="Arial" w:cs="Arial"/>
          <w:spacing w:val="4"/>
          <w:sz w:val="20"/>
          <w:szCs w:val="20"/>
        </w:rPr>
        <w:t>%  от максималната стойност на договора за доставка.</w:t>
      </w:r>
    </w:p>
    <w:p w:rsidR="005B061B" w:rsidRPr="0055713E" w:rsidRDefault="005B061B" w:rsidP="005B061B">
      <w:pPr>
        <w:widowControl w:val="0"/>
        <w:shd w:val="clear" w:color="auto" w:fill="FFFFFF"/>
        <w:tabs>
          <w:tab w:val="left" w:pos="1157"/>
        </w:tabs>
        <w:autoSpaceDE w:val="0"/>
        <w:autoSpaceDN w:val="0"/>
        <w:adjustRightInd w:val="0"/>
        <w:spacing w:after="0" w:line="240" w:lineRule="auto"/>
        <w:jc w:val="both"/>
        <w:rPr>
          <w:rFonts w:ascii="Arial" w:hAnsi="Arial" w:cs="Arial"/>
          <w:spacing w:val="-2"/>
          <w:sz w:val="20"/>
          <w:szCs w:val="20"/>
          <w:lang w:val="ru-RU"/>
        </w:rPr>
      </w:pPr>
      <w:r w:rsidRPr="0055713E">
        <w:rPr>
          <w:rFonts w:ascii="Arial" w:hAnsi="Arial" w:cs="Arial"/>
          <w:b/>
          <w:spacing w:val="2"/>
          <w:sz w:val="20"/>
          <w:szCs w:val="20"/>
        </w:rPr>
        <w:t>6.3.</w:t>
      </w:r>
      <w:r w:rsidRPr="0055713E">
        <w:rPr>
          <w:rFonts w:ascii="Arial" w:hAnsi="Arial" w:cs="Arial"/>
          <w:spacing w:val="2"/>
          <w:sz w:val="20"/>
          <w:szCs w:val="20"/>
        </w:rPr>
        <w:t xml:space="preserve"> </w:t>
      </w:r>
      <w:r w:rsidRPr="0055713E">
        <w:rPr>
          <w:rFonts w:ascii="Arial" w:hAnsi="Arial" w:cs="Arial"/>
          <w:spacing w:val="-2"/>
          <w:sz w:val="20"/>
          <w:szCs w:val="20"/>
          <w:lang w:val="ru-RU"/>
        </w:rPr>
        <w:t>Разходите по откриването (внасянето) на депозитите или учредяването и поддръжката на банковите гаранции по този раздел ще са за</w:t>
      </w:r>
      <w:r w:rsidRPr="0055713E">
        <w:rPr>
          <w:rFonts w:ascii="Arial" w:hAnsi="Arial" w:cs="Arial"/>
          <w:spacing w:val="-2"/>
          <w:sz w:val="20"/>
          <w:szCs w:val="20"/>
          <w:lang w:val="ru-RU"/>
        </w:rPr>
        <w:br/>
        <w:t>сметка на</w:t>
      </w:r>
      <w:r w:rsidRPr="0055713E">
        <w:rPr>
          <w:rFonts w:ascii="Arial" w:hAnsi="Arial" w:cs="Arial"/>
          <w:spacing w:val="14"/>
          <w:sz w:val="20"/>
          <w:szCs w:val="20"/>
        </w:rPr>
        <w:t xml:space="preserve"> </w:t>
      </w:r>
      <w:r w:rsidRPr="0055713E">
        <w:rPr>
          <w:rFonts w:ascii="Arial" w:hAnsi="Arial" w:cs="Arial"/>
          <w:b/>
          <w:bCs/>
          <w:spacing w:val="14"/>
          <w:sz w:val="20"/>
          <w:szCs w:val="20"/>
        </w:rPr>
        <w:t>ИЗПЪЛНИТЕЛЯ</w:t>
      </w:r>
      <w:r w:rsidRPr="0055713E">
        <w:rPr>
          <w:rFonts w:ascii="Arial" w:hAnsi="Arial" w:cs="Arial"/>
          <w:bCs/>
          <w:spacing w:val="14"/>
          <w:sz w:val="20"/>
          <w:szCs w:val="20"/>
        </w:rPr>
        <w:t>,</w:t>
      </w:r>
      <w:r w:rsidRPr="0055713E">
        <w:rPr>
          <w:rFonts w:ascii="Arial" w:hAnsi="Arial" w:cs="Arial"/>
          <w:b/>
          <w:bCs/>
          <w:spacing w:val="14"/>
          <w:sz w:val="20"/>
          <w:szCs w:val="20"/>
        </w:rPr>
        <w:t xml:space="preserve"> </w:t>
      </w:r>
      <w:r w:rsidRPr="0055713E">
        <w:rPr>
          <w:rFonts w:ascii="Arial" w:hAnsi="Arial" w:cs="Arial"/>
          <w:spacing w:val="-2"/>
          <w:sz w:val="20"/>
          <w:szCs w:val="20"/>
          <w:lang w:val="ru-RU"/>
        </w:rPr>
        <w:t>а тези по евентуалното им усвояване са за сметка на</w:t>
      </w:r>
      <w:r w:rsidRPr="0055713E">
        <w:rPr>
          <w:rFonts w:ascii="Arial" w:hAnsi="Arial" w:cs="Arial"/>
          <w:spacing w:val="-2"/>
          <w:sz w:val="20"/>
          <w:szCs w:val="20"/>
          <w:lang w:val="ru-RU"/>
        </w:rPr>
        <w:br/>
      </w:r>
      <w:r w:rsidRPr="0055713E">
        <w:rPr>
          <w:rFonts w:ascii="Arial" w:hAnsi="Arial" w:cs="Arial"/>
          <w:b/>
          <w:spacing w:val="-2"/>
          <w:sz w:val="20"/>
          <w:szCs w:val="20"/>
          <w:lang w:val="ru-RU"/>
        </w:rPr>
        <w:t>ВЪЗЛОЖИТЕЛЯ</w:t>
      </w:r>
      <w:r w:rsidRPr="0055713E">
        <w:rPr>
          <w:rFonts w:ascii="Arial" w:hAnsi="Arial" w:cs="Arial"/>
          <w:spacing w:val="-2"/>
          <w:sz w:val="20"/>
          <w:szCs w:val="20"/>
          <w:lang w:val="ru-RU"/>
        </w:rPr>
        <w:t>.</w:t>
      </w:r>
    </w:p>
    <w:p w:rsidR="005B061B" w:rsidRPr="0055713E" w:rsidRDefault="005B061B" w:rsidP="005B061B">
      <w:pPr>
        <w:widowControl w:val="0"/>
        <w:shd w:val="clear" w:color="auto" w:fill="FFFFFF"/>
        <w:tabs>
          <w:tab w:val="left" w:pos="1157"/>
        </w:tabs>
        <w:autoSpaceDE w:val="0"/>
        <w:autoSpaceDN w:val="0"/>
        <w:adjustRightInd w:val="0"/>
        <w:spacing w:after="0" w:line="240" w:lineRule="auto"/>
        <w:jc w:val="both"/>
        <w:rPr>
          <w:rFonts w:ascii="Arial" w:hAnsi="Arial" w:cs="Arial"/>
          <w:spacing w:val="-2"/>
          <w:sz w:val="20"/>
          <w:szCs w:val="20"/>
          <w:lang w:val="ru-RU"/>
        </w:rPr>
      </w:pPr>
      <w:r w:rsidRPr="0055713E">
        <w:rPr>
          <w:rFonts w:ascii="Arial" w:hAnsi="Arial" w:cs="Arial"/>
          <w:b/>
          <w:spacing w:val="-2"/>
          <w:sz w:val="20"/>
          <w:szCs w:val="20"/>
          <w:lang w:val="ru-RU"/>
        </w:rPr>
        <w:t>6.4.</w:t>
      </w:r>
      <w:r w:rsidRPr="0055713E">
        <w:rPr>
          <w:rFonts w:ascii="Arial" w:hAnsi="Arial" w:cs="Arial"/>
          <w:spacing w:val="-2"/>
          <w:sz w:val="20"/>
          <w:szCs w:val="20"/>
          <w:lang w:val="ru-RU"/>
        </w:rPr>
        <w:t xml:space="preserve"> При гаранция за изпълнение, представена под формата на депозит</w:t>
      </w:r>
      <w:r w:rsidRPr="0055713E">
        <w:rPr>
          <w:rFonts w:ascii="Arial" w:hAnsi="Arial" w:cs="Arial"/>
          <w:spacing w:val="1"/>
          <w:sz w:val="20"/>
          <w:szCs w:val="20"/>
        </w:rPr>
        <w:t>,</w:t>
      </w:r>
      <w:r w:rsidRPr="0055713E">
        <w:rPr>
          <w:rFonts w:ascii="Arial" w:hAnsi="Arial" w:cs="Arial"/>
          <w:spacing w:val="1"/>
          <w:sz w:val="20"/>
          <w:szCs w:val="20"/>
        </w:rPr>
        <w:br/>
      </w:r>
      <w:r w:rsidRPr="0055713E">
        <w:rPr>
          <w:rFonts w:ascii="Arial" w:hAnsi="Arial" w:cs="Arial"/>
          <w:b/>
          <w:bCs/>
          <w:spacing w:val="7"/>
          <w:sz w:val="20"/>
          <w:szCs w:val="20"/>
        </w:rPr>
        <w:t xml:space="preserve">ВЪЗЛОЖИТЕЛЯТ </w:t>
      </w:r>
      <w:r w:rsidRPr="0055713E">
        <w:rPr>
          <w:rFonts w:ascii="Arial" w:hAnsi="Arial" w:cs="Arial"/>
          <w:spacing w:val="-2"/>
          <w:sz w:val="20"/>
          <w:szCs w:val="20"/>
          <w:lang w:val="ru-RU"/>
        </w:rPr>
        <w:t>няма да дължи на</w:t>
      </w:r>
      <w:r w:rsidRPr="0055713E">
        <w:rPr>
          <w:rFonts w:ascii="Arial" w:hAnsi="Arial" w:cs="Arial"/>
          <w:spacing w:val="7"/>
          <w:sz w:val="20"/>
          <w:szCs w:val="20"/>
        </w:rPr>
        <w:t xml:space="preserve"> </w:t>
      </w:r>
      <w:r w:rsidRPr="0055713E">
        <w:rPr>
          <w:rFonts w:ascii="Arial" w:hAnsi="Arial" w:cs="Arial"/>
          <w:b/>
          <w:bCs/>
          <w:spacing w:val="7"/>
          <w:sz w:val="20"/>
          <w:szCs w:val="20"/>
        </w:rPr>
        <w:t xml:space="preserve">ИЗПЪЛНИТЕЛЯ </w:t>
      </w:r>
      <w:r w:rsidRPr="0055713E">
        <w:rPr>
          <w:rFonts w:ascii="Arial" w:hAnsi="Arial" w:cs="Arial"/>
          <w:spacing w:val="-2"/>
          <w:sz w:val="20"/>
          <w:szCs w:val="20"/>
          <w:lang w:val="ru-RU"/>
        </w:rPr>
        <w:t>лихви за времето, през което</w:t>
      </w:r>
      <w:r w:rsidRPr="0055713E">
        <w:rPr>
          <w:rFonts w:ascii="Arial" w:hAnsi="Arial" w:cs="Arial"/>
          <w:spacing w:val="-2"/>
          <w:sz w:val="20"/>
          <w:szCs w:val="20"/>
          <w:lang w:val="ru-RU"/>
        </w:rPr>
        <w:br/>
        <w:t>сумата по гаранцията законно е престояла при него.</w:t>
      </w:r>
      <w:r w:rsidR="008352BB" w:rsidRPr="0055713E">
        <w:rPr>
          <w:rFonts w:ascii="Arial" w:hAnsi="Arial" w:cs="Arial"/>
          <w:spacing w:val="-2"/>
          <w:sz w:val="20"/>
          <w:szCs w:val="20"/>
          <w:lang w:val="ru-RU"/>
        </w:rPr>
        <w:t xml:space="preserve"> А при гаранция за изпълнение под формата на банкова гаранция, </w:t>
      </w:r>
      <w:r w:rsidR="008352BB" w:rsidRPr="0055713E">
        <w:rPr>
          <w:rFonts w:ascii="Arial" w:hAnsi="Arial" w:cs="Arial"/>
          <w:b/>
          <w:spacing w:val="-2"/>
          <w:sz w:val="20"/>
          <w:szCs w:val="20"/>
          <w:lang w:val="ru-RU"/>
        </w:rPr>
        <w:t>ВЪЗЛОЖИТЕЛЯТ</w:t>
      </w:r>
      <w:r w:rsidR="008352BB" w:rsidRPr="0055713E">
        <w:rPr>
          <w:rFonts w:ascii="Arial" w:hAnsi="Arial" w:cs="Arial"/>
          <w:spacing w:val="-2"/>
          <w:sz w:val="20"/>
          <w:szCs w:val="20"/>
          <w:lang w:val="ru-RU"/>
        </w:rPr>
        <w:t xml:space="preserve"> няма да дължи и заплаща на </w:t>
      </w:r>
      <w:r w:rsidR="008352BB" w:rsidRPr="0055713E">
        <w:rPr>
          <w:rFonts w:ascii="Arial" w:hAnsi="Arial" w:cs="Arial"/>
          <w:b/>
          <w:spacing w:val="-2"/>
          <w:sz w:val="20"/>
          <w:szCs w:val="20"/>
          <w:lang w:val="ru-RU"/>
        </w:rPr>
        <w:t>ИЗПЪЛНИТЕЛЯ</w:t>
      </w:r>
      <w:r w:rsidR="008352BB" w:rsidRPr="0055713E">
        <w:rPr>
          <w:rFonts w:ascii="Arial" w:hAnsi="Arial" w:cs="Arial"/>
          <w:spacing w:val="-2"/>
          <w:sz w:val="20"/>
          <w:szCs w:val="20"/>
          <w:lang w:val="ru-RU"/>
        </w:rPr>
        <w:t xml:space="preserve"> никакви разходи и такси във връзка с учредяването и поддържането на банковата гаранция, за времето през което тя засонно е престояла при него.</w:t>
      </w:r>
    </w:p>
    <w:p w:rsidR="005B061B" w:rsidRPr="0055713E" w:rsidRDefault="005B061B" w:rsidP="005B061B">
      <w:pPr>
        <w:widowControl w:val="0"/>
        <w:shd w:val="clear" w:color="auto" w:fill="FFFFFF"/>
        <w:tabs>
          <w:tab w:val="left" w:pos="1291"/>
        </w:tabs>
        <w:autoSpaceDE w:val="0"/>
        <w:autoSpaceDN w:val="0"/>
        <w:adjustRightInd w:val="0"/>
        <w:spacing w:after="0" w:line="240" w:lineRule="auto"/>
        <w:jc w:val="both"/>
        <w:rPr>
          <w:rFonts w:ascii="Arial" w:hAnsi="Arial" w:cs="Arial"/>
          <w:spacing w:val="-2"/>
          <w:sz w:val="20"/>
          <w:szCs w:val="20"/>
          <w:lang w:val="ru-RU"/>
        </w:rPr>
      </w:pPr>
      <w:r w:rsidRPr="0055713E">
        <w:rPr>
          <w:rFonts w:ascii="Arial" w:hAnsi="Arial" w:cs="Arial"/>
          <w:b/>
          <w:bCs/>
          <w:spacing w:val="4"/>
          <w:sz w:val="20"/>
          <w:szCs w:val="20"/>
        </w:rPr>
        <w:t>6.5.</w:t>
      </w:r>
      <w:r w:rsidRPr="0055713E">
        <w:rPr>
          <w:rFonts w:ascii="Arial" w:hAnsi="Arial" w:cs="Arial"/>
          <w:bCs/>
          <w:spacing w:val="4"/>
          <w:sz w:val="20"/>
          <w:szCs w:val="20"/>
        </w:rPr>
        <w:t xml:space="preserve"> </w:t>
      </w:r>
      <w:r w:rsidRPr="0055713E">
        <w:rPr>
          <w:rFonts w:ascii="Arial" w:hAnsi="Arial" w:cs="Arial"/>
          <w:b/>
          <w:bCs/>
          <w:spacing w:val="4"/>
          <w:sz w:val="20"/>
          <w:szCs w:val="20"/>
        </w:rPr>
        <w:t xml:space="preserve">ИЗПЪЛНИТЕЛЯТ </w:t>
      </w:r>
      <w:r w:rsidRPr="0055713E">
        <w:rPr>
          <w:rFonts w:ascii="Arial" w:hAnsi="Arial" w:cs="Arial"/>
          <w:spacing w:val="-2"/>
          <w:sz w:val="20"/>
          <w:szCs w:val="20"/>
          <w:lang w:val="ru-RU"/>
        </w:rPr>
        <w:t>се задължава да поддържа валидността на гаранцията за</w:t>
      </w:r>
      <w:r w:rsidRPr="0055713E">
        <w:rPr>
          <w:rFonts w:ascii="Arial" w:hAnsi="Arial" w:cs="Arial"/>
          <w:spacing w:val="-2"/>
          <w:sz w:val="20"/>
          <w:szCs w:val="20"/>
          <w:lang w:val="ru-RU"/>
        </w:rPr>
        <w:br/>
        <w:t>изпълнение в пълния й размер до изтичане на максималния срок на конкретния договор. В тази връзка, при усвояване на суми от гаранцията за изпълнение на конкретния договор за възлагане на обществена поръчка,</w:t>
      </w:r>
      <w:r w:rsidRPr="0055713E">
        <w:rPr>
          <w:rFonts w:ascii="Arial" w:hAnsi="Arial" w:cs="Arial"/>
          <w:spacing w:val="8"/>
          <w:sz w:val="20"/>
          <w:szCs w:val="20"/>
        </w:rPr>
        <w:t xml:space="preserve"> </w:t>
      </w:r>
      <w:r w:rsidRPr="0055713E">
        <w:rPr>
          <w:rFonts w:ascii="Arial" w:hAnsi="Arial" w:cs="Arial"/>
          <w:b/>
          <w:spacing w:val="8"/>
          <w:sz w:val="20"/>
          <w:szCs w:val="20"/>
        </w:rPr>
        <w:t>ИЗПЪЛНИТЕЛЯТ</w:t>
      </w:r>
      <w:r w:rsidRPr="0055713E">
        <w:rPr>
          <w:rFonts w:ascii="Arial" w:hAnsi="Arial" w:cs="Arial"/>
          <w:spacing w:val="8"/>
          <w:sz w:val="20"/>
          <w:szCs w:val="20"/>
        </w:rPr>
        <w:t xml:space="preserve"> </w:t>
      </w:r>
      <w:r w:rsidRPr="0055713E">
        <w:rPr>
          <w:rFonts w:ascii="Arial" w:hAnsi="Arial" w:cs="Arial"/>
          <w:spacing w:val="-2"/>
          <w:sz w:val="20"/>
          <w:szCs w:val="20"/>
          <w:lang w:val="ru-RU"/>
        </w:rPr>
        <w:t>е длъжен да попълни гаранцията до уговорения в конкретния договор за обществена поръчка размер, в</w:t>
      </w:r>
      <w:r w:rsidRPr="0055713E">
        <w:rPr>
          <w:rFonts w:ascii="Arial" w:hAnsi="Arial" w:cs="Arial"/>
          <w:spacing w:val="8"/>
          <w:sz w:val="20"/>
          <w:szCs w:val="20"/>
        </w:rPr>
        <w:t xml:space="preserve"> 14-дневен </w:t>
      </w:r>
      <w:r w:rsidRPr="0055713E">
        <w:rPr>
          <w:rFonts w:ascii="Arial" w:hAnsi="Arial" w:cs="Arial"/>
          <w:spacing w:val="-2"/>
          <w:sz w:val="20"/>
          <w:szCs w:val="20"/>
          <w:lang w:val="ru-RU"/>
        </w:rPr>
        <w:t>срок от уведомяването му от страна на</w:t>
      </w:r>
      <w:r w:rsidRPr="0055713E">
        <w:rPr>
          <w:rFonts w:ascii="Arial" w:hAnsi="Arial" w:cs="Arial"/>
          <w:spacing w:val="8"/>
          <w:sz w:val="20"/>
          <w:szCs w:val="20"/>
        </w:rPr>
        <w:t xml:space="preserve"> </w:t>
      </w:r>
      <w:r w:rsidRPr="0055713E">
        <w:rPr>
          <w:rFonts w:ascii="Arial" w:hAnsi="Arial" w:cs="Arial"/>
          <w:b/>
          <w:spacing w:val="8"/>
          <w:sz w:val="20"/>
          <w:szCs w:val="20"/>
        </w:rPr>
        <w:t>Възложителя</w:t>
      </w:r>
      <w:r w:rsidRPr="0055713E">
        <w:rPr>
          <w:rFonts w:ascii="Arial" w:hAnsi="Arial" w:cs="Arial"/>
          <w:spacing w:val="8"/>
          <w:sz w:val="20"/>
          <w:szCs w:val="20"/>
        </w:rPr>
        <w:t xml:space="preserve">. </w:t>
      </w:r>
      <w:r w:rsidRPr="0055713E">
        <w:rPr>
          <w:rFonts w:ascii="Arial" w:hAnsi="Arial" w:cs="Arial"/>
          <w:spacing w:val="-2"/>
          <w:sz w:val="20"/>
          <w:szCs w:val="20"/>
          <w:lang w:val="ru-RU"/>
        </w:rPr>
        <w:t xml:space="preserve">Ако </w:t>
      </w:r>
      <w:r w:rsidRPr="0055713E">
        <w:rPr>
          <w:rFonts w:ascii="Arial" w:hAnsi="Arial" w:cs="Arial"/>
          <w:b/>
          <w:spacing w:val="8"/>
          <w:sz w:val="20"/>
          <w:szCs w:val="20"/>
        </w:rPr>
        <w:t>ИЗПЪЛНИТЕЛЯТ</w:t>
      </w:r>
      <w:r w:rsidRPr="0055713E">
        <w:rPr>
          <w:rFonts w:ascii="Arial" w:hAnsi="Arial" w:cs="Arial"/>
          <w:spacing w:val="8"/>
          <w:sz w:val="20"/>
          <w:szCs w:val="20"/>
        </w:rPr>
        <w:t xml:space="preserve"> </w:t>
      </w:r>
      <w:r w:rsidRPr="0055713E">
        <w:rPr>
          <w:rFonts w:ascii="Arial" w:hAnsi="Arial" w:cs="Arial"/>
          <w:spacing w:val="-2"/>
          <w:sz w:val="20"/>
          <w:szCs w:val="20"/>
          <w:lang w:val="ru-RU"/>
        </w:rPr>
        <w:t>не направи това в този срок</w:t>
      </w:r>
      <w:r w:rsidRPr="0055713E">
        <w:rPr>
          <w:rFonts w:ascii="Arial" w:hAnsi="Arial" w:cs="Arial"/>
          <w:spacing w:val="8"/>
          <w:sz w:val="20"/>
          <w:szCs w:val="20"/>
        </w:rPr>
        <w:t xml:space="preserve">, </w:t>
      </w:r>
      <w:r w:rsidRPr="0055713E">
        <w:rPr>
          <w:rFonts w:ascii="Arial" w:hAnsi="Arial" w:cs="Arial"/>
          <w:b/>
          <w:spacing w:val="8"/>
          <w:sz w:val="20"/>
          <w:szCs w:val="20"/>
        </w:rPr>
        <w:t>ВЪЗЛОЖИТЕЛЯТ</w:t>
      </w:r>
      <w:r w:rsidRPr="0055713E">
        <w:rPr>
          <w:rFonts w:ascii="Arial" w:hAnsi="Arial" w:cs="Arial"/>
          <w:spacing w:val="8"/>
          <w:sz w:val="20"/>
          <w:szCs w:val="20"/>
        </w:rPr>
        <w:t xml:space="preserve"> </w:t>
      </w:r>
      <w:r w:rsidRPr="0055713E">
        <w:rPr>
          <w:rFonts w:ascii="Arial" w:hAnsi="Arial" w:cs="Arial"/>
          <w:spacing w:val="-2"/>
          <w:sz w:val="20"/>
          <w:szCs w:val="20"/>
          <w:lang w:val="ru-RU"/>
        </w:rPr>
        <w:t xml:space="preserve">ще може да развали конкретния договор за възлагане на обществена поръчка, сключен въз основа на настоящото рамково споразумение при условията и по реда на т. 9.3, ал. 4 по-долу. </w:t>
      </w:r>
    </w:p>
    <w:p w:rsidR="005B061B" w:rsidRPr="0055713E" w:rsidRDefault="005B061B" w:rsidP="005B061B">
      <w:pPr>
        <w:widowControl w:val="0"/>
        <w:shd w:val="clear" w:color="auto" w:fill="FFFFFF"/>
        <w:tabs>
          <w:tab w:val="left" w:pos="1291"/>
        </w:tabs>
        <w:autoSpaceDE w:val="0"/>
        <w:autoSpaceDN w:val="0"/>
        <w:adjustRightInd w:val="0"/>
        <w:spacing w:after="0" w:line="240" w:lineRule="auto"/>
        <w:jc w:val="both"/>
        <w:rPr>
          <w:rFonts w:ascii="Arial" w:hAnsi="Arial" w:cs="Arial"/>
          <w:b/>
          <w:bCs/>
          <w:spacing w:val="-6"/>
          <w:sz w:val="20"/>
          <w:szCs w:val="20"/>
        </w:rPr>
      </w:pPr>
      <w:r w:rsidRPr="0055713E">
        <w:rPr>
          <w:rFonts w:ascii="Arial" w:hAnsi="Arial" w:cs="Arial"/>
          <w:b/>
          <w:bCs/>
          <w:spacing w:val="-6"/>
          <w:sz w:val="20"/>
          <w:szCs w:val="20"/>
        </w:rPr>
        <w:t xml:space="preserve">6.6. </w:t>
      </w:r>
      <w:r w:rsidRPr="0055713E">
        <w:rPr>
          <w:rFonts w:ascii="Arial" w:hAnsi="Arial" w:cs="Arial"/>
          <w:b/>
          <w:bCs/>
          <w:sz w:val="20"/>
          <w:szCs w:val="20"/>
        </w:rPr>
        <w:t xml:space="preserve">ВЪЗЛОЖИТЕЛЯТ </w:t>
      </w:r>
      <w:r w:rsidRPr="0055713E">
        <w:rPr>
          <w:rFonts w:ascii="Arial" w:hAnsi="Arial" w:cs="Arial"/>
          <w:sz w:val="20"/>
          <w:szCs w:val="20"/>
        </w:rPr>
        <w:t>ще бъде длъжен да освободи гаранцията за изпълнение по</w:t>
      </w:r>
      <w:r w:rsidRPr="0055713E">
        <w:rPr>
          <w:rFonts w:ascii="Arial" w:hAnsi="Arial" w:cs="Arial"/>
          <w:sz w:val="20"/>
          <w:szCs w:val="20"/>
        </w:rPr>
        <w:br/>
      </w:r>
      <w:r w:rsidRPr="0055713E">
        <w:rPr>
          <w:rFonts w:ascii="Arial" w:hAnsi="Arial" w:cs="Arial"/>
          <w:spacing w:val="1"/>
          <w:sz w:val="20"/>
          <w:szCs w:val="20"/>
        </w:rPr>
        <w:t xml:space="preserve">съответния договор за обществена поръчка, когато няма основание за усвояването й, в срок до един месец след изтичане на срока </w:t>
      </w:r>
      <w:r w:rsidRPr="0055713E">
        <w:rPr>
          <w:rFonts w:ascii="Arial" w:hAnsi="Arial" w:cs="Arial"/>
          <w:spacing w:val="6"/>
          <w:sz w:val="20"/>
          <w:szCs w:val="20"/>
        </w:rPr>
        <w:t xml:space="preserve">на конкретния договор </w:t>
      </w:r>
      <w:r w:rsidR="008352BB" w:rsidRPr="0055713E">
        <w:rPr>
          <w:rFonts w:ascii="Arial" w:hAnsi="Arial" w:cs="Arial"/>
          <w:spacing w:val="6"/>
          <w:sz w:val="20"/>
          <w:szCs w:val="20"/>
        </w:rPr>
        <w:t xml:space="preserve">или след прекратяването му на друго правно основание без вина на </w:t>
      </w:r>
      <w:r w:rsidR="008352BB" w:rsidRPr="0055713E">
        <w:rPr>
          <w:rFonts w:ascii="Arial" w:hAnsi="Arial" w:cs="Arial"/>
          <w:b/>
          <w:spacing w:val="6"/>
          <w:sz w:val="20"/>
          <w:szCs w:val="20"/>
        </w:rPr>
        <w:t>ИЗПЪЛНИТЕЛЯ</w:t>
      </w:r>
      <w:r w:rsidR="008352BB" w:rsidRPr="0055713E">
        <w:rPr>
          <w:rFonts w:ascii="Arial" w:hAnsi="Arial" w:cs="Arial"/>
          <w:spacing w:val="6"/>
          <w:sz w:val="20"/>
          <w:szCs w:val="20"/>
        </w:rPr>
        <w:t xml:space="preserve"> </w:t>
      </w:r>
      <w:r w:rsidRPr="0055713E">
        <w:rPr>
          <w:rFonts w:ascii="Arial" w:hAnsi="Arial" w:cs="Arial"/>
          <w:spacing w:val="6"/>
          <w:sz w:val="20"/>
          <w:szCs w:val="20"/>
        </w:rPr>
        <w:t xml:space="preserve">и след представяне от </w:t>
      </w:r>
      <w:r w:rsidRPr="0055713E">
        <w:rPr>
          <w:rFonts w:ascii="Arial" w:hAnsi="Arial" w:cs="Arial"/>
          <w:b/>
          <w:bCs/>
          <w:spacing w:val="6"/>
          <w:sz w:val="20"/>
          <w:szCs w:val="20"/>
        </w:rPr>
        <w:t xml:space="preserve">ИЗПЪЛНИТЕЛЯ </w:t>
      </w:r>
      <w:r w:rsidRPr="0055713E">
        <w:rPr>
          <w:rFonts w:ascii="Arial" w:hAnsi="Arial" w:cs="Arial"/>
          <w:spacing w:val="6"/>
          <w:sz w:val="20"/>
          <w:szCs w:val="20"/>
        </w:rPr>
        <w:t xml:space="preserve">на </w:t>
      </w:r>
      <w:r w:rsidRPr="0055713E">
        <w:rPr>
          <w:rFonts w:ascii="Arial" w:hAnsi="Arial" w:cs="Arial"/>
          <w:b/>
          <w:bCs/>
          <w:spacing w:val="6"/>
          <w:sz w:val="20"/>
          <w:szCs w:val="20"/>
        </w:rPr>
        <w:t xml:space="preserve">ВЪЗЛОЖИТЕЛЯ </w:t>
      </w:r>
      <w:r w:rsidRPr="0055713E">
        <w:rPr>
          <w:rFonts w:ascii="Arial" w:hAnsi="Arial" w:cs="Arial"/>
          <w:bCs/>
          <w:spacing w:val="6"/>
          <w:sz w:val="20"/>
          <w:szCs w:val="20"/>
        </w:rPr>
        <w:t xml:space="preserve">на </w:t>
      </w:r>
      <w:r w:rsidRPr="0055713E">
        <w:rPr>
          <w:rFonts w:ascii="Arial" w:hAnsi="Arial" w:cs="Arial"/>
          <w:spacing w:val="6"/>
          <w:sz w:val="20"/>
          <w:szCs w:val="20"/>
        </w:rPr>
        <w:t xml:space="preserve">писмено </w:t>
      </w:r>
      <w:r w:rsidRPr="0055713E">
        <w:rPr>
          <w:rFonts w:ascii="Arial" w:hAnsi="Arial" w:cs="Arial"/>
          <w:spacing w:val="-1"/>
          <w:sz w:val="20"/>
          <w:szCs w:val="20"/>
        </w:rPr>
        <w:t>искане за възстановяване на гаранцията.</w:t>
      </w:r>
    </w:p>
    <w:p w:rsidR="005B061B" w:rsidRPr="0055713E" w:rsidRDefault="005B061B" w:rsidP="005B061B">
      <w:pPr>
        <w:spacing w:after="0" w:line="240" w:lineRule="auto"/>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6.7.</w:t>
      </w:r>
      <w:r w:rsidRPr="0055713E">
        <w:rPr>
          <w:rFonts w:ascii="Arial" w:eastAsia="Times New Roman" w:hAnsi="Arial" w:cs="Arial"/>
          <w:sz w:val="20"/>
          <w:szCs w:val="20"/>
          <w:lang w:val="ru-RU" w:eastAsia="bg-BG"/>
        </w:rPr>
        <w:t xml:space="preserve"> Гаранцията за изпълнение ще компенсира </w:t>
      </w:r>
      <w:r w:rsidRPr="0055713E">
        <w:rPr>
          <w:rFonts w:ascii="Arial" w:eastAsia="Times New Roman" w:hAnsi="Arial" w:cs="Arial"/>
          <w:b/>
          <w:sz w:val="20"/>
          <w:szCs w:val="20"/>
          <w:lang w:eastAsia="bg-BG"/>
        </w:rPr>
        <w:t>ВЪЗЛОЖИТЕЛЯ</w:t>
      </w:r>
      <w:r w:rsidRPr="0055713E">
        <w:rPr>
          <w:rFonts w:ascii="Arial" w:eastAsia="Times New Roman" w:hAnsi="Arial" w:cs="Arial"/>
          <w:sz w:val="20"/>
          <w:szCs w:val="20"/>
          <w:lang w:val="ru-RU" w:eastAsia="bg-BG"/>
        </w:rPr>
        <w:t xml:space="preserve"> за всякакви вреди и загуби, причинени вследствие виновно неизпълнение/забава на конкретния договор за обществена поръчка (задължения по договора) от страна на </w:t>
      </w:r>
      <w:r w:rsidRPr="0055713E">
        <w:rPr>
          <w:rFonts w:ascii="Arial" w:eastAsia="Times New Roman" w:hAnsi="Arial" w:cs="Arial"/>
          <w:b/>
          <w:bCs/>
          <w:sz w:val="20"/>
          <w:szCs w:val="20"/>
          <w:lang w:eastAsia="bg-BG"/>
        </w:rPr>
        <w:t>ИЗПЪЛНИТЕЛЯ</w:t>
      </w:r>
      <w:r w:rsidRPr="0055713E">
        <w:rPr>
          <w:rFonts w:ascii="Arial" w:eastAsia="Times New Roman" w:hAnsi="Arial" w:cs="Arial"/>
          <w:sz w:val="20"/>
          <w:szCs w:val="20"/>
          <w:lang w:eastAsia="bg-BG"/>
        </w:rPr>
        <w:t xml:space="preserve">, както и за произтичащите от тях </w:t>
      </w:r>
      <w:r w:rsidR="008352BB" w:rsidRPr="0055713E">
        <w:rPr>
          <w:rFonts w:ascii="Arial" w:eastAsia="Times New Roman" w:hAnsi="Arial" w:cs="Arial"/>
          <w:sz w:val="20"/>
          <w:szCs w:val="20"/>
          <w:lang w:eastAsia="bg-BG"/>
        </w:rPr>
        <w:t xml:space="preserve">обезщетения и </w:t>
      </w:r>
      <w:r w:rsidRPr="0055713E">
        <w:rPr>
          <w:rFonts w:ascii="Arial" w:eastAsia="Times New Roman" w:hAnsi="Arial" w:cs="Arial"/>
          <w:sz w:val="20"/>
          <w:szCs w:val="20"/>
          <w:lang w:eastAsia="bg-BG"/>
        </w:rPr>
        <w:t>неустойки</w:t>
      </w:r>
      <w:r w:rsidRPr="0055713E">
        <w:rPr>
          <w:rFonts w:ascii="Arial" w:eastAsia="Times New Roman" w:hAnsi="Arial" w:cs="Arial"/>
          <w:sz w:val="20"/>
          <w:szCs w:val="20"/>
          <w:lang w:val="ru-RU" w:eastAsia="bg-BG"/>
        </w:rPr>
        <w:t xml:space="preserve">. В случай, че претърпените вреди на </w:t>
      </w:r>
      <w:r w:rsidRPr="0055713E">
        <w:rPr>
          <w:rFonts w:ascii="Arial" w:eastAsia="Times New Roman" w:hAnsi="Arial" w:cs="Arial"/>
          <w:b/>
          <w:sz w:val="20"/>
          <w:szCs w:val="20"/>
          <w:lang w:eastAsia="bg-BG"/>
        </w:rPr>
        <w:t>ВЪЗЛОЖИТЕЛЯ</w:t>
      </w:r>
      <w:r w:rsidRPr="0055713E">
        <w:rPr>
          <w:rFonts w:ascii="Arial" w:eastAsia="Times New Roman" w:hAnsi="Arial" w:cs="Arial"/>
          <w:sz w:val="20"/>
          <w:szCs w:val="20"/>
          <w:lang w:val="ru-RU" w:eastAsia="bg-BG"/>
        </w:rPr>
        <w:t xml:space="preserve"> са в по-голям размер от размера на гаранцията, </w:t>
      </w:r>
      <w:r w:rsidRPr="0055713E">
        <w:rPr>
          <w:rFonts w:ascii="Arial" w:eastAsia="Times New Roman" w:hAnsi="Arial" w:cs="Arial"/>
          <w:b/>
          <w:sz w:val="20"/>
          <w:szCs w:val="20"/>
          <w:lang w:eastAsia="bg-BG"/>
        </w:rPr>
        <w:t>ВЪЗЛОЖИТЕЛЯТ</w:t>
      </w:r>
      <w:r w:rsidRPr="0055713E">
        <w:rPr>
          <w:rFonts w:ascii="Arial" w:eastAsia="Times New Roman" w:hAnsi="Arial" w:cs="Arial"/>
          <w:sz w:val="20"/>
          <w:szCs w:val="20"/>
          <w:lang w:val="ru-RU" w:eastAsia="bg-BG"/>
        </w:rPr>
        <w:t xml:space="preserve"> има право да потърси обезщетение</w:t>
      </w:r>
      <w:r w:rsidR="008352BB" w:rsidRPr="0055713E">
        <w:rPr>
          <w:rFonts w:ascii="Arial" w:eastAsia="Times New Roman" w:hAnsi="Arial" w:cs="Arial"/>
          <w:sz w:val="20"/>
          <w:szCs w:val="20"/>
          <w:lang w:val="ru-RU" w:eastAsia="bg-BG"/>
        </w:rPr>
        <w:t>/неустойка</w:t>
      </w:r>
      <w:r w:rsidRPr="0055713E">
        <w:rPr>
          <w:rFonts w:ascii="Arial" w:eastAsia="Times New Roman" w:hAnsi="Arial" w:cs="Arial"/>
          <w:sz w:val="20"/>
          <w:szCs w:val="20"/>
          <w:lang w:val="ru-RU" w:eastAsia="bg-BG"/>
        </w:rPr>
        <w:t xml:space="preserve"> по общия съдебен ред. </w:t>
      </w:r>
    </w:p>
    <w:p w:rsidR="005B061B" w:rsidRPr="0055713E" w:rsidRDefault="005B061B" w:rsidP="005B061B">
      <w:pPr>
        <w:spacing w:after="0" w:line="240" w:lineRule="auto"/>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6.8.</w:t>
      </w:r>
      <w:r w:rsidRPr="0055713E">
        <w:rPr>
          <w:rFonts w:ascii="Arial" w:eastAsia="Times New Roman" w:hAnsi="Arial" w:cs="Arial"/>
          <w:sz w:val="20"/>
          <w:szCs w:val="20"/>
          <w:lang w:val="ru-RU" w:eastAsia="bg-BG"/>
        </w:rPr>
        <w:t xml:space="preserve"> Размерът и условията относно г</w:t>
      </w:r>
      <w:r w:rsidRPr="0055713E">
        <w:rPr>
          <w:rFonts w:ascii="Arial" w:eastAsia="Times New Roman" w:hAnsi="Arial" w:cs="Arial"/>
          <w:sz w:val="20"/>
          <w:szCs w:val="20"/>
          <w:lang w:eastAsia="bg-BG"/>
        </w:rPr>
        <w:t xml:space="preserve">аранционният срок на доставената стока, предмет на настоящото рамково споразумение, са съгласно конкретния договор. </w:t>
      </w:r>
    </w:p>
    <w:p w:rsidR="005B061B" w:rsidRPr="0055713E" w:rsidRDefault="005B061B" w:rsidP="005B061B">
      <w:pPr>
        <w:spacing w:after="0" w:line="240" w:lineRule="auto"/>
        <w:ind w:right="27"/>
        <w:jc w:val="both"/>
        <w:rPr>
          <w:rFonts w:ascii="Arial" w:eastAsia="Times New Roman" w:hAnsi="Arial" w:cs="Arial"/>
          <w:b/>
          <w:sz w:val="20"/>
          <w:szCs w:val="20"/>
          <w:lang w:val="ru-RU" w:eastAsia="bg-BG"/>
        </w:rPr>
      </w:pPr>
    </w:p>
    <w:p w:rsidR="005B061B" w:rsidRPr="0055713E" w:rsidRDefault="005B061B" w:rsidP="005B061B">
      <w:pPr>
        <w:spacing w:after="0" w:line="240" w:lineRule="auto"/>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7. ОТГОВОРНОСТИ</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 xml:space="preserve">7.1. </w:t>
      </w:r>
      <w:r w:rsidRPr="0055713E">
        <w:rPr>
          <w:rFonts w:ascii="Arial" w:hAnsi="Arial" w:cs="Arial"/>
          <w:sz w:val="20"/>
          <w:szCs w:val="20"/>
        </w:rPr>
        <w:t xml:space="preserve">В случай, че </w:t>
      </w:r>
      <w:r w:rsidRPr="0055713E">
        <w:rPr>
          <w:rFonts w:ascii="Arial" w:hAnsi="Arial" w:cs="Arial"/>
          <w:b/>
          <w:sz w:val="20"/>
          <w:szCs w:val="20"/>
        </w:rPr>
        <w:t>ИЗПЪЛНИТЕЛЯТ</w:t>
      </w:r>
      <w:r w:rsidRPr="0055713E">
        <w:rPr>
          <w:rFonts w:ascii="Arial" w:hAnsi="Arial" w:cs="Arial"/>
          <w:sz w:val="20"/>
          <w:szCs w:val="20"/>
        </w:rPr>
        <w:t xml:space="preserve"> не подаде оферта за участие в конкретна процедура за възлагане на обществена поръчка, която се открива, обявява и провежда, въз основа на настоящото рамково споразумение, след като е получил покана от </w:t>
      </w:r>
      <w:r w:rsidRPr="0055713E">
        <w:rPr>
          <w:rFonts w:ascii="Arial" w:hAnsi="Arial" w:cs="Arial"/>
          <w:b/>
          <w:sz w:val="20"/>
          <w:szCs w:val="20"/>
        </w:rPr>
        <w:t>ВЪЗЛОЖИТЕЛЯ</w:t>
      </w:r>
      <w:r w:rsidRPr="0055713E">
        <w:rPr>
          <w:rFonts w:ascii="Arial" w:hAnsi="Arial" w:cs="Arial"/>
          <w:sz w:val="20"/>
          <w:szCs w:val="20"/>
        </w:rPr>
        <w:t xml:space="preserve"> и без да са налице обстоятелствата по </w:t>
      </w:r>
      <w:r w:rsidRPr="0055713E">
        <w:rPr>
          <w:rFonts w:ascii="Arial" w:hAnsi="Arial" w:cs="Arial"/>
          <w:b/>
          <w:sz w:val="20"/>
          <w:szCs w:val="20"/>
        </w:rPr>
        <w:t>Раздел 8</w:t>
      </w:r>
      <w:r w:rsidRPr="0055713E">
        <w:rPr>
          <w:rFonts w:ascii="Arial" w:hAnsi="Arial" w:cs="Arial"/>
          <w:sz w:val="20"/>
          <w:szCs w:val="20"/>
        </w:rPr>
        <w:t xml:space="preserve"> по-долу и/или обективна невъзможност за подаване на оферта, ще дължи и заплаща на </w:t>
      </w:r>
      <w:r w:rsidRPr="0055713E">
        <w:rPr>
          <w:rFonts w:ascii="Arial" w:hAnsi="Arial" w:cs="Arial"/>
          <w:b/>
          <w:sz w:val="20"/>
          <w:szCs w:val="20"/>
        </w:rPr>
        <w:t>ВЪЗЛОЖИТЕЛЯ</w:t>
      </w:r>
      <w:r w:rsidRPr="0055713E">
        <w:rPr>
          <w:rFonts w:ascii="Arial" w:hAnsi="Arial" w:cs="Arial"/>
          <w:sz w:val="20"/>
          <w:szCs w:val="20"/>
        </w:rPr>
        <w:t xml:space="preserve"> неустойка в </w:t>
      </w:r>
      <w:r w:rsidRPr="0055713E">
        <w:rPr>
          <w:rFonts w:ascii="Arial" w:hAnsi="Arial" w:cs="Arial"/>
          <w:b/>
          <w:sz w:val="20"/>
          <w:szCs w:val="20"/>
        </w:rPr>
        <w:t>двукратен размер</w:t>
      </w:r>
      <w:r w:rsidRPr="0055713E">
        <w:rPr>
          <w:rFonts w:ascii="Arial" w:hAnsi="Arial" w:cs="Arial"/>
          <w:sz w:val="20"/>
          <w:szCs w:val="20"/>
        </w:rPr>
        <w:t xml:space="preserve"> на дължимата за участие в конкретната обществена поръчка гаранция за участие</w:t>
      </w:r>
      <w:r w:rsidR="008352BB" w:rsidRPr="0055713E">
        <w:rPr>
          <w:rFonts w:ascii="Arial" w:hAnsi="Arial" w:cs="Arial"/>
          <w:sz w:val="20"/>
          <w:szCs w:val="20"/>
        </w:rPr>
        <w:t xml:space="preserve"> (посочена в документация за участие в обществената поръчка, в резултат на която е сключено настоящото рамково споразумение) за съответната обособена позиция, за която има сключено рамково споразумение, но не е подадена оферта</w:t>
      </w:r>
      <w:r w:rsidRPr="0055713E">
        <w:rPr>
          <w:rFonts w:ascii="Arial" w:hAnsi="Arial" w:cs="Arial"/>
          <w:sz w:val="20"/>
          <w:szCs w:val="20"/>
        </w:rPr>
        <w:t>.</w:t>
      </w:r>
    </w:p>
    <w:p w:rsidR="005B061B" w:rsidRPr="0055713E" w:rsidRDefault="005B061B" w:rsidP="005B061B">
      <w:pPr>
        <w:spacing w:after="0" w:line="240" w:lineRule="auto"/>
        <w:ind w:right="27"/>
        <w:jc w:val="both"/>
        <w:rPr>
          <w:rFonts w:ascii="Arial" w:hAnsi="Arial" w:cs="Arial"/>
          <w:sz w:val="20"/>
          <w:szCs w:val="20"/>
        </w:rPr>
      </w:pPr>
      <w:r w:rsidRPr="0055713E">
        <w:rPr>
          <w:rFonts w:ascii="Arial" w:hAnsi="Arial" w:cs="Arial"/>
          <w:b/>
          <w:sz w:val="20"/>
          <w:szCs w:val="20"/>
        </w:rPr>
        <w:t>7.2.</w:t>
      </w:r>
      <w:r w:rsidRPr="0055713E">
        <w:rPr>
          <w:rFonts w:ascii="Arial" w:hAnsi="Arial" w:cs="Arial"/>
          <w:sz w:val="20"/>
          <w:szCs w:val="20"/>
        </w:rPr>
        <w:t xml:space="preserve"> При забавено плащане, </w:t>
      </w:r>
      <w:r w:rsidRPr="0055713E">
        <w:rPr>
          <w:rFonts w:ascii="Arial" w:hAnsi="Arial" w:cs="Arial"/>
          <w:b/>
          <w:sz w:val="20"/>
          <w:szCs w:val="20"/>
        </w:rPr>
        <w:t>ВЪЗЛОЖИТЕЛЯТ</w:t>
      </w:r>
      <w:r w:rsidRPr="0055713E">
        <w:rPr>
          <w:rFonts w:ascii="Arial" w:hAnsi="Arial" w:cs="Arial"/>
          <w:sz w:val="20"/>
          <w:szCs w:val="20"/>
        </w:rPr>
        <w:t xml:space="preserve"> ще дължи на </w:t>
      </w:r>
      <w:r w:rsidRPr="0055713E">
        <w:rPr>
          <w:rFonts w:ascii="Arial" w:hAnsi="Arial" w:cs="Arial"/>
          <w:b/>
          <w:sz w:val="20"/>
          <w:szCs w:val="20"/>
        </w:rPr>
        <w:t>ИЗПЪЛНИТЕЛЯ</w:t>
      </w:r>
      <w:r w:rsidRPr="0055713E">
        <w:rPr>
          <w:rFonts w:ascii="Arial" w:hAnsi="Arial" w:cs="Arial"/>
          <w:sz w:val="20"/>
          <w:szCs w:val="20"/>
        </w:rPr>
        <w:t xml:space="preserve"> неустойка за забава, равна на законната лихва за срока на забавата, определена по реда на чл. 86 от ЗЗД. Неустойката за </w:t>
      </w:r>
      <w:r w:rsidRPr="0055713E">
        <w:rPr>
          <w:rFonts w:ascii="Arial" w:hAnsi="Arial" w:cs="Arial"/>
          <w:sz w:val="20"/>
          <w:szCs w:val="20"/>
        </w:rPr>
        <w:lastRenderedPageBreak/>
        <w:t xml:space="preserve">забава, която </w:t>
      </w:r>
      <w:r w:rsidRPr="0055713E">
        <w:rPr>
          <w:rFonts w:ascii="Arial" w:hAnsi="Arial" w:cs="Arial"/>
          <w:b/>
          <w:sz w:val="20"/>
          <w:szCs w:val="20"/>
        </w:rPr>
        <w:t>ВЪЗЛОЖИТЕЛЯТ</w:t>
      </w:r>
      <w:r w:rsidRPr="0055713E">
        <w:rPr>
          <w:rFonts w:ascii="Arial" w:hAnsi="Arial" w:cs="Arial"/>
          <w:sz w:val="20"/>
          <w:szCs w:val="20"/>
        </w:rPr>
        <w:t xml:space="preserve"> дължи е описана в съответния договор за обществена поръчка, сключен въз основа на настоящото рамково споразумение. </w:t>
      </w:r>
    </w:p>
    <w:p w:rsidR="005B061B" w:rsidRPr="0055713E" w:rsidRDefault="005B061B" w:rsidP="005B061B">
      <w:pPr>
        <w:spacing w:after="0" w:line="240" w:lineRule="auto"/>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7.3.</w:t>
      </w:r>
      <w:r w:rsidRPr="0055713E">
        <w:rPr>
          <w:rFonts w:ascii="Arial" w:eastAsia="Times New Roman" w:hAnsi="Arial" w:cs="Arial"/>
          <w:sz w:val="20"/>
          <w:szCs w:val="20"/>
          <w:lang w:val="ru-RU" w:eastAsia="bg-BG"/>
        </w:rPr>
        <w:t xml:space="preserve"> Неустойките, които страните ще си дължат, ще се заплащат в срок до 10 (десет) календарни дни, считано от датата на писмената претенция за тях от изправната до неизправната страна. </w:t>
      </w:r>
      <w:r w:rsidRPr="0055713E">
        <w:rPr>
          <w:rFonts w:ascii="Arial" w:eastAsia="Times New Roman" w:hAnsi="Arial" w:cs="Arial"/>
          <w:b/>
          <w:sz w:val="20"/>
          <w:szCs w:val="20"/>
          <w:lang w:eastAsia="bg-BG"/>
        </w:rPr>
        <w:t>ВЪЗЛОЖИТЕЛЯТ</w:t>
      </w:r>
      <w:r w:rsidRPr="0055713E">
        <w:rPr>
          <w:rFonts w:ascii="Arial" w:eastAsia="Times New Roman" w:hAnsi="Arial" w:cs="Arial"/>
          <w:sz w:val="20"/>
          <w:szCs w:val="20"/>
          <w:lang w:val="ru-RU" w:eastAsia="bg-BG"/>
        </w:rPr>
        <w:t xml:space="preserve"> има право, ако в определения срок за плащане на дължимата неустойка </w:t>
      </w:r>
      <w:r w:rsidRPr="0055713E">
        <w:rPr>
          <w:rFonts w:ascii="Arial" w:eastAsia="Times New Roman" w:hAnsi="Arial" w:cs="Arial"/>
          <w:b/>
          <w:bCs/>
          <w:sz w:val="20"/>
          <w:szCs w:val="20"/>
          <w:lang w:eastAsia="bg-BG"/>
        </w:rPr>
        <w:t>ИЗПЪЛНИТЕЛЯТ</w:t>
      </w:r>
      <w:r w:rsidRPr="0055713E">
        <w:rPr>
          <w:rFonts w:ascii="Arial" w:eastAsia="Times New Roman" w:hAnsi="Arial" w:cs="Arial"/>
          <w:sz w:val="20"/>
          <w:szCs w:val="20"/>
          <w:lang w:val="ru-RU" w:eastAsia="bg-BG"/>
        </w:rPr>
        <w:t xml:space="preserve"> не изпълни задължението си, да се удовлетвори за сумата на неустойката от гаранцията за изпълнение на конкретния договор за обществена поръчка или да я прихване от следващо по ред дължимо плащане по конкретния договор. </w:t>
      </w:r>
    </w:p>
    <w:p w:rsidR="005B061B" w:rsidRPr="0055713E" w:rsidRDefault="005B061B" w:rsidP="005B061B">
      <w:pPr>
        <w:spacing w:after="0" w:line="240" w:lineRule="auto"/>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7.4.</w:t>
      </w:r>
      <w:r w:rsidRPr="0055713E">
        <w:rPr>
          <w:rFonts w:ascii="Arial" w:eastAsia="Times New Roman" w:hAnsi="Arial" w:cs="Arial"/>
          <w:sz w:val="20"/>
          <w:szCs w:val="20"/>
          <w:lang w:val="ru-RU" w:eastAsia="bg-BG"/>
        </w:rPr>
        <w:t xml:space="preserve"> В случай, че не е уговорено друго, неустойките ще се начисляват върху стойността на закъснялото/неизпълнено задължение без ДДС по конкретния договор за обществена поръчка, сключен въз основа на настоящото рамково споразумение. </w:t>
      </w:r>
    </w:p>
    <w:p w:rsidR="005B061B" w:rsidRPr="0055713E" w:rsidRDefault="005B061B" w:rsidP="005B061B">
      <w:pPr>
        <w:spacing w:after="0" w:line="240" w:lineRule="auto"/>
        <w:ind w:right="27"/>
        <w:jc w:val="both"/>
        <w:rPr>
          <w:rFonts w:ascii="Arial" w:hAnsi="Arial" w:cs="Arial"/>
          <w:sz w:val="20"/>
          <w:szCs w:val="20"/>
        </w:rPr>
      </w:pPr>
      <w:r w:rsidRPr="0055713E">
        <w:rPr>
          <w:rFonts w:ascii="Arial" w:hAnsi="Arial" w:cs="Arial"/>
          <w:b/>
          <w:sz w:val="20"/>
          <w:szCs w:val="20"/>
        </w:rPr>
        <w:t>7.5.</w:t>
      </w:r>
      <w:r w:rsidRPr="0055713E">
        <w:rPr>
          <w:rFonts w:ascii="Arial" w:hAnsi="Arial" w:cs="Arial"/>
          <w:sz w:val="20"/>
          <w:szCs w:val="20"/>
        </w:rPr>
        <w:t xml:space="preserve"> В случай, че </w:t>
      </w:r>
      <w:r w:rsidRPr="0055713E">
        <w:rPr>
          <w:rFonts w:ascii="Arial" w:hAnsi="Arial" w:cs="Arial"/>
          <w:b/>
          <w:sz w:val="20"/>
          <w:szCs w:val="20"/>
        </w:rPr>
        <w:t>ИЗПЪЛНИТЕЛЯТ</w:t>
      </w:r>
      <w:r w:rsidRPr="0055713E">
        <w:rPr>
          <w:rFonts w:ascii="Arial" w:hAnsi="Arial" w:cs="Arial"/>
          <w:sz w:val="20"/>
          <w:szCs w:val="20"/>
        </w:rPr>
        <w:t xml:space="preserve"> не изпълни качествено и в срок свое задължение във връзка с доставка на конкретни количества от стоката по предмета на настоящото рамково споразумение, той ще дължи на </w:t>
      </w:r>
      <w:r w:rsidRPr="0055713E">
        <w:rPr>
          <w:rFonts w:ascii="Arial" w:hAnsi="Arial" w:cs="Arial"/>
          <w:b/>
          <w:sz w:val="20"/>
          <w:szCs w:val="20"/>
        </w:rPr>
        <w:t>ВЪЗЛОЖИТЕЛЯ</w:t>
      </w:r>
      <w:r w:rsidRPr="0055713E">
        <w:rPr>
          <w:rFonts w:ascii="Arial" w:hAnsi="Arial" w:cs="Arial"/>
          <w:sz w:val="20"/>
          <w:szCs w:val="20"/>
        </w:rPr>
        <w:t xml:space="preserve"> неустойки за забава и неизпълнение, чиито основания и размер ще бъдат определени в конкретния договор за възлагане на обществена поръчка за доставка. </w:t>
      </w:r>
    </w:p>
    <w:p w:rsidR="005B061B" w:rsidRPr="0055713E" w:rsidRDefault="005B061B" w:rsidP="005B061B">
      <w:pPr>
        <w:spacing w:after="0" w:line="240" w:lineRule="auto"/>
        <w:ind w:right="27"/>
        <w:jc w:val="both"/>
        <w:rPr>
          <w:rFonts w:ascii="Arial" w:hAnsi="Arial" w:cs="Arial"/>
          <w:sz w:val="20"/>
          <w:szCs w:val="20"/>
        </w:rPr>
      </w:pPr>
    </w:p>
    <w:p w:rsidR="005B061B" w:rsidRPr="0055713E" w:rsidRDefault="005B061B" w:rsidP="005B061B">
      <w:pPr>
        <w:spacing w:after="0" w:line="240" w:lineRule="auto"/>
        <w:ind w:right="27"/>
        <w:jc w:val="both"/>
        <w:rPr>
          <w:rFonts w:ascii="Arial" w:eastAsia="Times New Roman" w:hAnsi="Arial" w:cs="Arial"/>
          <w:b/>
          <w:sz w:val="20"/>
          <w:szCs w:val="20"/>
          <w:lang w:val="be-BY" w:eastAsia="bg-BG"/>
        </w:rPr>
      </w:pPr>
      <w:r w:rsidRPr="0055713E">
        <w:rPr>
          <w:rFonts w:ascii="Arial" w:eastAsia="Times New Roman" w:hAnsi="Arial" w:cs="Arial"/>
          <w:b/>
          <w:sz w:val="20"/>
          <w:szCs w:val="20"/>
          <w:lang w:val="be-BY" w:eastAsia="bg-BG"/>
        </w:rPr>
        <w:t>8. НЕПРЕОДОЛИМА СИЛА ИЛИ НЕПРЕДВИДИМИ СЪБИТИЯ</w:t>
      </w:r>
    </w:p>
    <w:p w:rsidR="005B061B" w:rsidRPr="0055713E" w:rsidRDefault="006A281C" w:rsidP="00FC4A0D">
      <w:pPr>
        <w:numPr>
          <w:ilvl w:val="0"/>
          <w:numId w:val="8"/>
        </w:numPr>
        <w:tabs>
          <w:tab w:val="left" w:pos="284"/>
        </w:tabs>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sz w:val="20"/>
          <w:szCs w:val="20"/>
          <w:lang w:val="ru-RU"/>
        </w:rPr>
        <w:t xml:space="preserve"> </w:t>
      </w:r>
      <w:r w:rsidR="005B061B" w:rsidRPr="0055713E">
        <w:rPr>
          <w:rFonts w:ascii="Arial" w:eastAsia="Times New Roman" w:hAnsi="Arial" w:cs="Arial"/>
          <w:sz w:val="20"/>
          <w:szCs w:val="20"/>
          <w:lang w:val="ru-RU"/>
        </w:rPr>
        <w:t xml:space="preserve">В случаи на непреодолима сила по смисъла на чл. 306 от Търговския закон или на </w:t>
      </w:r>
      <w:r w:rsidR="005B061B" w:rsidRPr="0055713E">
        <w:rPr>
          <w:rFonts w:ascii="Arial" w:eastAsia="Times New Roman" w:hAnsi="Arial" w:cs="Arial"/>
          <w:sz w:val="20"/>
          <w:szCs w:val="20"/>
          <w:lang w:val="be-BY"/>
        </w:rPr>
        <w:t xml:space="preserve">непредвидими събития </w:t>
      </w:r>
      <w:r w:rsidR="005B061B" w:rsidRPr="0055713E">
        <w:rPr>
          <w:rFonts w:ascii="Arial" w:eastAsia="Times New Roman" w:hAnsi="Arial" w:cs="Arial"/>
          <w:sz w:val="20"/>
          <w:szCs w:val="20"/>
          <w:lang w:val="ru-RU"/>
        </w:rPr>
        <w:t xml:space="preserve">и доколкото </w:t>
      </w:r>
      <w:r w:rsidR="005B061B" w:rsidRPr="0055713E">
        <w:rPr>
          <w:rFonts w:ascii="Arial" w:eastAsia="Times New Roman" w:hAnsi="Arial" w:cs="Arial"/>
          <w:sz w:val="20"/>
          <w:szCs w:val="20"/>
          <w:lang w:val="be-BY"/>
        </w:rPr>
        <w:t xml:space="preserve">тези </w:t>
      </w:r>
      <w:r w:rsidR="005B061B" w:rsidRPr="0055713E">
        <w:rPr>
          <w:rFonts w:ascii="Arial" w:eastAsia="Times New Roman" w:hAnsi="Arial" w:cs="Arial"/>
          <w:sz w:val="20"/>
          <w:szCs w:val="20"/>
          <w:lang w:val="ru-RU"/>
        </w:rPr>
        <w:t>събития се отразяват върху изпълнението на задълженията на двете страни по споразумението, сроковете за изпълнение трябва да бъдат удължени за времето, през което е траела непреодолимата сила или непредвидимите събития. Страните се споразумяват за непредвидими събития да се считат издадени или изменени нормативни или ненормативни актове на държавни или общински органи, настъпили по време на изпълнение на договора, които се отразяват на изпълнението на задълженията, на която й да е от страните.</w:t>
      </w:r>
    </w:p>
    <w:p w:rsidR="005B061B" w:rsidRPr="0055713E" w:rsidRDefault="006A281C" w:rsidP="00FC4A0D">
      <w:pPr>
        <w:numPr>
          <w:ilvl w:val="0"/>
          <w:numId w:val="8"/>
        </w:numPr>
        <w:tabs>
          <w:tab w:val="left" w:pos="284"/>
          <w:tab w:val="num" w:pos="567"/>
        </w:tabs>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sz w:val="20"/>
          <w:szCs w:val="20"/>
          <w:lang w:val="ru-RU"/>
        </w:rPr>
        <w:t xml:space="preserve"> </w:t>
      </w:r>
      <w:r w:rsidR="005B061B" w:rsidRPr="0055713E">
        <w:rPr>
          <w:rFonts w:ascii="Arial" w:eastAsia="Times New Roman" w:hAnsi="Arial" w:cs="Arial"/>
          <w:sz w:val="20"/>
          <w:szCs w:val="20"/>
          <w:lang w:val="ru-RU"/>
        </w:rPr>
        <w:t xml:space="preserve">Двете страни трябва взаимно да се уведомяват писмено за началото и края на </w:t>
      </w:r>
      <w:r w:rsidR="005B061B" w:rsidRPr="0055713E">
        <w:rPr>
          <w:rFonts w:ascii="Arial" w:eastAsia="Times New Roman" w:hAnsi="Arial" w:cs="Arial"/>
          <w:sz w:val="20"/>
          <w:szCs w:val="20"/>
          <w:lang w:val="be-BY"/>
        </w:rPr>
        <w:t xml:space="preserve">тези </w:t>
      </w:r>
      <w:r w:rsidR="005B061B" w:rsidRPr="0055713E">
        <w:rPr>
          <w:rFonts w:ascii="Arial" w:eastAsia="Times New Roman" w:hAnsi="Arial" w:cs="Arial"/>
          <w:sz w:val="20"/>
          <w:szCs w:val="20"/>
          <w:lang w:val="ru-RU"/>
        </w:rPr>
        <w:t xml:space="preserve">събития, както следва: </w:t>
      </w:r>
    </w:p>
    <w:p w:rsidR="005B061B" w:rsidRPr="0055713E" w:rsidRDefault="005B061B" w:rsidP="00FC4A0D">
      <w:pPr>
        <w:tabs>
          <w:tab w:val="left" w:pos="284"/>
        </w:tabs>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be-BY"/>
        </w:rPr>
        <w:t>8.2.1.</w:t>
      </w:r>
      <w:r w:rsidRPr="0055713E">
        <w:rPr>
          <w:rFonts w:ascii="Arial" w:eastAsia="Times New Roman" w:hAnsi="Arial" w:cs="Arial"/>
          <w:sz w:val="20"/>
          <w:szCs w:val="20"/>
          <w:lang w:val="be-BY"/>
        </w:rPr>
        <w:t xml:space="preserve"> за непреодолимата сила</w:t>
      </w:r>
      <w:r w:rsidRPr="0055713E">
        <w:rPr>
          <w:rFonts w:ascii="Arial" w:eastAsia="Times New Roman" w:hAnsi="Arial" w:cs="Arial"/>
          <w:sz w:val="20"/>
          <w:szCs w:val="20"/>
          <w:lang w:val="ru-RU"/>
        </w:rPr>
        <w:t xml:space="preserve"> известието трябва да бъде потвърдено от Търговската камара на страната, в която е настъпило и да бъде изпратено на другата страна до 14 (четиринадесет) дни след започването му</w:t>
      </w:r>
      <w:r w:rsidRPr="0055713E">
        <w:rPr>
          <w:rFonts w:ascii="Arial" w:eastAsia="Times New Roman" w:hAnsi="Arial" w:cs="Arial"/>
          <w:sz w:val="20"/>
          <w:szCs w:val="20"/>
          <w:lang w:val="be-BY"/>
        </w:rPr>
        <w:t>.</w:t>
      </w:r>
      <w:r w:rsidRPr="0055713E">
        <w:rPr>
          <w:rFonts w:ascii="Arial" w:eastAsia="Times New Roman" w:hAnsi="Arial" w:cs="Arial"/>
          <w:sz w:val="20"/>
          <w:szCs w:val="20"/>
          <w:lang w:val="ru-RU"/>
        </w:rPr>
        <w:t xml:space="preserve"> </w:t>
      </w:r>
    </w:p>
    <w:p w:rsidR="005B061B" w:rsidRPr="0055713E" w:rsidRDefault="005B061B" w:rsidP="00FC4A0D">
      <w:pPr>
        <w:tabs>
          <w:tab w:val="left" w:pos="284"/>
          <w:tab w:val="num" w:pos="540"/>
        </w:tabs>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be-BY"/>
        </w:rPr>
        <w:t>8.2.2.</w:t>
      </w:r>
      <w:r w:rsidRPr="0055713E">
        <w:rPr>
          <w:rFonts w:ascii="Arial" w:eastAsia="Times New Roman" w:hAnsi="Arial" w:cs="Arial"/>
          <w:sz w:val="20"/>
          <w:szCs w:val="20"/>
          <w:lang w:val="be-BY"/>
        </w:rPr>
        <w:t xml:space="preserve"> за непредвидимите събития – в 14-дневен срок от </w:t>
      </w:r>
      <w:r w:rsidRPr="0055713E">
        <w:rPr>
          <w:rFonts w:ascii="Arial" w:eastAsia="Times New Roman" w:hAnsi="Arial" w:cs="Arial"/>
          <w:sz w:val="20"/>
          <w:szCs w:val="20"/>
          <w:lang w:val="ru-RU"/>
        </w:rPr>
        <w:t>издадаването или изменението на нормативен или ненормативен акт на държавен или общински орган</w:t>
      </w:r>
      <w:r w:rsidRPr="0055713E">
        <w:rPr>
          <w:rFonts w:ascii="Arial" w:eastAsia="Times New Roman" w:hAnsi="Arial" w:cs="Arial"/>
          <w:sz w:val="20"/>
          <w:szCs w:val="20"/>
          <w:lang w:val="be-BY"/>
        </w:rPr>
        <w:t>.</w:t>
      </w:r>
    </w:p>
    <w:p w:rsidR="005B061B" w:rsidRPr="0055713E" w:rsidRDefault="006A281C" w:rsidP="00FC4A0D">
      <w:pPr>
        <w:numPr>
          <w:ilvl w:val="0"/>
          <w:numId w:val="8"/>
        </w:numPr>
        <w:tabs>
          <w:tab w:val="left" w:pos="284"/>
        </w:tabs>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lang w:val="ru-RU"/>
        </w:rPr>
        <w:t xml:space="preserve"> </w:t>
      </w:r>
      <w:r w:rsidR="005B061B" w:rsidRPr="0055713E">
        <w:rPr>
          <w:rFonts w:ascii="Arial" w:eastAsia="Times New Roman" w:hAnsi="Arial" w:cs="Arial"/>
          <w:sz w:val="20"/>
          <w:szCs w:val="20"/>
          <w:lang w:val="ru-RU"/>
        </w:rPr>
        <w:t xml:space="preserve">В случай на непреодолима сила или непредвидимо събитие в страната на </w:t>
      </w:r>
      <w:r w:rsidR="005B061B" w:rsidRPr="0055713E">
        <w:rPr>
          <w:rFonts w:ascii="Arial" w:eastAsia="Times New Roman" w:hAnsi="Arial" w:cs="Arial"/>
          <w:b/>
          <w:bCs/>
          <w:sz w:val="20"/>
          <w:szCs w:val="20"/>
          <w:lang w:val="ru-RU"/>
        </w:rPr>
        <w:t>ИЗПЪЛНИТЕЛЯ</w:t>
      </w:r>
      <w:r w:rsidR="005B061B" w:rsidRPr="0055713E">
        <w:rPr>
          <w:rFonts w:ascii="Arial" w:eastAsia="Times New Roman" w:hAnsi="Arial" w:cs="Arial"/>
          <w:sz w:val="20"/>
          <w:szCs w:val="20"/>
          <w:lang w:val="ru-RU"/>
        </w:rPr>
        <w:t xml:space="preserve"> и/или </w:t>
      </w:r>
      <w:r w:rsidR="005B061B" w:rsidRPr="0055713E">
        <w:rPr>
          <w:rFonts w:ascii="Arial" w:eastAsia="Times New Roman" w:hAnsi="Arial" w:cs="Arial"/>
          <w:b/>
          <w:sz w:val="20"/>
          <w:szCs w:val="20"/>
          <w:lang w:val="ru-RU"/>
        </w:rPr>
        <w:t>ВЪЗЛОЖИТЕЛЯ</w:t>
      </w:r>
      <w:r w:rsidR="005B061B" w:rsidRPr="0055713E">
        <w:rPr>
          <w:rFonts w:ascii="Arial" w:eastAsia="Times New Roman" w:hAnsi="Arial" w:cs="Arial"/>
          <w:sz w:val="20"/>
          <w:szCs w:val="20"/>
          <w:lang w:val="ru-RU"/>
        </w:rPr>
        <w:t xml:space="preserve"> и ако то доведе до закъснение в изпълнението на задълженията на </w:t>
      </w:r>
      <w:r w:rsidR="005B061B" w:rsidRPr="0055713E">
        <w:rPr>
          <w:rFonts w:ascii="Arial" w:eastAsia="Times New Roman" w:hAnsi="Arial" w:cs="Arial"/>
          <w:bCs/>
          <w:sz w:val="20"/>
          <w:szCs w:val="20"/>
          <w:lang w:val="ru-RU"/>
        </w:rPr>
        <w:t>някоя от страните</w:t>
      </w:r>
      <w:r w:rsidR="005B061B" w:rsidRPr="0055713E">
        <w:rPr>
          <w:rFonts w:ascii="Arial" w:eastAsia="Times New Roman" w:hAnsi="Arial" w:cs="Arial"/>
          <w:sz w:val="20"/>
          <w:szCs w:val="20"/>
          <w:lang w:val="ru-RU"/>
        </w:rPr>
        <w:t xml:space="preserve"> за повече от </w:t>
      </w:r>
      <w:r w:rsidR="005B061B" w:rsidRPr="0055713E">
        <w:rPr>
          <w:rFonts w:ascii="Arial" w:eastAsia="Times New Roman" w:hAnsi="Arial" w:cs="Arial"/>
          <w:sz w:val="20"/>
          <w:szCs w:val="20"/>
          <w:lang w:val="be-BY"/>
        </w:rPr>
        <w:t xml:space="preserve">1 (един) </w:t>
      </w:r>
      <w:r w:rsidR="005B061B" w:rsidRPr="0055713E">
        <w:rPr>
          <w:rFonts w:ascii="Arial" w:eastAsia="Times New Roman" w:hAnsi="Arial" w:cs="Arial"/>
          <w:sz w:val="20"/>
          <w:szCs w:val="20"/>
          <w:lang w:val="ru-RU"/>
        </w:rPr>
        <w:t>месец, всяка от страните има право да прекрати рамково споразумение</w:t>
      </w:r>
      <w:r w:rsidR="005B061B" w:rsidRPr="0055713E">
        <w:rPr>
          <w:rFonts w:ascii="Arial" w:eastAsia="Times New Roman" w:hAnsi="Arial" w:cs="Arial"/>
          <w:sz w:val="20"/>
          <w:szCs w:val="20"/>
          <w:lang w:val="be-BY"/>
        </w:rPr>
        <w:t xml:space="preserve"> при условията и по реда на т. 9.2, ал. 1 по-долу</w:t>
      </w:r>
      <w:r w:rsidR="005B061B" w:rsidRPr="0055713E">
        <w:rPr>
          <w:rFonts w:ascii="Arial" w:eastAsia="Times New Roman" w:hAnsi="Arial" w:cs="Arial"/>
          <w:sz w:val="20"/>
          <w:szCs w:val="20"/>
          <w:lang w:val="ru-RU"/>
        </w:rPr>
        <w:t>.</w:t>
      </w:r>
    </w:p>
    <w:p w:rsidR="005B061B" w:rsidRPr="0055713E" w:rsidRDefault="005B061B" w:rsidP="005B061B">
      <w:pPr>
        <w:spacing w:after="0" w:line="240" w:lineRule="auto"/>
        <w:jc w:val="both"/>
        <w:rPr>
          <w:rFonts w:ascii="Arial" w:eastAsia="Times New Roman" w:hAnsi="Arial" w:cs="Arial"/>
          <w:b/>
          <w:sz w:val="20"/>
          <w:szCs w:val="20"/>
          <w:lang w:eastAsia="bg-BG"/>
        </w:rPr>
      </w:pPr>
    </w:p>
    <w:p w:rsidR="005B061B" w:rsidRPr="0055713E" w:rsidRDefault="005B061B" w:rsidP="005B061B">
      <w:pPr>
        <w:spacing w:after="0" w:line="240" w:lineRule="auto"/>
        <w:jc w:val="both"/>
        <w:rPr>
          <w:rFonts w:ascii="Arial" w:hAnsi="Arial" w:cs="Arial"/>
          <w:b/>
          <w:sz w:val="20"/>
          <w:szCs w:val="20"/>
        </w:rPr>
      </w:pPr>
      <w:r w:rsidRPr="0055713E">
        <w:rPr>
          <w:rFonts w:ascii="Arial" w:hAnsi="Arial" w:cs="Arial"/>
          <w:b/>
          <w:sz w:val="20"/>
          <w:szCs w:val="20"/>
        </w:rPr>
        <w:t>9. РАЗВАЛЯНЕ И ПРЕКРАТЯВАНЕ НА РАМКОВОТО СПОРАЗУМЕНИЕ</w:t>
      </w:r>
      <w:r w:rsidR="006A281C" w:rsidRPr="0055713E">
        <w:rPr>
          <w:rFonts w:ascii="Arial" w:hAnsi="Arial" w:cs="Arial"/>
          <w:b/>
          <w:sz w:val="20"/>
          <w:szCs w:val="20"/>
        </w:rPr>
        <w:t>/КОНКРЕТНИЯ ДОГОВОР</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9.1.</w:t>
      </w:r>
      <w:r w:rsidRPr="0055713E">
        <w:rPr>
          <w:rFonts w:ascii="Arial" w:hAnsi="Arial" w:cs="Arial"/>
          <w:sz w:val="20"/>
          <w:szCs w:val="20"/>
        </w:rPr>
        <w:t xml:space="preserve"> Настоящото рамково споразумение се прекратява с изтичането на срока на неговото действие автоматично, без да е необходимо уведомление или предизвестие на която и да е от страните до другата страна. Настоящото рамково споразумение може да се прекрати предсрочно, по всяко време на неговото действие, по взаимно писмено съгласие, като двете страни уреждат взаимоотношенията си до момента на прекратяването. При прекратяване на рамковото споразумение се прекратяват и всички конкретни договори сключени въз основа на него, като поръчките, направени преди прекратяването, се изпълняват по реда и при условията на конкретния договор.</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9.2. (1)</w:t>
      </w:r>
      <w:r w:rsidRPr="0055713E">
        <w:rPr>
          <w:rFonts w:ascii="Arial" w:hAnsi="Arial" w:cs="Arial"/>
          <w:sz w:val="20"/>
          <w:szCs w:val="20"/>
        </w:rPr>
        <w:t xml:space="preserve"> В случаите на т. 8.3., всяка от страните има право да прекрати конкретния договор за обществена поръчка, съответно настоящото рамково споразумение, с 10-дневно писмено предизвестие до другата страна.</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(2)</w:t>
      </w:r>
      <w:r w:rsidRPr="0055713E">
        <w:rPr>
          <w:rFonts w:ascii="Arial" w:hAnsi="Arial" w:cs="Arial"/>
          <w:sz w:val="20"/>
          <w:szCs w:val="20"/>
        </w:rPr>
        <w:t xml:space="preserve"> Настоящото рамково споразумение, както и всеки конкретен договор, сключен въз основа на него, може да се прекрати с </w:t>
      </w:r>
      <w:r w:rsidRPr="0055713E">
        <w:rPr>
          <w:rFonts w:ascii="Arial" w:hAnsi="Arial" w:cs="Arial"/>
          <w:b/>
          <w:sz w:val="20"/>
          <w:szCs w:val="20"/>
        </w:rPr>
        <w:t>4-месечно</w:t>
      </w:r>
      <w:r w:rsidRPr="0055713E">
        <w:rPr>
          <w:rFonts w:ascii="Arial" w:hAnsi="Arial" w:cs="Arial"/>
          <w:sz w:val="20"/>
          <w:szCs w:val="20"/>
        </w:rPr>
        <w:t xml:space="preserve"> писмено предизвестие на едната до другата страна, без да е необходимо да се обосновават причините за прекратяване.</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9.3.</w:t>
      </w:r>
      <w:r w:rsidRPr="0055713E">
        <w:rPr>
          <w:rFonts w:ascii="Arial" w:hAnsi="Arial" w:cs="Arial"/>
          <w:sz w:val="20"/>
          <w:szCs w:val="20"/>
        </w:rPr>
        <w:t xml:space="preserve"> Настоящото рамково споразумение (съответно конкретният договор, сключен въз основа на него) може да се прекрати (развали) едностранно от </w:t>
      </w:r>
      <w:r w:rsidRPr="0055713E">
        <w:rPr>
          <w:rFonts w:ascii="Arial" w:hAnsi="Arial" w:cs="Arial"/>
          <w:b/>
          <w:sz w:val="20"/>
          <w:szCs w:val="20"/>
        </w:rPr>
        <w:t>ВЪЗЛОЖИТЕЛЯ</w:t>
      </w:r>
      <w:r w:rsidRPr="0055713E">
        <w:rPr>
          <w:rFonts w:ascii="Arial" w:hAnsi="Arial" w:cs="Arial"/>
          <w:sz w:val="20"/>
          <w:szCs w:val="20"/>
        </w:rPr>
        <w:t>, както следва:</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(1)</w:t>
      </w:r>
      <w:r w:rsidRPr="0055713E">
        <w:rPr>
          <w:rFonts w:ascii="Arial" w:hAnsi="Arial" w:cs="Arial"/>
          <w:sz w:val="20"/>
          <w:szCs w:val="20"/>
        </w:rPr>
        <w:t xml:space="preserve"> с 30-дневно писмено предизвестие при повторна доставка (по конкретен договор) на партида дефектна стока или на стока, неотговаряща на изискванията на </w:t>
      </w:r>
      <w:r w:rsidRPr="0055713E">
        <w:rPr>
          <w:rFonts w:ascii="Arial" w:hAnsi="Arial" w:cs="Arial"/>
          <w:b/>
          <w:sz w:val="20"/>
          <w:szCs w:val="20"/>
        </w:rPr>
        <w:t>ВЪЗЛОЖИТЕЛЯ</w:t>
      </w:r>
      <w:r w:rsidRPr="0055713E">
        <w:rPr>
          <w:rFonts w:ascii="Arial" w:hAnsi="Arial" w:cs="Arial"/>
          <w:sz w:val="20"/>
          <w:szCs w:val="20"/>
        </w:rPr>
        <w:t xml:space="preserve">, посочени в конкретния договор за обществена поръчка, настоящото рамково споразумение и в приложенията към тях, когато това обстоятелство е установено по реда на входящия контрол, независимо дали двете доставени партиди дефектна стока и/или стока, неотговаряща на изискванията на </w:t>
      </w:r>
      <w:r w:rsidRPr="0055713E">
        <w:rPr>
          <w:rFonts w:ascii="Arial" w:hAnsi="Arial" w:cs="Arial"/>
          <w:b/>
          <w:sz w:val="20"/>
          <w:szCs w:val="20"/>
        </w:rPr>
        <w:t>ВЪЗЛОЖИТЕЛЯ</w:t>
      </w:r>
      <w:r w:rsidRPr="0055713E">
        <w:rPr>
          <w:rFonts w:ascii="Arial" w:hAnsi="Arial" w:cs="Arial"/>
          <w:sz w:val="20"/>
          <w:szCs w:val="20"/>
        </w:rPr>
        <w:t xml:space="preserve">, са поредни или не; </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(2)</w:t>
      </w:r>
      <w:r w:rsidRPr="0055713E">
        <w:rPr>
          <w:rFonts w:ascii="Arial" w:hAnsi="Arial" w:cs="Arial"/>
          <w:sz w:val="20"/>
          <w:szCs w:val="20"/>
        </w:rPr>
        <w:t xml:space="preserve"> с 30-дневно писмено предизвестие, ако в рамките на срока по конкретен договор е установено по реда, предвиден в конкретния договор, един или повече пъти наличието на скрит</w:t>
      </w:r>
      <w:r w:rsidR="0075276B" w:rsidRPr="0055713E">
        <w:rPr>
          <w:rFonts w:ascii="Arial" w:hAnsi="Arial" w:cs="Arial"/>
          <w:sz w:val="20"/>
          <w:szCs w:val="20"/>
        </w:rPr>
        <w:t xml:space="preserve">, </w:t>
      </w:r>
      <w:r w:rsidRPr="0055713E">
        <w:rPr>
          <w:rFonts w:ascii="Arial" w:hAnsi="Arial" w:cs="Arial"/>
          <w:sz w:val="20"/>
          <w:szCs w:val="20"/>
        </w:rPr>
        <w:t xml:space="preserve">гаранционен дефект на доставена от </w:t>
      </w:r>
      <w:r w:rsidRPr="0055713E">
        <w:rPr>
          <w:rFonts w:ascii="Arial" w:hAnsi="Arial" w:cs="Arial"/>
          <w:b/>
          <w:sz w:val="20"/>
          <w:szCs w:val="20"/>
        </w:rPr>
        <w:t>ИЗПЪЛНИТЕЛЯ</w:t>
      </w:r>
      <w:r w:rsidRPr="0055713E">
        <w:rPr>
          <w:rFonts w:ascii="Arial" w:hAnsi="Arial" w:cs="Arial"/>
          <w:sz w:val="20"/>
          <w:szCs w:val="20"/>
        </w:rPr>
        <w:t xml:space="preserve"> стока и един или повече пъти по реда на входящия контрол, че доставена от </w:t>
      </w:r>
      <w:r w:rsidRPr="0055713E">
        <w:rPr>
          <w:rFonts w:ascii="Arial" w:hAnsi="Arial" w:cs="Arial"/>
          <w:b/>
          <w:sz w:val="20"/>
          <w:szCs w:val="20"/>
        </w:rPr>
        <w:t>ИЗПЪЛНИТЕЛЯ</w:t>
      </w:r>
      <w:r w:rsidRPr="0055713E">
        <w:rPr>
          <w:rFonts w:ascii="Arial" w:hAnsi="Arial" w:cs="Arial"/>
          <w:sz w:val="20"/>
          <w:szCs w:val="20"/>
        </w:rPr>
        <w:t xml:space="preserve"> стока е дефектна и/или не отговаря на изискванията на </w:t>
      </w:r>
      <w:r w:rsidRPr="0055713E">
        <w:rPr>
          <w:rFonts w:ascii="Arial" w:hAnsi="Arial" w:cs="Arial"/>
          <w:b/>
          <w:sz w:val="20"/>
          <w:szCs w:val="20"/>
        </w:rPr>
        <w:lastRenderedPageBreak/>
        <w:t>ВЪЗЛОЖИТЕЛЯ</w:t>
      </w:r>
      <w:r w:rsidRPr="0055713E">
        <w:rPr>
          <w:rFonts w:ascii="Arial" w:hAnsi="Arial" w:cs="Arial"/>
          <w:sz w:val="20"/>
          <w:szCs w:val="20"/>
        </w:rPr>
        <w:t xml:space="preserve"> посочени в настоящото рамково споразумение, в </w:t>
      </w:r>
      <w:r w:rsidR="0075276B" w:rsidRPr="0055713E">
        <w:rPr>
          <w:rFonts w:ascii="Arial" w:hAnsi="Arial" w:cs="Arial"/>
          <w:sz w:val="20"/>
          <w:szCs w:val="20"/>
        </w:rPr>
        <w:t xml:space="preserve">конкретния </w:t>
      </w:r>
      <w:r w:rsidRPr="0055713E">
        <w:rPr>
          <w:rFonts w:ascii="Arial" w:hAnsi="Arial" w:cs="Arial"/>
          <w:sz w:val="20"/>
          <w:szCs w:val="20"/>
        </w:rPr>
        <w:t>договор и в приложенията към тях.</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(3)</w:t>
      </w:r>
      <w:r w:rsidRPr="0055713E">
        <w:rPr>
          <w:rFonts w:ascii="Arial" w:hAnsi="Arial" w:cs="Arial"/>
          <w:sz w:val="20"/>
          <w:szCs w:val="20"/>
        </w:rPr>
        <w:t xml:space="preserve"> без предизвестие, в случай, че по време на срока на конкретен договор, към </w:t>
      </w:r>
      <w:r w:rsidRPr="0055713E">
        <w:rPr>
          <w:rFonts w:ascii="Arial" w:hAnsi="Arial" w:cs="Arial"/>
          <w:b/>
          <w:sz w:val="20"/>
          <w:szCs w:val="20"/>
        </w:rPr>
        <w:t>ИЗПЪЛНИТЕЛЯ</w:t>
      </w:r>
      <w:r w:rsidRPr="0055713E">
        <w:rPr>
          <w:rFonts w:ascii="Arial" w:hAnsi="Arial" w:cs="Arial"/>
          <w:sz w:val="20"/>
          <w:szCs w:val="20"/>
        </w:rPr>
        <w:t xml:space="preserve"> са отправяни три или повече претенции за отстраняване на установен по реда, предвиден в конкретния договор, скрит/гаранционен дефект на доставената стока, дори същите да са били отстранени. </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(4)</w:t>
      </w:r>
      <w:r w:rsidRPr="0055713E">
        <w:rPr>
          <w:rFonts w:ascii="Arial" w:hAnsi="Arial" w:cs="Arial"/>
          <w:sz w:val="20"/>
          <w:szCs w:val="20"/>
        </w:rPr>
        <w:t xml:space="preserve"> без предизвестие, чрез писмено уведомление, в хипотезата на т. 6.5 по-горе. </w:t>
      </w:r>
    </w:p>
    <w:p w:rsidR="00D77F4B" w:rsidRPr="0055713E" w:rsidRDefault="00D77F4B" w:rsidP="00D77F4B">
      <w:pPr>
        <w:spacing w:after="0" w:line="240" w:lineRule="auto"/>
        <w:jc w:val="both"/>
        <w:rPr>
          <w:rFonts w:ascii="Arial" w:hAnsi="Arial" w:cs="Arial"/>
          <w:sz w:val="20"/>
          <w:szCs w:val="20"/>
        </w:rPr>
      </w:pPr>
      <w:r w:rsidRPr="0055713E">
        <w:rPr>
          <w:rFonts w:ascii="Arial" w:hAnsi="Arial" w:cs="Arial"/>
          <w:b/>
          <w:sz w:val="20"/>
          <w:szCs w:val="20"/>
        </w:rPr>
        <w:t>(5)</w:t>
      </w:r>
      <w:r w:rsidRPr="0055713E">
        <w:rPr>
          <w:rFonts w:ascii="Arial" w:hAnsi="Arial" w:cs="Arial"/>
          <w:sz w:val="20"/>
          <w:szCs w:val="20"/>
        </w:rPr>
        <w:t xml:space="preserve"> </w:t>
      </w:r>
      <w:r w:rsidR="0075276B" w:rsidRPr="0055713E">
        <w:rPr>
          <w:rFonts w:ascii="Arial" w:hAnsi="Arial" w:cs="Arial"/>
          <w:sz w:val="20"/>
          <w:szCs w:val="20"/>
        </w:rPr>
        <w:t xml:space="preserve">без предизвестие, в случай на </w:t>
      </w:r>
      <w:r w:rsidRPr="0055713E">
        <w:rPr>
          <w:rFonts w:ascii="Arial" w:hAnsi="Arial" w:cs="Arial"/>
          <w:sz w:val="20"/>
          <w:szCs w:val="20"/>
        </w:rPr>
        <w:t xml:space="preserve">неизпълнение или лошо изпълнение на </w:t>
      </w:r>
      <w:r w:rsidR="0075276B" w:rsidRPr="0055713E">
        <w:rPr>
          <w:rFonts w:ascii="Arial" w:hAnsi="Arial" w:cs="Arial"/>
          <w:sz w:val="20"/>
          <w:szCs w:val="20"/>
        </w:rPr>
        <w:t xml:space="preserve">задълженията на </w:t>
      </w:r>
      <w:r w:rsidR="006A281C" w:rsidRPr="0055713E">
        <w:rPr>
          <w:rFonts w:ascii="Arial" w:hAnsi="Arial" w:cs="Arial"/>
          <w:b/>
          <w:sz w:val="20"/>
          <w:szCs w:val="20"/>
        </w:rPr>
        <w:t>ИЗПЪЛНИТЕЛЯ</w:t>
      </w:r>
      <w:r w:rsidR="006A281C" w:rsidRPr="0055713E">
        <w:rPr>
          <w:rFonts w:ascii="Arial" w:hAnsi="Arial" w:cs="Arial"/>
          <w:sz w:val="20"/>
          <w:szCs w:val="20"/>
        </w:rPr>
        <w:t xml:space="preserve"> </w:t>
      </w:r>
      <w:r w:rsidR="0075276B" w:rsidRPr="0055713E">
        <w:rPr>
          <w:rFonts w:ascii="Arial" w:hAnsi="Arial" w:cs="Arial"/>
          <w:sz w:val="20"/>
          <w:szCs w:val="20"/>
        </w:rPr>
        <w:t xml:space="preserve">по конкретния </w:t>
      </w:r>
      <w:r w:rsidRPr="0055713E">
        <w:rPr>
          <w:rFonts w:ascii="Arial" w:hAnsi="Arial" w:cs="Arial"/>
          <w:sz w:val="20"/>
          <w:szCs w:val="20"/>
        </w:rPr>
        <w:t xml:space="preserve">договор или </w:t>
      </w:r>
      <w:r w:rsidR="006A281C" w:rsidRPr="0055713E">
        <w:rPr>
          <w:rFonts w:ascii="Arial" w:hAnsi="Arial" w:cs="Arial"/>
          <w:sz w:val="20"/>
          <w:szCs w:val="20"/>
        </w:rPr>
        <w:t xml:space="preserve">по </w:t>
      </w:r>
      <w:r w:rsidRPr="0055713E">
        <w:rPr>
          <w:rFonts w:ascii="Arial" w:hAnsi="Arial" w:cs="Arial"/>
          <w:sz w:val="20"/>
          <w:szCs w:val="20"/>
        </w:rPr>
        <w:t>рамковото споразумение</w:t>
      </w:r>
      <w:r w:rsidR="0075276B" w:rsidRPr="0055713E">
        <w:rPr>
          <w:rFonts w:ascii="Arial" w:hAnsi="Arial" w:cs="Arial"/>
          <w:sz w:val="20"/>
          <w:szCs w:val="20"/>
        </w:rPr>
        <w:t>.</w:t>
      </w:r>
    </w:p>
    <w:p w:rsidR="0075276B" w:rsidRPr="0055713E" w:rsidRDefault="0075276B" w:rsidP="00D77F4B">
      <w:pPr>
        <w:spacing w:after="0" w:line="240" w:lineRule="auto"/>
        <w:jc w:val="both"/>
        <w:rPr>
          <w:rFonts w:ascii="Arial" w:hAnsi="Arial" w:cs="Arial"/>
          <w:sz w:val="20"/>
          <w:szCs w:val="20"/>
        </w:rPr>
      </w:pPr>
      <w:r w:rsidRPr="0055713E">
        <w:rPr>
          <w:rFonts w:ascii="Arial" w:hAnsi="Arial" w:cs="Arial"/>
          <w:b/>
          <w:sz w:val="20"/>
          <w:szCs w:val="20"/>
        </w:rPr>
        <w:t>(6)</w:t>
      </w:r>
      <w:r w:rsidRPr="0055713E">
        <w:rPr>
          <w:rFonts w:ascii="Arial" w:hAnsi="Arial" w:cs="Arial"/>
          <w:sz w:val="20"/>
          <w:szCs w:val="20"/>
        </w:rPr>
        <w:t xml:space="preserve"> без предизвестие, в случай че </w:t>
      </w:r>
      <w:r w:rsidR="006A281C" w:rsidRPr="0055713E">
        <w:rPr>
          <w:rFonts w:ascii="Arial" w:hAnsi="Arial" w:cs="Arial"/>
          <w:b/>
          <w:sz w:val="20"/>
          <w:szCs w:val="20"/>
        </w:rPr>
        <w:t xml:space="preserve">ИЗПЪЛНИТЕЛЯТ </w:t>
      </w:r>
      <w:r w:rsidRPr="0055713E">
        <w:rPr>
          <w:rFonts w:ascii="Arial" w:hAnsi="Arial" w:cs="Arial"/>
          <w:sz w:val="20"/>
          <w:szCs w:val="20"/>
        </w:rPr>
        <w:t xml:space="preserve">по рамковото споразумение бъде поканен от </w:t>
      </w:r>
      <w:r w:rsidR="006A281C" w:rsidRPr="0055713E">
        <w:rPr>
          <w:rFonts w:ascii="Arial" w:hAnsi="Arial" w:cs="Arial"/>
          <w:b/>
          <w:sz w:val="20"/>
          <w:szCs w:val="20"/>
        </w:rPr>
        <w:t xml:space="preserve">ВЪЗЛОЖИТЕЛЯ </w:t>
      </w:r>
      <w:r w:rsidRPr="0055713E">
        <w:rPr>
          <w:rFonts w:ascii="Arial" w:hAnsi="Arial" w:cs="Arial"/>
          <w:sz w:val="20"/>
          <w:szCs w:val="20"/>
        </w:rPr>
        <w:t xml:space="preserve">и откаже да подаде оферта за участие в последващата процедура по ЗОП, за </w:t>
      </w:r>
      <w:r w:rsidR="00FE7F01" w:rsidRPr="0055713E">
        <w:rPr>
          <w:rFonts w:ascii="Arial" w:hAnsi="Arial" w:cs="Arial"/>
          <w:sz w:val="20"/>
          <w:szCs w:val="20"/>
        </w:rPr>
        <w:t>избор на изпълнител на конкретен договор за възлагане на обществена поръчка, вследствие на рамковото споразумение.</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9.4.</w:t>
      </w:r>
      <w:r w:rsidRPr="0055713E">
        <w:rPr>
          <w:rFonts w:ascii="Arial" w:hAnsi="Arial" w:cs="Arial"/>
          <w:sz w:val="20"/>
          <w:szCs w:val="20"/>
        </w:rPr>
        <w:t xml:space="preserve"> Извън случаите по предходните точки, всяка от страните има право да развали рамковото споразумение, съответно сключеният въз основа на него конкретен договор, на общо основание при условията и по реда на чл. 87 от Закона за задълженията и договорите (ЗЗД).</w:t>
      </w:r>
    </w:p>
    <w:p w:rsidR="005B061B" w:rsidRPr="0055713E" w:rsidRDefault="005B061B" w:rsidP="005B061B">
      <w:pPr>
        <w:spacing w:after="0" w:line="240" w:lineRule="auto"/>
        <w:jc w:val="both"/>
        <w:rPr>
          <w:rFonts w:ascii="Arial" w:hAnsi="Arial" w:cs="Arial"/>
          <w:b/>
          <w:sz w:val="20"/>
          <w:szCs w:val="20"/>
        </w:rPr>
      </w:pPr>
    </w:p>
    <w:p w:rsidR="005B061B" w:rsidRPr="0055713E" w:rsidRDefault="005B061B" w:rsidP="005B061B">
      <w:pPr>
        <w:spacing w:after="0" w:line="240" w:lineRule="auto"/>
        <w:jc w:val="both"/>
        <w:rPr>
          <w:rFonts w:ascii="Arial" w:hAnsi="Arial" w:cs="Arial"/>
          <w:b/>
          <w:sz w:val="20"/>
          <w:szCs w:val="20"/>
          <w:lang w:eastAsia="cs-CZ"/>
        </w:rPr>
      </w:pPr>
      <w:r w:rsidRPr="0055713E">
        <w:rPr>
          <w:rFonts w:ascii="Arial" w:hAnsi="Arial" w:cs="Arial"/>
          <w:b/>
          <w:sz w:val="20"/>
          <w:szCs w:val="20"/>
          <w:lang w:eastAsia="cs-CZ"/>
        </w:rPr>
        <w:t>10. ЗАДЪЛЖЕНИЯ НА СТРАНИТЕ ПРИ ИЗПОЛЗВАНЕ НА ПОДИЗПЪЛНИТЕЛИ</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10. (1)</w:t>
      </w:r>
      <w:r w:rsidRPr="0055713E">
        <w:rPr>
          <w:rFonts w:ascii="Arial" w:hAnsi="Arial" w:cs="Arial"/>
          <w:sz w:val="20"/>
          <w:szCs w:val="20"/>
        </w:rPr>
        <w:t xml:space="preserve"> За извършване на доставката на стока, </w:t>
      </w:r>
      <w:r w:rsidRPr="0055713E">
        <w:rPr>
          <w:rFonts w:ascii="Arial" w:hAnsi="Arial" w:cs="Arial"/>
          <w:b/>
          <w:sz w:val="20"/>
          <w:szCs w:val="20"/>
        </w:rPr>
        <w:t>ИЗПЪЛНИТЕЛЯТ</w:t>
      </w:r>
      <w:r w:rsidRPr="0055713E">
        <w:rPr>
          <w:rFonts w:ascii="Arial" w:hAnsi="Arial" w:cs="Arial"/>
          <w:sz w:val="20"/>
          <w:szCs w:val="20"/>
        </w:rPr>
        <w:t xml:space="preserve"> няма да използва/ ще използва следните подизпълнител/и ................................(</w:t>
      </w:r>
      <w:r w:rsidRPr="0055713E">
        <w:rPr>
          <w:rFonts w:ascii="Arial" w:hAnsi="Arial" w:cs="Arial"/>
          <w:i/>
          <w:sz w:val="20"/>
          <w:szCs w:val="20"/>
        </w:rPr>
        <w:t>попълва се при сключване на конкретен договор въз основа на това Рамково споразумение, ако участникът е декларирал в офертата си, че ще използва подизпълнител/и</w:t>
      </w:r>
      <w:r w:rsidRPr="0055713E">
        <w:rPr>
          <w:rFonts w:ascii="Arial" w:hAnsi="Arial" w:cs="Arial"/>
          <w:sz w:val="20"/>
          <w:szCs w:val="20"/>
        </w:rPr>
        <w:t>), за изпълнение на …………..(</w:t>
      </w:r>
      <w:r w:rsidRPr="0055713E">
        <w:rPr>
          <w:rFonts w:ascii="Arial" w:hAnsi="Arial" w:cs="Arial"/>
          <w:i/>
          <w:sz w:val="20"/>
          <w:szCs w:val="20"/>
        </w:rPr>
        <w:t>посочват се видовете доставки на стока от предмета</w:t>
      </w:r>
      <w:r w:rsidRPr="0055713E">
        <w:rPr>
          <w:rFonts w:ascii="Arial" w:hAnsi="Arial" w:cs="Arial"/>
          <w:sz w:val="20"/>
          <w:szCs w:val="20"/>
        </w:rPr>
        <w:t xml:space="preserve">), което е дял в размер на …% от предмета на поръчката. </w:t>
      </w:r>
      <w:r w:rsidRPr="0055713E">
        <w:rPr>
          <w:rFonts w:ascii="Arial" w:hAnsi="Arial" w:cs="Arial"/>
          <w:b/>
          <w:sz w:val="20"/>
          <w:szCs w:val="20"/>
        </w:rPr>
        <w:t>ИЗПЪЛНИТЕЛЯТ</w:t>
      </w:r>
      <w:r w:rsidRPr="0055713E">
        <w:rPr>
          <w:rFonts w:ascii="Arial" w:hAnsi="Arial" w:cs="Arial"/>
          <w:sz w:val="20"/>
          <w:szCs w:val="20"/>
        </w:rPr>
        <w:t xml:space="preserve"> сключва договор/договори за подизпълнение с подизпълнителя/ите, посочени в офертата в срок до………… (……) дни от сключване на конкретен договор въз основа на това Рамково споразумение и в срок до три дни от датата на сключване изпраща оригинален екземпляр от договора за подизпълнение на </w:t>
      </w:r>
      <w:r w:rsidRPr="0055713E">
        <w:rPr>
          <w:rFonts w:ascii="Arial" w:hAnsi="Arial" w:cs="Arial"/>
          <w:b/>
          <w:sz w:val="20"/>
          <w:szCs w:val="20"/>
        </w:rPr>
        <w:t>ВЪЗЛОЖИТЕЛЯ</w:t>
      </w:r>
      <w:r w:rsidRPr="0055713E">
        <w:rPr>
          <w:rFonts w:ascii="Arial" w:hAnsi="Arial" w:cs="Arial"/>
          <w:sz w:val="20"/>
          <w:szCs w:val="20"/>
        </w:rPr>
        <w:t xml:space="preserve">. </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(2)</w:t>
      </w:r>
      <w:r w:rsidRPr="0055713E">
        <w:rPr>
          <w:rFonts w:ascii="Arial" w:hAnsi="Arial" w:cs="Arial"/>
          <w:sz w:val="20"/>
          <w:szCs w:val="20"/>
        </w:rPr>
        <w:t xml:space="preserve"> </w:t>
      </w:r>
      <w:r w:rsidRPr="0055713E">
        <w:rPr>
          <w:rFonts w:ascii="Arial" w:hAnsi="Arial" w:cs="Arial"/>
          <w:b/>
          <w:sz w:val="20"/>
          <w:szCs w:val="20"/>
        </w:rPr>
        <w:t>ИЗПЪЛНИТЕЛЯТ</w:t>
      </w:r>
      <w:r w:rsidRPr="0055713E">
        <w:rPr>
          <w:rFonts w:ascii="Arial" w:hAnsi="Arial" w:cs="Arial"/>
          <w:sz w:val="20"/>
          <w:szCs w:val="20"/>
        </w:rPr>
        <w:t xml:space="preserve"> няма право да възлага изпълнението на една или повече от работите, включени в предмета на конкретния договор, на лица, които не са посочени като негови подизпълнители в ал. 1 по-горе и с които не са сключени и предоставени на </w:t>
      </w:r>
      <w:r w:rsidRPr="0055713E">
        <w:rPr>
          <w:rFonts w:ascii="Arial" w:hAnsi="Arial" w:cs="Arial"/>
          <w:b/>
          <w:sz w:val="20"/>
          <w:szCs w:val="20"/>
        </w:rPr>
        <w:t>ВЪЗЛОЖИТЕЛЯ</w:t>
      </w:r>
      <w:r w:rsidRPr="0055713E">
        <w:rPr>
          <w:rFonts w:ascii="Arial" w:hAnsi="Arial" w:cs="Arial"/>
          <w:sz w:val="20"/>
          <w:szCs w:val="20"/>
        </w:rPr>
        <w:t xml:space="preserve"> договори за подизпълнение.</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(3)</w:t>
      </w:r>
      <w:r w:rsidRPr="0055713E">
        <w:rPr>
          <w:rFonts w:ascii="Arial" w:hAnsi="Arial" w:cs="Arial"/>
          <w:sz w:val="20"/>
          <w:szCs w:val="20"/>
        </w:rPr>
        <w:t xml:space="preserve"> </w:t>
      </w:r>
      <w:r w:rsidRPr="0055713E">
        <w:rPr>
          <w:rFonts w:ascii="Arial" w:hAnsi="Arial" w:cs="Arial"/>
          <w:b/>
          <w:sz w:val="20"/>
          <w:szCs w:val="20"/>
        </w:rPr>
        <w:t>ИЗПЪЛНИТЕЛЯТ</w:t>
      </w:r>
      <w:r w:rsidRPr="0055713E">
        <w:rPr>
          <w:rFonts w:ascii="Arial" w:hAnsi="Arial" w:cs="Arial"/>
          <w:sz w:val="20"/>
          <w:szCs w:val="20"/>
        </w:rPr>
        <w:t xml:space="preserve"> има право да замени подизпълнителя/ите по ал. 1 когато:</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sz w:val="20"/>
          <w:szCs w:val="20"/>
        </w:rPr>
        <w:t>1. За подизпълнителя/ите е налице или възникне обстоятелство чл. 47, ал. 1 и ал. 5 от ЗОП;</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sz w:val="20"/>
          <w:szCs w:val="20"/>
        </w:rPr>
        <w:t>2. Подизпълнителя/ите не отговарят на нормативно изискване за изпълнение на работите, включени в предмета на договора за подизпълнение;</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sz w:val="20"/>
          <w:szCs w:val="20"/>
        </w:rPr>
        <w:t>3. Договорът за подизпълнение е прекратен по вина на подизпълнителя/ите, включително ако подизпълнителя/ите превъзлагат една или повече работи, включени в предмета на договора за подизпълнение.</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(4)</w:t>
      </w:r>
      <w:r w:rsidRPr="0055713E">
        <w:rPr>
          <w:rFonts w:ascii="Arial" w:hAnsi="Arial" w:cs="Arial"/>
          <w:sz w:val="20"/>
          <w:szCs w:val="20"/>
        </w:rPr>
        <w:t xml:space="preserve"> </w:t>
      </w:r>
      <w:r w:rsidRPr="0055713E">
        <w:rPr>
          <w:rFonts w:ascii="Arial" w:hAnsi="Arial" w:cs="Arial"/>
          <w:b/>
          <w:sz w:val="20"/>
          <w:szCs w:val="20"/>
        </w:rPr>
        <w:t>ИЗПЪЛНИТЕЛЯТ</w:t>
      </w:r>
      <w:r w:rsidRPr="0055713E">
        <w:rPr>
          <w:rFonts w:ascii="Arial" w:hAnsi="Arial" w:cs="Arial"/>
          <w:sz w:val="20"/>
          <w:szCs w:val="20"/>
        </w:rPr>
        <w:t xml:space="preserve"> е длъжен да прекрати договор за подизпълнение, ако по време на изпълнението му възникне обстоятелство по чл. 47, ал. 1 и/или ал. 5 от ЗОП, както и ако подизпълнителят превъзлага една или повече работи, включени в предмета на договора за подизпълнение.</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(5)</w:t>
      </w:r>
      <w:r w:rsidRPr="0055713E">
        <w:rPr>
          <w:rFonts w:ascii="Arial" w:hAnsi="Arial" w:cs="Arial"/>
          <w:sz w:val="20"/>
          <w:szCs w:val="20"/>
        </w:rPr>
        <w:t xml:space="preserve"> В случаите по ал. 3 и ал. 4 </w:t>
      </w:r>
      <w:r w:rsidRPr="0055713E">
        <w:rPr>
          <w:rFonts w:ascii="Arial" w:hAnsi="Arial" w:cs="Arial"/>
          <w:b/>
          <w:sz w:val="20"/>
          <w:szCs w:val="20"/>
        </w:rPr>
        <w:t>ИЗПЪЛНИТЕЛЯТ</w:t>
      </w:r>
      <w:r w:rsidRPr="0055713E">
        <w:rPr>
          <w:rFonts w:ascii="Arial" w:hAnsi="Arial" w:cs="Arial"/>
          <w:sz w:val="20"/>
          <w:szCs w:val="20"/>
        </w:rPr>
        <w:t xml:space="preserve"> сключва нов договор за подизпълнение или допълнително споразумение към договор за подизпълнение и изпраща оригинален екземпляр на </w:t>
      </w:r>
      <w:r w:rsidRPr="0055713E">
        <w:rPr>
          <w:rFonts w:ascii="Arial" w:hAnsi="Arial" w:cs="Arial"/>
          <w:b/>
          <w:sz w:val="20"/>
          <w:szCs w:val="20"/>
        </w:rPr>
        <w:t>ВЪЗЛОЖИТЕЛЯ</w:t>
      </w:r>
      <w:r w:rsidRPr="0055713E">
        <w:rPr>
          <w:rFonts w:ascii="Arial" w:hAnsi="Arial" w:cs="Arial"/>
          <w:sz w:val="20"/>
          <w:szCs w:val="20"/>
        </w:rPr>
        <w:t xml:space="preserve"> в срок до три дни от датата на сключване заедно с доказателства за липса на обстоятелствата по чл. 47, ал. 1 и ал. 5 от ЗОП за подизпълнителя. </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(6)</w:t>
      </w:r>
      <w:r w:rsidRPr="0055713E">
        <w:rPr>
          <w:rFonts w:ascii="Arial" w:hAnsi="Arial" w:cs="Arial"/>
          <w:sz w:val="20"/>
          <w:szCs w:val="20"/>
        </w:rPr>
        <w:t xml:space="preserve"> Сключване на договор за подизпълнение или на допълнително споразумение към договор за подизпълнение не освобождава </w:t>
      </w:r>
      <w:r w:rsidRPr="0055713E">
        <w:rPr>
          <w:rFonts w:ascii="Arial" w:hAnsi="Arial" w:cs="Arial"/>
          <w:b/>
          <w:sz w:val="20"/>
          <w:szCs w:val="20"/>
        </w:rPr>
        <w:t>ИЗПЪЛНИТЕЛЯ</w:t>
      </w:r>
      <w:r w:rsidRPr="0055713E">
        <w:rPr>
          <w:rFonts w:ascii="Arial" w:hAnsi="Arial" w:cs="Arial"/>
          <w:sz w:val="20"/>
          <w:szCs w:val="20"/>
        </w:rPr>
        <w:t xml:space="preserve"> от отговорността му за изпълнение на настоящия договор. Използване на подизпълнител/и не изменя задълженията на </w:t>
      </w:r>
      <w:r w:rsidRPr="0055713E">
        <w:rPr>
          <w:rFonts w:ascii="Arial" w:hAnsi="Arial" w:cs="Arial"/>
          <w:b/>
          <w:sz w:val="20"/>
          <w:szCs w:val="20"/>
        </w:rPr>
        <w:t>ИЗПЪЛНИТЕЛЯ</w:t>
      </w:r>
      <w:r w:rsidRPr="0055713E">
        <w:rPr>
          <w:rFonts w:ascii="Arial" w:hAnsi="Arial" w:cs="Arial"/>
          <w:sz w:val="20"/>
          <w:szCs w:val="20"/>
        </w:rPr>
        <w:t xml:space="preserve"> по договора. </w:t>
      </w:r>
      <w:r w:rsidRPr="0055713E">
        <w:rPr>
          <w:rFonts w:ascii="Arial" w:hAnsi="Arial" w:cs="Arial"/>
          <w:b/>
          <w:sz w:val="20"/>
          <w:szCs w:val="20"/>
        </w:rPr>
        <w:t>ИЗПЪЛНИТЕЛЯТ</w:t>
      </w:r>
      <w:r w:rsidRPr="0055713E">
        <w:rPr>
          <w:rFonts w:ascii="Arial" w:hAnsi="Arial" w:cs="Arial"/>
          <w:sz w:val="20"/>
          <w:szCs w:val="20"/>
        </w:rPr>
        <w:t xml:space="preserve"> отговаря за действията на подизпълнителя/ите като за свои действия.</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(7)</w:t>
      </w:r>
      <w:r w:rsidRPr="0055713E">
        <w:rPr>
          <w:rFonts w:ascii="Arial" w:hAnsi="Arial" w:cs="Arial"/>
          <w:sz w:val="20"/>
          <w:szCs w:val="20"/>
        </w:rPr>
        <w:t xml:space="preserve"> Приложимите клаузи на </w:t>
      </w:r>
      <w:r w:rsidR="006A281C" w:rsidRPr="0055713E">
        <w:rPr>
          <w:rFonts w:ascii="Arial" w:hAnsi="Arial" w:cs="Arial"/>
          <w:sz w:val="20"/>
          <w:szCs w:val="20"/>
        </w:rPr>
        <w:t xml:space="preserve">рамковото споразумение респективно на </w:t>
      </w:r>
      <w:r w:rsidRPr="0055713E">
        <w:rPr>
          <w:rFonts w:ascii="Arial" w:hAnsi="Arial" w:cs="Arial"/>
          <w:sz w:val="20"/>
          <w:szCs w:val="20"/>
        </w:rPr>
        <w:t>договора</w:t>
      </w:r>
      <w:r w:rsidR="006A281C" w:rsidRPr="0055713E">
        <w:rPr>
          <w:rFonts w:ascii="Arial" w:hAnsi="Arial" w:cs="Arial"/>
          <w:sz w:val="20"/>
          <w:szCs w:val="20"/>
        </w:rPr>
        <w:t>, сключен в резултат на него,</w:t>
      </w:r>
      <w:r w:rsidRPr="0055713E">
        <w:rPr>
          <w:rFonts w:ascii="Arial" w:hAnsi="Arial" w:cs="Arial"/>
          <w:sz w:val="20"/>
          <w:szCs w:val="20"/>
        </w:rPr>
        <w:t xml:space="preserve"> са задължителни за изпълнение от подизпълнителя/ите.</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(8)</w:t>
      </w:r>
      <w:r w:rsidRPr="0055713E">
        <w:rPr>
          <w:rFonts w:ascii="Arial" w:hAnsi="Arial" w:cs="Arial"/>
          <w:sz w:val="20"/>
          <w:szCs w:val="20"/>
        </w:rPr>
        <w:t xml:space="preserve"> </w:t>
      </w:r>
      <w:r w:rsidRPr="0055713E">
        <w:rPr>
          <w:rFonts w:ascii="Arial" w:hAnsi="Arial" w:cs="Arial"/>
          <w:b/>
          <w:sz w:val="20"/>
          <w:szCs w:val="20"/>
        </w:rPr>
        <w:t xml:space="preserve">ВЪЗЛОЖИТЕЛЯТ </w:t>
      </w:r>
      <w:r w:rsidRPr="0055713E">
        <w:rPr>
          <w:rFonts w:ascii="Arial" w:hAnsi="Arial" w:cs="Arial"/>
          <w:sz w:val="20"/>
          <w:szCs w:val="20"/>
        </w:rPr>
        <w:t xml:space="preserve">извършва окончателно плащане/ния по договора, за който има сключени договори за подизпълнение, след като получи от </w:t>
      </w:r>
      <w:r w:rsidRPr="0055713E">
        <w:rPr>
          <w:rFonts w:ascii="Arial" w:hAnsi="Arial" w:cs="Arial"/>
          <w:b/>
          <w:sz w:val="20"/>
          <w:szCs w:val="20"/>
        </w:rPr>
        <w:t>ИЗПЪЛНИТЕЛЯ</w:t>
      </w:r>
      <w:r w:rsidRPr="0055713E">
        <w:rPr>
          <w:rFonts w:ascii="Arial" w:hAnsi="Arial" w:cs="Arial"/>
          <w:sz w:val="20"/>
          <w:szCs w:val="20"/>
        </w:rPr>
        <w:t xml:space="preserve"> доказателства, че е заплатил на подизпълнителите (ако има такива) всички действително приети доставки.</w:t>
      </w:r>
    </w:p>
    <w:p w:rsidR="005B061B" w:rsidRPr="0055713E" w:rsidRDefault="005B061B" w:rsidP="005B061B">
      <w:pPr>
        <w:spacing w:after="0" w:line="240" w:lineRule="auto"/>
        <w:jc w:val="both"/>
        <w:rPr>
          <w:rFonts w:ascii="Arial" w:hAnsi="Arial" w:cs="Arial"/>
          <w:sz w:val="20"/>
          <w:szCs w:val="20"/>
          <w:lang w:eastAsia="cs-CZ"/>
        </w:rPr>
      </w:pPr>
      <w:r w:rsidRPr="0055713E">
        <w:rPr>
          <w:rFonts w:ascii="Arial" w:hAnsi="Arial" w:cs="Arial"/>
          <w:b/>
          <w:sz w:val="20"/>
          <w:szCs w:val="20"/>
        </w:rPr>
        <w:t>(9)</w:t>
      </w:r>
      <w:r w:rsidRPr="0055713E">
        <w:rPr>
          <w:rFonts w:ascii="Arial" w:hAnsi="Arial" w:cs="Arial"/>
          <w:sz w:val="20"/>
          <w:szCs w:val="20"/>
        </w:rPr>
        <w:t xml:space="preserve"> </w:t>
      </w:r>
      <w:r w:rsidRPr="0055713E">
        <w:rPr>
          <w:rFonts w:ascii="Arial" w:hAnsi="Arial" w:cs="Arial"/>
          <w:b/>
          <w:sz w:val="20"/>
          <w:szCs w:val="20"/>
        </w:rPr>
        <w:t>ВЪЗЛОЖИТЕЛЯТ</w:t>
      </w:r>
      <w:r w:rsidRPr="0055713E">
        <w:rPr>
          <w:rFonts w:ascii="Arial" w:hAnsi="Arial" w:cs="Arial"/>
          <w:sz w:val="20"/>
          <w:szCs w:val="20"/>
        </w:rPr>
        <w:t xml:space="preserve"> приема изпълнението на доставки по договора, за които е </w:t>
      </w:r>
      <w:r w:rsidRPr="0055713E">
        <w:rPr>
          <w:rFonts w:ascii="Arial" w:hAnsi="Arial" w:cs="Arial"/>
          <w:b/>
          <w:sz w:val="20"/>
          <w:szCs w:val="20"/>
        </w:rPr>
        <w:t>ИЗПЪЛНИТЕЛЯТ</w:t>
      </w:r>
      <w:r w:rsidRPr="0055713E">
        <w:rPr>
          <w:rFonts w:ascii="Arial" w:hAnsi="Arial" w:cs="Arial"/>
          <w:sz w:val="20"/>
          <w:szCs w:val="20"/>
        </w:rPr>
        <w:t xml:space="preserve"> е сключил договор за подизпълнение, в присъствието на </w:t>
      </w:r>
      <w:r w:rsidRPr="0055713E">
        <w:rPr>
          <w:rFonts w:ascii="Arial" w:hAnsi="Arial" w:cs="Arial"/>
          <w:b/>
          <w:sz w:val="20"/>
          <w:szCs w:val="20"/>
        </w:rPr>
        <w:t>ИЗПЪЛНИТЕЛЯ</w:t>
      </w:r>
      <w:r w:rsidRPr="0055713E">
        <w:rPr>
          <w:rFonts w:ascii="Arial" w:hAnsi="Arial" w:cs="Arial"/>
          <w:sz w:val="20"/>
          <w:szCs w:val="20"/>
        </w:rPr>
        <w:t xml:space="preserve"> и на подизпълнителя/те</w:t>
      </w:r>
    </w:p>
    <w:p w:rsidR="005B061B" w:rsidRPr="0055713E" w:rsidRDefault="005B061B" w:rsidP="005B061B">
      <w:pPr>
        <w:spacing w:after="0" w:line="240" w:lineRule="auto"/>
        <w:jc w:val="both"/>
        <w:rPr>
          <w:rFonts w:ascii="Arial" w:hAnsi="Arial" w:cs="Arial"/>
          <w:i/>
          <w:sz w:val="20"/>
          <w:szCs w:val="20"/>
        </w:rPr>
      </w:pPr>
      <w:r w:rsidRPr="0055713E">
        <w:rPr>
          <w:rFonts w:ascii="Arial" w:hAnsi="Arial" w:cs="Arial"/>
          <w:i/>
          <w:sz w:val="20"/>
          <w:szCs w:val="20"/>
        </w:rPr>
        <w:t>(Глава 10 от настоящото споразумение се включва в конкретния договор за обществена поръчка, сключен въз основа на това Рамково споразумение, и след провеждане на последваща процедура съгласно ЗОП само когато в офертата е посочено, че ще бъде/ат използван/и подизпълнител/и).</w:t>
      </w:r>
    </w:p>
    <w:p w:rsidR="005B061B" w:rsidRPr="0055713E" w:rsidRDefault="005B061B" w:rsidP="005B061B">
      <w:pPr>
        <w:spacing w:after="0" w:line="240" w:lineRule="auto"/>
        <w:jc w:val="both"/>
        <w:rPr>
          <w:rFonts w:ascii="Arial" w:hAnsi="Arial" w:cs="Arial"/>
          <w:sz w:val="20"/>
          <w:szCs w:val="20"/>
        </w:rPr>
      </w:pPr>
    </w:p>
    <w:p w:rsidR="005B061B" w:rsidRPr="0055713E" w:rsidRDefault="005B061B" w:rsidP="00654F78">
      <w:pPr>
        <w:spacing w:after="0"/>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11</w:t>
      </w:r>
      <w:r w:rsidRPr="0055713E">
        <w:rPr>
          <w:rFonts w:ascii="Arial" w:eastAsia="Times New Roman" w:hAnsi="Arial" w:cs="Arial"/>
          <w:b/>
          <w:sz w:val="20"/>
          <w:szCs w:val="20"/>
          <w:lang w:val="ru-RU" w:eastAsia="bg-BG"/>
        </w:rPr>
        <w:t>.</w:t>
      </w:r>
      <w:r w:rsidRPr="0055713E">
        <w:rPr>
          <w:rFonts w:ascii="Arial" w:eastAsia="Times New Roman" w:hAnsi="Arial" w:cs="Arial"/>
          <w:b/>
          <w:sz w:val="20"/>
          <w:szCs w:val="20"/>
          <w:lang w:eastAsia="bg-BG"/>
        </w:rPr>
        <w:t xml:space="preserve"> РЕШАВАНЕ НА СПОРОВЕ</w:t>
      </w:r>
    </w:p>
    <w:p w:rsidR="005B061B" w:rsidRPr="0055713E" w:rsidRDefault="005B061B" w:rsidP="00654F78">
      <w:pPr>
        <w:spacing w:after="0"/>
        <w:jc w:val="both"/>
        <w:rPr>
          <w:rFonts w:ascii="Arial" w:eastAsia="Times New Roman" w:hAnsi="Arial" w:cs="Arial"/>
          <w:sz w:val="20"/>
          <w:szCs w:val="20"/>
          <w:lang w:val="ru-RU" w:eastAsia="bg-BG"/>
        </w:rPr>
      </w:pPr>
      <w:r w:rsidRPr="0055713E">
        <w:rPr>
          <w:rFonts w:ascii="Arial" w:eastAsia="Times New Roman" w:hAnsi="Arial" w:cs="Arial"/>
          <w:b/>
          <w:sz w:val="20"/>
          <w:szCs w:val="20"/>
          <w:lang w:eastAsia="bg-BG"/>
        </w:rPr>
        <w:t>11.1.</w:t>
      </w:r>
      <w:r w:rsidRPr="0055713E">
        <w:rPr>
          <w:rFonts w:ascii="Arial" w:eastAsia="Times New Roman" w:hAnsi="Arial" w:cs="Arial"/>
          <w:sz w:val="20"/>
          <w:szCs w:val="20"/>
          <w:lang w:eastAsia="bg-BG"/>
        </w:rPr>
        <w:t xml:space="preserve"> Всички спорове, възникнали във връзка с тълкуването и/или изпълнението на настоящото рамково споразумение и на конкретния договор за обществена поръчка, сключен въз основа на него, </w:t>
      </w:r>
      <w:r w:rsidRPr="0055713E">
        <w:rPr>
          <w:rFonts w:ascii="Arial" w:eastAsia="Times New Roman" w:hAnsi="Arial" w:cs="Arial"/>
          <w:sz w:val="20"/>
          <w:szCs w:val="20"/>
          <w:lang w:eastAsia="bg-BG"/>
        </w:rPr>
        <w:lastRenderedPageBreak/>
        <w:t>се решават чрез преговори и постигане на взаимно изгодни договорености, материализирани в писмена форма за валидност.</w:t>
      </w:r>
    </w:p>
    <w:p w:rsidR="005B061B" w:rsidRPr="0055713E" w:rsidRDefault="005B061B" w:rsidP="00654F78">
      <w:pPr>
        <w:spacing w:after="0"/>
        <w:jc w:val="both"/>
        <w:rPr>
          <w:rFonts w:ascii="Arial" w:eastAsia="Times New Roman" w:hAnsi="Arial" w:cs="Arial"/>
          <w:sz w:val="20"/>
          <w:szCs w:val="20"/>
          <w:lang w:val="ru-RU" w:eastAsia="bg-BG"/>
        </w:rPr>
      </w:pPr>
      <w:r w:rsidRPr="0055713E">
        <w:rPr>
          <w:rFonts w:ascii="Arial" w:eastAsia="MS Mincho" w:hAnsi="Arial" w:cs="Arial"/>
          <w:b/>
          <w:sz w:val="20"/>
          <w:szCs w:val="20"/>
          <w:lang w:eastAsia="bg-BG"/>
        </w:rPr>
        <w:t>11.2.</w:t>
      </w:r>
      <w:r w:rsidRPr="0055713E">
        <w:rPr>
          <w:rFonts w:ascii="Arial" w:eastAsia="MS Mincho" w:hAnsi="Arial" w:cs="Arial"/>
          <w:sz w:val="20"/>
          <w:szCs w:val="20"/>
          <w:lang w:eastAsia="bg-BG"/>
        </w:rPr>
        <w:t xml:space="preserve"> Всички спорове, породени от това рамково споразумение или от конкретния договор за обществена поръчка, сключен въз основа на него, или отнасящи се до тях, включително споровете, породени или отнасящи се до тяхното тълкуване, недействителност, изпълнение или прекратяване, както и споровете за попълване празноти в тях или приспособяването им към нововъзникнали обстоятелства, за които не е постигнато съгласие по реда на предходната точка, ще бъдат разрешавани по общия гражданскоправен ред, от компетентния съд в Република България със седалище в гр. София.</w:t>
      </w:r>
    </w:p>
    <w:p w:rsidR="005B061B" w:rsidRPr="0055713E" w:rsidRDefault="005B061B" w:rsidP="00654F78">
      <w:pPr>
        <w:spacing w:after="0"/>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11.3.</w:t>
      </w:r>
      <w:r w:rsidRPr="0055713E">
        <w:rPr>
          <w:rFonts w:ascii="Arial" w:eastAsia="Times New Roman" w:hAnsi="Arial" w:cs="Arial"/>
          <w:sz w:val="20"/>
          <w:szCs w:val="20"/>
          <w:lang w:val="ru-RU" w:eastAsia="bg-BG"/>
        </w:rPr>
        <w:t xml:space="preserve"> Отнасянето на спора за решаване от компетентния съд не ще се счита за причина за спирането на изпълнението на други задължения по настоящото рамково споразумение или конкретния договор за обществена поръчка, сключен въз основа на него, които нямат отношение към предмета на спора.</w:t>
      </w:r>
    </w:p>
    <w:p w:rsidR="005B061B" w:rsidRPr="0055713E" w:rsidRDefault="005B061B" w:rsidP="00654F78">
      <w:pPr>
        <w:spacing w:after="0"/>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eastAsia="bg-BG"/>
        </w:rPr>
        <w:t>11.4.</w:t>
      </w:r>
      <w:r w:rsidRPr="0055713E">
        <w:rPr>
          <w:rFonts w:ascii="Arial" w:eastAsia="Times New Roman" w:hAnsi="Arial" w:cs="Arial"/>
          <w:sz w:val="20"/>
          <w:szCs w:val="20"/>
          <w:lang w:eastAsia="bg-BG"/>
        </w:rPr>
        <w:t xml:space="preserve"> Решение от компетентен съд или изменение на законодателството, което прави някое от условията на настоящото рамково споразумение или на конкретния договор, сключен въз основа на него невалидно, недействително или неизпълнимо, ще се отнася само до това условие и няма да прави цялото рамково споразумение съответно целия договор или някакво друго условие от тях невалиден, недействителен или неизпълним и всички други условия на рамковото споразумение и конкретния договор за обществена поръчка ще останат в пълна сила и ефект, така както са уговорени от страните. Страните поемат задължението да положат всички усилия, за да се  договорят за заместващо условие на невалидното, недействителното или неизпълнимото условие с валидно, действително и изпълнимо условие, което най-близко отразява целта на невалидното, недействителното или неизпълнимото условие.</w:t>
      </w:r>
    </w:p>
    <w:p w:rsidR="005B061B" w:rsidRPr="0055713E" w:rsidRDefault="005B061B" w:rsidP="005B061B">
      <w:pPr>
        <w:spacing w:after="0" w:line="240" w:lineRule="auto"/>
        <w:ind w:right="27"/>
        <w:jc w:val="both"/>
        <w:rPr>
          <w:rFonts w:ascii="Arial" w:eastAsia="Times New Roman" w:hAnsi="Arial" w:cs="Arial"/>
          <w:b/>
          <w:sz w:val="20"/>
          <w:szCs w:val="20"/>
          <w:lang w:eastAsia="bg-BG"/>
        </w:rPr>
      </w:pPr>
    </w:p>
    <w:p w:rsidR="005B061B" w:rsidRPr="0055713E" w:rsidRDefault="005B061B" w:rsidP="00654F78">
      <w:pPr>
        <w:spacing w:after="0"/>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1</w:t>
      </w:r>
      <w:r w:rsidRPr="0055713E">
        <w:rPr>
          <w:rFonts w:ascii="Arial" w:eastAsia="Times New Roman" w:hAnsi="Arial" w:cs="Arial"/>
          <w:b/>
          <w:sz w:val="20"/>
          <w:szCs w:val="20"/>
          <w:lang w:val="ru-RU" w:eastAsia="bg-BG"/>
        </w:rPr>
        <w:t>2</w:t>
      </w:r>
      <w:r w:rsidRPr="0055713E">
        <w:rPr>
          <w:rFonts w:ascii="Arial" w:eastAsia="Times New Roman" w:hAnsi="Arial" w:cs="Arial"/>
          <w:b/>
          <w:sz w:val="20"/>
          <w:szCs w:val="20"/>
          <w:lang w:eastAsia="bg-BG"/>
        </w:rPr>
        <w:t>. КОНФИДЕНЦИАЛНОСТ</w:t>
      </w:r>
    </w:p>
    <w:p w:rsidR="005B061B" w:rsidRPr="0055713E" w:rsidRDefault="005B061B" w:rsidP="00654F78">
      <w:pPr>
        <w:spacing w:after="0"/>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12.1.</w:t>
      </w:r>
      <w:r w:rsidRPr="0055713E">
        <w:rPr>
          <w:rFonts w:ascii="Arial" w:eastAsia="Times New Roman" w:hAnsi="Arial" w:cs="Arial"/>
          <w:sz w:val="20"/>
          <w:szCs w:val="20"/>
          <w:lang w:val="ru-RU" w:eastAsia="bg-BG"/>
        </w:rPr>
        <w:t xml:space="preserve">  Страните</w:t>
      </w:r>
      <w:r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val="ru-RU" w:eastAsia="bg-BG"/>
        </w:rPr>
        <w:t xml:space="preserve">се задължават да пазят и да не допускат разпространяването на информацията, определена за конфиденциална, получена от всяка от страните по повод сключването или по време на срока на действие на </w:t>
      </w:r>
      <w:r w:rsidRPr="0055713E">
        <w:rPr>
          <w:rFonts w:ascii="Arial" w:eastAsia="Times New Roman" w:hAnsi="Arial" w:cs="Arial"/>
          <w:sz w:val="20"/>
          <w:szCs w:val="20"/>
          <w:lang w:eastAsia="bg-BG"/>
        </w:rPr>
        <w:t>това рамково споразумение и/или</w:t>
      </w:r>
      <w:r w:rsidRPr="0055713E">
        <w:rPr>
          <w:rFonts w:ascii="Arial" w:eastAsia="Times New Roman" w:hAnsi="Arial" w:cs="Arial"/>
          <w:sz w:val="20"/>
          <w:szCs w:val="20"/>
          <w:lang w:val="ru-RU" w:eastAsia="bg-BG"/>
        </w:rPr>
        <w:t xml:space="preserve"> конкретния </w:t>
      </w:r>
      <w:r w:rsidRPr="0055713E">
        <w:rPr>
          <w:rFonts w:ascii="Arial" w:eastAsia="Times New Roman" w:hAnsi="Arial" w:cs="Arial"/>
          <w:sz w:val="20"/>
          <w:szCs w:val="20"/>
          <w:lang w:eastAsia="bg-BG"/>
        </w:rPr>
        <w:t>договор за обществена поръчка, сключен въз основа на него, както</w:t>
      </w:r>
      <w:r w:rsidRPr="0055713E">
        <w:rPr>
          <w:rFonts w:ascii="Arial" w:eastAsia="Times New Roman" w:hAnsi="Arial" w:cs="Arial"/>
          <w:sz w:val="20"/>
          <w:szCs w:val="20"/>
          <w:lang w:val="ru-RU" w:eastAsia="bg-BG"/>
        </w:rPr>
        <w:t xml:space="preserve"> и да използват тази информация единствено за целите на изпълнението им</w:t>
      </w:r>
      <w:r w:rsidRPr="0055713E">
        <w:rPr>
          <w:rFonts w:ascii="Arial" w:eastAsia="Times New Roman" w:hAnsi="Arial" w:cs="Arial"/>
          <w:sz w:val="20"/>
          <w:szCs w:val="20"/>
          <w:lang w:eastAsia="bg-BG"/>
        </w:rPr>
        <w:t xml:space="preserve">. Страните ще считат за конфиденциална информацията, съдържаща се в рамковото споразумение и договора и информацията във връзка с начина на изпълнението им, както и всяка информация, която се съдържа на хартиен или магнитен носител и е създадена или предоставена на някоя от страните във връзка с изпълнението на рамковото споразумение съответно на конкретния договор въз основа на него. Конфиденциална е и всяка информация, която е станала достъпна на някоя от страните по повод изпълнението на рамковото споразумение и/или договора, и която представлява ноу-хау, схеми на складове, съответно схеми за достъп и охрана, или фирмена тайна на другата страна, или която е определена изрично при предоставянето й от съответната страна за конфиденциална. Конфиденциална е и информацията, свързана с лични данни, станали известни на някоя от страните във връзка със сключването или изпълнението на рамковото споразумение или конкретния договор за обществена поръчка, сключен въз основа на него. </w:t>
      </w:r>
    </w:p>
    <w:p w:rsidR="005B061B" w:rsidRPr="0055713E" w:rsidRDefault="005B061B" w:rsidP="00654F78">
      <w:pPr>
        <w:spacing w:after="0"/>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12.2.</w:t>
      </w:r>
      <w:r w:rsidRPr="0055713E">
        <w:rPr>
          <w:rFonts w:ascii="Arial" w:eastAsia="Times New Roman" w:hAnsi="Arial" w:cs="Arial"/>
          <w:sz w:val="20"/>
          <w:szCs w:val="20"/>
          <w:lang w:val="ru-RU" w:eastAsia="bg-BG"/>
        </w:rPr>
        <w:t xml:space="preserve"> Страните се съгласяват, че въпреки прекратяването на това рамково споразумение или конкретния договор въз основа на него, поради каквато и да е причина, </w:t>
      </w:r>
      <w:r w:rsidRPr="0055713E">
        <w:rPr>
          <w:rFonts w:ascii="Arial" w:eastAsia="Times New Roman" w:hAnsi="Arial" w:cs="Arial"/>
          <w:sz w:val="20"/>
          <w:szCs w:val="20"/>
          <w:lang w:eastAsia="bg-BG"/>
        </w:rPr>
        <w:t>клаузите,</w:t>
      </w:r>
      <w:r w:rsidRPr="0055713E">
        <w:rPr>
          <w:rFonts w:ascii="Arial" w:eastAsia="Times New Roman" w:hAnsi="Arial" w:cs="Arial"/>
          <w:sz w:val="20"/>
          <w:szCs w:val="20"/>
          <w:lang w:val="ru-RU" w:eastAsia="bg-BG"/>
        </w:rPr>
        <w:t xml:space="preserve"> свързани с конфиденциалност, ще са в сила и задълженията във връзка с тях ще бъдат валидни за период от 2 (</w:t>
      </w:r>
      <w:r w:rsidRPr="0055713E">
        <w:rPr>
          <w:rFonts w:ascii="Arial" w:eastAsia="Times New Roman" w:hAnsi="Arial" w:cs="Arial"/>
          <w:sz w:val="20"/>
          <w:szCs w:val="20"/>
          <w:lang w:eastAsia="bg-BG"/>
        </w:rPr>
        <w:t>две</w:t>
      </w:r>
      <w:r w:rsidRPr="0055713E">
        <w:rPr>
          <w:rFonts w:ascii="Arial" w:eastAsia="Times New Roman" w:hAnsi="Arial" w:cs="Arial"/>
          <w:sz w:val="20"/>
          <w:szCs w:val="20"/>
          <w:lang w:val="ru-RU" w:eastAsia="bg-BG"/>
        </w:rPr>
        <w:t>) години след прекратяване на рамковото споразумение, съответно на договора.</w:t>
      </w:r>
    </w:p>
    <w:p w:rsidR="005B061B" w:rsidRPr="0055713E" w:rsidRDefault="005B061B" w:rsidP="00654F78">
      <w:pPr>
        <w:spacing w:after="0"/>
        <w:ind w:right="27"/>
        <w:jc w:val="both"/>
        <w:rPr>
          <w:rFonts w:ascii="Arial" w:eastAsia="Times New Roman" w:hAnsi="Arial" w:cs="Arial"/>
          <w:sz w:val="20"/>
          <w:szCs w:val="20"/>
          <w:lang w:eastAsia="bg-BG"/>
        </w:rPr>
      </w:pPr>
      <w:r w:rsidRPr="0055713E">
        <w:rPr>
          <w:rFonts w:ascii="Arial" w:eastAsia="Times New Roman" w:hAnsi="Arial" w:cs="Arial"/>
          <w:b/>
          <w:sz w:val="20"/>
          <w:szCs w:val="20"/>
          <w:lang w:val="ru-RU" w:eastAsia="bg-BG"/>
        </w:rPr>
        <w:t>12.3.</w:t>
      </w:r>
      <w:r w:rsidRPr="0055713E">
        <w:rPr>
          <w:rFonts w:ascii="Arial" w:eastAsia="Times New Roman" w:hAnsi="Arial" w:cs="Arial"/>
          <w:sz w:val="20"/>
          <w:szCs w:val="20"/>
          <w:lang w:val="ru-RU" w:eastAsia="bg-BG"/>
        </w:rPr>
        <w:t xml:space="preserve"> Клаузите за конфиденциалност не се прилагат, когато някоя от страните е длъжна да предостави информация по рамковото споразумение или конкретния договор за обществена поръчка, сключен въз основа на него, на компетентен държавен орган, който е поискал тази информация във връзка с правомощията му по закон. При предоставяне на информация по тази точка страната, която я дава, е длъжна незабавно да уведоми писмено другата страна.</w:t>
      </w:r>
    </w:p>
    <w:p w:rsidR="005B061B" w:rsidRPr="0055713E" w:rsidRDefault="005B061B" w:rsidP="005B061B">
      <w:pPr>
        <w:spacing w:after="0" w:line="240" w:lineRule="auto"/>
        <w:ind w:right="27"/>
        <w:jc w:val="both"/>
        <w:rPr>
          <w:rFonts w:ascii="Arial" w:eastAsia="Times New Roman" w:hAnsi="Arial" w:cs="Arial"/>
          <w:b/>
          <w:sz w:val="20"/>
          <w:szCs w:val="20"/>
          <w:lang w:eastAsia="bg-BG"/>
        </w:rPr>
      </w:pPr>
    </w:p>
    <w:p w:rsidR="005B061B" w:rsidRPr="0055713E" w:rsidRDefault="005B061B" w:rsidP="00654F78">
      <w:pPr>
        <w:tabs>
          <w:tab w:val="left" w:pos="1276"/>
        </w:tabs>
        <w:spacing w:after="0"/>
        <w:ind w:right="27"/>
        <w:jc w:val="both"/>
        <w:rPr>
          <w:rFonts w:ascii="Arial" w:eastAsia="Times New Roman" w:hAnsi="Arial" w:cs="Arial"/>
          <w:b/>
          <w:sz w:val="20"/>
          <w:szCs w:val="20"/>
          <w:lang w:val="ru-RU" w:eastAsia="bg-BG"/>
        </w:rPr>
      </w:pPr>
      <w:r w:rsidRPr="0055713E">
        <w:rPr>
          <w:rFonts w:ascii="Arial" w:eastAsia="Times New Roman" w:hAnsi="Arial" w:cs="Arial"/>
          <w:b/>
          <w:sz w:val="20"/>
          <w:szCs w:val="20"/>
          <w:lang w:val="be-BY" w:eastAsia="bg-BG"/>
        </w:rPr>
        <w:t>1</w:t>
      </w:r>
      <w:r w:rsidRPr="0055713E">
        <w:rPr>
          <w:rFonts w:ascii="Arial" w:eastAsia="Times New Roman" w:hAnsi="Arial" w:cs="Arial"/>
          <w:b/>
          <w:sz w:val="20"/>
          <w:szCs w:val="20"/>
          <w:lang w:val="ru-RU" w:eastAsia="bg-BG"/>
        </w:rPr>
        <w:t>3</w:t>
      </w:r>
      <w:r w:rsidRPr="0055713E">
        <w:rPr>
          <w:rFonts w:ascii="Arial" w:eastAsia="Times New Roman" w:hAnsi="Arial" w:cs="Arial"/>
          <w:sz w:val="20"/>
          <w:szCs w:val="20"/>
          <w:lang w:val="be-BY" w:eastAsia="bg-BG"/>
        </w:rPr>
        <w:t xml:space="preserve">. </w:t>
      </w:r>
      <w:r w:rsidRPr="0055713E">
        <w:rPr>
          <w:rFonts w:ascii="Arial" w:eastAsia="Times New Roman" w:hAnsi="Arial" w:cs="Arial"/>
          <w:b/>
          <w:sz w:val="20"/>
          <w:szCs w:val="20"/>
          <w:lang w:val="ru-RU" w:eastAsia="bg-BG"/>
        </w:rPr>
        <w:t>ЗАКЛЮЧИТЕЛНИ РАЗПОРЕДБИ</w:t>
      </w:r>
    </w:p>
    <w:p w:rsidR="005B061B" w:rsidRPr="0055713E" w:rsidRDefault="005B061B" w:rsidP="00654F78">
      <w:pPr>
        <w:tabs>
          <w:tab w:val="left" w:pos="1276"/>
        </w:tabs>
        <w:spacing w:after="0"/>
        <w:jc w:val="both"/>
        <w:rPr>
          <w:rFonts w:ascii="Arial" w:hAnsi="Arial" w:cs="Arial"/>
          <w:sz w:val="20"/>
          <w:szCs w:val="20"/>
        </w:rPr>
      </w:pPr>
      <w:r w:rsidRPr="0055713E">
        <w:rPr>
          <w:rFonts w:ascii="Arial" w:hAnsi="Arial" w:cs="Arial"/>
          <w:b/>
          <w:sz w:val="20"/>
          <w:szCs w:val="20"/>
        </w:rPr>
        <w:t>13.1.</w:t>
      </w:r>
      <w:r w:rsidRPr="0055713E">
        <w:rPr>
          <w:rFonts w:ascii="Arial" w:hAnsi="Arial" w:cs="Arial"/>
          <w:sz w:val="20"/>
          <w:szCs w:val="20"/>
        </w:rPr>
        <w:t xml:space="preserve"> </w:t>
      </w:r>
      <w:r w:rsidRPr="0055713E">
        <w:rPr>
          <w:rFonts w:ascii="Arial" w:hAnsi="Arial" w:cs="Arial"/>
          <w:b/>
          <w:sz w:val="20"/>
          <w:szCs w:val="20"/>
        </w:rPr>
        <w:t>(1)</w:t>
      </w:r>
      <w:r w:rsidRPr="0055713E">
        <w:rPr>
          <w:rFonts w:ascii="Arial" w:hAnsi="Arial" w:cs="Arial"/>
          <w:sz w:val="20"/>
          <w:szCs w:val="20"/>
        </w:rPr>
        <w:t xml:space="preserve"> При празноти в конкретния договор за обществена поръчка, сключен въз основа на настоящото рамково споразумение, субсидиарно ще се прилага уговореното в рамковото споразумение, доколкото то не противоречи на смисъла и съдържанието на конкретния договор.</w:t>
      </w:r>
    </w:p>
    <w:p w:rsidR="005B061B" w:rsidRPr="0055713E" w:rsidRDefault="005B061B" w:rsidP="00654F78">
      <w:pPr>
        <w:tabs>
          <w:tab w:val="left" w:pos="1276"/>
        </w:tabs>
        <w:spacing w:after="0"/>
        <w:jc w:val="both"/>
        <w:rPr>
          <w:rFonts w:ascii="Arial" w:hAnsi="Arial" w:cs="Arial"/>
          <w:sz w:val="20"/>
          <w:szCs w:val="20"/>
        </w:rPr>
      </w:pPr>
      <w:r w:rsidRPr="0055713E">
        <w:rPr>
          <w:rFonts w:ascii="Arial" w:hAnsi="Arial" w:cs="Arial"/>
          <w:b/>
          <w:sz w:val="20"/>
          <w:szCs w:val="20"/>
        </w:rPr>
        <w:t>(2)</w:t>
      </w:r>
      <w:r w:rsidRPr="0055713E">
        <w:rPr>
          <w:rFonts w:ascii="Arial" w:hAnsi="Arial" w:cs="Arial"/>
          <w:sz w:val="20"/>
          <w:szCs w:val="20"/>
        </w:rPr>
        <w:t xml:space="preserve"> При противоречие на уговореното в настоящото рамково споразумение и приложенията към него с уговореното в конкретния договор (и приложенията към него), сключен въз основа на настоящото </w:t>
      </w:r>
      <w:r w:rsidRPr="0055713E">
        <w:rPr>
          <w:rFonts w:ascii="Arial" w:hAnsi="Arial" w:cs="Arial"/>
          <w:sz w:val="20"/>
          <w:szCs w:val="20"/>
        </w:rPr>
        <w:lastRenderedPageBreak/>
        <w:t>рамково споразумение, с предимство ще се ползва и прилага уговореното в конкретния договор за обществена поръчка.</w:t>
      </w:r>
    </w:p>
    <w:p w:rsidR="005B061B" w:rsidRPr="0055713E" w:rsidRDefault="005B061B" w:rsidP="00654F78">
      <w:pPr>
        <w:tabs>
          <w:tab w:val="left" w:pos="1276"/>
        </w:tabs>
        <w:spacing w:after="0"/>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13.2.</w:t>
      </w:r>
      <w:r w:rsidRPr="0055713E">
        <w:rPr>
          <w:rFonts w:ascii="Arial" w:eastAsia="Times New Roman" w:hAnsi="Arial" w:cs="Arial"/>
          <w:sz w:val="20"/>
          <w:szCs w:val="20"/>
          <w:lang w:val="ru-RU" w:eastAsia="bg-BG"/>
        </w:rPr>
        <w:t xml:space="preserve"> По отношение на това рамково споразумение или по отношение на конкретния договор, сключен въз основа на него, и за неуредените в тях въпроси е приложимо действащото в Република България законодателство.</w:t>
      </w:r>
    </w:p>
    <w:p w:rsidR="005B061B" w:rsidRPr="0055713E" w:rsidRDefault="005B061B" w:rsidP="00654F78">
      <w:pPr>
        <w:tabs>
          <w:tab w:val="left" w:pos="1276"/>
        </w:tabs>
        <w:spacing w:after="0"/>
        <w:jc w:val="both"/>
        <w:rPr>
          <w:rFonts w:ascii="Arial" w:eastAsia="Times New Roman" w:hAnsi="Arial" w:cs="Arial"/>
          <w:sz w:val="20"/>
          <w:szCs w:val="20"/>
          <w:lang w:eastAsia="bg-BG"/>
        </w:rPr>
      </w:pPr>
      <w:r w:rsidRPr="0055713E">
        <w:rPr>
          <w:rFonts w:ascii="Arial" w:eastAsia="Times New Roman" w:hAnsi="Arial" w:cs="Arial"/>
          <w:b/>
          <w:sz w:val="20"/>
          <w:szCs w:val="20"/>
          <w:lang w:val="ru-RU" w:eastAsia="bg-BG"/>
        </w:rPr>
        <w:t>13.3.</w:t>
      </w:r>
      <w:r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eastAsia="bg-BG"/>
        </w:rPr>
        <w:t>Всички съобщения и уведомления на страните по настоящото рамково споразумение, както и по конкретния договор, сключен въз основа на него, ще се извършват само в писмена форма, като условие за действителност. Тази форма ще се счита за спазена, ако съобщението е изпратено по e</w:t>
      </w:r>
      <w:r w:rsidRPr="0055713E">
        <w:rPr>
          <w:rFonts w:ascii="Arial" w:eastAsia="Times New Roman" w:hAnsi="Arial" w:cs="Arial"/>
          <w:sz w:val="20"/>
          <w:szCs w:val="20"/>
          <w:lang w:val="ru-RU" w:eastAsia="bg-BG"/>
        </w:rPr>
        <w:t>-</w:t>
      </w:r>
      <w:r w:rsidRPr="0055713E">
        <w:rPr>
          <w:rFonts w:ascii="Arial" w:eastAsia="Times New Roman" w:hAnsi="Arial" w:cs="Arial"/>
          <w:sz w:val="20"/>
          <w:szCs w:val="20"/>
          <w:lang w:eastAsia="bg-BG"/>
        </w:rPr>
        <w:t>mail или факс.</w:t>
      </w:r>
    </w:p>
    <w:p w:rsidR="005B061B" w:rsidRPr="0055713E" w:rsidRDefault="005B061B" w:rsidP="00654F78">
      <w:pPr>
        <w:tabs>
          <w:tab w:val="left" w:pos="1276"/>
        </w:tabs>
        <w:spacing w:after="0"/>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13.4.</w:t>
      </w:r>
      <w:r w:rsidRPr="0055713E">
        <w:rPr>
          <w:rFonts w:ascii="Arial" w:eastAsia="Times New Roman" w:hAnsi="Arial" w:cs="Arial"/>
          <w:sz w:val="20"/>
          <w:szCs w:val="20"/>
          <w:lang w:val="ru-RU" w:eastAsia="bg-BG"/>
        </w:rPr>
        <w:t xml:space="preserve"> </w:t>
      </w:r>
      <w:r w:rsidRPr="0055713E">
        <w:rPr>
          <w:rFonts w:ascii="Arial" w:eastAsia="MS Mincho" w:hAnsi="Arial" w:cs="Arial"/>
          <w:sz w:val="20"/>
          <w:szCs w:val="20"/>
          <w:lang w:eastAsia="bg-BG"/>
        </w:rPr>
        <w:t xml:space="preserve">Настоящото рамково споразумение влиза в сила, считано от датата на подписването му от страните, </w:t>
      </w:r>
      <w:r w:rsidRPr="0055713E">
        <w:rPr>
          <w:rFonts w:ascii="Arial" w:eastAsia="Times New Roman" w:hAnsi="Arial" w:cs="Arial"/>
          <w:sz w:val="20"/>
          <w:szCs w:val="20"/>
          <w:lang w:eastAsia="bg-BG"/>
        </w:rPr>
        <w:t>доколкото съществува техническа възможност за установяване на момента на получаване на съобщението/уведомлението чрез генериране на известие за доставяне от техническото средство на изпращане</w:t>
      </w:r>
      <w:r w:rsidRPr="0055713E">
        <w:rPr>
          <w:rFonts w:ascii="Arial" w:eastAsia="MS Mincho" w:hAnsi="Arial" w:cs="Arial"/>
          <w:sz w:val="20"/>
          <w:szCs w:val="20"/>
          <w:lang w:eastAsia="bg-BG"/>
        </w:rPr>
        <w:t xml:space="preserve">. </w:t>
      </w:r>
    </w:p>
    <w:p w:rsidR="005B061B" w:rsidRPr="0055713E" w:rsidRDefault="005B061B" w:rsidP="00654F78">
      <w:pPr>
        <w:tabs>
          <w:tab w:val="left" w:pos="1276"/>
        </w:tabs>
        <w:spacing w:after="0"/>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val="ru-RU" w:eastAsia="bg-BG"/>
        </w:rPr>
        <w:t>13.5.</w:t>
      </w:r>
      <w:r w:rsidRPr="0055713E">
        <w:rPr>
          <w:rFonts w:ascii="Arial" w:eastAsia="Times New Roman" w:hAnsi="Arial" w:cs="Arial"/>
          <w:sz w:val="20"/>
          <w:szCs w:val="20"/>
          <w:lang w:val="ru-RU" w:eastAsia="bg-BG"/>
        </w:rPr>
        <w:t xml:space="preserve">  Неразделна част от настоящото рамково споразумение са следните приложения:</w:t>
      </w:r>
    </w:p>
    <w:p w:rsidR="005B061B" w:rsidRPr="0055713E" w:rsidRDefault="005B061B" w:rsidP="00654F78">
      <w:pPr>
        <w:tabs>
          <w:tab w:val="left" w:pos="1276"/>
        </w:tabs>
        <w:spacing w:after="0"/>
        <w:ind w:right="27"/>
        <w:jc w:val="both"/>
        <w:rPr>
          <w:rFonts w:ascii="Arial" w:eastAsia="Times New Roman" w:hAnsi="Arial" w:cs="Arial"/>
          <w:b/>
          <w:bCs/>
          <w:i/>
          <w:sz w:val="20"/>
          <w:szCs w:val="20"/>
          <w:lang w:val="ru-RU" w:eastAsia="bg-BG"/>
        </w:rPr>
      </w:pPr>
    </w:p>
    <w:p w:rsidR="001D6FBE" w:rsidRPr="0055713E" w:rsidRDefault="001D6FBE" w:rsidP="005B061B">
      <w:pPr>
        <w:spacing w:after="0" w:line="240" w:lineRule="auto"/>
        <w:ind w:right="27"/>
        <w:jc w:val="both"/>
        <w:rPr>
          <w:rFonts w:ascii="Arial" w:eastAsia="Times New Roman" w:hAnsi="Arial" w:cs="Arial"/>
          <w:b/>
          <w:bCs/>
          <w:i/>
          <w:sz w:val="20"/>
          <w:szCs w:val="20"/>
          <w:lang w:eastAsia="bg-BG"/>
        </w:rPr>
      </w:pPr>
    </w:p>
    <w:p w:rsidR="005B061B" w:rsidRPr="0055713E" w:rsidRDefault="005B061B" w:rsidP="005B061B">
      <w:pPr>
        <w:spacing w:after="0" w:line="240" w:lineRule="auto"/>
        <w:ind w:right="27"/>
        <w:jc w:val="both"/>
        <w:rPr>
          <w:rFonts w:ascii="Arial" w:eastAsia="Times New Roman" w:hAnsi="Arial" w:cs="Arial"/>
          <w:bCs/>
          <w:sz w:val="20"/>
          <w:szCs w:val="20"/>
          <w:lang w:eastAsia="bg-BG"/>
        </w:rPr>
      </w:pPr>
      <w:r w:rsidRPr="0055713E">
        <w:rPr>
          <w:rFonts w:ascii="Arial" w:eastAsia="Times New Roman" w:hAnsi="Arial" w:cs="Arial"/>
          <w:b/>
          <w:bCs/>
          <w:i/>
          <w:sz w:val="20"/>
          <w:szCs w:val="20"/>
          <w:lang w:eastAsia="bg-BG"/>
        </w:rPr>
        <w:t>Приложение 1</w:t>
      </w:r>
      <w:r w:rsidRPr="0055713E">
        <w:rPr>
          <w:rFonts w:ascii="Arial" w:eastAsia="Times New Roman" w:hAnsi="Arial" w:cs="Arial"/>
          <w:bCs/>
          <w:sz w:val="20"/>
          <w:szCs w:val="20"/>
          <w:lang w:eastAsia="bg-BG"/>
        </w:rPr>
        <w:t xml:space="preserve">: Стока и </w:t>
      </w:r>
      <w:r w:rsidRPr="0055713E">
        <w:rPr>
          <w:rFonts w:ascii="Arial" w:eastAsia="Times New Roman" w:hAnsi="Arial" w:cs="Arial"/>
          <w:sz w:val="20"/>
          <w:szCs w:val="20"/>
        </w:rPr>
        <w:t xml:space="preserve"> условията, относно цените при конкретните договори</w:t>
      </w:r>
      <w:r w:rsidRPr="0055713E">
        <w:rPr>
          <w:rFonts w:ascii="Arial" w:eastAsia="Times New Roman" w:hAnsi="Arial" w:cs="Arial"/>
          <w:bCs/>
          <w:sz w:val="20"/>
          <w:szCs w:val="20"/>
          <w:lang w:eastAsia="bg-BG"/>
        </w:rPr>
        <w:t xml:space="preserve">; </w:t>
      </w:r>
    </w:p>
    <w:p w:rsidR="005B061B" w:rsidRPr="0055713E" w:rsidRDefault="005B061B" w:rsidP="005B061B">
      <w:pPr>
        <w:spacing w:after="0" w:line="240" w:lineRule="auto"/>
        <w:ind w:right="27"/>
        <w:jc w:val="both"/>
        <w:rPr>
          <w:rFonts w:ascii="Arial" w:eastAsia="Times New Roman" w:hAnsi="Arial" w:cs="Arial"/>
          <w:sz w:val="20"/>
          <w:szCs w:val="20"/>
          <w:lang w:eastAsia="bg-BG"/>
        </w:rPr>
      </w:pPr>
      <w:r w:rsidRPr="0055713E">
        <w:rPr>
          <w:rFonts w:ascii="Arial" w:eastAsia="Times New Roman" w:hAnsi="Arial" w:cs="Arial"/>
          <w:b/>
          <w:bCs/>
          <w:i/>
          <w:sz w:val="20"/>
          <w:szCs w:val="20"/>
          <w:lang w:eastAsia="bg-BG"/>
        </w:rPr>
        <w:t>Приложение 2:</w:t>
      </w:r>
      <w:r w:rsidRPr="0055713E">
        <w:rPr>
          <w:rFonts w:ascii="Arial" w:eastAsia="Times New Roman" w:hAnsi="Arial" w:cs="Arial"/>
          <w:bCs/>
          <w:sz w:val="20"/>
          <w:szCs w:val="20"/>
          <w:lang w:eastAsia="bg-BG"/>
        </w:rPr>
        <w:t xml:space="preserve"> </w:t>
      </w:r>
      <w:r w:rsidRPr="0055713E">
        <w:rPr>
          <w:rFonts w:ascii="Arial" w:eastAsia="Times New Roman" w:hAnsi="Arial" w:cs="Arial"/>
          <w:sz w:val="20"/>
          <w:szCs w:val="20"/>
          <w:lang w:eastAsia="bg-BG"/>
        </w:rPr>
        <w:t xml:space="preserve">Технически изисквания /техн. предложение на участника/; </w:t>
      </w:r>
    </w:p>
    <w:p w:rsidR="005B061B" w:rsidRPr="0055713E" w:rsidRDefault="005B061B" w:rsidP="005B061B">
      <w:pPr>
        <w:spacing w:after="0" w:line="240" w:lineRule="auto"/>
        <w:ind w:right="27"/>
        <w:jc w:val="both"/>
        <w:rPr>
          <w:rFonts w:ascii="Arial" w:eastAsia="Times New Roman" w:hAnsi="Arial" w:cs="Arial"/>
          <w:bCs/>
          <w:sz w:val="20"/>
          <w:szCs w:val="20"/>
          <w:lang w:eastAsia="bg-BG"/>
        </w:rPr>
      </w:pPr>
      <w:r w:rsidRPr="0055713E">
        <w:rPr>
          <w:rFonts w:ascii="Arial" w:eastAsia="Times New Roman" w:hAnsi="Arial" w:cs="Arial"/>
          <w:b/>
          <w:bCs/>
          <w:i/>
          <w:sz w:val="20"/>
          <w:szCs w:val="20"/>
          <w:lang w:eastAsia="bg-BG"/>
        </w:rPr>
        <w:t>Приложение</w:t>
      </w:r>
      <w:r w:rsidR="00652D1E" w:rsidRPr="0055713E">
        <w:rPr>
          <w:rFonts w:ascii="Arial" w:eastAsia="Times New Roman" w:hAnsi="Arial" w:cs="Arial"/>
          <w:b/>
          <w:bCs/>
          <w:i/>
          <w:sz w:val="20"/>
          <w:szCs w:val="20"/>
          <w:lang w:eastAsia="bg-BG"/>
        </w:rPr>
        <w:t xml:space="preserve"> </w:t>
      </w:r>
      <w:r w:rsidRPr="0055713E">
        <w:rPr>
          <w:rFonts w:ascii="Arial" w:eastAsia="Times New Roman" w:hAnsi="Arial" w:cs="Arial"/>
          <w:b/>
          <w:bCs/>
          <w:i/>
          <w:sz w:val="20"/>
          <w:szCs w:val="20"/>
          <w:lang w:eastAsia="bg-BG"/>
        </w:rPr>
        <w:t xml:space="preserve">3: </w:t>
      </w:r>
      <w:r w:rsidRPr="0055713E">
        <w:rPr>
          <w:rFonts w:ascii="Arial" w:eastAsia="Times New Roman" w:hAnsi="Arial" w:cs="Arial"/>
          <w:bCs/>
          <w:sz w:val="20"/>
          <w:szCs w:val="20"/>
          <w:lang w:eastAsia="bg-BG"/>
        </w:rPr>
        <w:t xml:space="preserve">Проект на конкретен договор </w:t>
      </w:r>
    </w:p>
    <w:p w:rsidR="005B061B" w:rsidRPr="0055713E" w:rsidRDefault="005B061B" w:rsidP="005B061B">
      <w:pPr>
        <w:spacing w:after="0" w:line="240" w:lineRule="auto"/>
        <w:ind w:right="27"/>
        <w:jc w:val="both"/>
        <w:rPr>
          <w:rFonts w:ascii="Arial" w:eastAsia="Times New Roman" w:hAnsi="Arial" w:cs="Arial"/>
          <w:b/>
          <w:sz w:val="20"/>
          <w:szCs w:val="20"/>
          <w:lang w:eastAsia="bg-BG"/>
        </w:rPr>
      </w:pPr>
    </w:p>
    <w:p w:rsidR="001D6FBE" w:rsidRPr="0055713E" w:rsidRDefault="001D6FBE" w:rsidP="005B061B">
      <w:pPr>
        <w:spacing w:after="0" w:line="240" w:lineRule="auto"/>
        <w:ind w:right="27"/>
        <w:jc w:val="both"/>
        <w:rPr>
          <w:rFonts w:ascii="Arial" w:eastAsia="Times New Roman" w:hAnsi="Arial" w:cs="Arial"/>
          <w:b/>
          <w:sz w:val="20"/>
          <w:szCs w:val="20"/>
          <w:lang w:eastAsia="bg-BG"/>
        </w:rPr>
      </w:pPr>
    </w:p>
    <w:p w:rsidR="005B061B" w:rsidRPr="0055713E" w:rsidRDefault="005B061B" w:rsidP="005B061B">
      <w:pPr>
        <w:spacing w:after="0" w:line="240" w:lineRule="auto"/>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Рамковото споразумение е изготвено в два еднообразни екземпляра на български език – по един за всяка от страните, които след като се запознаха със съдържанието му и го приеха го подписаха, както следва:</w:t>
      </w:r>
    </w:p>
    <w:p w:rsidR="005B061B" w:rsidRPr="0055713E" w:rsidRDefault="005B061B" w:rsidP="005B061B">
      <w:pPr>
        <w:spacing w:after="0" w:line="240" w:lineRule="auto"/>
        <w:ind w:right="27"/>
        <w:jc w:val="both"/>
        <w:rPr>
          <w:rFonts w:ascii="Arial" w:eastAsia="Times New Roman" w:hAnsi="Arial" w:cs="Arial"/>
          <w:sz w:val="20"/>
          <w:szCs w:val="20"/>
          <w:lang w:eastAsia="bg-BG"/>
        </w:rPr>
      </w:pPr>
    </w:p>
    <w:p w:rsidR="005B061B" w:rsidRPr="0055713E" w:rsidRDefault="005B061B" w:rsidP="005B061B">
      <w:pPr>
        <w:spacing w:after="0" w:line="240" w:lineRule="auto"/>
        <w:ind w:right="27"/>
        <w:jc w:val="both"/>
        <w:rPr>
          <w:rFonts w:ascii="Arial" w:eastAsia="Times New Roman" w:hAnsi="Arial" w:cs="Arial"/>
          <w:b/>
          <w:sz w:val="20"/>
          <w:szCs w:val="20"/>
          <w:lang w:eastAsia="bg-BG"/>
        </w:rPr>
      </w:pPr>
    </w:p>
    <w:p w:rsidR="009B0687" w:rsidRPr="0055713E" w:rsidRDefault="009B0687" w:rsidP="005B061B">
      <w:pPr>
        <w:spacing w:after="0" w:line="240" w:lineRule="auto"/>
        <w:ind w:right="27"/>
        <w:jc w:val="both"/>
        <w:rPr>
          <w:rFonts w:ascii="Arial" w:eastAsia="Times New Roman" w:hAnsi="Arial" w:cs="Arial"/>
          <w:b/>
          <w:sz w:val="20"/>
          <w:szCs w:val="20"/>
          <w:lang w:eastAsia="bg-BG"/>
        </w:rPr>
      </w:pPr>
    </w:p>
    <w:p w:rsidR="009B0687" w:rsidRPr="0055713E" w:rsidRDefault="009B0687" w:rsidP="005B061B">
      <w:pPr>
        <w:spacing w:after="0" w:line="240" w:lineRule="auto"/>
        <w:ind w:right="27"/>
        <w:jc w:val="both"/>
        <w:rPr>
          <w:rFonts w:ascii="Arial" w:eastAsia="Times New Roman" w:hAnsi="Arial" w:cs="Arial"/>
          <w:b/>
          <w:sz w:val="20"/>
          <w:szCs w:val="20"/>
          <w:lang w:eastAsia="bg-BG"/>
        </w:rPr>
      </w:pPr>
    </w:p>
    <w:p w:rsidR="005B061B" w:rsidRPr="0055713E" w:rsidRDefault="005B061B" w:rsidP="005B061B">
      <w:pPr>
        <w:spacing w:after="0" w:line="240" w:lineRule="auto"/>
        <w:ind w:right="27"/>
        <w:jc w:val="both"/>
        <w:rPr>
          <w:rFonts w:ascii="Arial" w:eastAsia="Times New Roman" w:hAnsi="Arial" w:cs="Arial"/>
          <w:b/>
          <w:sz w:val="20"/>
          <w:szCs w:val="20"/>
          <w:lang w:eastAsia="bg-BG"/>
        </w:rPr>
      </w:pPr>
      <w:r w:rsidRPr="0055713E">
        <w:rPr>
          <w:rFonts w:ascii="Arial" w:eastAsia="Times New Roman" w:hAnsi="Arial" w:cs="Arial"/>
          <w:b/>
          <w:sz w:val="20"/>
          <w:szCs w:val="20"/>
          <w:lang w:eastAsia="bg-BG"/>
        </w:rPr>
        <w:t>ВЪЗЛОЖИТЕЛ :</w:t>
      </w:r>
      <w:r w:rsidRPr="0055713E">
        <w:rPr>
          <w:rFonts w:ascii="Arial" w:eastAsia="Times New Roman" w:hAnsi="Arial" w:cs="Arial"/>
          <w:b/>
          <w:sz w:val="20"/>
          <w:szCs w:val="20"/>
          <w:lang w:eastAsia="bg-BG"/>
        </w:rPr>
        <w:tab/>
      </w:r>
      <w:r w:rsidRPr="0055713E">
        <w:rPr>
          <w:rFonts w:ascii="Arial" w:eastAsia="Times New Roman" w:hAnsi="Arial" w:cs="Arial"/>
          <w:b/>
          <w:sz w:val="20"/>
          <w:szCs w:val="20"/>
          <w:lang w:eastAsia="bg-BG"/>
        </w:rPr>
        <w:tab/>
      </w:r>
      <w:r w:rsidRPr="0055713E">
        <w:rPr>
          <w:rFonts w:ascii="Arial" w:eastAsia="Times New Roman" w:hAnsi="Arial" w:cs="Arial"/>
          <w:b/>
          <w:sz w:val="20"/>
          <w:szCs w:val="20"/>
          <w:lang w:eastAsia="bg-BG"/>
        </w:rPr>
        <w:tab/>
      </w:r>
      <w:r w:rsidRPr="0055713E">
        <w:rPr>
          <w:rFonts w:ascii="Arial" w:eastAsia="Times New Roman" w:hAnsi="Arial" w:cs="Arial"/>
          <w:b/>
          <w:sz w:val="20"/>
          <w:szCs w:val="20"/>
          <w:lang w:eastAsia="bg-BG"/>
        </w:rPr>
        <w:tab/>
      </w:r>
      <w:r w:rsidRPr="0055713E">
        <w:rPr>
          <w:rFonts w:ascii="Arial" w:eastAsia="Times New Roman" w:hAnsi="Arial" w:cs="Arial"/>
          <w:b/>
          <w:sz w:val="20"/>
          <w:szCs w:val="20"/>
          <w:lang w:eastAsia="bg-BG"/>
        </w:rPr>
        <w:tab/>
      </w:r>
      <w:r w:rsidRPr="0055713E">
        <w:rPr>
          <w:rFonts w:ascii="Arial" w:eastAsia="Times New Roman" w:hAnsi="Arial" w:cs="Arial"/>
          <w:b/>
          <w:sz w:val="20"/>
          <w:szCs w:val="20"/>
          <w:lang w:eastAsia="bg-BG"/>
        </w:rPr>
        <w:tab/>
      </w:r>
      <w:r w:rsidRPr="0055713E">
        <w:rPr>
          <w:rFonts w:ascii="Arial" w:eastAsia="Times New Roman" w:hAnsi="Arial" w:cs="Arial"/>
          <w:b/>
          <w:sz w:val="20"/>
          <w:szCs w:val="20"/>
          <w:lang w:eastAsia="bg-BG"/>
        </w:rPr>
        <w:tab/>
      </w:r>
      <w:r w:rsidRPr="0055713E">
        <w:rPr>
          <w:rFonts w:ascii="Arial" w:eastAsia="Times New Roman" w:hAnsi="Arial" w:cs="Arial"/>
          <w:b/>
          <w:sz w:val="20"/>
          <w:szCs w:val="20"/>
          <w:lang w:eastAsia="bg-BG"/>
        </w:rPr>
        <w:tab/>
        <w:t>ИЗПЪЛНИТЕЛ:</w:t>
      </w:r>
      <w:r w:rsidRPr="0055713E">
        <w:rPr>
          <w:rFonts w:ascii="Arial" w:eastAsia="Times New Roman" w:hAnsi="Arial" w:cs="Arial"/>
          <w:b/>
          <w:sz w:val="20"/>
          <w:szCs w:val="20"/>
          <w:lang w:eastAsia="bg-BG"/>
        </w:rPr>
        <w:tab/>
      </w:r>
    </w:p>
    <w:p w:rsidR="009B0687" w:rsidRPr="0055713E" w:rsidRDefault="009B0687">
      <w:pPr>
        <w:rPr>
          <w:rFonts w:ascii="Arial" w:eastAsia="Times New Roman" w:hAnsi="Arial" w:cs="Arial"/>
          <w:b/>
          <w:sz w:val="20"/>
          <w:szCs w:val="20"/>
          <w:u w:val="single"/>
        </w:rPr>
      </w:pPr>
      <w:r w:rsidRPr="0055713E">
        <w:rPr>
          <w:rFonts w:ascii="Arial" w:eastAsia="Times New Roman" w:hAnsi="Arial" w:cs="Arial"/>
          <w:b/>
          <w:sz w:val="20"/>
          <w:szCs w:val="20"/>
          <w:u w:val="single"/>
        </w:rPr>
        <w:br w:type="page"/>
      </w:r>
    </w:p>
    <w:p w:rsidR="005B061B" w:rsidRPr="0055713E" w:rsidRDefault="005B061B" w:rsidP="009B0687">
      <w:pPr>
        <w:widowControl w:val="0"/>
        <w:spacing w:after="0" w:line="240" w:lineRule="auto"/>
        <w:jc w:val="right"/>
        <w:rPr>
          <w:rFonts w:ascii="Arial" w:eastAsia="Times New Roman" w:hAnsi="Arial" w:cs="Arial"/>
          <w:b/>
          <w:sz w:val="20"/>
          <w:szCs w:val="20"/>
          <w:u w:val="single"/>
        </w:rPr>
      </w:pPr>
      <w:r w:rsidRPr="0055713E">
        <w:rPr>
          <w:rFonts w:ascii="Arial" w:eastAsia="Times New Roman" w:hAnsi="Arial" w:cs="Arial"/>
          <w:b/>
          <w:sz w:val="20"/>
          <w:szCs w:val="20"/>
          <w:u w:val="single"/>
        </w:rPr>
        <w:lastRenderedPageBreak/>
        <w:t>Приложение 3 към рамково споразумение</w:t>
      </w:r>
    </w:p>
    <w:p w:rsidR="005B061B" w:rsidRPr="0055713E" w:rsidRDefault="005B061B" w:rsidP="005B061B">
      <w:pPr>
        <w:widowControl w:val="0"/>
        <w:spacing w:after="0" w:line="240" w:lineRule="auto"/>
        <w:rPr>
          <w:rFonts w:ascii="Arial" w:eastAsia="Times New Roman" w:hAnsi="Arial" w:cs="Arial"/>
          <w:b/>
          <w:sz w:val="20"/>
          <w:szCs w:val="20"/>
          <w:u w:val="single"/>
        </w:rPr>
      </w:pPr>
    </w:p>
    <w:p w:rsidR="009B0687" w:rsidRPr="0055713E" w:rsidRDefault="009B0687" w:rsidP="005B061B">
      <w:pPr>
        <w:spacing w:after="0" w:line="240" w:lineRule="auto"/>
        <w:jc w:val="center"/>
        <w:rPr>
          <w:rFonts w:ascii="Arial" w:eastAsia="Times New Roman" w:hAnsi="Arial" w:cs="Arial"/>
          <w:b/>
          <w:sz w:val="20"/>
          <w:szCs w:val="20"/>
          <w:u w:val="single"/>
        </w:rPr>
      </w:pPr>
    </w:p>
    <w:p w:rsidR="009B0687" w:rsidRPr="0055713E" w:rsidRDefault="009B0687" w:rsidP="005B061B">
      <w:pPr>
        <w:spacing w:after="0" w:line="240" w:lineRule="auto"/>
        <w:jc w:val="center"/>
        <w:rPr>
          <w:rFonts w:ascii="Arial" w:eastAsia="Times New Roman" w:hAnsi="Arial" w:cs="Arial"/>
          <w:b/>
          <w:sz w:val="20"/>
          <w:szCs w:val="20"/>
          <w:u w:val="single"/>
        </w:rPr>
      </w:pPr>
    </w:p>
    <w:p w:rsidR="005B061B" w:rsidRPr="0055713E" w:rsidRDefault="005B061B" w:rsidP="005B061B">
      <w:pPr>
        <w:spacing w:after="0" w:line="240" w:lineRule="auto"/>
        <w:jc w:val="center"/>
        <w:rPr>
          <w:rFonts w:ascii="Arial" w:eastAsia="Times New Roman" w:hAnsi="Arial" w:cs="Arial"/>
          <w:b/>
          <w:sz w:val="20"/>
          <w:szCs w:val="20"/>
          <w:u w:val="single"/>
          <w:lang w:val="ru-RU"/>
        </w:rPr>
      </w:pPr>
      <w:r w:rsidRPr="0055713E">
        <w:rPr>
          <w:rFonts w:ascii="Arial" w:eastAsia="Times New Roman" w:hAnsi="Arial" w:cs="Arial"/>
          <w:b/>
          <w:sz w:val="20"/>
          <w:szCs w:val="20"/>
          <w:u w:val="single"/>
        </w:rPr>
        <w:t xml:space="preserve">П Р О Е К Т    Н А   К О Н К Р Е Т Е Н    </w:t>
      </w:r>
      <w:r w:rsidRPr="0055713E">
        <w:rPr>
          <w:rFonts w:ascii="Arial" w:eastAsia="Times New Roman" w:hAnsi="Arial" w:cs="Arial"/>
          <w:b/>
          <w:sz w:val="20"/>
          <w:szCs w:val="20"/>
          <w:u w:val="single"/>
          <w:lang w:val="ru-RU"/>
        </w:rPr>
        <w:t>Д О Г О В О Р</w:t>
      </w:r>
    </w:p>
    <w:p w:rsidR="009B0687" w:rsidRPr="0055713E" w:rsidRDefault="009B0687" w:rsidP="005B061B">
      <w:pPr>
        <w:spacing w:after="0" w:line="240" w:lineRule="auto"/>
        <w:jc w:val="center"/>
        <w:rPr>
          <w:rFonts w:ascii="Arial" w:eastAsia="Times New Roman" w:hAnsi="Arial" w:cs="Arial"/>
          <w:b/>
          <w:sz w:val="20"/>
          <w:szCs w:val="20"/>
          <w:u w:val="single"/>
          <w:lang w:val="ru-RU"/>
        </w:rPr>
      </w:pPr>
    </w:p>
    <w:p w:rsidR="005B061B" w:rsidRPr="0055713E" w:rsidRDefault="005B061B" w:rsidP="005B061B">
      <w:pPr>
        <w:spacing w:after="0" w:line="240" w:lineRule="auto"/>
        <w:jc w:val="center"/>
        <w:rPr>
          <w:rFonts w:ascii="Arial" w:eastAsia="Times New Roman" w:hAnsi="Arial" w:cs="Arial"/>
          <w:bCs/>
          <w:sz w:val="20"/>
          <w:szCs w:val="20"/>
          <w:lang w:val="ru-RU"/>
        </w:rPr>
      </w:pPr>
    </w:p>
    <w:p w:rsidR="005B061B" w:rsidRPr="0055713E" w:rsidRDefault="005B061B" w:rsidP="005B061B">
      <w:pPr>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bCs/>
          <w:sz w:val="20"/>
          <w:szCs w:val="20"/>
          <w:lang w:val="ru-RU"/>
        </w:rPr>
        <w:t>Днес,</w:t>
      </w:r>
      <w:r w:rsidRPr="0055713E">
        <w:rPr>
          <w:rFonts w:ascii="Arial" w:eastAsia="Times New Roman" w:hAnsi="Arial" w:cs="Arial"/>
          <w:bCs/>
          <w:sz w:val="20"/>
          <w:szCs w:val="20"/>
          <w:lang w:val="en-AU"/>
        </w:rPr>
        <w:t> </w:t>
      </w:r>
      <w:r w:rsidR="009B0687" w:rsidRPr="0055713E">
        <w:rPr>
          <w:rFonts w:ascii="Arial" w:eastAsia="Times New Roman" w:hAnsi="Arial" w:cs="Arial"/>
          <w:bCs/>
          <w:sz w:val="20"/>
          <w:szCs w:val="20"/>
          <w:lang w:val="ru-RU"/>
        </w:rPr>
        <w:t>…../…../……….</w:t>
      </w:r>
      <w:r w:rsidRPr="0055713E">
        <w:rPr>
          <w:rFonts w:ascii="Arial" w:eastAsia="Times New Roman" w:hAnsi="Arial" w:cs="Arial"/>
          <w:bCs/>
          <w:sz w:val="20"/>
          <w:szCs w:val="20"/>
          <w:lang w:val="ru-RU"/>
        </w:rPr>
        <w:t xml:space="preserve"> (дата на сключване),</w:t>
      </w:r>
      <w:r w:rsidRPr="0055713E">
        <w:rPr>
          <w:rFonts w:ascii="Arial" w:eastAsia="Times New Roman" w:hAnsi="Arial" w:cs="Arial"/>
          <w:bCs/>
          <w:sz w:val="20"/>
          <w:szCs w:val="20"/>
          <w:lang w:val="en-AU"/>
        </w:rPr>
        <w:t> </w:t>
      </w:r>
      <w:r w:rsidRPr="0055713E">
        <w:rPr>
          <w:rFonts w:ascii="Arial" w:eastAsia="Times New Roman" w:hAnsi="Arial" w:cs="Arial"/>
          <w:bCs/>
          <w:sz w:val="20"/>
          <w:szCs w:val="20"/>
          <w:lang w:val="ru-RU"/>
        </w:rPr>
        <w:t>в град София, България, между страните:</w:t>
      </w:r>
    </w:p>
    <w:p w:rsidR="005B061B" w:rsidRPr="0055713E" w:rsidRDefault="005B061B" w:rsidP="005B061B">
      <w:pPr>
        <w:spacing w:after="0" w:line="240" w:lineRule="auto"/>
        <w:ind w:right="27"/>
        <w:jc w:val="both"/>
        <w:rPr>
          <w:rFonts w:ascii="Arial" w:eastAsia="Times New Roman" w:hAnsi="Arial" w:cs="Arial"/>
          <w:bCs/>
          <w:sz w:val="20"/>
          <w:szCs w:val="20"/>
          <w:lang w:val="ru-RU"/>
        </w:rPr>
      </w:pPr>
    </w:p>
    <w:p w:rsidR="005B061B" w:rsidRPr="0055713E" w:rsidRDefault="005B061B" w:rsidP="005B061B">
      <w:pPr>
        <w:spacing w:after="0" w:line="240" w:lineRule="auto"/>
        <w:ind w:right="27"/>
        <w:jc w:val="both"/>
        <w:rPr>
          <w:rFonts w:ascii="Arial" w:hAnsi="Arial" w:cs="Arial"/>
          <w:caps/>
          <w:sz w:val="20"/>
          <w:szCs w:val="20"/>
          <w:lang w:val="ru-RU"/>
        </w:rPr>
      </w:pPr>
      <w:r w:rsidRPr="0055713E">
        <w:rPr>
          <w:rFonts w:ascii="Arial" w:eastAsia="Times New Roman" w:hAnsi="Arial" w:cs="Arial"/>
          <w:b/>
          <w:bCs/>
          <w:caps/>
          <w:sz w:val="20"/>
          <w:szCs w:val="20"/>
          <w:lang w:val="ru-RU"/>
        </w:rPr>
        <w:t xml:space="preserve">(1) </w:t>
      </w:r>
      <w:r w:rsidRPr="0055713E">
        <w:rPr>
          <w:rFonts w:ascii="Arial" w:hAnsi="Arial" w:cs="Arial"/>
          <w:b/>
          <w:bCs/>
          <w:caps/>
          <w:sz w:val="20"/>
          <w:szCs w:val="20"/>
          <w:lang w:val="ru-RU"/>
        </w:rPr>
        <w:t>”ЧЕЗ РАЗПределение българия” АД</w:t>
      </w:r>
      <w:r w:rsidRPr="0055713E">
        <w:rPr>
          <w:rFonts w:ascii="Arial" w:hAnsi="Arial" w:cs="Arial"/>
          <w:bCs/>
          <w:caps/>
          <w:sz w:val="20"/>
          <w:szCs w:val="20"/>
          <w:lang w:val="ru-RU"/>
        </w:rPr>
        <w:t>,</w:t>
      </w:r>
      <w:r w:rsidRPr="0055713E">
        <w:rPr>
          <w:rFonts w:ascii="Arial" w:hAnsi="Arial" w:cs="Arial"/>
          <w:b/>
          <w:bCs/>
          <w:caps/>
          <w:sz w:val="20"/>
          <w:szCs w:val="20"/>
          <w:lang w:val="ru-RU"/>
        </w:rPr>
        <w:t xml:space="preserve"> </w:t>
      </w:r>
      <w:r w:rsidRPr="0055713E">
        <w:rPr>
          <w:rFonts w:ascii="Arial" w:hAnsi="Arial" w:cs="Arial"/>
          <w:sz w:val="20"/>
          <w:szCs w:val="20"/>
        </w:rPr>
        <w:t>със</w:t>
      </w:r>
      <w:r w:rsidRPr="0055713E">
        <w:rPr>
          <w:rFonts w:ascii="Arial" w:hAnsi="Arial" w:cs="Arial"/>
          <w:b/>
          <w:bCs/>
          <w:sz w:val="20"/>
          <w:szCs w:val="20"/>
        </w:rPr>
        <w:t xml:space="preserve"> </w:t>
      </w:r>
      <w:r w:rsidRPr="0055713E">
        <w:rPr>
          <w:rFonts w:ascii="Arial" w:hAnsi="Arial" w:cs="Arial"/>
          <w:sz w:val="20"/>
          <w:szCs w:val="20"/>
          <w:lang w:val="ru-RU"/>
        </w:rPr>
        <w:t>седалище и</w:t>
      </w:r>
      <w:r w:rsidRPr="0055713E">
        <w:rPr>
          <w:rFonts w:ascii="Arial" w:hAnsi="Arial" w:cs="Arial"/>
          <w:b/>
          <w:bCs/>
          <w:sz w:val="20"/>
          <w:szCs w:val="20"/>
          <w:lang w:val="ru-RU"/>
        </w:rPr>
        <w:t xml:space="preserve"> </w:t>
      </w:r>
      <w:r w:rsidRPr="0055713E">
        <w:rPr>
          <w:rFonts w:ascii="Arial" w:hAnsi="Arial" w:cs="Arial"/>
          <w:sz w:val="20"/>
          <w:szCs w:val="20"/>
          <w:lang w:val="ru-RU"/>
        </w:rPr>
        <w:t xml:space="preserve">адрес на управление: Република България, </w:t>
      </w:r>
      <w:r w:rsidRPr="0055713E">
        <w:rPr>
          <w:rFonts w:ascii="Arial" w:hAnsi="Arial" w:cs="Arial"/>
          <w:sz w:val="20"/>
          <w:szCs w:val="20"/>
          <w:lang w:val="ru-RU" w:eastAsia="bg-BG"/>
        </w:rPr>
        <w:t xml:space="preserve">гр. София 1784, </w:t>
      </w:r>
      <w:r w:rsidRPr="0055713E">
        <w:rPr>
          <w:rFonts w:ascii="Arial" w:hAnsi="Arial" w:cs="Arial"/>
          <w:sz w:val="20"/>
          <w:szCs w:val="20"/>
          <w:lang w:eastAsia="bg-BG"/>
        </w:rPr>
        <w:t xml:space="preserve">Столична община, </w:t>
      </w:r>
      <w:r w:rsidRPr="0055713E">
        <w:rPr>
          <w:rFonts w:ascii="Arial" w:hAnsi="Arial" w:cs="Arial"/>
          <w:sz w:val="20"/>
          <w:szCs w:val="20"/>
          <w:lang w:val="ru-RU" w:eastAsia="bg-BG"/>
        </w:rPr>
        <w:t>район “Младост</w:t>
      </w:r>
      <w:r w:rsidRPr="0055713E">
        <w:rPr>
          <w:rFonts w:ascii="Arial" w:hAnsi="Arial" w:cs="Arial"/>
          <w:sz w:val="20"/>
          <w:szCs w:val="20"/>
          <w:lang w:eastAsia="bg-BG"/>
        </w:rPr>
        <w:t>“</w:t>
      </w:r>
      <w:r w:rsidRPr="0055713E">
        <w:rPr>
          <w:rFonts w:ascii="Arial" w:hAnsi="Arial" w:cs="Arial"/>
          <w:sz w:val="20"/>
          <w:szCs w:val="20"/>
          <w:lang w:val="ru-RU" w:eastAsia="bg-BG"/>
        </w:rPr>
        <w:t xml:space="preserve">, бул. </w:t>
      </w:r>
      <w:r w:rsidRPr="0055713E">
        <w:rPr>
          <w:rFonts w:ascii="Arial" w:hAnsi="Arial" w:cs="Arial"/>
          <w:sz w:val="20"/>
          <w:szCs w:val="20"/>
          <w:lang w:eastAsia="bg-BG"/>
        </w:rPr>
        <w:t>„</w:t>
      </w:r>
      <w:r w:rsidRPr="0055713E">
        <w:rPr>
          <w:rFonts w:ascii="Arial" w:hAnsi="Arial" w:cs="Arial"/>
          <w:sz w:val="20"/>
          <w:szCs w:val="20"/>
          <w:lang w:val="ru-RU" w:eastAsia="bg-BG"/>
        </w:rPr>
        <w:t>Цариградско шосе” № 159, БенчМарк Бизнес Център,</w:t>
      </w:r>
      <w:r w:rsidRPr="0055713E">
        <w:rPr>
          <w:rFonts w:ascii="Arial" w:hAnsi="Arial" w:cs="Arial"/>
          <w:sz w:val="20"/>
          <w:szCs w:val="20"/>
          <w:lang w:val="ru-RU"/>
        </w:rPr>
        <w:t xml:space="preserve"> вписано в Търговски регистър при Агенцията по вписванията с ЕИК: 130277958, ИН по ЗДДС: </w:t>
      </w:r>
      <w:r w:rsidRPr="0055713E">
        <w:rPr>
          <w:rFonts w:ascii="Arial" w:hAnsi="Arial" w:cs="Arial"/>
          <w:sz w:val="20"/>
          <w:szCs w:val="20"/>
          <w:lang w:val="en-US"/>
        </w:rPr>
        <w:t>BG</w:t>
      </w:r>
      <w:r w:rsidRPr="0055713E">
        <w:rPr>
          <w:rFonts w:ascii="Arial" w:hAnsi="Arial" w:cs="Arial"/>
          <w:sz w:val="20"/>
          <w:szCs w:val="20"/>
        </w:rPr>
        <w:t xml:space="preserve"> 130277958, </w:t>
      </w:r>
      <w:r w:rsidRPr="0055713E">
        <w:rPr>
          <w:rFonts w:ascii="Arial" w:hAnsi="Arial" w:cs="Arial"/>
          <w:sz w:val="20"/>
          <w:szCs w:val="20"/>
          <w:u w:val="single"/>
          <w:lang w:val="ru-RU"/>
        </w:rPr>
        <w:t xml:space="preserve">Банкова сметка: </w:t>
      </w:r>
      <w:r w:rsidRPr="0055713E">
        <w:rPr>
          <w:rFonts w:ascii="Arial" w:hAnsi="Arial" w:cs="Arial"/>
          <w:sz w:val="20"/>
          <w:szCs w:val="20"/>
          <w:lang w:val="ru-RU"/>
        </w:rPr>
        <w:t xml:space="preserve">код: </w:t>
      </w:r>
      <w:r w:rsidRPr="0055713E">
        <w:rPr>
          <w:rFonts w:ascii="Arial" w:hAnsi="Arial" w:cs="Arial"/>
          <w:sz w:val="20"/>
          <w:szCs w:val="20"/>
          <w:lang w:val="en-AU"/>
        </w:rPr>
        <w:t>UNCRBGSF</w:t>
      </w:r>
      <w:r w:rsidRPr="0055713E">
        <w:rPr>
          <w:rFonts w:ascii="Arial" w:hAnsi="Arial" w:cs="Arial"/>
          <w:sz w:val="20"/>
          <w:szCs w:val="20"/>
          <w:lang w:val="ru-RU"/>
        </w:rPr>
        <w:t xml:space="preserve">; сметка: </w:t>
      </w:r>
      <w:r w:rsidRPr="0055713E">
        <w:rPr>
          <w:rFonts w:ascii="Arial" w:hAnsi="Arial" w:cs="Arial"/>
          <w:sz w:val="20"/>
          <w:szCs w:val="20"/>
          <w:lang w:val="en-AU"/>
        </w:rPr>
        <w:t>BG</w:t>
      </w:r>
      <w:r w:rsidRPr="0055713E">
        <w:rPr>
          <w:rFonts w:ascii="Arial" w:hAnsi="Arial" w:cs="Arial"/>
          <w:sz w:val="20"/>
          <w:szCs w:val="20"/>
          <w:lang w:val="ru-RU"/>
        </w:rPr>
        <w:t>43</w:t>
      </w:r>
      <w:r w:rsidRPr="0055713E">
        <w:rPr>
          <w:rFonts w:ascii="Arial" w:hAnsi="Arial" w:cs="Arial"/>
          <w:sz w:val="20"/>
          <w:szCs w:val="20"/>
          <w:lang w:val="en-AU"/>
        </w:rPr>
        <w:t>UNCR</w:t>
      </w:r>
      <w:r w:rsidRPr="0055713E">
        <w:rPr>
          <w:rFonts w:ascii="Arial" w:hAnsi="Arial" w:cs="Arial"/>
          <w:sz w:val="20"/>
          <w:szCs w:val="20"/>
          <w:lang w:val="ru-RU"/>
        </w:rPr>
        <w:t>76301002</w:t>
      </w:r>
      <w:r w:rsidRPr="0055713E">
        <w:rPr>
          <w:rFonts w:ascii="Arial" w:hAnsi="Arial" w:cs="Arial"/>
          <w:sz w:val="20"/>
          <w:szCs w:val="20"/>
          <w:lang w:val="en-AU"/>
        </w:rPr>
        <w:t>ERPBUL</w:t>
      </w:r>
      <w:r w:rsidRPr="0055713E">
        <w:rPr>
          <w:rFonts w:ascii="Arial" w:hAnsi="Arial" w:cs="Arial"/>
          <w:sz w:val="20"/>
          <w:szCs w:val="20"/>
          <w:lang w:val="ru-RU"/>
        </w:rPr>
        <w:t xml:space="preserve">; при банка: Уникредит Булбанк, представлявано от ……………………., наричано за краткост </w:t>
      </w:r>
      <w:r w:rsidRPr="0055713E">
        <w:rPr>
          <w:rFonts w:ascii="Arial" w:hAnsi="Arial" w:cs="Arial"/>
          <w:caps/>
          <w:sz w:val="20"/>
          <w:szCs w:val="20"/>
          <w:lang w:val="ru-RU"/>
        </w:rPr>
        <w:t>“</w:t>
      </w:r>
      <w:r w:rsidRPr="0055713E">
        <w:rPr>
          <w:rFonts w:ascii="Arial" w:hAnsi="Arial" w:cs="Arial"/>
          <w:b/>
          <w:bCs/>
          <w:caps/>
          <w:sz w:val="20"/>
          <w:szCs w:val="20"/>
          <w:lang w:val="ru-RU"/>
        </w:rPr>
        <w:t>Възложител</w:t>
      </w:r>
      <w:r w:rsidRPr="0055713E">
        <w:rPr>
          <w:rFonts w:ascii="Arial" w:hAnsi="Arial" w:cs="Arial"/>
          <w:caps/>
          <w:sz w:val="20"/>
          <w:szCs w:val="20"/>
          <w:lang w:val="ru-RU"/>
        </w:rPr>
        <w:t xml:space="preserve">”, </w:t>
      </w:r>
      <w:r w:rsidRPr="0055713E">
        <w:rPr>
          <w:rFonts w:ascii="Arial" w:hAnsi="Arial" w:cs="Arial"/>
          <w:sz w:val="20"/>
          <w:szCs w:val="20"/>
          <w:lang w:val="ru-RU"/>
        </w:rPr>
        <w:t>от една страна,</w:t>
      </w:r>
    </w:p>
    <w:p w:rsidR="005B061B" w:rsidRPr="0055713E" w:rsidRDefault="005B061B" w:rsidP="005B061B">
      <w:pPr>
        <w:spacing w:after="0" w:line="240" w:lineRule="auto"/>
        <w:ind w:right="27"/>
        <w:jc w:val="both"/>
        <w:rPr>
          <w:rFonts w:ascii="Arial" w:eastAsia="Times New Roman" w:hAnsi="Arial" w:cs="Arial"/>
          <w:sz w:val="20"/>
          <w:szCs w:val="20"/>
        </w:rPr>
      </w:pPr>
      <w:r w:rsidRPr="0055713E">
        <w:rPr>
          <w:rFonts w:ascii="Arial" w:eastAsia="Times New Roman" w:hAnsi="Arial" w:cs="Arial"/>
          <w:sz w:val="20"/>
          <w:szCs w:val="20"/>
          <w:lang w:val="ru-RU"/>
        </w:rPr>
        <w:t>и</w:t>
      </w:r>
    </w:p>
    <w:p w:rsidR="005B061B" w:rsidRPr="0055713E" w:rsidRDefault="005B061B" w:rsidP="005B061B">
      <w:pPr>
        <w:spacing w:after="0" w:line="240" w:lineRule="auto"/>
        <w:ind w:right="27"/>
        <w:jc w:val="both"/>
        <w:rPr>
          <w:rFonts w:ascii="Arial" w:eastAsia="Times New Roman" w:hAnsi="Arial" w:cs="Arial"/>
          <w:b/>
          <w:bCs/>
          <w:caps/>
          <w:sz w:val="20"/>
          <w:szCs w:val="20"/>
          <w:lang w:val="ru-RU"/>
        </w:rPr>
      </w:pPr>
    </w:p>
    <w:p w:rsidR="005B061B" w:rsidRPr="0055713E" w:rsidRDefault="005B061B" w:rsidP="005B061B">
      <w:pPr>
        <w:spacing w:after="0" w:line="240" w:lineRule="auto"/>
        <w:ind w:right="28"/>
        <w:jc w:val="both"/>
        <w:rPr>
          <w:rFonts w:ascii="Arial" w:eastAsia="Times New Roman" w:hAnsi="Arial" w:cs="Arial"/>
          <w:bCs/>
          <w:caps/>
          <w:sz w:val="20"/>
          <w:szCs w:val="20"/>
          <w:lang w:val="ru-RU"/>
        </w:rPr>
      </w:pPr>
      <w:r w:rsidRPr="0055713E">
        <w:rPr>
          <w:rFonts w:ascii="Arial" w:eastAsia="Times New Roman" w:hAnsi="Arial" w:cs="Arial"/>
          <w:b/>
          <w:bCs/>
          <w:caps/>
          <w:sz w:val="20"/>
          <w:szCs w:val="20"/>
          <w:lang w:val="ru-RU"/>
        </w:rPr>
        <w:t xml:space="preserve">(2) …………………………………, </w:t>
      </w:r>
      <w:r w:rsidRPr="0055713E">
        <w:rPr>
          <w:rFonts w:ascii="Arial" w:eastAsia="Times New Roman" w:hAnsi="Arial" w:cs="Arial"/>
          <w:bCs/>
          <w:sz w:val="20"/>
          <w:szCs w:val="20"/>
        </w:rPr>
        <w:t>със</w:t>
      </w:r>
      <w:r w:rsidRPr="0055713E">
        <w:rPr>
          <w:rFonts w:ascii="Arial" w:eastAsia="Times New Roman" w:hAnsi="Arial" w:cs="Arial"/>
          <w:bCs/>
          <w:caps/>
          <w:sz w:val="20"/>
          <w:szCs w:val="20"/>
        </w:rPr>
        <w:t xml:space="preserve"> </w:t>
      </w:r>
      <w:r w:rsidRPr="0055713E">
        <w:rPr>
          <w:rFonts w:ascii="Arial" w:eastAsia="Times New Roman" w:hAnsi="Arial" w:cs="Arial"/>
          <w:sz w:val="20"/>
          <w:szCs w:val="20"/>
          <w:lang w:val="ru-RU" w:eastAsia="bg-BG"/>
        </w:rPr>
        <w:t xml:space="preserve">седалище и адрес на управление: гр........................, ул........................., тел........................... факс: ........................, </w:t>
      </w:r>
      <w:r w:rsidRPr="0055713E">
        <w:rPr>
          <w:rFonts w:ascii="Arial" w:eastAsia="Times New Roman" w:hAnsi="Arial" w:cs="Arial"/>
          <w:sz w:val="20"/>
          <w:szCs w:val="20"/>
          <w:lang w:val="en-US" w:eastAsia="bg-BG"/>
        </w:rPr>
        <w:t>e</w:t>
      </w:r>
      <w:r w:rsidRPr="0055713E">
        <w:rPr>
          <w:rFonts w:ascii="Arial" w:eastAsia="Times New Roman" w:hAnsi="Arial" w:cs="Arial"/>
          <w:sz w:val="20"/>
          <w:szCs w:val="20"/>
          <w:lang w:val="ru-RU" w:eastAsia="bg-BG"/>
        </w:rPr>
        <w:t>-</w:t>
      </w:r>
      <w:r w:rsidRPr="0055713E">
        <w:rPr>
          <w:rFonts w:ascii="Arial" w:eastAsia="Times New Roman" w:hAnsi="Arial" w:cs="Arial"/>
          <w:sz w:val="20"/>
          <w:szCs w:val="20"/>
          <w:lang w:val="en-US" w:eastAsia="bg-BG"/>
        </w:rPr>
        <w:t>mail</w:t>
      </w:r>
      <w:r w:rsidRPr="0055713E">
        <w:rPr>
          <w:rFonts w:ascii="Arial" w:eastAsia="Times New Roman" w:hAnsi="Arial" w:cs="Arial"/>
          <w:sz w:val="20"/>
          <w:szCs w:val="20"/>
          <w:lang w:val="ru-RU" w:eastAsia="bg-BG"/>
        </w:rPr>
        <w:t xml:space="preserve">: ……………………….., </w:t>
      </w:r>
      <w:r w:rsidRPr="0055713E">
        <w:rPr>
          <w:rFonts w:ascii="Arial" w:eastAsia="Times New Roman" w:hAnsi="Arial" w:cs="Arial"/>
          <w:bCs/>
          <w:sz w:val="20"/>
          <w:szCs w:val="20"/>
          <w:lang w:val="ru-RU" w:eastAsia="bg-BG"/>
        </w:rPr>
        <w:t>вписано в Търговския регистър при Агенцията по вписванията с ЕИК ................................</w:t>
      </w:r>
      <w:r w:rsidRPr="0055713E">
        <w:rPr>
          <w:rFonts w:ascii="Arial" w:eastAsia="Times New Roman" w:hAnsi="Arial" w:cs="Arial"/>
          <w:sz w:val="20"/>
          <w:szCs w:val="20"/>
          <w:lang w:val="ru-RU" w:eastAsia="bg-BG"/>
        </w:rPr>
        <w:t>, представлявано от...........................................................................– ....................,</w:t>
      </w:r>
      <w:r w:rsidRPr="0055713E">
        <w:rPr>
          <w:rFonts w:ascii="Arial" w:eastAsia="Times New Roman" w:hAnsi="Arial" w:cs="Arial"/>
          <w:sz w:val="20"/>
          <w:szCs w:val="20"/>
          <w:lang w:val="ru-RU"/>
        </w:rPr>
        <w:t xml:space="preserve">, </w:t>
      </w:r>
      <w:r w:rsidRPr="0055713E">
        <w:rPr>
          <w:rFonts w:ascii="Arial" w:eastAsia="Times New Roman" w:hAnsi="Arial" w:cs="Arial"/>
          <w:bCs/>
          <w:sz w:val="20"/>
          <w:szCs w:val="20"/>
          <w:lang w:val="ru-RU"/>
        </w:rPr>
        <w:t xml:space="preserve">наричано за краткост </w:t>
      </w:r>
      <w:r w:rsidRPr="0055713E">
        <w:rPr>
          <w:rFonts w:ascii="Arial" w:eastAsia="Times New Roman" w:hAnsi="Arial" w:cs="Arial"/>
          <w:b/>
          <w:caps/>
          <w:sz w:val="20"/>
          <w:szCs w:val="20"/>
          <w:lang w:val="ru-RU"/>
        </w:rPr>
        <w:t>“Изпълнител”,</w:t>
      </w:r>
      <w:r w:rsidRPr="0055713E">
        <w:rPr>
          <w:rFonts w:ascii="Arial" w:eastAsia="Times New Roman" w:hAnsi="Arial" w:cs="Arial"/>
          <w:bCs/>
          <w:caps/>
          <w:sz w:val="20"/>
          <w:szCs w:val="20"/>
          <w:lang w:val="ru-RU"/>
        </w:rPr>
        <w:t xml:space="preserve"> </w:t>
      </w:r>
      <w:r w:rsidRPr="0055713E">
        <w:rPr>
          <w:rFonts w:ascii="Arial" w:eastAsia="Times New Roman" w:hAnsi="Arial" w:cs="Arial"/>
          <w:bCs/>
          <w:sz w:val="20"/>
          <w:szCs w:val="20"/>
          <w:lang w:val="ru-RU"/>
        </w:rPr>
        <w:t xml:space="preserve">от </w:t>
      </w:r>
      <w:r w:rsidRPr="0055713E">
        <w:rPr>
          <w:rFonts w:ascii="Arial" w:eastAsia="Times New Roman" w:hAnsi="Arial" w:cs="Arial"/>
          <w:bCs/>
          <w:sz w:val="20"/>
          <w:szCs w:val="20"/>
        </w:rPr>
        <w:t>друга</w:t>
      </w:r>
      <w:r w:rsidRPr="0055713E">
        <w:rPr>
          <w:rFonts w:ascii="Arial" w:eastAsia="Times New Roman" w:hAnsi="Arial" w:cs="Arial"/>
          <w:bCs/>
          <w:sz w:val="20"/>
          <w:szCs w:val="20"/>
          <w:lang w:val="ru-RU"/>
        </w:rPr>
        <w:t xml:space="preserve"> страна,</w:t>
      </w:r>
    </w:p>
    <w:p w:rsidR="005B061B" w:rsidRPr="0055713E" w:rsidRDefault="005B061B" w:rsidP="005B061B">
      <w:pPr>
        <w:spacing w:after="0" w:line="240" w:lineRule="auto"/>
        <w:ind w:right="28"/>
        <w:jc w:val="both"/>
        <w:rPr>
          <w:rFonts w:ascii="Arial" w:eastAsia="Times New Roman" w:hAnsi="Arial" w:cs="Arial"/>
          <w:b/>
          <w:bCs/>
          <w:caps/>
          <w:sz w:val="20"/>
          <w:szCs w:val="20"/>
          <w:lang w:val="ru-RU"/>
        </w:rPr>
      </w:pPr>
    </w:p>
    <w:p w:rsidR="005B061B" w:rsidRPr="0055713E" w:rsidRDefault="005B061B" w:rsidP="005B061B">
      <w:pPr>
        <w:spacing w:after="0" w:line="240" w:lineRule="auto"/>
        <w:ind w:right="28"/>
        <w:jc w:val="both"/>
        <w:rPr>
          <w:rFonts w:ascii="Arial" w:eastAsia="Times New Roman" w:hAnsi="Arial" w:cs="Arial"/>
          <w:bCs/>
          <w:sz w:val="20"/>
          <w:szCs w:val="20"/>
        </w:rPr>
      </w:pPr>
      <w:r w:rsidRPr="0055713E">
        <w:rPr>
          <w:rFonts w:ascii="Arial" w:eastAsia="Times New Roman" w:hAnsi="Arial" w:cs="Arial"/>
          <w:bCs/>
          <w:sz w:val="20"/>
          <w:szCs w:val="20"/>
          <w:lang w:val="ru-RU"/>
        </w:rPr>
        <w:t xml:space="preserve">в резултат на проведена процедура </w:t>
      </w:r>
      <w:r w:rsidR="00911C1D" w:rsidRPr="0055713E">
        <w:rPr>
          <w:rFonts w:ascii="Arial" w:eastAsia="Times New Roman" w:hAnsi="Arial" w:cs="Arial"/>
          <w:bCs/>
          <w:sz w:val="20"/>
          <w:szCs w:val="20"/>
          <w:lang w:val="ru-RU"/>
        </w:rPr>
        <w:t xml:space="preserve">на </w:t>
      </w:r>
      <w:r w:rsidR="000A0A07" w:rsidRPr="0055713E">
        <w:rPr>
          <w:rFonts w:ascii="Arial" w:eastAsia="Times New Roman" w:hAnsi="Arial" w:cs="Arial"/>
          <w:bCs/>
          <w:sz w:val="20"/>
          <w:szCs w:val="20"/>
          <w:lang w:val="ru-RU"/>
        </w:rPr>
        <w:t xml:space="preserve">вътрешен </w:t>
      </w:r>
      <w:r w:rsidR="00911C1D" w:rsidRPr="0055713E">
        <w:rPr>
          <w:rFonts w:ascii="Arial" w:eastAsia="Times New Roman" w:hAnsi="Arial" w:cs="Arial"/>
          <w:bCs/>
          <w:sz w:val="20"/>
          <w:szCs w:val="20"/>
          <w:lang w:val="ru-RU"/>
        </w:rPr>
        <w:t xml:space="preserve">конкурентен избор по реда на чл. 82 и следващите във връзка с § 19 от ПЗР на ЗОП (обн. ДВ бр. 13 от 16.02.2016 г., в сила от 15.04.2016 г.), </w:t>
      </w:r>
      <w:r w:rsidRPr="0055713E">
        <w:rPr>
          <w:rFonts w:ascii="Arial" w:eastAsia="Times New Roman" w:hAnsi="Arial" w:cs="Arial"/>
          <w:bCs/>
          <w:sz w:val="20"/>
          <w:szCs w:val="20"/>
          <w:lang w:val="ru-RU"/>
        </w:rPr>
        <w:t>с реф. № РР</w:t>
      </w:r>
      <w:r w:rsidRPr="0055713E">
        <w:rPr>
          <w:rFonts w:ascii="Arial" w:eastAsia="Times New Roman" w:hAnsi="Arial" w:cs="Arial"/>
          <w:bCs/>
          <w:sz w:val="20"/>
          <w:szCs w:val="20"/>
          <w:lang w:val="en-US"/>
        </w:rPr>
        <w:t>D</w:t>
      </w:r>
      <w:r w:rsidRPr="0055713E">
        <w:rPr>
          <w:rFonts w:ascii="Arial" w:eastAsia="Times New Roman" w:hAnsi="Arial" w:cs="Arial"/>
          <w:bCs/>
          <w:sz w:val="20"/>
          <w:szCs w:val="20"/>
          <w:lang w:val="ru-RU"/>
        </w:rPr>
        <w:t xml:space="preserve"> </w:t>
      </w:r>
      <w:r w:rsidRPr="0055713E">
        <w:rPr>
          <w:rFonts w:ascii="Arial" w:eastAsia="Times New Roman" w:hAnsi="Arial" w:cs="Arial"/>
          <w:bCs/>
          <w:sz w:val="20"/>
          <w:szCs w:val="20"/>
        </w:rPr>
        <w:t xml:space="preserve">…………… и предмет: …………………., </w:t>
      </w:r>
      <w:r w:rsidR="00911C1D" w:rsidRPr="0055713E">
        <w:rPr>
          <w:rFonts w:ascii="Arial" w:eastAsia="Times New Roman" w:hAnsi="Arial" w:cs="Arial"/>
          <w:bCs/>
          <w:sz w:val="20"/>
          <w:szCs w:val="20"/>
        </w:rPr>
        <w:t xml:space="preserve">въз основа на </w:t>
      </w:r>
      <w:r w:rsidRPr="0055713E">
        <w:rPr>
          <w:rFonts w:ascii="Arial" w:eastAsia="Times New Roman" w:hAnsi="Arial" w:cs="Arial"/>
          <w:bCs/>
          <w:sz w:val="20"/>
          <w:szCs w:val="20"/>
        </w:rPr>
        <w:t>сключено Рамково споразумение № …/… г.</w:t>
      </w:r>
      <w:r w:rsidRPr="0055713E">
        <w:rPr>
          <w:rFonts w:ascii="Arial" w:eastAsia="Times New Roman" w:hAnsi="Arial" w:cs="Arial"/>
          <w:bCs/>
          <w:sz w:val="20"/>
          <w:szCs w:val="20"/>
          <w:lang w:val="ru-RU"/>
        </w:rPr>
        <w:t xml:space="preserve">, се сключи настоящият договор за следното: </w:t>
      </w:r>
    </w:p>
    <w:p w:rsidR="005B061B" w:rsidRPr="0055713E" w:rsidRDefault="005B061B" w:rsidP="005B061B">
      <w:pPr>
        <w:spacing w:after="0" w:line="240" w:lineRule="auto"/>
        <w:ind w:right="28"/>
        <w:jc w:val="both"/>
        <w:rPr>
          <w:rFonts w:ascii="Arial" w:eastAsia="Times New Roman" w:hAnsi="Arial" w:cs="Arial"/>
          <w:b/>
          <w:sz w:val="20"/>
          <w:szCs w:val="20"/>
          <w:lang w:val="ru-RU"/>
        </w:rPr>
      </w:pPr>
    </w:p>
    <w:p w:rsidR="005B061B" w:rsidRPr="0055713E" w:rsidRDefault="005B061B" w:rsidP="005B061B">
      <w:pPr>
        <w:spacing w:after="0" w:line="240" w:lineRule="auto"/>
        <w:ind w:right="28"/>
        <w:jc w:val="both"/>
        <w:rPr>
          <w:rFonts w:ascii="Arial" w:eastAsia="Times New Roman" w:hAnsi="Arial" w:cs="Arial"/>
          <w:b/>
          <w:sz w:val="20"/>
          <w:szCs w:val="20"/>
          <w:lang w:val="ru-RU"/>
        </w:rPr>
      </w:pPr>
      <w:r w:rsidRPr="0055713E">
        <w:rPr>
          <w:rFonts w:ascii="Arial" w:eastAsia="Times New Roman" w:hAnsi="Arial" w:cs="Arial"/>
          <w:b/>
          <w:sz w:val="20"/>
          <w:szCs w:val="20"/>
          <w:lang w:val="ru-RU"/>
        </w:rPr>
        <w:t>1.</w:t>
      </w:r>
      <w:r w:rsidRPr="0055713E">
        <w:rPr>
          <w:rFonts w:ascii="Arial" w:eastAsia="Times New Roman" w:hAnsi="Arial" w:cs="Arial"/>
          <w:b/>
          <w:sz w:val="20"/>
          <w:szCs w:val="20"/>
        </w:rPr>
        <w:t xml:space="preserve"> </w:t>
      </w:r>
      <w:r w:rsidRPr="0055713E">
        <w:rPr>
          <w:rFonts w:ascii="Arial" w:eastAsia="Times New Roman" w:hAnsi="Arial" w:cs="Arial"/>
          <w:b/>
          <w:sz w:val="20"/>
          <w:szCs w:val="20"/>
          <w:lang w:val="ru-RU"/>
        </w:rPr>
        <w:t>ПРЕДМЕТ НА ДОГОВОРА</w:t>
      </w:r>
    </w:p>
    <w:p w:rsidR="005B061B" w:rsidRPr="0055713E" w:rsidRDefault="005B061B" w:rsidP="005B061B">
      <w:pPr>
        <w:spacing w:after="0" w:line="240" w:lineRule="auto"/>
        <w:ind w:right="28"/>
        <w:jc w:val="both"/>
        <w:rPr>
          <w:rFonts w:ascii="Arial" w:eastAsia="Times New Roman" w:hAnsi="Arial" w:cs="Arial"/>
          <w:sz w:val="20"/>
          <w:szCs w:val="20"/>
          <w:lang w:val="ru-RU"/>
        </w:rPr>
      </w:pPr>
      <w:r w:rsidRPr="0055713E">
        <w:rPr>
          <w:rFonts w:ascii="Arial" w:eastAsia="Times New Roman" w:hAnsi="Arial" w:cs="Arial"/>
          <w:b/>
          <w:sz w:val="20"/>
          <w:szCs w:val="20"/>
          <w:lang w:val="ru-RU"/>
        </w:rPr>
        <w:t>1.1.</w:t>
      </w:r>
      <w:r w:rsidRPr="0055713E">
        <w:rPr>
          <w:rFonts w:ascii="Arial" w:eastAsia="Times New Roman" w:hAnsi="Arial" w:cs="Arial"/>
          <w:sz w:val="20"/>
          <w:szCs w:val="20"/>
          <w:lang w:val="ru-RU"/>
        </w:rPr>
        <w:t xml:space="preserve"> Съгласно условията на настоящия договор и последващите поръчки за доставка, </w:t>
      </w:r>
      <w:r w:rsidRPr="0055713E">
        <w:rPr>
          <w:rFonts w:ascii="Arial" w:eastAsia="Times New Roman" w:hAnsi="Arial" w:cs="Arial"/>
          <w:b/>
          <w:sz w:val="20"/>
          <w:szCs w:val="20"/>
          <w:lang w:val="ru-RU"/>
        </w:rPr>
        <w:t>ИЗПЪЛНИТЕЛЯТ</w:t>
      </w:r>
      <w:r w:rsidRPr="0055713E">
        <w:rPr>
          <w:rFonts w:ascii="Arial" w:eastAsia="Times New Roman" w:hAnsi="Arial" w:cs="Arial"/>
          <w:sz w:val="20"/>
          <w:szCs w:val="20"/>
          <w:lang w:val="ru-RU"/>
        </w:rPr>
        <w:t xml:space="preserve"> се задължава да достав</w:t>
      </w:r>
      <w:r w:rsidRPr="0055713E">
        <w:rPr>
          <w:rFonts w:ascii="Arial" w:eastAsia="Times New Roman" w:hAnsi="Arial" w:cs="Arial"/>
          <w:sz w:val="20"/>
          <w:szCs w:val="20"/>
        </w:rPr>
        <w:t>я и продава</w:t>
      </w:r>
      <w:r w:rsidRPr="0055713E">
        <w:rPr>
          <w:rFonts w:ascii="Arial" w:eastAsia="Times New Roman" w:hAnsi="Arial" w:cs="Arial"/>
          <w:sz w:val="20"/>
          <w:szCs w:val="20"/>
          <w:lang w:val="ru-RU"/>
        </w:rPr>
        <w:t xml:space="preserve">, а </w:t>
      </w:r>
      <w:r w:rsidRPr="0055713E">
        <w:rPr>
          <w:rFonts w:ascii="Arial" w:eastAsia="Times New Roman" w:hAnsi="Arial" w:cs="Arial"/>
          <w:b/>
          <w:sz w:val="20"/>
          <w:szCs w:val="20"/>
          <w:lang w:val="ru-RU"/>
        </w:rPr>
        <w:t xml:space="preserve">ВЪЗЛОЖИТЕЛЯТ </w:t>
      </w:r>
      <w:r w:rsidRPr="0055713E">
        <w:rPr>
          <w:rFonts w:ascii="Arial" w:eastAsia="Times New Roman" w:hAnsi="Arial" w:cs="Arial"/>
          <w:sz w:val="20"/>
          <w:szCs w:val="20"/>
          <w:lang w:val="ru-RU"/>
        </w:rPr>
        <w:t>да поръчва, прием</w:t>
      </w:r>
      <w:r w:rsidRPr="0055713E">
        <w:rPr>
          <w:rFonts w:ascii="Arial" w:eastAsia="Times New Roman" w:hAnsi="Arial" w:cs="Arial"/>
          <w:sz w:val="20"/>
          <w:szCs w:val="20"/>
        </w:rPr>
        <w:t>а</w:t>
      </w:r>
      <w:r w:rsidRPr="0055713E">
        <w:rPr>
          <w:rFonts w:ascii="Arial" w:eastAsia="Times New Roman" w:hAnsi="Arial" w:cs="Arial"/>
          <w:sz w:val="20"/>
          <w:szCs w:val="20"/>
          <w:lang w:val="ru-RU"/>
        </w:rPr>
        <w:t xml:space="preserve"> и куп</w:t>
      </w:r>
      <w:r w:rsidRPr="0055713E">
        <w:rPr>
          <w:rFonts w:ascii="Arial" w:eastAsia="Times New Roman" w:hAnsi="Arial" w:cs="Arial"/>
          <w:sz w:val="20"/>
          <w:szCs w:val="20"/>
        </w:rPr>
        <w:t>ува стоки, представляващи:</w:t>
      </w:r>
      <w:r w:rsidRPr="0055713E">
        <w:rPr>
          <w:rFonts w:ascii="Arial" w:eastAsia="Times New Roman" w:hAnsi="Arial" w:cs="Arial"/>
          <w:sz w:val="20"/>
          <w:szCs w:val="20"/>
          <w:lang w:val="ru-RU"/>
        </w:rPr>
        <w:t xml:space="preserve"> </w:t>
      </w:r>
      <w:r w:rsidRPr="0055713E">
        <w:rPr>
          <w:rFonts w:ascii="Arial" w:hAnsi="Arial" w:cs="Arial"/>
          <w:sz w:val="20"/>
          <w:szCs w:val="20"/>
        </w:rPr>
        <w:t>трифазни разпределителни трансформатори 10 и 20</w:t>
      </w:r>
      <w:r w:rsidRPr="0055713E">
        <w:rPr>
          <w:rFonts w:ascii="Arial" w:hAnsi="Arial" w:cs="Arial"/>
          <w:sz w:val="20"/>
          <w:szCs w:val="20"/>
          <w:lang w:val="en-US"/>
        </w:rPr>
        <w:t>kV</w:t>
      </w:r>
      <w:r w:rsidRPr="0055713E">
        <w:rPr>
          <w:rFonts w:ascii="Arial" w:eastAsia="Times New Roman" w:hAnsi="Arial" w:cs="Arial"/>
          <w:sz w:val="20"/>
          <w:szCs w:val="20"/>
          <w:lang w:val="ru-RU"/>
        </w:rPr>
        <w:t>,</w:t>
      </w:r>
      <w:r w:rsidRPr="0055713E">
        <w:rPr>
          <w:rFonts w:ascii="Arial" w:eastAsia="Times New Roman" w:hAnsi="Arial" w:cs="Arial"/>
          <w:sz w:val="20"/>
          <w:szCs w:val="20"/>
          <w:lang w:val="be-BY"/>
        </w:rPr>
        <w:t xml:space="preserve"> описани по вид и количество </w:t>
      </w:r>
      <w:r w:rsidRPr="0055713E">
        <w:rPr>
          <w:rFonts w:ascii="Arial" w:eastAsia="Times New Roman" w:hAnsi="Arial" w:cs="Arial"/>
          <w:sz w:val="20"/>
          <w:szCs w:val="20"/>
          <w:lang w:val="ru-RU"/>
        </w:rPr>
        <w:t xml:space="preserve">в </w:t>
      </w:r>
      <w:r w:rsidRPr="0055713E">
        <w:rPr>
          <w:rFonts w:ascii="Arial" w:eastAsia="Times New Roman" w:hAnsi="Arial" w:cs="Arial"/>
          <w:b/>
          <w:sz w:val="20"/>
          <w:szCs w:val="20"/>
          <w:lang w:val="ru-RU"/>
        </w:rPr>
        <w:t xml:space="preserve">Приложение </w:t>
      </w:r>
      <w:r w:rsidRPr="0055713E">
        <w:rPr>
          <w:rFonts w:ascii="Arial" w:eastAsia="Times New Roman" w:hAnsi="Arial" w:cs="Arial"/>
          <w:b/>
          <w:sz w:val="20"/>
          <w:szCs w:val="20"/>
          <w:lang w:val="be-BY"/>
        </w:rPr>
        <w:t>1</w:t>
      </w:r>
      <w:r w:rsidRPr="0055713E">
        <w:rPr>
          <w:rFonts w:ascii="Arial" w:eastAsia="Times New Roman" w:hAnsi="Arial" w:cs="Arial"/>
          <w:sz w:val="20"/>
          <w:szCs w:val="20"/>
        </w:rPr>
        <w:t xml:space="preserve"> от настоящия договор</w:t>
      </w:r>
      <w:r w:rsidRPr="0055713E">
        <w:rPr>
          <w:rFonts w:ascii="Arial" w:eastAsia="Times New Roman" w:hAnsi="Arial" w:cs="Arial"/>
          <w:sz w:val="20"/>
          <w:szCs w:val="20"/>
          <w:lang w:val="be-BY"/>
        </w:rPr>
        <w:t xml:space="preserve"> и </w:t>
      </w:r>
      <w:r w:rsidRPr="0055713E">
        <w:rPr>
          <w:rFonts w:ascii="Arial" w:eastAsia="Times New Roman" w:hAnsi="Arial" w:cs="Arial"/>
          <w:sz w:val="20"/>
          <w:szCs w:val="20"/>
          <w:lang w:val="ru-RU"/>
        </w:rPr>
        <w:t xml:space="preserve">отговарящи на техническите </w:t>
      </w:r>
      <w:r w:rsidRPr="0055713E">
        <w:rPr>
          <w:rFonts w:ascii="Arial" w:eastAsia="Times New Roman" w:hAnsi="Arial" w:cs="Arial"/>
          <w:sz w:val="20"/>
          <w:szCs w:val="20"/>
          <w:lang w:val="be-BY"/>
        </w:rPr>
        <w:t xml:space="preserve">изисквания (характеристики) </w:t>
      </w:r>
      <w:r w:rsidRPr="0055713E">
        <w:rPr>
          <w:rFonts w:ascii="Arial" w:eastAsia="Times New Roman" w:hAnsi="Arial" w:cs="Arial"/>
          <w:sz w:val="20"/>
          <w:szCs w:val="20"/>
          <w:lang w:val="ru-RU"/>
        </w:rPr>
        <w:t xml:space="preserve">от </w:t>
      </w:r>
      <w:r w:rsidRPr="0055713E">
        <w:rPr>
          <w:rFonts w:ascii="Arial" w:eastAsia="Times New Roman" w:hAnsi="Arial" w:cs="Arial"/>
          <w:b/>
          <w:sz w:val="20"/>
          <w:szCs w:val="20"/>
          <w:lang w:val="ru-RU"/>
        </w:rPr>
        <w:t>Приложение 2</w:t>
      </w:r>
      <w:r w:rsidRPr="0055713E">
        <w:rPr>
          <w:rFonts w:ascii="Arial" w:eastAsia="Times New Roman" w:hAnsi="Arial" w:cs="Arial"/>
          <w:sz w:val="20"/>
          <w:szCs w:val="20"/>
        </w:rPr>
        <w:t xml:space="preserve"> на рамковото споразумение</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rPr>
        <w:t xml:space="preserve">За целите на договора и за краткост </w:t>
      </w:r>
      <w:r w:rsidRPr="0055713E">
        <w:rPr>
          <w:rFonts w:ascii="Arial" w:hAnsi="Arial" w:cs="Arial"/>
          <w:sz w:val="20"/>
          <w:szCs w:val="20"/>
        </w:rPr>
        <w:t>трифазните разпределителни трансформатори 10 и 20</w:t>
      </w:r>
      <w:r w:rsidRPr="0055713E">
        <w:rPr>
          <w:rFonts w:ascii="Arial" w:hAnsi="Arial" w:cs="Arial"/>
          <w:sz w:val="20"/>
          <w:szCs w:val="20"/>
          <w:lang w:val="en-US"/>
        </w:rPr>
        <w:t>kV</w:t>
      </w:r>
      <w:r w:rsidRPr="0055713E">
        <w:rPr>
          <w:rFonts w:ascii="Arial" w:eastAsia="Times New Roman" w:hAnsi="Arial" w:cs="Arial"/>
          <w:sz w:val="20"/>
          <w:szCs w:val="20"/>
          <w:lang w:val="ru-RU"/>
        </w:rPr>
        <w:t xml:space="preserve">, ще бъдат наричани </w:t>
      </w:r>
      <w:r w:rsidRPr="0055713E">
        <w:rPr>
          <w:rFonts w:ascii="Arial" w:eastAsia="Times New Roman" w:hAnsi="Arial" w:cs="Arial"/>
          <w:sz w:val="20"/>
          <w:szCs w:val="20"/>
        </w:rPr>
        <w:t xml:space="preserve">по-долу </w:t>
      </w:r>
      <w:r w:rsidRPr="0055713E">
        <w:rPr>
          <w:rFonts w:ascii="Arial" w:eastAsia="Times New Roman" w:hAnsi="Arial" w:cs="Arial"/>
          <w:sz w:val="20"/>
          <w:szCs w:val="20"/>
          <w:lang w:val="ru-RU"/>
        </w:rPr>
        <w:t>“</w:t>
      </w:r>
      <w:r w:rsidRPr="0055713E">
        <w:rPr>
          <w:rFonts w:ascii="Arial" w:eastAsia="Times New Roman" w:hAnsi="Arial" w:cs="Arial"/>
          <w:b/>
          <w:sz w:val="20"/>
          <w:szCs w:val="20"/>
          <w:lang w:val="ru-RU"/>
        </w:rPr>
        <w:t>СТОКА</w:t>
      </w:r>
      <w:r w:rsidRPr="0055713E">
        <w:rPr>
          <w:rFonts w:ascii="Arial" w:eastAsia="Times New Roman" w:hAnsi="Arial" w:cs="Arial"/>
          <w:sz w:val="20"/>
          <w:szCs w:val="20"/>
          <w:lang w:val="ru-RU"/>
        </w:rPr>
        <w:t>”.</w:t>
      </w:r>
    </w:p>
    <w:p w:rsidR="005B061B" w:rsidRPr="0055713E" w:rsidRDefault="005B061B" w:rsidP="005B061B">
      <w:pPr>
        <w:pStyle w:val="afff0"/>
        <w:jc w:val="both"/>
        <w:rPr>
          <w:rFonts w:ascii="Arial" w:eastAsia="Times New Roman" w:hAnsi="Arial" w:cs="Arial"/>
          <w:i/>
          <w:sz w:val="20"/>
          <w:szCs w:val="20"/>
        </w:rPr>
      </w:pPr>
      <w:r w:rsidRPr="0055713E">
        <w:rPr>
          <w:rFonts w:ascii="Arial" w:eastAsia="Times New Roman" w:hAnsi="Arial" w:cs="Arial"/>
          <w:b/>
          <w:sz w:val="20"/>
          <w:szCs w:val="20"/>
        </w:rPr>
        <w:t>1.2.</w:t>
      </w:r>
      <w:r w:rsidRPr="0055713E">
        <w:rPr>
          <w:rFonts w:ascii="Arial" w:eastAsia="Times New Roman" w:hAnsi="Arial" w:cs="Arial"/>
          <w:sz w:val="20"/>
          <w:szCs w:val="20"/>
        </w:rPr>
        <w:t xml:space="preserve"> Стоката, предмет на настоящия договор, се доставя и купува по поръчки, генерирани през SAP и отправени от </w:t>
      </w:r>
      <w:r w:rsidRPr="0055713E">
        <w:rPr>
          <w:rFonts w:ascii="Arial" w:eastAsia="Times New Roman" w:hAnsi="Arial" w:cs="Arial"/>
          <w:b/>
          <w:sz w:val="20"/>
          <w:szCs w:val="20"/>
        </w:rPr>
        <w:t>ВЪЗЛОЖИТЕЛЯ</w:t>
      </w:r>
      <w:r w:rsidRPr="0055713E">
        <w:rPr>
          <w:rFonts w:ascii="Arial" w:eastAsia="Times New Roman" w:hAnsi="Arial" w:cs="Arial"/>
          <w:sz w:val="20"/>
          <w:szCs w:val="20"/>
        </w:rPr>
        <w:t xml:space="preserve"> до </w:t>
      </w:r>
      <w:r w:rsidRPr="0055713E">
        <w:rPr>
          <w:rFonts w:ascii="Arial" w:eastAsia="Times New Roman" w:hAnsi="Arial" w:cs="Arial"/>
          <w:b/>
          <w:sz w:val="20"/>
          <w:szCs w:val="20"/>
        </w:rPr>
        <w:t>ИЗПЪЛНИТЕЛЯ</w:t>
      </w:r>
      <w:r w:rsidRPr="0055713E">
        <w:rPr>
          <w:rFonts w:ascii="Arial" w:eastAsia="Times New Roman" w:hAnsi="Arial" w:cs="Arial"/>
          <w:sz w:val="20"/>
          <w:szCs w:val="20"/>
        </w:rPr>
        <w:t xml:space="preserve">. </w:t>
      </w:r>
      <w:r w:rsidRPr="0055713E">
        <w:rPr>
          <w:rFonts w:ascii="Arial" w:eastAsia="Times New Roman" w:hAnsi="Arial" w:cs="Arial"/>
          <w:b/>
          <w:sz w:val="20"/>
          <w:szCs w:val="20"/>
        </w:rPr>
        <w:t>ВЪЗЛОЖИТЕЛЯТ</w:t>
      </w:r>
      <w:r w:rsidRPr="0055713E">
        <w:rPr>
          <w:rFonts w:ascii="Arial" w:eastAsia="Times New Roman" w:hAnsi="Arial" w:cs="Arial"/>
          <w:sz w:val="20"/>
          <w:szCs w:val="20"/>
        </w:rPr>
        <w:t xml:space="preserve"> не е длъжен да поръчва стока по предмета на договора всеки месец, нито да поръча, приеме и закупи цялото прогнозно количество от стоката през срока на действие на договора. </w:t>
      </w:r>
      <w:r w:rsidRPr="0055713E">
        <w:rPr>
          <w:rFonts w:ascii="Arial" w:eastAsia="Times New Roman" w:hAnsi="Arial" w:cs="Arial"/>
          <w:b/>
          <w:sz w:val="20"/>
          <w:szCs w:val="20"/>
        </w:rPr>
        <w:t xml:space="preserve">ВЪЗЛОЖИТЕЛЯТ </w:t>
      </w:r>
      <w:r w:rsidRPr="0055713E">
        <w:rPr>
          <w:rFonts w:ascii="Arial" w:eastAsia="Times New Roman" w:hAnsi="Arial" w:cs="Arial"/>
          <w:sz w:val="20"/>
          <w:szCs w:val="20"/>
        </w:rPr>
        <w:t xml:space="preserve">ще поръчва само толкова стока, колкото му е необходима според неговата готовност. В поръчката се включват данни за вида на стоката, конкретните количества, единична и обща цена, срок и място за доставка. Местата за доставка на стоката по предмета на договора са складове на </w:t>
      </w:r>
      <w:r w:rsidRPr="0055713E">
        <w:rPr>
          <w:rFonts w:ascii="Arial" w:eastAsia="Times New Roman" w:hAnsi="Arial" w:cs="Arial"/>
          <w:b/>
          <w:sz w:val="20"/>
          <w:szCs w:val="20"/>
        </w:rPr>
        <w:t>ВЪЗЛОЖИТЕЛЯ</w:t>
      </w:r>
      <w:r w:rsidRPr="0055713E">
        <w:rPr>
          <w:rFonts w:ascii="Arial" w:eastAsia="Times New Roman" w:hAnsi="Arial" w:cs="Arial"/>
          <w:sz w:val="20"/>
          <w:szCs w:val="20"/>
        </w:rPr>
        <w:t xml:space="preserve">, намиращи се на територията на страната в следните населени места: гр. София, или гр. Враца, гр. Левски и гр. Дупница </w:t>
      </w:r>
      <w:r w:rsidRPr="0055713E">
        <w:rPr>
          <w:rFonts w:ascii="Arial" w:eastAsia="Times New Roman" w:hAnsi="Arial" w:cs="Arial"/>
          <w:i/>
          <w:sz w:val="20"/>
          <w:szCs w:val="20"/>
        </w:rPr>
        <w:t xml:space="preserve">( попълва се след избор на изпълнител в зависимост от обособената позиция).  </w:t>
      </w:r>
    </w:p>
    <w:p w:rsidR="005B061B" w:rsidRPr="0055713E" w:rsidRDefault="005B061B" w:rsidP="005B061B">
      <w:pPr>
        <w:pStyle w:val="afff0"/>
        <w:jc w:val="both"/>
        <w:rPr>
          <w:rFonts w:ascii="Arial" w:eastAsia="Times New Roman" w:hAnsi="Arial" w:cs="Arial"/>
          <w:sz w:val="20"/>
          <w:szCs w:val="20"/>
        </w:rPr>
      </w:pPr>
      <w:r w:rsidRPr="0055713E">
        <w:rPr>
          <w:rFonts w:ascii="Arial" w:eastAsia="Times New Roman" w:hAnsi="Arial" w:cs="Arial"/>
          <w:b/>
          <w:sz w:val="20"/>
          <w:szCs w:val="20"/>
        </w:rPr>
        <w:t>1.3.</w:t>
      </w:r>
      <w:r w:rsidRPr="0055713E">
        <w:rPr>
          <w:rFonts w:ascii="Arial" w:eastAsia="Times New Roman" w:hAnsi="Arial" w:cs="Arial"/>
          <w:sz w:val="20"/>
          <w:szCs w:val="20"/>
        </w:rPr>
        <w:t xml:space="preserve"> Предаването на стоката се извършва в посочения в поръчката склад  с приемно - предавателен протокол, двустранно подписан от страните по този договор или от техни надлежно упълномощени представители. Приемно-предавателният протокол се изготвя в 3 (три) еднообразни екземпляра в съответствие с образеца от </w:t>
      </w:r>
      <w:r w:rsidRPr="0055713E">
        <w:rPr>
          <w:rFonts w:ascii="Arial" w:eastAsia="Times New Roman" w:hAnsi="Arial" w:cs="Arial"/>
          <w:b/>
          <w:sz w:val="20"/>
          <w:szCs w:val="20"/>
        </w:rPr>
        <w:t>Приложение 4</w:t>
      </w:r>
      <w:r w:rsidRPr="0055713E">
        <w:rPr>
          <w:rFonts w:ascii="Arial" w:eastAsia="Times New Roman" w:hAnsi="Arial" w:cs="Arial"/>
          <w:sz w:val="20"/>
          <w:szCs w:val="20"/>
        </w:rPr>
        <w:t xml:space="preserve"> към договора, като един остава за </w:t>
      </w:r>
      <w:r w:rsidRPr="0055713E">
        <w:rPr>
          <w:rFonts w:ascii="Arial" w:eastAsia="Times New Roman" w:hAnsi="Arial" w:cs="Arial"/>
          <w:b/>
          <w:sz w:val="20"/>
          <w:szCs w:val="20"/>
        </w:rPr>
        <w:t>ИЗПЪЛНИТЕЛЯ</w:t>
      </w:r>
      <w:r w:rsidRPr="0055713E">
        <w:rPr>
          <w:rFonts w:ascii="Arial" w:eastAsia="Times New Roman" w:hAnsi="Arial" w:cs="Arial"/>
          <w:sz w:val="20"/>
          <w:szCs w:val="20"/>
        </w:rPr>
        <w:t xml:space="preserve"> и два се предават на </w:t>
      </w:r>
      <w:r w:rsidRPr="0055713E">
        <w:rPr>
          <w:rFonts w:ascii="Arial" w:eastAsia="Times New Roman" w:hAnsi="Arial" w:cs="Arial"/>
          <w:b/>
          <w:sz w:val="20"/>
          <w:szCs w:val="20"/>
        </w:rPr>
        <w:t>ВЪЗЛОЖИТЕЛЯ</w:t>
      </w:r>
      <w:r w:rsidRPr="0055713E">
        <w:rPr>
          <w:rFonts w:ascii="Arial" w:eastAsia="Times New Roman" w:hAnsi="Arial" w:cs="Arial"/>
          <w:sz w:val="20"/>
          <w:szCs w:val="20"/>
        </w:rPr>
        <w:t xml:space="preserve">, заедно с документите, описани в </w:t>
      </w:r>
      <w:r w:rsidRPr="0055713E">
        <w:rPr>
          <w:rFonts w:ascii="Arial" w:eastAsia="Times New Roman" w:hAnsi="Arial" w:cs="Arial"/>
          <w:b/>
          <w:sz w:val="20"/>
          <w:szCs w:val="20"/>
        </w:rPr>
        <w:t>Приложение 6</w:t>
      </w:r>
      <w:r w:rsidRPr="0055713E">
        <w:rPr>
          <w:rFonts w:ascii="Arial" w:eastAsia="Times New Roman" w:hAnsi="Arial" w:cs="Arial"/>
          <w:sz w:val="20"/>
          <w:szCs w:val="20"/>
        </w:rPr>
        <w:t xml:space="preserve"> към т. 4.2 от настоящия договор.</w:t>
      </w:r>
    </w:p>
    <w:p w:rsidR="005B061B" w:rsidRPr="0055713E" w:rsidRDefault="005B061B" w:rsidP="005B061B">
      <w:pPr>
        <w:pStyle w:val="afff0"/>
        <w:jc w:val="both"/>
        <w:rPr>
          <w:rFonts w:ascii="Arial" w:hAnsi="Arial" w:cs="Arial"/>
          <w:sz w:val="20"/>
          <w:szCs w:val="20"/>
        </w:rPr>
      </w:pPr>
      <w:r w:rsidRPr="0055713E">
        <w:rPr>
          <w:rFonts w:ascii="Arial" w:hAnsi="Arial" w:cs="Arial"/>
          <w:b/>
          <w:sz w:val="20"/>
          <w:szCs w:val="20"/>
        </w:rPr>
        <w:t>1.4.</w:t>
      </w:r>
      <w:r w:rsidRPr="0055713E">
        <w:rPr>
          <w:rFonts w:ascii="Arial" w:hAnsi="Arial" w:cs="Arial"/>
          <w:sz w:val="20"/>
          <w:szCs w:val="20"/>
        </w:rPr>
        <w:t xml:space="preserve"> </w:t>
      </w:r>
      <w:r w:rsidRPr="0055713E">
        <w:rPr>
          <w:rFonts w:ascii="Arial" w:hAnsi="Arial" w:cs="Arial"/>
          <w:b/>
          <w:sz w:val="20"/>
          <w:szCs w:val="20"/>
        </w:rPr>
        <w:t xml:space="preserve">(1) </w:t>
      </w:r>
      <w:r w:rsidRPr="0055713E">
        <w:rPr>
          <w:rFonts w:ascii="Arial" w:hAnsi="Arial" w:cs="Arial"/>
          <w:sz w:val="20"/>
          <w:szCs w:val="20"/>
        </w:rPr>
        <w:t xml:space="preserve">Протоколът по т. 1.3. се подписва и от подизпълнителя, ако в поръчката по т. 1.2 са включени стоки, за доставка на които </w:t>
      </w:r>
      <w:r w:rsidRPr="0055713E">
        <w:rPr>
          <w:rFonts w:ascii="Arial" w:eastAsia="Times New Roman" w:hAnsi="Arial" w:cs="Arial"/>
          <w:b/>
          <w:bCs/>
          <w:sz w:val="20"/>
          <w:szCs w:val="20"/>
          <w:lang w:val="ru-RU"/>
        </w:rPr>
        <w:t>ИЗПЪЛНИТЕЛЯТ</w:t>
      </w:r>
      <w:r w:rsidRPr="0055713E">
        <w:rPr>
          <w:rFonts w:ascii="Arial" w:hAnsi="Arial" w:cs="Arial"/>
          <w:sz w:val="20"/>
          <w:szCs w:val="20"/>
        </w:rPr>
        <w:t xml:space="preserve"> е сключил договор за подизпълнение, съгласно</w:t>
      </w:r>
      <w:r w:rsidR="000A0A07" w:rsidRPr="0055713E">
        <w:rPr>
          <w:rFonts w:ascii="Arial" w:hAnsi="Arial" w:cs="Arial"/>
          <w:sz w:val="20"/>
          <w:szCs w:val="20"/>
        </w:rPr>
        <w:t xml:space="preserve"> т.</w:t>
      </w:r>
      <w:r w:rsidRPr="0055713E">
        <w:rPr>
          <w:rFonts w:ascii="Arial" w:hAnsi="Arial" w:cs="Arial"/>
          <w:sz w:val="20"/>
          <w:szCs w:val="20"/>
        </w:rPr>
        <w:t xml:space="preserve"> 4.10. от договора.</w:t>
      </w:r>
    </w:p>
    <w:p w:rsidR="005B061B" w:rsidRPr="0055713E" w:rsidRDefault="005B061B" w:rsidP="005B061B">
      <w:pPr>
        <w:pStyle w:val="afff0"/>
        <w:jc w:val="both"/>
        <w:rPr>
          <w:rFonts w:ascii="Arial" w:hAnsi="Arial" w:cs="Arial"/>
          <w:sz w:val="20"/>
          <w:szCs w:val="20"/>
        </w:rPr>
      </w:pPr>
      <w:r w:rsidRPr="0055713E">
        <w:rPr>
          <w:rFonts w:ascii="Arial" w:hAnsi="Arial" w:cs="Arial"/>
          <w:b/>
          <w:sz w:val="20"/>
          <w:szCs w:val="20"/>
        </w:rPr>
        <w:t>(2)</w:t>
      </w:r>
      <w:r w:rsidRPr="0055713E">
        <w:rPr>
          <w:rFonts w:ascii="Arial" w:hAnsi="Arial" w:cs="Arial"/>
          <w:sz w:val="20"/>
          <w:szCs w:val="20"/>
        </w:rPr>
        <w:t xml:space="preserve"> </w:t>
      </w:r>
      <w:r w:rsidR="000A0A07" w:rsidRPr="0055713E">
        <w:rPr>
          <w:rFonts w:ascii="Arial" w:hAnsi="Arial" w:cs="Arial"/>
          <w:sz w:val="20"/>
          <w:szCs w:val="20"/>
        </w:rPr>
        <w:t>Предходната</w:t>
      </w:r>
      <w:r w:rsidRPr="0055713E">
        <w:rPr>
          <w:rFonts w:ascii="Arial" w:hAnsi="Arial" w:cs="Arial"/>
          <w:sz w:val="20"/>
          <w:szCs w:val="20"/>
        </w:rPr>
        <w:t xml:space="preserve"> ал.</w:t>
      </w:r>
      <w:r w:rsidR="000A0A07" w:rsidRPr="0055713E">
        <w:rPr>
          <w:rFonts w:ascii="Arial" w:hAnsi="Arial" w:cs="Arial"/>
          <w:sz w:val="20"/>
          <w:szCs w:val="20"/>
        </w:rPr>
        <w:t xml:space="preserve"> </w:t>
      </w:r>
      <w:r w:rsidRPr="0055713E">
        <w:rPr>
          <w:rFonts w:ascii="Arial" w:hAnsi="Arial" w:cs="Arial"/>
          <w:sz w:val="20"/>
          <w:szCs w:val="20"/>
        </w:rPr>
        <w:t xml:space="preserve">1 не се прилага, ако </w:t>
      </w:r>
      <w:r w:rsidRPr="0055713E">
        <w:rPr>
          <w:rFonts w:ascii="Arial" w:eastAsia="Times New Roman" w:hAnsi="Arial" w:cs="Arial"/>
          <w:b/>
          <w:bCs/>
          <w:sz w:val="20"/>
          <w:szCs w:val="20"/>
          <w:lang w:val="ru-RU"/>
        </w:rPr>
        <w:t>ИЗПЪЛНИТЕЛЯТ</w:t>
      </w:r>
      <w:r w:rsidRPr="0055713E">
        <w:rPr>
          <w:rFonts w:ascii="Arial" w:hAnsi="Arial" w:cs="Arial"/>
          <w:sz w:val="20"/>
          <w:szCs w:val="20"/>
        </w:rPr>
        <w:t xml:space="preserve"> представи на </w:t>
      </w:r>
      <w:r w:rsidRPr="0055713E">
        <w:rPr>
          <w:rFonts w:ascii="Arial" w:eastAsia="Times New Roman" w:hAnsi="Arial" w:cs="Arial"/>
          <w:b/>
          <w:sz w:val="20"/>
          <w:szCs w:val="20"/>
          <w:lang w:val="ru-RU"/>
        </w:rPr>
        <w:t>ВЪЗЛОЖИТЕЛЯ</w:t>
      </w:r>
      <w:r w:rsidRPr="0055713E">
        <w:rPr>
          <w:rFonts w:ascii="Arial" w:hAnsi="Arial" w:cs="Arial"/>
          <w:sz w:val="20"/>
          <w:szCs w:val="20"/>
        </w:rPr>
        <w:t xml:space="preserve"> доказателства, че договорът за подизпълнение е прекратен, или доставката на стока или част от нея не е възложена на подизпълнителя.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w:t>
      </w:r>
      <w:r w:rsidRPr="0055713E">
        <w:rPr>
          <w:rFonts w:ascii="Arial" w:eastAsia="Times New Roman" w:hAnsi="Arial" w:cs="Arial"/>
          <w:b/>
          <w:sz w:val="20"/>
          <w:szCs w:val="20"/>
        </w:rPr>
        <w:t>.5.</w:t>
      </w:r>
      <w:r w:rsidRPr="0055713E">
        <w:rPr>
          <w:rFonts w:ascii="Arial" w:eastAsia="Times New Roman" w:hAnsi="Arial" w:cs="Arial"/>
          <w:sz w:val="20"/>
          <w:szCs w:val="20"/>
        </w:rPr>
        <w:t xml:space="preserve"> </w:t>
      </w:r>
      <w:r w:rsidRPr="0055713E">
        <w:rPr>
          <w:rFonts w:ascii="Arial" w:eastAsia="Times New Roman" w:hAnsi="Arial" w:cs="Arial"/>
          <w:sz w:val="20"/>
          <w:szCs w:val="20"/>
          <w:lang w:val="ru-RU"/>
        </w:rPr>
        <w:t xml:space="preserve">Собствеността и рискът от погиването и повреждането на стока преминават върху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с подписването на приемно-предавателния протокол по т.</w:t>
      </w:r>
      <w:r w:rsidRPr="0055713E">
        <w:rPr>
          <w:rFonts w:ascii="Arial" w:eastAsia="Times New Roman" w:hAnsi="Arial" w:cs="Arial"/>
          <w:sz w:val="20"/>
          <w:szCs w:val="20"/>
        </w:rPr>
        <w:t xml:space="preserve"> </w:t>
      </w:r>
      <w:r w:rsidRPr="0055713E">
        <w:rPr>
          <w:rFonts w:ascii="Arial" w:eastAsia="Times New Roman" w:hAnsi="Arial" w:cs="Arial"/>
          <w:sz w:val="20"/>
          <w:szCs w:val="20"/>
          <w:lang w:val="ru-RU"/>
        </w:rPr>
        <w:t xml:space="preserve">1.3 </w:t>
      </w:r>
      <w:r w:rsidRPr="0055713E">
        <w:rPr>
          <w:rFonts w:ascii="Arial" w:eastAsia="Times New Roman" w:hAnsi="Arial" w:cs="Arial"/>
          <w:sz w:val="20"/>
          <w:szCs w:val="20"/>
        </w:rPr>
        <w:t>по-горе</w:t>
      </w:r>
      <w:r w:rsidRPr="0055713E">
        <w:rPr>
          <w:rFonts w:ascii="Arial" w:eastAsia="Times New Roman" w:hAnsi="Arial" w:cs="Arial"/>
          <w:sz w:val="20"/>
          <w:szCs w:val="20"/>
          <w:lang w:val="ru-RU"/>
        </w:rPr>
        <w:t>.</w:t>
      </w:r>
    </w:p>
    <w:p w:rsidR="005B061B" w:rsidRPr="0055713E" w:rsidRDefault="005B061B" w:rsidP="005B061B">
      <w:pPr>
        <w:spacing w:after="0" w:line="240" w:lineRule="auto"/>
        <w:ind w:right="27"/>
        <w:jc w:val="both"/>
        <w:rPr>
          <w:rFonts w:ascii="Arial" w:eastAsia="Times New Roman" w:hAnsi="Arial" w:cs="Arial"/>
          <w:b/>
          <w:sz w:val="20"/>
          <w:szCs w:val="20"/>
          <w:lang w:val="ru-RU"/>
        </w:rPr>
      </w:pPr>
    </w:p>
    <w:p w:rsidR="005B061B" w:rsidRPr="0055713E" w:rsidRDefault="005B061B" w:rsidP="005B061B">
      <w:pPr>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ru-RU"/>
        </w:rPr>
        <w:t>2. ЦЕНА И НАЧИН НА ПЛАЩАНЕ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eastAsia="bg-BG"/>
        </w:rPr>
        <w:t>2.1.</w:t>
      </w:r>
      <w:r w:rsidRPr="0055713E">
        <w:rPr>
          <w:rFonts w:ascii="Arial" w:eastAsia="Times New Roman" w:hAnsi="Arial" w:cs="Arial"/>
          <w:sz w:val="20"/>
          <w:szCs w:val="20"/>
          <w:lang w:eastAsia="bg-BG"/>
        </w:rPr>
        <w:t xml:space="preserve"> </w:t>
      </w:r>
      <w:r w:rsidRPr="0055713E">
        <w:rPr>
          <w:rFonts w:ascii="Arial" w:eastAsia="Times New Roman" w:hAnsi="Arial" w:cs="Arial"/>
          <w:b/>
          <w:sz w:val="20"/>
          <w:szCs w:val="20"/>
          <w:lang w:eastAsia="bg-BG"/>
        </w:rPr>
        <w:t>(1)</w:t>
      </w:r>
      <w:r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val="ru-RU" w:eastAsia="bg-BG"/>
        </w:rPr>
        <w:t xml:space="preserve">Единичните цени на стоката, предмет на договора, са описани в </w:t>
      </w:r>
      <w:r w:rsidRPr="0055713E">
        <w:rPr>
          <w:rFonts w:ascii="Arial" w:eastAsia="Times New Roman" w:hAnsi="Arial" w:cs="Arial"/>
          <w:b/>
          <w:sz w:val="20"/>
          <w:szCs w:val="20"/>
          <w:lang w:val="ru-RU" w:eastAsia="bg-BG"/>
        </w:rPr>
        <w:t>Приложение 1</w:t>
      </w:r>
      <w:r w:rsidRPr="0055713E">
        <w:rPr>
          <w:rFonts w:ascii="Arial" w:eastAsia="Times New Roman" w:hAnsi="Arial" w:cs="Arial"/>
          <w:sz w:val="20"/>
          <w:szCs w:val="20"/>
          <w:lang w:val="ru-RU" w:eastAsia="bg-BG"/>
        </w:rPr>
        <w:t>, неразделна част от него.</w:t>
      </w:r>
    </w:p>
    <w:p w:rsidR="005B061B" w:rsidRPr="0055713E" w:rsidRDefault="005B061B" w:rsidP="009557AE">
      <w:pPr>
        <w:jc w:val="both"/>
        <w:rPr>
          <w:rFonts w:ascii="Arial" w:eastAsia="Times New Roman" w:hAnsi="Arial" w:cs="Arial"/>
          <w:sz w:val="20"/>
          <w:szCs w:val="20"/>
        </w:rPr>
      </w:pPr>
      <w:r w:rsidRPr="0055713E">
        <w:rPr>
          <w:rFonts w:ascii="Arial" w:hAnsi="Arial" w:cs="Arial"/>
          <w:b/>
          <w:sz w:val="20"/>
          <w:szCs w:val="20"/>
          <w:lang w:val="ru-RU"/>
        </w:rPr>
        <w:lastRenderedPageBreak/>
        <w:t>(2)</w:t>
      </w:r>
      <w:r w:rsidRPr="0055713E">
        <w:rPr>
          <w:rFonts w:ascii="Arial" w:hAnsi="Arial" w:cs="Arial"/>
          <w:sz w:val="20"/>
          <w:szCs w:val="20"/>
          <w:lang w:val="ru-RU"/>
        </w:rPr>
        <w:t xml:space="preserve"> </w:t>
      </w:r>
      <w:r w:rsidRPr="0055713E">
        <w:rPr>
          <w:rFonts w:ascii="Arial" w:eastAsia="Times New Roman" w:hAnsi="Arial" w:cs="Times New Roman"/>
          <w:sz w:val="20"/>
          <w:szCs w:val="24"/>
          <w:lang w:eastAsia="bg-BG"/>
        </w:rPr>
        <w:t xml:space="preserve">Единичните цени по </w:t>
      </w:r>
      <w:r w:rsidRPr="0055713E">
        <w:rPr>
          <w:rFonts w:ascii="Arial" w:eastAsia="Times New Roman" w:hAnsi="Arial" w:cs="Times New Roman"/>
          <w:b/>
          <w:sz w:val="20"/>
          <w:szCs w:val="24"/>
          <w:lang w:eastAsia="bg-BG"/>
        </w:rPr>
        <w:t xml:space="preserve">Приложение 1 </w:t>
      </w:r>
      <w:r w:rsidRPr="0055713E">
        <w:rPr>
          <w:rFonts w:ascii="Arial" w:eastAsia="Times New Roman" w:hAnsi="Arial" w:cs="Times New Roman"/>
          <w:sz w:val="20"/>
          <w:szCs w:val="24"/>
          <w:lang w:eastAsia="bg-BG"/>
        </w:rPr>
        <w:t xml:space="preserve">са валидни за срок от 3 (три) месеца, считано от първия ден на месеца, следващ датата на подписване на договора. След изтичане на този срок цените могат да бъдат преизчислени само в случаите, когато </w:t>
      </w:r>
      <w:r w:rsidR="00192AAC" w:rsidRPr="0055713E">
        <w:rPr>
          <w:rFonts w:ascii="Arial" w:eastAsia="Times New Roman" w:hAnsi="Arial" w:cs="Times New Roman"/>
          <w:sz w:val="20"/>
          <w:szCs w:val="24"/>
          <w:lang w:eastAsia="bg-BG"/>
        </w:rPr>
        <w:t xml:space="preserve">има </w:t>
      </w:r>
      <w:r w:rsidRPr="0055713E">
        <w:rPr>
          <w:rFonts w:ascii="Arial" w:eastAsia="Times New Roman" w:hAnsi="Arial" w:cs="Times New Roman"/>
          <w:sz w:val="20"/>
          <w:szCs w:val="24"/>
          <w:lang w:eastAsia="bg-BG"/>
        </w:rPr>
        <w:t xml:space="preserve">отклонение от базовата стойност на </w:t>
      </w:r>
      <w:r w:rsidRPr="0055713E">
        <w:rPr>
          <w:rFonts w:ascii="Arial" w:eastAsia="Times New Roman" w:hAnsi="Arial" w:cs="Arial"/>
          <w:sz w:val="20"/>
          <w:szCs w:val="20"/>
        </w:rPr>
        <w:t>два</w:t>
      </w:r>
      <w:r w:rsidRPr="0055713E">
        <w:rPr>
          <w:rFonts w:ascii="Arial" w:eastAsia="Times New Roman" w:hAnsi="Arial" w:cs="Times New Roman"/>
          <w:sz w:val="20"/>
          <w:szCs w:val="24"/>
          <w:lang w:eastAsia="bg-BG"/>
        </w:rPr>
        <w:t xml:space="preserve"> показателя, определящи цената на крайния продукт. Преизчислението на цените се извършва по </w:t>
      </w:r>
      <w:r w:rsidR="003628DA" w:rsidRPr="0055713E">
        <w:rPr>
          <w:rFonts w:ascii="Arial" w:eastAsia="Times New Roman" w:hAnsi="Arial" w:cs="Arial"/>
          <w:sz w:val="20"/>
          <w:szCs w:val="20"/>
          <w:lang w:eastAsia="bg-BG"/>
        </w:rPr>
        <w:t>Начин за изчисление на единичните цени при промяна на цените на м</w:t>
      </w:r>
      <w:r w:rsidR="003628DA" w:rsidRPr="0055713E">
        <w:rPr>
          <w:rFonts w:ascii="Arial" w:eastAsia="Times New Roman" w:hAnsi="Arial" w:cs="Arial"/>
          <w:sz w:val="20"/>
          <w:szCs w:val="20"/>
          <w:lang w:val="be-BY" w:eastAsia="bg-BG"/>
        </w:rPr>
        <w:t xml:space="preserve">еталите </w:t>
      </w:r>
      <w:r w:rsidR="003628DA" w:rsidRPr="0055713E">
        <w:rPr>
          <w:rFonts w:ascii="Arial" w:eastAsia="Times New Roman" w:hAnsi="Arial" w:cs="Arial"/>
          <w:sz w:val="20"/>
          <w:szCs w:val="20"/>
          <w:lang w:eastAsia="bg-BG"/>
        </w:rPr>
        <w:t>на Лондонската метална борса и индеска на ламарината</w:t>
      </w:r>
      <w:r w:rsidR="003628DA" w:rsidRPr="0055713E">
        <w:rPr>
          <w:rFonts w:ascii="Arial" w:eastAsia="Times New Roman" w:hAnsi="Arial" w:cs="Times New Roman"/>
          <w:sz w:val="20"/>
          <w:szCs w:val="24"/>
          <w:lang w:eastAsia="bg-BG"/>
        </w:rPr>
        <w:t>, определен</w:t>
      </w:r>
      <w:r w:rsidRPr="0055713E">
        <w:rPr>
          <w:rFonts w:ascii="Arial" w:eastAsia="Times New Roman" w:hAnsi="Arial" w:cs="Times New Roman"/>
          <w:sz w:val="20"/>
          <w:szCs w:val="24"/>
          <w:lang w:eastAsia="bg-BG"/>
        </w:rPr>
        <w:t xml:space="preserve"> в </w:t>
      </w:r>
      <w:r w:rsidRPr="0055713E">
        <w:rPr>
          <w:rFonts w:ascii="Arial" w:eastAsia="Times New Roman" w:hAnsi="Arial" w:cs="Times New Roman"/>
          <w:b/>
          <w:sz w:val="20"/>
          <w:szCs w:val="24"/>
          <w:lang w:eastAsia="bg-BG"/>
        </w:rPr>
        <w:t>Приложение 2</w:t>
      </w:r>
      <w:r w:rsidRPr="0055713E">
        <w:rPr>
          <w:rFonts w:ascii="Arial" w:eastAsia="Times New Roman" w:hAnsi="Arial" w:cs="Times New Roman"/>
          <w:sz w:val="20"/>
          <w:szCs w:val="24"/>
          <w:lang w:eastAsia="bg-BG"/>
        </w:rPr>
        <w:t xml:space="preserve"> на договора. </w:t>
      </w:r>
      <w:r w:rsidRPr="0055713E">
        <w:rPr>
          <w:rFonts w:ascii="Arial" w:eastAsia="Times New Roman" w:hAnsi="Arial" w:cs="Arial"/>
          <w:sz w:val="20"/>
          <w:szCs w:val="20"/>
        </w:rPr>
        <w:t>Преизчисляването се осъществява до 30-то число на месеца, предхождащ следващото тримесечие</w:t>
      </w:r>
      <w:r w:rsidR="00313B05" w:rsidRPr="0055713E">
        <w:rPr>
          <w:rFonts w:ascii="Arial" w:eastAsia="Times New Roman" w:hAnsi="Arial" w:cs="Arial"/>
          <w:sz w:val="20"/>
          <w:szCs w:val="20"/>
        </w:rPr>
        <w:t xml:space="preserve"> или  </w:t>
      </w:r>
      <w:r w:rsidR="004D0EDD" w:rsidRPr="0055713E">
        <w:rPr>
          <w:rFonts w:ascii="Arial" w:eastAsia="Times New Roman" w:hAnsi="Arial" w:cs="Arial"/>
          <w:sz w:val="20"/>
          <w:szCs w:val="20"/>
        </w:rPr>
        <w:t xml:space="preserve">до 3 дни след </w:t>
      </w:r>
      <w:r w:rsidR="00313B05" w:rsidRPr="0055713E">
        <w:rPr>
          <w:rFonts w:ascii="Arial" w:eastAsia="Times New Roman" w:hAnsi="Arial" w:cs="Arial"/>
          <w:sz w:val="20"/>
          <w:szCs w:val="20"/>
        </w:rPr>
        <w:t xml:space="preserve"> актулизиране на цени</w:t>
      </w:r>
      <w:r w:rsidR="004D0EDD" w:rsidRPr="0055713E">
        <w:rPr>
          <w:rFonts w:ascii="Arial" w:eastAsia="Times New Roman" w:hAnsi="Arial" w:cs="Arial"/>
          <w:sz w:val="20"/>
          <w:szCs w:val="20"/>
        </w:rPr>
        <w:t>те в сайт</w:t>
      </w:r>
      <w:r w:rsidR="00F51E1C" w:rsidRPr="0055713E">
        <w:rPr>
          <w:rFonts w:ascii="Arial" w:eastAsia="Times New Roman" w:hAnsi="Arial" w:cs="Arial"/>
          <w:sz w:val="20"/>
          <w:szCs w:val="20"/>
        </w:rPr>
        <w:t xml:space="preserve">овете </w:t>
      </w:r>
      <w:r w:rsidR="00F51E1C" w:rsidRPr="0055713E">
        <w:rPr>
          <w:rFonts w:ascii="Arial" w:eastAsia="Times New Roman" w:hAnsi="Arial" w:cs="Arial"/>
          <w:b/>
          <w:sz w:val="20"/>
          <w:szCs w:val="20"/>
        </w:rPr>
        <w:t xml:space="preserve">от Приложетние 2 </w:t>
      </w:r>
      <w:r w:rsidR="00F51E1C" w:rsidRPr="0055713E">
        <w:rPr>
          <w:rFonts w:ascii="Arial" w:eastAsia="Times New Roman" w:hAnsi="Arial" w:cs="Arial"/>
          <w:sz w:val="20"/>
          <w:szCs w:val="20"/>
        </w:rPr>
        <w:t>и получаване на обективната възмжност за осъществяване на преизчислението</w:t>
      </w:r>
      <w:r w:rsidR="00313B05" w:rsidRPr="0055713E">
        <w:t>.</w:t>
      </w:r>
      <w:r w:rsidRPr="0055713E">
        <w:rPr>
          <w:rFonts w:ascii="Arial" w:eastAsia="Times New Roman" w:hAnsi="Arial" w:cs="Arial"/>
          <w:sz w:val="20"/>
          <w:szCs w:val="20"/>
        </w:rPr>
        <w:t xml:space="preserve"> При наличие на отклонение +/-5% от единичната цена до момента </w:t>
      </w:r>
      <w:r w:rsidR="00DB646F" w:rsidRPr="0055713E">
        <w:rPr>
          <w:rFonts w:ascii="Arial" w:eastAsia="Times New Roman" w:hAnsi="Arial" w:cs="Arial"/>
          <w:b/>
          <w:sz w:val="20"/>
          <w:szCs w:val="20"/>
        </w:rPr>
        <w:t>ВЪЗЛОЖИТЕЛЯТ</w:t>
      </w:r>
      <w:r w:rsidR="00DB646F" w:rsidRPr="0055713E">
        <w:rPr>
          <w:rFonts w:ascii="Arial" w:eastAsia="Times New Roman" w:hAnsi="Arial" w:cs="Arial"/>
          <w:sz w:val="20"/>
          <w:szCs w:val="20"/>
        </w:rPr>
        <w:t xml:space="preserve"> </w:t>
      </w:r>
      <w:r w:rsidRPr="0055713E">
        <w:rPr>
          <w:rFonts w:ascii="Arial" w:eastAsia="Times New Roman" w:hAnsi="Arial" w:cs="Arial"/>
          <w:sz w:val="20"/>
          <w:szCs w:val="20"/>
        </w:rPr>
        <w:t xml:space="preserve">уведомява писмено </w:t>
      </w:r>
      <w:r w:rsidR="00DB646F" w:rsidRPr="0055713E">
        <w:rPr>
          <w:rFonts w:ascii="Arial" w:eastAsia="Times New Roman" w:hAnsi="Arial" w:cs="Arial"/>
          <w:b/>
          <w:sz w:val="20"/>
          <w:szCs w:val="20"/>
        </w:rPr>
        <w:t>ИЗПЪЛНИТЕЛЯ</w:t>
      </w:r>
      <w:r w:rsidR="00DB646F" w:rsidRPr="0055713E">
        <w:rPr>
          <w:rFonts w:ascii="Arial" w:eastAsia="Times New Roman" w:hAnsi="Arial" w:cs="Arial"/>
          <w:sz w:val="20"/>
          <w:szCs w:val="20"/>
        </w:rPr>
        <w:t xml:space="preserve"> </w:t>
      </w:r>
      <w:r w:rsidRPr="0055713E">
        <w:rPr>
          <w:rFonts w:ascii="Arial" w:eastAsia="Times New Roman" w:hAnsi="Arial" w:cs="Arial"/>
          <w:sz w:val="20"/>
          <w:szCs w:val="20"/>
        </w:rPr>
        <w:t>за новите покупни цени.</w:t>
      </w: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hAnsi="Arial" w:cs="Arial"/>
          <w:b/>
          <w:sz w:val="20"/>
          <w:szCs w:val="20"/>
        </w:rPr>
        <w:t>(3)</w:t>
      </w:r>
      <w:r w:rsidRPr="0055713E">
        <w:rPr>
          <w:rFonts w:ascii="Arial" w:hAnsi="Arial" w:cs="Arial"/>
          <w:sz w:val="20"/>
          <w:szCs w:val="20"/>
        </w:rPr>
        <w:t xml:space="preserve"> При осъществяване предмета на договора </w:t>
      </w:r>
      <w:r w:rsidR="00DB646F" w:rsidRPr="0055713E">
        <w:rPr>
          <w:rFonts w:ascii="Arial" w:hAnsi="Arial" w:cs="Arial"/>
          <w:b/>
          <w:sz w:val="20"/>
          <w:szCs w:val="20"/>
        </w:rPr>
        <w:t>ВЪЗЛОЖИТЕЛЯТ</w:t>
      </w:r>
      <w:r w:rsidR="00DB646F" w:rsidRPr="0055713E">
        <w:rPr>
          <w:rFonts w:ascii="Arial" w:hAnsi="Arial" w:cs="Arial"/>
          <w:sz w:val="20"/>
          <w:szCs w:val="20"/>
        </w:rPr>
        <w:t xml:space="preserve"> </w:t>
      </w:r>
      <w:r w:rsidRPr="0055713E">
        <w:rPr>
          <w:rFonts w:ascii="Arial" w:hAnsi="Arial" w:cs="Arial"/>
          <w:sz w:val="20"/>
          <w:szCs w:val="20"/>
        </w:rPr>
        <w:t xml:space="preserve">ще заплаща на </w:t>
      </w:r>
      <w:r w:rsidR="00192AAC" w:rsidRPr="0055713E">
        <w:rPr>
          <w:rFonts w:ascii="Arial" w:hAnsi="Arial" w:cs="Arial"/>
          <w:b/>
          <w:bCs/>
          <w:sz w:val="20"/>
          <w:szCs w:val="20"/>
        </w:rPr>
        <w:t>ИЗПЪЛНИТЕЛЯ</w:t>
      </w:r>
      <w:r w:rsidR="00192AAC" w:rsidRPr="0055713E">
        <w:rPr>
          <w:rFonts w:ascii="Arial" w:hAnsi="Arial" w:cs="Arial"/>
          <w:sz w:val="20"/>
          <w:szCs w:val="20"/>
        </w:rPr>
        <w:t xml:space="preserve"> </w:t>
      </w:r>
      <w:r w:rsidRPr="0055713E">
        <w:rPr>
          <w:rFonts w:ascii="Arial" w:hAnsi="Arial" w:cs="Arial"/>
          <w:sz w:val="20"/>
          <w:szCs w:val="20"/>
        </w:rPr>
        <w:t>поръчаната и приета стока по единични цени съгласно т. 2.1</w:t>
      </w:r>
      <w:r w:rsidRPr="0055713E">
        <w:rPr>
          <w:rFonts w:ascii="Arial" w:hAnsi="Arial" w:cs="Arial"/>
          <w:sz w:val="20"/>
          <w:szCs w:val="20"/>
          <w:lang w:val="ru-RU"/>
        </w:rPr>
        <w:t xml:space="preserve"> от договора.</w:t>
      </w:r>
      <w:r w:rsidRPr="0055713E">
        <w:rPr>
          <w:rFonts w:ascii="Arial" w:hAnsi="Arial" w:cs="Arial"/>
          <w:sz w:val="20"/>
          <w:szCs w:val="20"/>
        </w:rPr>
        <w:t xml:space="preserve"> Единичните цени, по които се плаща стоката, са определени франко складове на </w:t>
      </w:r>
      <w:r w:rsidRPr="0055713E">
        <w:rPr>
          <w:rFonts w:ascii="Arial" w:hAnsi="Arial" w:cs="Arial"/>
          <w:b/>
          <w:sz w:val="20"/>
          <w:szCs w:val="20"/>
        </w:rPr>
        <w:t>ВЪЗЛОЖИТЕЛЯ</w:t>
      </w:r>
      <w:r w:rsidRPr="0055713E">
        <w:rPr>
          <w:rFonts w:ascii="Arial" w:hAnsi="Arial" w:cs="Arial"/>
          <w:sz w:val="20"/>
          <w:szCs w:val="20"/>
        </w:rPr>
        <w:t xml:space="preserve"> в градове</w:t>
      </w:r>
      <w:r w:rsidR="00DB646F" w:rsidRPr="0055713E">
        <w:rPr>
          <w:rFonts w:ascii="Arial" w:hAnsi="Arial" w:cs="Arial"/>
          <w:sz w:val="20"/>
          <w:szCs w:val="20"/>
        </w:rPr>
        <w:t>те</w:t>
      </w:r>
      <w:r w:rsidRPr="0055713E">
        <w:rPr>
          <w:rFonts w:ascii="Arial" w:hAnsi="Arial" w:cs="Arial"/>
          <w:sz w:val="20"/>
          <w:szCs w:val="20"/>
        </w:rPr>
        <w:t>, посочени в т. 1.2 по-горе., като включват всички разходи: транспорт, такси, застраховки, опаковка, документация и всички други съпътстващи доставката на стоката разходи.</w:t>
      </w:r>
      <w:r w:rsidR="00DB646F" w:rsidRPr="0055713E">
        <w:rPr>
          <w:rFonts w:ascii="Arial" w:hAnsi="Arial" w:cs="Arial"/>
          <w:sz w:val="20"/>
          <w:szCs w:val="20"/>
        </w:rPr>
        <w:t xml:space="preserve"> </w:t>
      </w:r>
      <w:r w:rsidRPr="0055713E">
        <w:rPr>
          <w:rFonts w:ascii="Arial" w:eastAsia="Times New Roman" w:hAnsi="Arial" w:cs="Arial"/>
          <w:sz w:val="20"/>
          <w:szCs w:val="20"/>
          <w:lang w:val="ru-RU"/>
        </w:rPr>
        <w:t>Всички цени, които са  в евро</w:t>
      </w:r>
      <w:r w:rsidRPr="0055713E">
        <w:rPr>
          <w:rFonts w:ascii="Arial" w:eastAsia="Times New Roman" w:hAnsi="Arial" w:cs="Times New Roman"/>
          <w:i/>
          <w:sz w:val="20"/>
          <w:szCs w:val="24"/>
          <w:lang w:eastAsia="bg-BG"/>
        </w:rPr>
        <w:t xml:space="preserve"> </w:t>
      </w:r>
      <w:r w:rsidRPr="0055713E">
        <w:rPr>
          <w:rFonts w:ascii="Arial" w:eastAsia="Times New Roman" w:hAnsi="Arial" w:cs="Arial"/>
          <w:sz w:val="20"/>
          <w:szCs w:val="20"/>
          <w:lang w:val="ru-RU"/>
        </w:rPr>
        <w:t>се преизчисляват в лева  по фиксинга на БНБ, а именно 1,95583 лева за 1 евро</w:t>
      </w:r>
      <w:r w:rsidR="00192AAC" w:rsidRPr="0055713E">
        <w:rPr>
          <w:rFonts w:ascii="Arial" w:eastAsia="Times New Roman" w:hAnsi="Arial" w:cs="Arial"/>
          <w:sz w:val="20"/>
          <w:szCs w:val="20"/>
          <w:lang w:val="ru-RU"/>
        </w:rPr>
        <w:t>,  а ако са в друга валута, според фиксинга на БНБ към момента на фактурирането</w:t>
      </w:r>
      <w:r w:rsidRPr="0055713E">
        <w:rPr>
          <w:rFonts w:ascii="Arial" w:eastAsia="Times New Roman" w:hAnsi="Arial" w:cs="Arial"/>
          <w:sz w:val="20"/>
          <w:szCs w:val="20"/>
          <w:lang w:val="ru-RU"/>
        </w:rPr>
        <w:t>.</w:t>
      </w:r>
    </w:p>
    <w:p w:rsidR="005B061B" w:rsidRPr="0055713E" w:rsidRDefault="005B061B" w:rsidP="005B061B">
      <w:pPr>
        <w:spacing w:after="0" w:line="240" w:lineRule="auto"/>
        <w:jc w:val="both"/>
        <w:rPr>
          <w:rFonts w:ascii="Arial" w:hAnsi="Arial" w:cs="Arial"/>
          <w:b/>
          <w:sz w:val="20"/>
          <w:szCs w:val="20"/>
        </w:rPr>
      </w:pPr>
      <w:r w:rsidRPr="0055713E">
        <w:rPr>
          <w:rFonts w:ascii="Arial" w:hAnsi="Arial" w:cs="Arial"/>
          <w:b/>
          <w:sz w:val="20"/>
          <w:szCs w:val="20"/>
        </w:rPr>
        <w:t>(4)</w:t>
      </w:r>
      <w:r w:rsidRPr="0055713E">
        <w:rPr>
          <w:rFonts w:ascii="Arial" w:hAnsi="Arial" w:cs="Arial"/>
          <w:sz w:val="20"/>
          <w:szCs w:val="20"/>
        </w:rPr>
        <w:t xml:space="preserve"> При фактурирането се начислява дължимият в момента ДДС според законодателството на Република България.</w:t>
      </w:r>
      <w:r w:rsidRPr="0055713E">
        <w:rPr>
          <w:rFonts w:ascii="Arial" w:hAnsi="Arial" w:cs="Arial"/>
          <w:b/>
          <w:sz w:val="20"/>
          <w:szCs w:val="20"/>
        </w:rPr>
        <w:t xml:space="preserve"> </w:t>
      </w:r>
    </w:p>
    <w:p w:rsidR="005B061B" w:rsidRPr="00C216AB" w:rsidRDefault="005B061B" w:rsidP="005B061B">
      <w:pPr>
        <w:spacing w:after="0" w:line="240" w:lineRule="auto"/>
        <w:jc w:val="both"/>
        <w:rPr>
          <w:rFonts w:ascii="Arial" w:hAnsi="Arial" w:cs="Arial"/>
          <w:sz w:val="20"/>
          <w:szCs w:val="20"/>
          <w:lang w:val="en-US"/>
        </w:rPr>
      </w:pPr>
      <w:r w:rsidRPr="0055713E">
        <w:rPr>
          <w:rFonts w:ascii="Arial" w:hAnsi="Arial" w:cs="Arial"/>
          <w:b/>
          <w:sz w:val="20"/>
          <w:szCs w:val="20"/>
        </w:rPr>
        <w:t>2.2.</w:t>
      </w:r>
      <w:r w:rsidRPr="0055713E">
        <w:rPr>
          <w:rFonts w:ascii="Arial" w:hAnsi="Arial" w:cs="Arial"/>
          <w:sz w:val="20"/>
          <w:szCs w:val="20"/>
        </w:rPr>
        <w:t xml:space="preserve"> </w:t>
      </w:r>
      <w:r w:rsidRPr="0055713E">
        <w:rPr>
          <w:rFonts w:ascii="Arial" w:hAnsi="Arial" w:cs="Arial"/>
          <w:b/>
          <w:sz w:val="20"/>
          <w:szCs w:val="20"/>
        </w:rPr>
        <w:t>ВЪЗЛОЖИТЕЛЯТ</w:t>
      </w:r>
      <w:r w:rsidRPr="0055713E">
        <w:rPr>
          <w:rFonts w:ascii="Arial" w:hAnsi="Arial" w:cs="Arial"/>
          <w:sz w:val="20"/>
          <w:szCs w:val="20"/>
        </w:rPr>
        <w:t xml:space="preserve"> се задължава да заплаща поръчаната по реда на т. 1.2. и приета по реда на т. 1.3. стока чрез банкови преводи по банкова сметка на </w:t>
      </w:r>
      <w:r w:rsidRPr="0055713E">
        <w:rPr>
          <w:rFonts w:ascii="Arial" w:hAnsi="Arial" w:cs="Arial"/>
          <w:b/>
          <w:sz w:val="20"/>
          <w:szCs w:val="20"/>
        </w:rPr>
        <w:t>ИЗПЪЛНИТЕЛЯ</w:t>
      </w:r>
      <w:r w:rsidRPr="0055713E">
        <w:rPr>
          <w:rFonts w:ascii="Arial" w:hAnsi="Arial" w:cs="Arial"/>
          <w:sz w:val="20"/>
          <w:szCs w:val="20"/>
        </w:rPr>
        <w:t xml:space="preserve">, извършени в срок до </w:t>
      </w:r>
      <w:r w:rsidRPr="0055713E">
        <w:rPr>
          <w:rFonts w:ascii="Arial" w:hAnsi="Arial" w:cs="Arial"/>
          <w:b/>
          <w:sz w:val="20"/>
          <w:szCs w:val="20"/>
        </w:rPr>
        <w:t>60 (шестдесет) календарни дни</w:t>
      </w:r>
      <w:r w:rsidRPr="0055713E">
        <w:rPr>
          <w:rFonts w:ascii="Arial" w:hAnsi="Arial" w:cs="Arial"/>
          <w:sz w:val="20"/>
          <w:szCs w:val="20"/>
        </w:rPr>
        <w:t xml:space="preserve">, считано от датата на издаване и предоставяне от </w:t>
      </w:r>
      <w:r w:rsidRPr="0055713E">
        <w:rPr>
          <w:rFonts w:ascii="Arial" w:hAnsi="Arial" w:cs="Arial"/>
          <w:b/>
          <w:sz w:val="20"/>
          <w:szCs w:val="20"/>
        </w:rPr>
        <w:t>ИЗПЪЛНИТЕЛЯ</w:t>
      </w:r>
      <w:r w:rsidRPr="0055713E">
        <w:rPr>
          <w:rFonts w:ascii="Arial" w:hAnsi="Arial" w:cs="Arial"/>
          <w:sz w:val="20"/>
          <w:szCs w:val="20"/>
        </w:rPr>
        <w:t xml:space="preserve"> на </w:t>
      </w:r>
      <w:r w:rsidRPr="0055713E">
        <w:rPr>
          <w:rFonts w:ascii="Arial" w:hAnsi="Arial" w:cs="Arial"/>
          <w:b/>
          <w:sz w:val="20"/>
          <w:szCs w:val="20"/>
        </w:rPr>
        <w:t>ВЪЗЛОЖИТЕЛЯ</w:t>
      </w:r>
      <w:r w:rsidRPr="0055713E">
        <w:rPr>
          <w:rFonts w:ascii="Arial" w:hAnsi="Arial" w:cs="Arial"/>
          <w:sz w:val="20"/>
          <w:szCs w:val="20"/>
        </w:rPr>
        <w:t xml:space="preserve"> на оригинална фактура за стойността на конкретната доставка и документите, посочени в т. 4.2 от договора, които придружават стоката. Във фактурата трябва да са посочени: № и дата на договора, № и дата на рамковото споразумение, № и дата на приемно-предавателния протокол по т. 1.3 и № на поръчката за доставка. </w:t>
      </w:r>
      <w:r w:rsidRPr="0055713E">
        <w:rPr>
          <w:rFonts w:ascii="Arial" w:hAnsi="Arial" w:cs="Arial"/>
          <w:b/>
          <w:sz w:val="20"/>
          <w:szCs w:val="20"/>
        </w:rPr>
        <w:t>ИЗПЪЛНИТЕЛЯТ</w:t>
      </w:r>
      <w:r w:rsidRPr="0055713E">
        <w:rPr>
          <w:rFonts w:ascii="Arial" w:hAnsi="Arial" w:cs="Arial"/>
          <w:sz w:val="20"/>
          <w:szCs w:val="20"/>
        </w:rPr>
        <w:t xml:space="preserve"> е длъжен да представи на </w:t>
      </w:r>
      <w:r w:rsidRPr="0055713E">
        <w:rPr>
          <w:rFonts w:ascii="Arial" w:hAnsi="Arial" w:cs="Arial"/>
          <w:b/>
          <w:sz w:val="20"/>
          <w:szCs w:val="20"/>
        </w:rPr>
        <w:t>ВЪЗЛОЖИТЕЛЯ</w:t>
      </w:r>
      <w:r w:rsidRPr="0055713E">
        <w:rPr>
          <w:rFonts w:ascii="Arial" w:hAnsi="Arial" w:cs="Arial"/>
          <w:sz w:val="20"/>
          <w:szCs w:val="20"/>
        </w:rPr>
        <w:t xml:space="preserve"> издадената фактура и документите, които придружават стоката, най-късно в срок до </w:t>
      </w:r>
      <w:r w:rsidRPr="0055713E">
        <w:rPr>
          <w:rFonts w:ascii="Arial" w:hAnsi="Arial" w:cs="Arial"/>
          <w:b/>
          <w:sz w:val="20"/>
          <w:szCs w:val="20"/>
        </w:rPr>
        <w:t>5 (пет) дни</w:t>
      </w:r>
      <w:r w:rsidRPr="0055713E">
        <w:rPr>
          <w:rFonts w:ascii="Arial" w:hAnsi="Arial" w:cs="Arial"/>
          <w:sz w:val="20"/>
          <w:szCs w:val="20"/>
        </w:rPr>
        <w:t>, считано от датата на издаването на фактурата, като при забава за представяне на фактура и придружаващите стоката документи, срокът за плащане се удължава с</w:t>
      </w:r>
      <w:r w:rsidR="00C216AB">
        <w:rPr>
          <w:rFonts w:ascii="Arial" w:hAnsi="Arial" w:cs="Arial"/>
          <w:sz w:val="20"/>
          <w:szCs w:val="20"/>
        </w:rPr>
        <w:t>ъответно със срока на забавата.</w:t>
      </w:r>
    </w:p>
    <w:p w:rsidR="00021AAA" w:rsidRPr="0055713E" w:rsidRDefault="005B061B" w:rsidP="00021AAA">
      <w:pPr>
        <w:spacing w:after="0" w:line="240" w:lineRule="auto"/>
        <w:jc w:val="both"/>
        <w:rPr>
          <w:rFonts w:ascii="Arial" w:eastAsia="Calibri" w:hAnsi="Arial" w:cs="Arial"/>
          <w:sz w:val="20"/>
          <w:szCs w:val="20"/>
          <w:lang w:val="be-BY"/>
        </w:rPr>
      </w:pPr>
      <w:r w:rsidRPr="0055713E">
        <w:rPr>
          <w:rFonts w:ascii="Arial" w:hAnsi="Arial" w:cs="Arial"/>
          <w:b/>
          <w:sz w:val="20"/>
          <w:szCs w:val="20"/>
        </w:rPr>
        <w:t>2.3.</w:t>
      </w:r>
      <w:r w:rsidRPr="0055713E">
        <w:rPr>
          <w:rFonts w:ascii="Arial" w:hAnsi="Arial" w:cs="Arial"/>
          <w:sz w:val="20"/>
          <w:szCs w:val="20"/>
        </w:rPr>
        <w:t xml:space="preserve"> </w:t>
      </w:r>
      <w:r w:rsidR="00021AAA" w:rsidRPr="0055713E">
        <w:rPr>
          <w:rFonts w:ascii="Arial" w:eastAsia="Calibri" w:hAnsi="Arial" w:cs="Arial"/>
          <w:sz w:val="20"/>
          <w:szCs w:val="20"/>
          <w:lang w:val="be-BY"/>
        </w:rPr>
        <w:t xml:space="preserve">Максималната </w:t>
      </w:r>
      <w:r w:rsidR="00DB646F" w:rsidRPr="0055713E">
        <w:rPr>
          <w:rFonts w:ascii="Arial" w:eastAsia="Calibri" w:hAnsi="Arial" w:cs="Arial"/>
          <w:sz w:val="20"/>
          <w:szCs w:val="20"/>
          <w:lang w:val="be-BY"/>
        </w:rPr>
        <w:t xml:space="preserve">(обща) </w:t>
      </w:r>
      <w:r w:rsidR="00021AAA" w:rsidRPr="0055713E">
        <w:rPr>
          <w:rFonts w:ascii="Arial" w:eastAsia="Calibri" w:hAnsi="Arial" w:cs="Arial"/>
          <w:sz w:val="20"/>
          <w:szCs w:val="20"/>
          <w:lang w:val="be-BY"/>
        </w:rPr>
        <w:t>стойност на договора е в размер на ……………… (…………………) лева без ДДС</w:t>
      </w:r>
      <w:r w:rsidR="00F719A0" w:rsidRPr="0055713E">
        <w:rPr>
          <w:rFonts w:ascii="Arial" w:eastAsia="Calibri" w:hAnsi="Arial" w:cs="Arial"/>
          <w:sz w:val="20"/>
          <w:szCs w:val="20"/>
          <w:lang w:val="be-BY"/>
        </w:rPr>
        <w:t xml:space="preserve"> </w:t>
      </w:r>
      <w:r w:rsidR="00F719A0" w:rsidRPr="0055713E">
        <w:rPr>
          <w:rFonts w:ascii="Arial" w:eastAsia="Calibri" w:hAnsi="Arial" w:cs="Arial"/>
          <w:color w:val="FF0000"/>
          <w:sz w:val="20"/>
          <w:szCs w:val="20"/>
          <w:lang w:val="be-BY"/>
        </w:rPr>
        <w:t>(</w:t>
      </w:r>
      <w:r w:rsidR="00F719A0" w:rsidRPr="0055713E">
        <w:rPr>
          <w:rFonts w:ascii="Arial" w:eastAsia="Calibri" w:hAnsi="Arial" w:cs="Arial"/>
          <w:color w:val="FF0000"/>
          <w:sz w:val="20"/>
          <w:szCs w:val="20"/>
        </w:rPr>
        <w:t>определя се в процедурата за провеждане на обществена поръчка, на база ориентировъчни количества за 4 години и договорени единични цени</w:t>
      </w:r>
      <w:r w:rsidR="00F719A0" w:rsidRPr="0055713E">
        <w:rPr>
          <w:rFonts w:ascii="Arial" w:eastAsia="Calibri" w:hAnsi="Arial" w:cs="Arial"/>
          <w:color w:val="FF0000"/>
          <w:sz w:val="20"/>
          <w:szCs w:val="20"/>
          <w:lang w:val="be-BY"/>
        </w:rPr>
        <w:t>)</w:t>
      </w:r>
      <w:r w:rsidR="00021AAA" w:rsidRPr="0055713E">
        <w:rPr>
          <w:rFonts w:ascii="Arial" w:eastAsia="Calibri" w:hAnsi="Arial" w:cs="Arial"/>
          <w:sz w:val="20"/>
          <w:szCs w:val="20"/>
          <w:lang w:val="be-BY"/>
        </w:rPr>
        <w:t>. Независимо от това дали срокът на договора по т. 3.1 е изтекъл</w:t>
      </w:r>
      <w:r w:rsidR="00DB646F" w:rsidRPr="0055713E">
        <w:rPr>
          <w:rFonts w:ascii="Arial" w:eastAsia="Calibri" w:hAnsi="Arial" w:cs="Arial"/>
          <w:sz w:val="20"/>
          <w:szCs w:val="20"/>
          <w:lang w:val="be-BY"/>
        </w:rPr>
        <w:t xml:space="preserve"> или не</w:t>
      </w:r>
      <w:r w:rsidR="00021AAA" w:rsidRPr="0055713E">
        <w:rPr>
          <w:rFonts w:ascii="Arial" w:eastAsia="Calibri" w:hAnsi="Arial" w:cs="Arial"/>
          <w:sz w:val="20"/>
          <w:szCs w:val="20"/>
          <w:lang w:val="be-BY"/>
        </w:rPr>
        <w:t>, при достигане на максималната стойност по тази точка, договорът се прекратява автоматично, без която и да е от страните да дължи уведомление или предизвестие на другата страна.</w:t>
      </w:r>
    </w:p>
    <w:p w:rsidR="005B061B" w:rsidRPr="0055713E" w:rsidRDefault="005B061B" w:rsidP="00021AAA">
      <w:pPr>
        <w:spacing w:after="0" w:line="240" w:lineRule="auto"/>
        <w:jc w:val="both"/>
        <w:rPr>
          <w:rFonts w:ascii="Arial" w:hAnsi="Arial" w:cs="Arial"/>
          <w:sz w:val="20"/>
          <w:szCs w:val="20"/>
        </w:rPr>
      </w:pPr>
      <w:r w:rsidRPr="0055713E">
        <w:rPr>
          <w:rFonts w:ascii="Arial" w:hAnsi="Arial" w:cs="Arial"/>
          <w:b/>
          <w:sz w:val="20"/>
          <w:szCs w:val="20"/>
        </w:rPr>
        <w:t>2.4.</w:t>
      </w:r>
      <w:r w:rsidRPr="0055713E">
        <w:rPr>
          <w:rFonts w:ascii="Arial" w:hAnsi="Arial" w:cs="Arial"/>
          <w:sz w:val="20"/>
          <w:szCs w:val="20"/>
        </w:rPr>
        <w:t xml:space="preserve"> </w:t>
      </w:r>
      <w:r w:rsidRPr="0055713E">
        <w:rPr>
          <w:rFonts w:ascii="Arial" w:hAnsi="Arial" w:cs="Arial"/>
          <w:b/>
          <w:sz w:val="20"/>
          <w:szCs w:val="20"/>
        </w:rPr>
        <w:t>ВЪЗЛОЖИТЕЛЯТ</w:t>
      </w:r>
      <w:r w:rsidRPr="0055713E">
        <w:rPr>
          <w:rFonts w:ascii="Arial" w:hAnsi="Arial" w:cs="Arial"/>
          <w:sz w:val="20"/>
          <w:szCs w:val="20"/>
        </w:rPr>
        <w:t xml:space="preserve"> извършва окончателното плащане по договор за обществена поръчка, за който има сключени договори за подизпълнение, след като получи от </w:t>
      </w:r>
      <w:r w:rsidRPr="0055713E">
        <w:rPr>
          <w:rFonts w:ascii="Arial" w:hAnsi="Arial" w:cs="Arial"/>
          <w:b/>
          <w:sz w:val="20"/>
          <w:szCs w:val="20"/>
        </w:rPr>
        <w:t>ИЗПЪЛНИТЕЛЯ</w:t>
      </w:r>
      <w:r w:rsidRPr="0055713E">
        <w:rPr>
          <w:rFonts w:ascii="Arial" w:hAnsi="Arial" w:cs="Arial"/>
          <w:sz w:val="20"/>
          <w:szCs w:val="20"/>
        </w:rPr>
        <w:t xml:space="preserve"> доказателства, че е заплатил на подизпълнителите всички работи, приети по реда на т. 5.7. </w:t>
      </w:r>
    </w:p>
    <w:p w:rsidR="005B061B" w:rsidRPr="0055713E" w:rsidRDefault="005B061B" w:rsidP="005B061B">
      <w:pPr>
        <w:spacing w:after="0" w:line="240" w:lineRule="auto"/>
        <w:jc w:val="both"/>
        <w:rPr>
          <w:rFonts w:ascii="Arial" w:hAnsi="Arial" w:cs="Arial"/>
          <w:sz w:val="20"/>
          <w:szCs w:val="20"/>
        </w:rPr>
      </w:pPr>
      <w:r w:rsidRPr="0055713E">
        <w:rPr>
          <w:rFonts w:ascii="Arial" w:hAnsi="Arial" w:cs="Arial"/>
          <w:b/>
          <w:sz w:val="20"/>
          <w:szCs w:val="20"/>
        </w:rPr>
        <w:t>2.5.</w:t>
      </w:r>
      <w:r w:rsidRPr="0055713E">
        <w:rPr>
          <w:rFonts w:ascii="Arial" w:hAnsi="Arial" w:cs="Arial"/>
          <w:sz w:val="20"/>
          <w:szCs w:val="20"/>
        </w:rPr>
        <w:t xml:space="preserve"> Условието по </w:t>
      </w:r>
      <w:r w:rsidR="00DB646F" w:rsidRPr="0055713E">
        <w:rPr>
          <w:rFonts w:ascii="Arial" w:hAnsi="Arial" w:cs="Arial"/>
          <w:sz w:val="20"/>
          <w:szCs w:val="20"/>
        </w:rPr>
        <w:t xml:space="preserve">предходната </w:t>
      </w:r>
      <w:r w:rsidRPr="0055713E">
        <w:rPr>
          <w:rFonts w:ascii="Arial" w:hAnsi="Arial" w:cs="Arial"/>
          <w:sz w:val="20"/>
          <w:szCs w:val="20"/>
        </w:rPr>
        <w:t>т. 2.4. не се прилага в случаите по т. 5.8</w:t>
      </w:r>
      <w:r w:rsidR="00DB646F" w:rsidRPr="0055713E">
        <w:rPr>
          <w:rFonts w:ascii="Arial" w:hAnsi="Arial" w:cs="Arial"/>
          <w:sz w:val="20"/>
          <w:szCs w:val="20"/>
        </w:rPr>
        <w:t xml:space="preserve"> по-долу</w:t>
      </w:r>
      <w:r w:rsidRPr="0055713E">
        <w:rPr>
          <w:rFonts w:ascii="Arial" w:hAnsi="Arial" w:cs="Arial"/>
          <w:sz w:val="20"/>
          <w:szCs w:val="20"/>
        </w:rPr>
        <w:t xml:space="preserve">. </w:t>
      </w:r>
    </w:p>
    <w:p w:rsidR="005B061B" w:rsidRPr="0055713E" w:rsidRDefault="005B061B" w:rsidP="005B061B">
      <w:pPr>
        <w:spacing w:after="0" w:line="240" w:lineRule="auto"/>
        <w:jc w:val="both"/>
        <w:rPr>
          <w:rFonts w:ascii="Arial" w:eastAsia="Times New Roman" w:hAnsi="Arial" w:cs="Arial"/>
          <w:b/>
          <w:sz w:val="20"/>
          <w:szCs w:val="20"/>
          <w:lang w:val="ru-RU"/>
        </w:rPr>
      </w:pPr>
    </w:p>
    <w:p w:rsidR="005B061B" w:rsidRPr="0055713E" w:rsidRDefault="005B061B" w:rsidP="005B061B">
      <w:pPr>
        <w:spacing w:after="0" w:line="240" w:lineRule="auto"/>
        <w:jc w:val="both"/>
        <w:rPr>
          <w:rFonts w:ascii="Arial" w:eastAsia="Times New Roman" w:hAnsi="Arial" w:cs="Arial"/>
          <w:b/>
          <w:sz w:val="20"/>
          <w:szCs w:val="20"/>
          <w:lang w:val="ru-RU"/>
        </w:rPr>
      </w:pPr>
      <w:r w:rsidRPr="0055713E">
        <w:rPr>
          <w:rFonts w:ascii="Arial" w:eastAsia="Times New Roman" w:hAnsi="Arial" w:cs="Arial"/>
          <w:b/>
          <w:sz w:val="20"/>
          <w:szCs w:val="20"/>
          <w:lang w:val="ru-RU"/>
        </w:rPr>
        <w:t>3. СРОКОВЕ</w:t>
      </w:r>
    </w:p>
    <w:p w:rsidR="005B061B" w:rsidRPr="0055713E" w:rsidRDefault="005B061B" w:rsidP="005B061B">
      <w:pPr>
        <w:widowControl w:val="0"/>
        <w:tabs>
          <w:tab w:val="left" w:pos="360"/>
        </w:tabs>
        <w:spacing w:after="0" w:line="240" w:lineRule="auto"/>
        <w:jc w:val="both"/>
        <w:rPr>
          <w:rFonts w:ascii="Arial" w:eastAsia="Times New Roman" w:hAnsi="Arial" w:cs="Arial"/>
          <w:sz w:val="20"/>
          <w:szCs w:val="20"/>
        </w:rPr>
      </w:pPr>
      <w:r w:rsidRPr="0055713E">
        <w:rPr>
          <w:rFonts w:ascii="Arial" w:eastAsia="Times New Roman" w:hAnsi="Arial" w:cs="Arial"/>
          <w:b/>
          <w:sz w:val="20"/>
          <w:szCs w:val="20"/>
          <w:lang w:val="ru-RU"/>
        </w:rPr>
        <w:t>3.1.</w:t>
      </w:r>
      <w:r w:rsidRPr="0055713E">
        <w:rPr>
          <w:rFonts w:ascii="Arial" w:eastAsia="Times New Roman" w:hAnsi="Arial" w:cs="Arial"/>
          <w:sz w:val="20"/>
          <w:szCs w:val="20"/>
          <w:lang w:val="ru-RU"/>
        </w:rPr>
        <w:t xml:space="preserve"> </w:t>
      </w:r>
      <w:r w:rsidRPr="0055713E">
        <w:rPr>
          <w:rFonts w:ascii="Arial" w:eastAsia="Times New Roman" w:hAnsi="Arial" w:cs="Arial"/>
          <w:b/>
          <w:sz w:val="20"/>
          <w:szCs w:val="20"/>
          <w:lang w:val="ru-RU"/>
        </w:rPr>
        <w:t xml:space="preserve">(1) </w:t>
      </w:r>
      <w:r w:rsidRPr="0055713E">
        <w:rPr>
          <w:rFonts w:ascii="Arial" w:eastAsia="Times New Roman" w:hAnsi="Arial" w:cs="Arial"/>
          <w:sz w:val="20"/>
          <w:szCs w:val="20"/>
        </w:rPr>
        <w:t>Д</w:t>
      </w:r>
      <w:r w:rsidRPr="0055713E">
        <w:rPr>
          <w:rFonts w:ascii="Arial" w:eastAsia="Times New Roman" w:hAnsi="Arial" w:cs="Arial"/>
          <w:sz w:val="20"/>
          <w:szCs w:val="20"/>
          <w:lang w:val="ru-RU"/>
        </w:rPr>
        <w:t>оговор</w:t>
      </w:r>
      <w:r w:rsidRPr="0055713E">
        <w:rPr>
          <w:rFonts w:ascii="Arial" w:eastAsia="Times New Roman" w:hAnsi="Arial" w:cs="Arial"/>
          <w:sz w:val="20"/>
          <w:szCs w:val="20"/>
        </w:rPr>
        <w:t>ът</w:t>
      </w:r>
      <w:r w:rsidRPr="0055713E">
        <w:rPr>
          <w:rFonts w:ascii="Arial" w:eastAsia="Times New Roman" w:hAnsi="Arial" w:cs="Arial"/>
          <w:sz w:val="20"/>
          <w:szCs w:val="20"/>
          <w:lang w:val="ru-RU"/>
        </w:rPr>
        <w:t xml:space="preserve"> се сключва за </w:t>
      </w:r>
      <w:r w:rsidR="00806AC5" w:rsidRPr="0055713E">
        <w:rPr>
          <w:rFonts w:ascii="Arial" w:eastAsia="Times New Roman" w:hAnsi="Arial" w:cs="Arial"/>
          <w:sz w:val="20"/>
          <w:szCs w:val="20"/>
          <w:lang w:val="ru-RU"/>
        </w:rPr>
        <w:t>общ (</w:t>
      </w:r>
      <w:r w:rsidR="00A65F06" w:rsidRPr="0055713E">
        <w:rPr>
          <w:rFonts w:ascii="Arial" w:eastAsia="Times New Roman" w:hAnsi="Arial" w:cs="Arial"/>
          <w:sz w:val="20"/>
          <w:szCs w:val="20"/>
          <w:lang w:val="ru-RU"/>
        </w:rPr>
        <w:t>максимален</w:t>
      </w:r>
      <w:r w:rsidR="00806AC5" w:rsidRPr="0055713E">
        <w:rPr>
          <w:rFonts w:ascii="Arial" w:eastAsia="Times New Roman" w:hAnsi="Arial" w:cs="Arial"/>
          <w:sz w:val="20"/>
          <w:szCs w:val="20"/>
          <w:lang w:val="ru-RU"/>
        </w:rPr>
        <w:t>)</w:t>
      </w:r>
      <w:r w:rsidR="00A65F06"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ru-RU"/>
        </w:rPr>
        <w:t xml:space="preserve">срок от </w:t>
      </w:r>
      <w:r w:rsidR="00F719A0" w:rsidRPr="0055713E">
        <w:rPr>
          <w:rFonts w:ascii="Arial" w:eastAsia="Times New Roman" w:hAnsi="Arial" w:cs="Arial"/>
          <w:b/>
          <w:sz w:val="20"/>
          <w:szCs w:val="20"/>
          <w:lang w:val="ru-RU"/>
        </w:rPr>
        <w:t>4</w:t>
      </w:r>
      <w:r w:rsidRPr="0055713E">
        <w:rPr>
          <w:rFonts w:ascii="Arial" w:eastAsia="Times New Roman" w:hAnsi="Arial" w:cs="Arial"/>
          <w:b/>
          <w:sz w:val="20"/>
          <w:szCs w:val="20"/>
          <w:lang w:val="ru-RU"/>
        </w:rPr>
        <w:t xml:space="preserve"> години</w:t>
      </w:r>
      <w:r w:rsidR="00342593" w:rsidRPr="0055713E">
        <w:rPr>
          <w:rFonts w:ascii="Arial" w:eastAsia="Times New Roman" w:hAnsi="Arial" w:cs="Arial"/>
          <w:sz w:val="20"/>
          <w:szCs w:val="20"/>
          <w:lang w:val="ru-RU"/>
        </w:rPr>
        <w:t>, който ще бъде разделен на два равни периода, описани в следващата алинея. Срокът на договора започва да тече считано от датата на влизането му в сила, определена според т. 12.1 по-долу</w:t>
      </w:r>
      <w:r w:rsidR="00AC6051" w:rsidRPr="0055713E">
        <w:rPr>
          <w:rFonts w:ascii="Arial" w:eastAsia="Times New Roman" w:hAnsi="Arial" w:cs="Arial"/>
          <w:strike/>
          <w:sz w:val="20"/>
          <w:szCs w:val="20"/>
          <w:lang w:val="ru-RU"/>
        </w:rPr>
        <w:t xml:space="preserve"> </w:t>
      </w:r>
    </w:p>
    <w:p w:rsidR="005B061B" w:rsidRPr="0055713E" w:rsidRDefault="005B061B" w:rsidP="005B061B">
      <w:pPr>
        <w:widowControl w:val="0"/>
        <w:tabs>
          <w:tab w:val="left" w:pos="360"/>
        </w:tabs>
        <w:spacing w:after="0" w:line="240" w:lineRule="auto"/>
        <w:jc w:val="both"/>
        <w:rPr>
          <w:rFonts w:ascii="Arial" w:eastAsia="Times New Roman" w:hAnsi="Arial" w:cs="Arial"/>
          <w:sz w:val="20"/>
          <w:szCs w:val="20"/>
        </w:rPr>
      </w:pPr>
      <w:r w:rsidRPr="0055713E">
        <w:rPr>
          <w:rFonts w:ascii="Arial" w:hAnsi="Arial" w:cs="Arial"/>
          <w:b/>
          <w:sz w:val="20"/>
          <w:szCs w:val="20"/>
        </w:rPr>
        <w:t xml:space="preserve">(2) </w:t>
      </w:r>
      <w:r w:rsidR="00342593" w:rsidRPr="0055713E">
        <w:rPr>
          <w:rFonts w:ascii="Arial" w:eastAsia="Times New Roman" w:hAnsi="Arial" w:cs="Arial"/>
          <w:sz w:val="20"/>
          <w:szCs w:val="20"/>
          <w:lang w:val="ru-RU"/>
        </w:rPr>
        <w:t xml:space="preserve">Общият (максимален) срок на действие на договора, определен в предходната алинея, ще бъде разделени на равни периоди от по </w:t>
      </w:r>
      <w:r w:rsidR="00342593" w:rsidRPr="0055713E">
        <w:rPr>
          <w:rFonts w:ascii="Arial" w:eastAsia="Times New Roman" w:hAnsi="Arial" w:cs="Arial"/>
          <w:b/>
          <w:sz w:val="20"/>
          <w:szCs w:val="20"/>
          <w:lang w:val="ru-RU"/>
        </w:rPr>
        <w:t>2 години</w:t>
      </w:r>
      <w:r w:rsidR="00342593" w:rsidRPr="0055713E">
        <w:rPr>
          <w:rFonts w:ascii="Arial" w:eastAsia="Times New Roman" w:hAnsi="Arial" w:cs="Arial"/>
          <w:sz w:val="20"/>
          <w:szCs w:val="20"/>
          <w:lang w:val="ru-RU"/>
        </w:rPr>
        <w:t xml:space="preserve">, като първоначалният срок на действие на настоящия договор ще е </w:t>
      </w:r>
      <w:r w:rsidR="00342593" w:rsidRPr="0055713E">
        <w:rPr>
          <w:rFonts w:ascii="Arial" w:eastAsia="Times New Roman" w:hAnsi="Arial" w:cs="Arial"/>
          <w:b/>
          <w:sz w:val="20"/>
          <w:szCs w:val="20"/>
          <w:lang w:val="ru-RU"/>
        </w:rPr>
        <w:t>2 години</w:t>
      </w:r>
      <w:r w:rsidR="00342593" w:rsidRPr="0055713E">
        <w:rPr>
          <w:rFonts w:ascii="Arial" w:eastAsia="Times New Roman" w:hAnsi="Arial" w:cs="Arial"/>
          <w:sz w:val="20"/>
          <w:szCs w:val="20"/>
          <w:lang w:val="ru-RU"/>
        </w:rPr>
        <w:t>, считано от датата на сключването му от страните, с възможност за „</w:t>
      </w:r>
      <w:r w:rsidR="00342593" w:rsidRPr="0055713E">
        <w:rPr>
          <w:rFonts w:ascii="Arial" w:eastAsia="Times New Roman" w:hAnsi="Arial" w:cs="Arial"/>
          <w:b/>
          <w:sz w:val="20"/>
          <w:szCs w:val="20"/>
          <w:lang w:val="ru-RU"/>
        </w:rPr>
        <w:t>мълчаливо</w:t>
      </w:r>
      <w:r w:rsidR="00342593" w:rsidRPr="0055713E">
        <w:rPr>
          <w:rFonts w:ascii="Arial" w:eastAsia="Times New Roman" w:hAnsi="Arial" w:cs="Arial"/>
          <w:sz w:val="20"/>
          <w:szCs w:val="20"/>
          <w:lang w:val="ru-RU"/>
        </w:rPr>
        <w:t xml:space="preserve">“ удължаване с още 2 години, в случай, че </w:t>
      </w:r>
      <w:r w:rsidR="00342593" w:rsidRPr="0055713E">
        <w:rPr>
          <w:rFonts w:ascii="Arial" w:eastAsia="Times New Roman" w:hAnsi="Arial" w:cs="Arial"/>
          <w:b/>
          <w:sz w:val="20"/>
          <w:szCs w:val="20"/>
          <w:lang w:val="ru-RU"/>
        </w:rPr>
        <w:t>ВЪЗЛОЖИТЕЛЯТ</w:t>
      </w:r>
      <w:r w:rsidR="00342593" w:rsidRPr="0055713E">
        <w:rPr>
          <w:rFonts w:ascii="Arial" w:eastAsia="Times New Roman" w:hAnsi="Arial" w:cs="Arial"/>
          <w:sz w:val="20"/>
          <w:szCs w:val="20"/>
          <w:lang w:val="ru-RU"/>
        </w:rPr>
        <w:t xml:space="preserve"> не изпрати до </w:t>
      </w:r>
      <w:r w:rsidR="00342593" w:rsidRPr="0055713E">
        <w:rPr>
          <w:rFonts w:ascii="Arial" w:eastAsia="Times New Roman" w:hAnsi="Arial" w:cs="Arial"/>
          <w:b/>
          <w:sz w:val="20"/>
          <w:szCs w:val="20"/>
          <w:lang w:val="ru-RU"/>
        </w:rPr>
        <w:t>ИЗПЪЛНИТЕЛЯ</w:t>
      </w:r>
      <w:r w:rsidR="00342593" w:rsidRPr="0055713E">
        <w:rPr>
          <w:rFonts w:ascii="Arial" w:eastAsia="Times New Roman" w:hAnsi="Arial" w:cs="Arial"/>
          <w:sz w:val="20"/>
          <w:szCs w:val="20"/>
          <w:lang w:val="ru-RU"/>
        </w:rPr>
        <w:t xml:space="preserve"> писмено уведомление за прекратяване, не по-късно от 3 месеца преди изтичане на първоначалния 2-годишен срок на действие на договора. Ако такова писмено уведомление не бъде изпратено от </w:t>
      </w:r>
      <w:r w:rsidR="00342593" w:rsidRPr="0055713E">
        <w:rPr>
          <w:rFonts w:ascii="Arial" w:eastAsia="Times New Roman" w:hAnsi="Arial" w:cs="Arial"/>
          <w:b/>
          <w:sz w:val="20"/>
          <w:szCs w:val="20"/>
          <w:lang w:val="ru-RU"/>
        </w:rPr>
        <w:t>ВЪЗЛОЖИТЕЛЯ</w:t>
      </w:r>
      <w:r w:rsidR="00342593" w:rsidRPr="0055713E">
        <w:rPr>
          <w:rFonts w:ascii="Arial" w:eastAsia="Times New Roman" w:hAnsi="Arial" w:cs="Arial"/>
          <w:sz w:val="20"/>
          <w:szCs w:val="20"/>
          <w:lang w:val="ru-RU"/>
        </w:rPr>
        <w:t xml:space="preserve"> до </w:t>
      </w:r>
      <w:r w:rsidR="00342593" w:rsidRPr="0055713E">
        <w:rPr>
          <w:rFonts w:ascii="Arial" w:eastAsia="Times New Roman" w:hAnsi="Arial" w:cs="Arial"/>
          <w:b/>
          <w:sz w:val="20"/>
          <w:szCs w:val="20"/>
          <w:lang w:val="ru-RU"/>
        </w:rPr>
        <w:t>ИЗПЪЛНИТЕЛЯ</w:t>
      </w:r>
      <w:r w:rsidR="00342593" w:rsidRPr="0055713E">
        <w:rPr>
          <w:rFonts w:ascii="Arial" w:eastAsia="Times New Roman" w:hAnsi="Arial" w:cs="Arial"/>
          <w:sz w:val="20"/>
          <w:szCs w:val="20"/>
          <w:lang w:val="ru-RU"/>
        </w:rPr>
        <w:t xml:space="preserve"> в указания в предходното изречение срок, то срокът на действие на договора се удължава автоматично с още 2 години, считано от изтичането на първоначалния 2-годишен срок на действие</w:t>
      </w:r>
      <w:r w:rsidRPr="0055713E">
        <w:rPr>
          <w:rFonts w:ascii="Arial" w:eastAsia="Times New Roman" w:hAnsi="Arial" w:cs="Arial"/>
          <w:sz w:val="20"/>
          <w:szCs w:val="20"/>
          <w:lang w:val="ru-RU"/>
        </w:rPr>
        <w:t xml:space="preserve">. </w:t>
      </w:r>
    </w:p>
    <w:p w:rsidR="00AC6051" w:rsidRPr="0055713E" w:rsidRDefault="00AC6051" w:rsidP="005B061B">
      <w:pPr>
        <w:widowControl w:val="0"/>
        <w:tabs>
          <w:tab w:val="left" w:pos="360"/>
        </w:tabs>
        <w:spacing w:after="0" w:line="240" w:lineRule="auto"/>
        <w:jc w:val="both"/>
        <w:rPr>
          <w:rFonts w:ascii="Arial" w:eastAsia="Times New Roman" w:hAnsi="Arial" w:cs="Arial"/>
          <w:sz w:val="20"/>
          <w:szCs w:val="20"/>
          <w:lang w:val="ru-RU"/>
        </w:rPr>
      </w:pPr>
      <w:r w:rsidRPr="0055713E">
        <w:rPr>
          <w:rFonts w:ascii="Arial" w:hAnsi="Arial" w:cs="Arial"/>
          <w:b/>
          <w:sz w:val="20"/>
          <w:szCs w:val="20"/>
        </w:rPr>
        <w:t xml:space="preserve">(3) </w:t>
      </w:r>
      <w:r w:rsidR="00342593" w:rsidRPr="0055713E">
        <w:rPr>
          <w:rFonts w:ascii="Arial" w:eastAsia="Times New Roman" w:hAnsi="Arial" w:cs="Arial"/>
          <w:sz w:val="20"/>
          <w:szCs w:val="20"/>
          <w:lang w:val="ru-RU"/>
        </w:rPr>
        <w:t xml:space="preserve">С </w:t>
      </w:r>
      <w:r w:rsidRPr="0055713E">
        <w:rPr>
          <w:rFonts w:ascii="Arial" w:eastAsia="Times New Roman" w:hAnsi="Arial" w:cs="Arial"/>
          <w:sz w:val="20"/>
          <w:szCs w:val="20"/>
          <w:lang w:val="ru-RU"/>
        </w:rPr>
        <w:t xml:space="preserve">изтичането на </w:t>
      </w:r>
      <w:r w:rsidR="00342593" w:rsidRPr="0055713E">
        <w:rPr>
          <w:rFonts w:ascii="Arial" w:eastAsia="Times New Roman" w:hAnsi="Arial" w:cs="Arial"/>
          <w:sz w:val="20"/>
          <w:szCs w:val="20"/>
          <w:lang w:val="ru-RU"/>
        </w:rPr>
        <w:t>общият (</w:t>
      </w:r>
      <w:r w:rsidRPr="0055713E">
        <w:rPr>
          <w:rFonts w:ascii="Arial" w:eastAsia="Times New Roman" w:hAnsi="Arial" w:cs="Arial"/>
          <w:sz w:val="20"/>
          <w:szCs w:val="20"/>
          <w:lang w:val="ru-RU"/>
        </w:rPr>
        <w:t>максимал</w:t>
      </w:r>
      <w:r w:rsidR="00342593" w:rsidRPr="0055713E">
        <w:rPr>
          <w:rFonts w:ascii="Arial" w:eastAsia="Times New Roman" w:hAnsi="Arial" w:cs="Arial"/>
          <w:sz w:val="20"/>
          <w:szCs w:val="20"/>
          <w:lang w:val="ru-RU"/>
        </w:rPr>
        <w:t>е</w:t>
      </w:r>
      <w:r w:rsidRPr="0055713E">
        <w:rPr>
          <w:rFonts w:ascii="Arial" w:eastAsia="Times New Roman" w:hAnsi="Arial" w:cs="Arial"/>
          <w:sz w:val="20"/>
          <w:szCs w:val="20"/>
          <w:lang w:val="ru-RU"/>
        </w:rPr>
        <w:t>н</w:t>
      </w:r>
      <w:r w:rsidR="00342593" w:rsidRPr="0055713E">
        <w:rPr>
          <w:rFonts w:ascii="Arial" w:eastAsia="Times New Roman" w:hAnsi="Arial" w:cs="Arial"/>
          <w:sz w:val="20"/>
          <w:szCs w:val="20"/>
          <w:lang w:val="ru-RU"/>
        </w:rPr>
        <w:t>)</w:t>
      </w:r>
      <w:r w:rsidRPr="0055713E">
        <w:rPr>
          <w:rFonts w:ascii="Arial" w:eastAsia="Times New Roman" w:hAnsi="Arial" w:cs="Arial"/>
          <w:sz w:val="20"/>
          <w:szCs w:val="20"/>
          <w:lang w:val="ru-RU"/>
        </w:rPr>
        <w:t xml:space="preserve"> срок </w:t>
      </w:r>
      <w:r w:rsidR="00342593" w:rsidRPr="0055713E">
        <w:rPr>
          <w:rFonts w:ascii="Arial" w:eastAsia="Times New Roman" w:hAnsi="Arial" w:cs="Arial"/>
          <w:sz w:val="20"/>
          <w:szCs w:val="20"/>
          <w:lang w:val="ru-RU"/>
        </w:rPr>
        <w:t>на договора, независимо от това, дали неговата максимална (обща) стойност определена в т. 2.3 по-горе е изчерпана или не, същият се прекратява автоматично</w:t>
      </w:r>
      <w:r w:rsidRPr="0055713E">
        <w:rPr>
          <w:rFonts w:ascii="Arial" w:eastAsia="Times New Roman" w:hAnsi="Arial" w:cs="Arial"/>
          <w:sz w:val="20"/>
          <w:szCs w:val="20"/>
          <w:lang w:val="ru-RU"/>
        </w:rPr>
        <w:t xml:space="preserve"> без да е необходимо уведомление или предизвестие на която и да е от страните</w:t>
      </w:r>
      <w:r w:rsidR="00342593" w:rsidRPr="0055713E">
        <w:rPr>
          <w:rFonts w:ascii="Arial" w:eastAsia="Times New Roman" w:hAnsi="Arial" w:cs="Arial"/>
          <w:sz w:val="20"/>
          <w:szCs w:val="20"/>
          <w:lang w:val="ru-RU"/>
        </w:rPr>
        <w:t xml:space="preserve"> до другата страна.</w:t>
      </w:r>
    </w:p>
    <w:p w:rsidR="005B061B" w:rsidRPr="0055713E" w:rsidRDefault="005B061B" w:rsidP="005B061B">
      <w:pPr>
        <w:widowControl w:val="0"/>
        <w:tabs>
          <w:tab w:val="left" w:pos="360"/>
        </w:tabs>
        <w:spacing w:after="0" w:line="240" w:lineRule="auto"/>
        <w:jc w:val="both"/>
        <w:rPr>
          <w:rFonts w:ascii="Arial" w:eastAsia="Times New Roman" w:hAnsi="Arial" w:cs="Arial"/>
          <w:sz w:val="20"/>
          <w:szCs w:val="20"/>
        </w:rPr>
      </w:pPr>
      <w:r w:rsidRPr="0055713E">
        <w:rPr>
          <w:rFonts w:ascii="Arial" w:eastAsia="Times New Roman" w:hAnsi="Arial" w:cs="Arial"/>
          <w:b/>
          <w:sz w:val="20"/>
          <w:szCs w:val="20"/>
          <w:lang w:val="ru-RU"/>
        </w:rPr>
        <w:t>3.2.</w:t>
      </w:r>
      <w:r w:rsidRPr="0055713E">
        <w:rPr>
          <w:rFonts w:ascii="Arial" w:eastAsia="Times New Roman" w:hAnsi="Arial" w:cs="Arial"/>
          <w:sz w:val="20"/>
          <w:szCs w:val="20"/>
          <w:lang w:val="ru-RU"/>
        </w:rPr>
        <w:t xml:space="preserve"> Съответните срокове за доставка </w:t>
      </w:r>
      <w:r w:rsidRPr="0055713E">
        <w:rPr>
          <w:rFonts w:ascii="Arial" w:eastAsia="Times New Roman" w:hAnsi="Arial" w:cs="Arial"/>
          <w:sz w:val="20"/>
          <w:szCs w:val="20"/>
        </w:rPr>
        <w:t xml:space="preserve">са посочени в </w:t>
      </w:r>
      <w:r w:rsidRPr="0055713E">
        <w:rPr>
          <w:rFonts w:ascii="Arial" w:eastAsia="Times New Roman" w:hAnsi="Arial" w:cs="Arial"/>
          <w:b/>
          <w:sz w:val="20"/>
          <w:szCs w:val="20"/>
        </w:rPr>
        <w:t>Приложение 3</w:t>
      </w:r>
      <w:r w:rsidR="00342593" w:rsidRPr="0055713E">
        <w:rPr>
          <w:rFonts w:ascii="Arial" w:eastAsia="Times New Roman" w:hAnsi="Arial" w:cs="Arial"/>
          <w:sz w:val="20"/>
          <w:szCs w:val="20"/>
        </w:rPr>
        <w:t xml:space="preserve"> към договора</w:t>
      </w:r>
      <w:r w:rsidRPr="0055713E">
        <w:rPr>
          <w:rFonts w:ascii="Arial" w:eastAsia="Times New Roman" w:hAnsi="Arial" w:cs="Arial"/>
          <w:sz w:val="20"/>
          <w:szCs w:val="20"/>
        </w:rPr>
        <w:t>.</w:t>
      </w:r>
      <w:r w:rsidRPr="0055713E">
        <w:rPr>
          <w:rFonts w:ascii="Arial" w:eastAsia="Times New Roman" w:hAnsi="Arial" w:cs="Arial"/>
          <w:b/>
          <w:sz w:val="20"/>
          <w:szCs w:val="20"/>
        </w:rPr>
        <w:t xml:space="preserve"> </w:t>
      </w:r>
    </w:p>
    <w:p w:rsidR="005B061B" w:rsidRPr="0055713E" w:rsidRDefault="005B061B" w:rsidP="005B061B">
      <w:pPr>
        <w:spacing w:after="0" w:line="240" w:lineRule="auto"/>
        <w:jc w:val="both"/>
        <w:rPr>
          <w:rFonts w:ascii="Arial" w:eastAsia="Times New Roman" w:hAnsi="Arial" w:cs="Arial"/>
          <w:sz w:val="20"/>
          <w:szCs w:val="20"/>
        </w:rPr>
      </w:pPr>
      <w:r w:rsidRPr="0055713E">
        <w:rPr>
          <w:rFonts w:ascii="Arial" w:eastAsia="Times New Roman" w:hAnsi="Arial" w:cs="Arial"/>
          <w:b/>
          <w:sz w:val="20"/>
          <w:szCs w:val="20"/>
        </w:rPr>
        <w:t>3.3.</w:t>
      </w:r>
      <w:r w:rsidRPr="0055713E">
        <w:rPr>
          <w:rFonts w:ascii="Arial" w:eastAsia="Times New Roman" w:hAnsi="Arial" w:cs="Arial"/>
          <w:sz w:val="20"/>
          <w:szCs w:val="20"/>
        </w:rPr>
        <w:t xml:space="preserve"> Срокът за доставка по предходната т. 3.2 тече от датата на поръчката по т. 1.2. </w:t>
      </w:r>
    </w:p>
    <w:p w:rsidR="005B061B" w:rsidRPr="0055713E" w:rsidRDefault="005B061B" w:rsidP="005B061B">
      <w:pPr>
        <w:spacing w:after="0" w:line="240" w:lineRule="auto"/>
        <w:ind w:right="27"/>
        <w:jc w:val="both"/>
        <w:rPr>
          <w:rFonts w:ascii="Arial" w:eastAsia="Times New Roman" w:hAnsi="Arial" w:cs="Arial"/>
          <w:sz w:val="20"/>
          <w:szCs w:val="20"/>
        </w:rPr>
      </w:pPr>
      <w:r w:rsidRPr="0055713E">
        <w:rPr>
          <w:rFonts w:ascii="Arial" w:eastAsia="Times New Roman" w:hAnsi="Arial" w:cs="Arial"/>
          <w:b/>
          <w:sz w:val="20"/>
          <w:szCs w:val="20"/>
        </w:rPr>
        <w:lastRenderedPageBreak/>
        <w:t>3.4.</w:t>
      </w:r>
      <w:r w:rsidRPr="0055713E">
        <w:rPr>
          <w:rFonts w:ascii="Arial" w:eastAsia="Times New Roman" w:hAnsi="Arial" w:cs="Arial"/>
          <w:sz w:val="20"/>
          <w:szCs w:val="20"/>
        </w:rPr>
        <w:t xml:space="preserve"> </w:t>
      </w:r>
      <w:r w:rsidRPr="0055713E">
        <w:rPr>
          <w:rFonts w:ascii="Arial" w:eastAsia="Times New Roman" w:hAnsi="Arial" w:cs="Arial"/>
          <w:b/>
          <w:sz w:val="20"/>
          <w:szCs w:val="20"/>
        </w:rPr>
        <w:t>ВЪЗЛОЖИТЕЛЯТ</w:t>
      </w:r>
      <w:r w:rsidRPr="0055713E">
        <w:rPr>
          <w:rFonts w:ascii="Arial" w:eastAsia="Times New Roman" w:hAnsi="Arial" w:cs="Arial"/>
          <w:sz w:val="20"/>
          <w:szCs w:val="20"/>
        </w:rPr>
        <w:t xml:space="preserve"> има право да поръча едновременно от всички видове стоки, предмет на договора. </w:t>
      </w:r>
    </w:p>
    <w:p w:rsidR="005B061B" w:rsidRPr="0055713E" w:rsidRDefault="005B061B" w:rsidP="005B061B">
      <w:pPr>
        <w:spacing w:after="0" w:line="240" w:lineRule="auto"/>
        <w:ind w:right="27"/>
        <w:jc w:val="both"/>
        <w:rPr>
          <w:rFonts w:ascii="Arial" w:eastAsia="Times New Roman" w:hAnsi="Arial" w:cs="Arial"/>
          <w:sz w:val="20"/>
          <w:szCs w:val="20"/>
        </w:rPr>
      </w:pPr>
      <w:r w:rsidRPr="0055713E">
        <w:rPr>
          <w:rFonts w:ascii="Arial" w:eastAsia="Times New Roman" w:hAnsi="Arial" w:cs="Arial"/>
          <w:b/>
          <w:sz w:val="20"/>
          <w:szCs w:val="20"/>
        </w:rPr>
        <w:t>3.5.</w:t>
      </w:r>
      <w:r w:rsidRPr="0055713E">
        <w:rPr>
          <w:rFonts w:ascii="Arial" w:eastAsia="Times New Roman" w:hAnsi="Arial" w:cs="Arial"/>
          <w:sz w:val="20"/>
          <w:szCs w:val="20"/>
        </w:rPr>
        <w:t xml:space="preserve"> Независимо от това колко вида стоки са поръчани едновременно, </w:t>
      </w:r>
      <w:r w:rsidRPr="0055713E">
        <w:rPr>
          <w:rFonts w:ascii="Arial" w:eastAsia="Times New Roman" w:hAnsi="Arial" w:cs="Arial"/>
          <w:b/>
          <w:sz w:val="20"/>
          <w:szCs w:val="20"/>
        </w:rPr>
        <w:t>ИЗПЪЛНИТЕЛЯТ</w:t>
      </w:r>
      <w:r w:rsidRPr="0055713E">
        <w:rPr>
          <w:rFonts w:ascii="Arial" w:eastAsia="Times New Roman" w:hAnsi="Arial" w:cs="Arial"/>
          <w:sz w:val="20"/>
          <w:szCs w:val="20"/>
        </w:rPr>
        <w:t xml:space="preserve"> е длъжен да достави поръчаните му стоки в уговорения срок от датата на поръчката, ако за всеки от поръчаните видове стоки е спазено съответното максималното количество, посочено в т. 3.2. от настоящия договор.</w:t>
      </w:r>
    </w:p>
    <w:p w:rsidR="005B061B" w:rsidRPr="0055713E" w:rsidRDefault="005B061B" w:rsidP="005B061B">
      <w:pPr>
        <w:spacing w:after="0" w:line="240" w:lineRule="auto"/>
        <w:ind w:right="27"/>
        <w:jc w:val="both"/>
        <w:rPr>
          <w:rFonts w:ascii="Arial" w:eastAsia="Times New Roman" w:hAnsi="Arial" w:cs="Arial"/>
          <w:sz w:val="20"/>
          <w:szCs w:val="20"/>
        </w:rPr>
      </w:pPr>
      <w:r w:rsidRPr="0055713E">
        <w:rPr>
          <w:rFonts w:ascii="Arial" w:eastAsia="Times New Roman" w:hAnsi="Arial" w:cs="Arial"/>
          <w:b/>
          <w:sz w:val="20"/>
          <w:szCs w:val="20"/>
        </w:rPr>
        <w:t>3.6.</w:t>
      </w:r>
      <w:r w:rsidRPr="0055713E">
        <w:rPr>
          <w:rFonts w:ascii="Arial" w:eastAsia="Times New Roman" w:hAnsi="Arial" w:cs="Arial"/>
          <w:sz w:val="20"/>
          <w:szCs w:val="20"/>
        </w:rPr>
        <w:t xml:space="preserve"> В случай, че в поръчката са включени количества, по-големи от договорените по т. 3.2., за количеството над максималното, това обстоятелство ще бъде посочено текстово в съответната поръчка изпратена към </w:t>
      </w:r>
      <w:r w:rsidRPr="0055713E">
        <w:rPr>
          <w:rFonts w:ascii="Arial" w:eastAsia="Times New Roman" w:hAnsi="Arial" w:cs="Arial"/>
          <w:b/>
          <w:sz w:val="20"/>
          <w:szCs w:val="20"/>
        </w:rPr>
        <w:t>ИЗПЪЛНИТЕЛЯ</w:t>
      </w:r>
      <w:r w:rsidRPr="0055713E">
        <w:rPr>
          <w:rFonts w:ascii="Arial" w:eastAsia="Times New Roman" w:hAnsi="Arial" w:cs="Arial"/>
          <w:sz w:val="20"/>
          <w:szCs w:val="20"/>
        </w:rPr>
        <w:t xml:space="preserve">. С потвърждението на поръчката, </w:t>
      </w:r>
      <w:r w:rsidRPr="0055713E">
        <w:rPr>
          <w:rFonts w:ascii="Arial" w:eastAsia="Times New Roman" w:hAnsi="Arial" w:cs="Arial"/>
          <w:b/>
          <w:sz w:val="20"/>
          <w:szCs w:val="20"/>
        </w:rPr>
        <w:t>ИЗПЪЛНИТЕЛЯТ</w:t>
      </w:r>
      <w:r w:rsidRPr="0055713E">
        <w:rPr>
          <w:rFonts w:ascii="Arial" w:eastAsia="Times New Roman" w:hAnsi="Arial" w:cs="Arial"/>
          <w:sz w:val="20"/>
          <w:szCs w:val="20"/>
        </w:rPr>
        <w:t xml:space="preserve"> вписва в същата очаквана дата за доставка, която се отнася само за количествата над максималните, посочени в т. 3.2, като </w:t>
      </w:r>
      <w:r w:rsidRPr="0055713E">
        <w:rPr>
          <w:rFonts w:ascii="Arial" w:eastAsia="Times New Roman" w:hAnsi="Arial" w:cs="Arial"/>
          <w:b/>
          <w:sz w:val="20"/>
          <w:szCs w:val="20"/>
        </w:rPr>
        <w:t>ИЗПЪЛНИТЕЛЯТ</w:t>
      </w:r>
      <w:r w:rsidRPr="0055713E">
        <w:rPr>
          <w:rFonts w:ascii="Arial" w:eastAsia="Times New Roman" w:hAnsi="Arial" w:cs="Arial"/>
          <w:sz w:val="20"/>
          <w:szCs w:val="20"/>
        </w:rPr>
        <w:t xml:space="preserve"> е длъжен да достави уговореното максимално количество по т. 3.2 в 30-дневен срок от датата на поръчката.</w:t>
      </w:r>
    </w:p>
    <w:p w:rsidR="005B061B" w:rsidRPr="0055713E" w:rsidRDefault="005B061B" w:rsidP="005B061B">
      <w:pPr>
        <w:spacing w:after="0" w:line="240" w:lineRule="auto"/>
        <w:ind w:right="27"/>
        <w:jc w:val="both"/>
        <w:rPr>
          <w:rFonts w:ascii="Arial" w:eastAsia="Times New Roman" w:hAnsi="Arial" w:cs="Arial"/>
          <w:b/>
          <w:sz w:val="20"/>
          <w:szCs w:val="20"/>
          <w:lang w:val="ru-RU"/>
        </w:rPr>
      </w:pPr>
    </w:p>
    <w:p w:rsidR="005B061B" w:rsidRPr="0055713E" w:rsidRDefault="005B061B" w:rsidP="005B061B">
      <w:pPr>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ru-RU"/>
        </w:rPr>
        <w:t>4. ПРАВА И ЗАДЪЛЖЕНИЯ НА ИЗПЪЛНИТЕЛЯ</w:t>
      </w:r>
    </w:p>
    <w:p w:rsidR="005B061B" w:rsidRPr="0055713E" w:rsidRDefault="005B061B" w:rsidP="005B061B">
      <w:pPr>
        <w:spacing w:after="0" w:line="240" w:lineRule="auto"/>
        <w:ind w:right="27"/>
        <w:jc w:val="both"/>
        <w:rPr>
          <w:rFonts w:ascii="Arial" w:eastAsia="Times New Roman" w:hAnsi="Arial" w:cs="Arial"/>
          <w:sz w:val="20"/>
          <w:szCs w:val="20"/>
        </w:rPr>
      </w:pPr>
      <w:r w:rsidRPr="0055713E">
        <w:rPr>
          <w:rFonts w:ascii="Arial" w:eastAsia="Times New Roman" w:hAnsi="Arial" w:cs="Arial"/>
          <w:b/>
          <w:sz w:val="20"/>
          <w:szCs w:val="20"/>
          <w:lang w:val="ru-RU"/>
        </w:rPr>
        <w:t>4.1.</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е длъжен да </w:t>
      </w:r>
      <w:r w:rsidRPr="0055713E">
        <w:rPr>
          <w:rFonts w:ascii="Arial" w:eastAsia="Times New Roman" w:hAnsi="Arial" w:cs="Arial"/>
          <w:sz w:val="20"/>
          <w:szCs w:val="20"/>
        </w:rPr>
        <w:t>достави стоката във вид, качество и с технически показатели,</w:t>
      </w:r>
      <w:r w:rsidRPr="0055713E">
        <w:rPr>
          <w:rFonts w:ascii="Arial" w:eastAsia="Times New Roman" w:hAnsi="Arial" w:cs="Arial"/>
          <w:sz w:val="20"/>
          <w:szCs w:val="20"/>
          <w:lang w:val="ru-RU"/>
        </w:rPr>
        <w:t xml:space="preserve"> отговарящ</w:t>
      </w:r>
      <w:r w:rsidRPr="0055713E">
        <w:rPr>
          <w:rFonts w:ascii="Arial" w:eastAsia="Times New Roman" w:hAnsi="Arial" w:cs="Arial"/>
          <w:sz w:val="20"/>
          <w:szCs w:val="20"/>
        </w:rPr>
        <w:t>и</w:t>
      </w:r>
      <w:r w:rsidRPr="0055713E">
        <w:rPr>
          <w:rFonts w:ascii="Arial" w:eastAsia="Times New Roman" w:hAnsi="Arial" w:cs="Arial"/>
          <w:sz w:val="20"/>
          <w:szCs w:val="20"/>
          <w:lang w:val="ru-RU"/>
        </w:rPr>
        <w:t xml:space="preserve"> на </w:t>
      </w:r>
      <w:r w:rsidRPr="0055713E">
        <w:rPr>
          <w:rFonts w:ascii="Arial" w:eastAsia="Times New Roman" w:hAnsi="Arial" w:cs="Arial"/>
          <w:sz w:val="20"/>
          <w:szCs w:val="20"/>
        </w:rPr>
        <w:t xml:space="preserve">техническите </w:t>
      </w:r>
      <w:r w:rsidRPr="0055713E">
        <w:rPr>
          <w:rFonts w:ascii="Arial" w:eastAsia="Times New Roman" w:hAnsi="Arial" w:cs="Arial"/>
          <w:sz w:val="20"/>
          <w:szCs w:val="20"/>
          <w:lang w:val="ru-RU"/>
        </w:rPr>
        <w:t>изисквания,</w:t>
      </w:r>
      <w:r w:rsidRPr="0055713E">
        <w:rPr>
          <w:rFonts w:ascii="Arial" w:eastAsia="Times New Roman" w:hAnsi="Arial" w:cs="Arial"/>
          <w:sz w:val="20"/>
          <w:szCs w:val="20"/>
        </w:rPr>
        <w:t xml:space="preserve"> определени в </w:t>
      </w:r>
      <w:r w:rsidRPr="0055713E">
        <w:rPr>
          <w:rFonts w:ascii="Arial" w:eastAsia="Times New Roman" w:hAnsi="Arial" w:cs="Arial"/>
          <w:b/>
          <w:sz w:val="20"/>
          <w:szCs w:val="20"/>
        </w:rPr>
        <w:t>Приложение 2</w:t>
      </w:r>
      <w:r w:rsidRPr="0055713E">
        <w:rPr>
          <w:rFonts w:ascii="Arial" w:eastAsia="Times New Roman" w:hAnsi="Arial" w:cs="Arial"/>
          <w:sz w:val="20"/>
          <w:szCs w:val="20"/>
        </w:rPr>
        <w:t xml:space="preserve"> от Рамково споразумение № ………./…………., сключено между същите страни, </w:t>
      </w:r>
      <w:r w:rsidRPr="0055713E">
        <w:rPr>
          <w:rFonts w:ascii="Arial" w:eastAsia="Times New Roman" w:hAnsi="Arial" w:cs="Arial"/>
          <w:sz w:val="20"/>
          <w:szCs w:val="20"/>
          <w:lang w:val="ru-RU"/>
        </w:rPr>
        <w:t>и в съответствие с</w:t>
      </w:r>
      <w:r w:rsidRPr="0055713E">
        <w:rPr>
          <w:rFonts w:ascii="Arial" w:eastAsia="Times New Roman" w:hAnsi="Arial" w:cs="Arial"/>
          <w:sz w:val="20"/>
          <w:szCs w:val="20"/>
        </w:rPr>
        <w:t xml:space="preserve"> регламентите, определени в настоящия договор.</w:t>
      </w:r>
      <w:r w:rsidRPr="0055713E">
        <w:rPr>
          <w:rFonts w:ascii="Arial" w:eastAsia="Times New Roman" w:hAnsi="Arial" w:cs="Arial"/>
          <w:sz w:val="20"/>
          <w:szCs w:val="20"/>
          <w:lang w:val="ru-RU"/>
        </w:rPr>
        <w:t xml:space="preserve"> </w:t>
      </w:r>
    </w:p>
    <w:p w:rsidR="005B061B" w:rsidRPr="0055713E" w:rsidRDefault="005B061B" w:rsidP="005B061B">
      <w:pPr>
        <w:spacing w:after="0" w:line="240" w:lineRule="auto"/>
        <w:ind w:right="27"/>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rPr>
        <w:t>4.2.</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ru-RU" w:eastAsia="bg-BG"/>
        </w:rPr>
        <w:t>ИЗПЪЛНИТЕЛЯТ</w:t>
      </w:r>
      <w:r w:rsidRPr="0055713E">
        <w:rPr>
          <w:rFonts w:ascii="Arial" w:eastAsia="Times New Roman" w:hAnsi="Arial" w:cs="Arial"/>
          <w:sz w:val="20"/>
          <w:szCs w:val="20"/>
          <w:lang w:val="ru-RU" w:eastAsia="bg-BG"/>
        </w:rPr>
        <w:t xml:space="preserve"> е длъжен да достави стоката, комплектована с документите, описани в </w:t>
      </w:r>
      <w:r w:rsidRPr="0055713E">
        <w:rPr>
          <w:rFonts w:ascii="Arial" w:eastAsia="Times New Roman" w:hAnsi="Arial" w:cs="Arial"/>
          <w:b/>
          <w:sz w:val="20"/>
          <w:szCs w:val="20"/>
          <w:lang w:val="ru-RU" w:eastAsia="bg-BG"/>
        </w:rPr>
        <w:t>Приложение 6</w:t>
      </w:r>
      <w:r w:rsidRPr="0055713E">
        <w:rPr>
          <w:rFonts w:ascii="Arial" w:eastAsia="Times New Roman" w:hAnsi="Arial" w:cs="Arial"/>
          <w:sz w:val="20"/>
          <w:szCs w:val="20"/>
          <w:lang w:val="ru-RU" w:eastAsia="bg-BG"/>
        </w:rPr>
        <w:t>, неразделна част от настоящия договор.</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4.3.</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се задължава да уведоми писмено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най-малко два дни преди изпращането на стоката за очакваната дата на пристигането й в местоизпълнението /местоназначението/</w:t>
      </w:r>
      <w:r w:rsidRPr="0055713E">
        <w:rPr>
          <w:rFonts w:ascii="Arial" w:eastAsia="Times New Roman" w:hAnsi="Arial" w:cs="Arial"/>
          <w:sz w:val="20"/>
          <w:szCs w:val="20"/>
          <w:lang w:val="be-BY"/>
        </w:rPr>
        <w:t>, посочено в съответната поръчка, чрез факс съобщение или съобщение на електронна поща</w:t>
      </w:r>
      <w:r w:rsidRPr="0055713E">
        <w:rPr>
          <w:rFonts w:ascii="Arial" w:eastAsia="Times New Roman" w:hAnsi="Arial" w:cs="Arial"/>
          <w:sz w:val="20"/>
          <w:szCs w:val="20"/>
          <w:lang w:val="ru-RU"/>
        </w:rPr>
        <w:t xml:space="preserve">. Неизпълнението на това задължение освобождава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от забава за приемането на стоката.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4.4.</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отговаря пред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ако трети лица предявят правото си на собственост или други права по отношение на стоката, които могат да бъдат противопоставени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4.5.</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е длъжен да върне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платената цена заедно с лихвите, както и да заплати разноските по договора в случаите, когато се докаже, че продадената стока принадлежи изцяло или отчасти на трето лице, като в тези случаи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право да развали договора по т. 9.1., ал. (1).</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4.6.</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се задължава да определи свой представител за предаване на стоката по т. 1.1. с приемно-предавателния протокол по т. 1.3.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4.7.</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be-BY"/>
        </w:rPr>
        <w:t>ИЗПЪЛНИТЕЛЯТ</w:t>
      </w:r>
      <w:r w:rsidRPr="0055713E">
        <w:rPr>
          <w:rFonts w:ascii="Arial" w:eastAsia="Times New Roman" w:hAnsi="Arial" w:cs="Arial"/>
          <w:sz w:val="20"/>
          <w:szCs w:val="20"/>
          <w:lang w:val="be-BY"/>
        </w:rPr>
        <w:t xml:space="preserve"> е длъжен да замени дефектната или неотговаряща на изискванията стока, констатирано в съответствие с т. 5.2. или т. 6.5. на договора, в сроковете, определени в договора.</w:t>
      </w:r>
    </w:p>
    <w:p w:rsidR="005B061B" w:rsidRPr="0055713E" w:rsidRDefault="005B061B" w:rsidP="005B061B">
      <w:pPr>
        <w:spacing w:after="0" w:line="240" w:lineRule="auto"/>
        <w:ind w:right="27"/>
        <w:jc w:val="both"/>
        <w:rPr>
          <w:rFonts w:ascii="Arial" w:eastAsia="Times New Roman" w:hAnsi="Arial" w:cs="Arial"/>
          <w:i/>
          <w:sz w:val="20"/>
          <w:szCs w:val="20"/>
          <w:lang w:val="be-BY"/>
        </w:rPr>
      </w:pPr>
      <w:r w:rsidRPr="0055713E">
        <w:rPr>
          <w:rFonts w:ascii="Arial" w:eastAsia="Times New Roman" w:hAnsi="Arial" w:cs="Arial"/>
          <w:b/>
          <w:sz w:val="20"/>
          <w:szCs w:val="20"/>
          <w:lang w:val="ru-RU"/>
        </w:rPr>
        <w:t>4.8.</w:t>
      </w:r>
      <w:r w:rsidRPr="0055713E">
        <w:rPr>
          <w:rFonts w:ascii="Arial" w:eastAsia="Times New Roman" w:hAnsi="Arial" w:cs="Arial"/>
          <w:sz w:val="20"/>
          <w:szCs w:val="20"/>
          <w:lang w:val="ru-RU"/>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има право да получи цената на поръчаната</w:t>
      </w:r>
      <w:r w:rsidRPr="0055713E">
        <w:rPr>
          <w:rFonts w:ascii="Arial" w:eastAsia="Times New Roman" w:hAnsi="Arial" w:cs="Arial"/>
          <w:sz w:val="20"/>
          <w:szCs w:val="20"/>
          <w:lang w:val="be-BY"/>
        </w:rPr>
        <w:t>, реално доставена</w:t>
      </w:r>
      <w:r w:rsidRPr="0055713E">
        <w:rPr>
          <w:rFonts w:ascii="Arial" w:eastAsia="Times New Roman" w:hAnsi="Arial" w:cs="Arial"/>
          <w:sz w:val="20"/>
          <w:szCs w:val="20"/>
          <w:lang w:val="ru-RU"/>
        </w:rPr>
        <w:t xml:space="preserve"> и приета стока, съгласно условията на настоящия договор.</w:t>
      </w:r>
      <w:r w:rsidRPr="0055713E">
        <w:rPr>
          <w:rFonts w:ascii="Arial" w:eastAsia="Times New Roman" w:hAnsi="Arial" w:cs="Arial"/>
          <w:sz w:val="20"/>
          <w:szCs w:val="20"/>
          <w:lang w:val="be-BY"/>
        </w:rPr>
        <w:t xml:space="preserve">  </w:t>
      </w:r>
    </w:p>
    <w:p w:rsidR="005B061B" w:rsidRPr="0055713E" w:rsidRDefault="005B061B" w:rsidP="009557AE">
      <w:pPr>
        <w:spacing w:after="0" w:line="240" w:lineRule="auto"/>
        <w:jc w:val="both"/>
        <w:textAlignment w:val="center"/>
        <w:rPr>
          <w:rFonts w:ascii="Arial" w:eastAsia="Times New Roman" w:hAnsi="Arial" w:cs="Arial"/>
          <w:sz w:val="20"/>
          <w:szCs w:val="20"/>
          <w:lang w:val="ru-RU" w:eastAsia="bg-BG"/>
        </w:rPr>
      </w:pPr>
      <w:r w:rsidRPr="0055713E">
        <w:rPr>
          <w:rFonts w:ascii="Arial" w:eastAsia="Times New Roman" w:hAnsi="Arial" w:cs="Arial"/>
          <w:b/>
          <w:sz w:val="20"/>
          <w:szCs w:val="20"/>
          <w:lang w:eastAsia="bg-BG"/>
        </w:rPr>
        <w:t>4.9.</w:t>
      </w:r>
      <w:r w:rsidRPr="0055713E">
        <w:rPr>
          <w:rFonts w:ascii="Arial" w:eastAsia="Times New Roman" w:hAnsi="Arial" w:cs="Arial"/>
          <w:color w:val="008080"/>
          <w:sz w:val="20"/>
          <w:szCs w:val="20"/>
          <w:lang w:eastAsia="bg-BG"/>
        </w:rPr>
        <w:t xml:space="preserve"> </w:t>
      </w:r>
      <w:r w:rsidRPr="0055713E">
        <w:rPr>
          <w:rFonts w:ascii="Arial" w:eastAsia="Times New Roman" w:hAnsi="Arial" w:cs="Arial"/>
          <w:sz w:val="20"/>
          <w:szCs w:val="20"/>
          <w:lang w:eastAsia="bg-BG"/>
        </w:rPr>
        <w:t xml:space="preserve">При изпълнението на настоящият договор </w:t>
      </w:r>
      <w:r w:rsidRPr="0055713E">
        <w:rPr>
          <w:rFonts w:ascii="Arial" w:eastAsia="Times New Roman" w:hAnsi="Arial" w:cs="Arial"/>
          <w:b/>
          <w:sz w:val="20"/>
          <w:szCs w:val="20"/>
          <w:lang w:eastAsia="bg-BG"/>
        </w:rPr>
        <w:t>ИЗПЪЛНИТЕЛЯТ</w:t>
      </w:r>
      <w:r w:rsidRPr="0055713E">
        <w:rPr>
          <w:rFonts w:ascii="Arial" w:eastAsia="Times New Roman" w:hAnsi="Arial" w:cs="Arial"/>
          <w:sz w:val="20"/>
          <w:szCs w:val="20"/>
          <w:lang w:eastAsia="bg-BG"/>
        </w:rPr>
        <w:t xml:space="preserve"> няма да използва/ще използва следнитя/те подизпълнител/и ………………………………. </w:t>
      </w:r>
      <w:r w:rsidRPr="0055713E">
        <w:rPr>
          <w:rFonts w:ascii="Arial" w:eastAsia="Times New Roman" w:hAnsi="Arial" w:cs="Arial"/>
          <w:sz w:val="20"/>
          <w:szCs w:val="20"/>
          <w:lang w:val="ru-RU" w:eastAsia="bg-BG"/>
        </w:rPr>
        <w:t>(</w:t>
      </w:r>
      <w:r w:rsidRPr="0055713E">
        <w:rPr>
          <w:rFonts w:ascii="Arial" w:eastAsia="Times New Roman" w:hAnsi="Arial" w:cs="Arial"/>
          <w:i/>
          <w:sz w:val="20"/>
          <w:szCs w:val="20"/>
          <w:lang w:eastAsia="bg-BG"/>
        </w:rPr>
        <w:t>попълва се при сключване на договора, ако участникът, определен за изпълнител е декларирал в заявлението си, че при изпълнение на договора ще използва подизпълнители</w:t>
      </w:r>
      <w:r w:rsidRPr="0055713E">
        <w:rPr>
          <w:rFonts w:ascii="Arial" w:eastAsia="Times New Roman" w:hAnsi="Arial" w:cs="Arial"/>
          <w:sz w:val="20"/>
          <w:szCs w:val="20"/>
          <w:lang w:val="ru-RU" w:eastAsia="bg-BG"/>
        </w:rPr>
        <w:t>) за изпълнение на …………………………… (</w:t>
      </w:r>
      <w:r w:rsidRPr="0055713E">
        <w:rPr>
          <w:rFonts w:ascii="Arial" w:eastAsia="Times New Roman" w:hAnsi="Arial" w:cs="Arial"/>
          <w:i/>
          <w:sz w:val="20"/>
          <w:szCs w:val="20"/>
          <w:lang w:eastAsia="bg-BG"/>
        </w:rPr>
        <w:t>посочват се видовете работи, които ще се изпълняват от подизпълнителя/ите</w:t>
      </w:r>
      <w:r w:rsidRPr="0055713E">
        <w:rPr>
          <w:rFonts w:ascii="Arial" w:eastAsia="Times New Roman" w:hAnsi="Arial" w:cs="Arial"/>
          <w:sz w:val="20"/>
          <w:szCs w:val="20"/>
          <w:lang w:val="ru-RU" w:eastAsia="bg-BG"/>
        </w:rPr>
        <w:t>), представляващи ……….(…….)% от общата стойност на поръчката (</w:t>
      </w:r>
      <w:r w:rsidRPr="0055713E">
        <w:rPr>
          <w:rFonts w:ascii="Arial" w:eastAsia="Times New Roman" w:hAnsi="Arial" w:cs="Arial"/>
          <w:i/>
          <w:sz w:val="20"/>
          <w:szCs w:val="20"/>
          <w:lang w:eastAsia="bg-BG"/>
        </w:rPr>
        <w:t>попълва се съобразно декларацията от заявлението на участника</w:t>
      </w:r>
      <w:r w:rsidRPr="0055713E">
        <w:rPr>
          <w:rFonts w:ascii="Arial" w:eastAsia="Times New Roman" w:hAnsi="Arial" w:cs="Arial"/>
          <w:sz w:val="20"/>
          <w:szCs w:val="20"/>
          <w:lang w:val="ru-RU" w:eastAsia="bg-BG"/>
        </w:rPr>
        <w:t>).</w:t>
      </w:r>
    </w:p>
    <w:p w:rsidR="005B061B" w:rsidRPr="0055713E" w:rsidRDefault="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4.10.</w:t>
      </w:r>
      <w:r w:rsidRPr="0055713E">
        <w:rPr>
          <w:rFonts w:ascii="Arial" w:eastAsia="Times New Roman" w:hAnsi="Arial" w:cs="Arial"/>
          <w:sz w:val="20"/>
          <w:szCs w:val="20"/>
          <w:lang w:val="ru-RU" w:eastAsia="bg-BG"/>
        </w:rPr>
        <w:t xml:space="preserve"> </w:t>
      </w:r>
      <w:r w:rsidRPr="0055713E">
        <w:rPr>
          <w:rFonts w:ascii="Arial" w:eastAsia="Times New Roman" w:hAnsi="Arial" w:cs="Arial"/>
          <w:b/>
          <w:sz w:val="20"/>
          <w:szCs w:val="20"/>
          <w:lang w:val="ru-RU" w:eastAsia="bg-BG"/>
        </w:rPr>
        <w:t>ИЗПЪЛНИТЕЛЯТ</w:t>
      </w:r>
      <w:r w:rsidRPr="0055713E">
        <w:rPr>
          <w:rFonts w:ascii="Arial" w:eastAsia="Times New Roman" w:hAnsi="Arial" w:cs="Arial"/>
          <w:sz w:val="20"/>
          <w:szCs w:val="20"/>
          <w:lang w:val="ru-RU" w:eastAsia="bg-BG"/>
        </w:rPr>
        <w:t xml:space="preserve"> сключва договор за подизпълнение с подизпълнителите, посочени в офертата, </w:t>
      </w:r>
      <w:r w:rsidR="00885F53" w:rsidRPr="0055713E">
        <w:rPr>
          <w:rFonts w:ascii="Arial" w:eastAsia="Times New Roman" w:hAnsi="Arial" w:cs="Arial"/>
          <w:sz w:val="20"/>
          <w:szCs w:val="20"/>
          <w:lang w:val="ru-RU" w:eastAsia="bg-BG"/>
        </w:rPr>
        <w:t xml:space="preserve">в срок до </w:t>
      </w:r>
      <w:r w:rsidR="00885F53" w:rsidRPr="0055713E">
        <w:rPr>
          <w:rFonts w:ascii="Arial" w:eastAsia="Times New Roman" w:hAnsi="Arial" w:cs="Arial"/>
          <w:b/>
          <w:sz w:val="20"/>
          <w:szCs w:val="20"/>
          <w:lang w:val="ru-RU" w:eastAsia="bg-BG"/>
        </w:rPr>
        <w:t>…. дни</w:t>
      </w:r>
      <w:r w:rsidR="00885F53" w:rsidRPr="0055713E">
        <w:rPr>
          <w:rFonts w:ascii="Arial" w:eastAsia="Times New Roman" w:hAnsi="Arial" w:cs="Arial"/>
          <w:sz w:val="20"/>
          <w:szCs w:val="20"/>
          <w:lang w:val="ru-RU" w:eastAsia="bg-BG"/>
        </w:rPr>
        <w:t xml:space="preserve">, считано от датата на сключване на настоящия договор, </w:t>
      </w:r>
      <w:r w:rsidRPr="0055713E">
        <w:rPr>
          <w:rFonts w:ascii="Arial" w:eastAsia="Times New Roman" w:hAnsi="Arial" w:cs="Arial"/>
          <w:sz w:val="20"/>
          <w:szCs w:val="20"/>
          <w:lang w:val="ru-RU" w:eastAsia="bg-BG"/>
        </w:rPr>
        <w:t xml:space="preserve">и в срок до три дни от датата на сключване изпраща оригинален екземпляр от договора за подизпълнение на </w:t>
      </w:r>
      <w:r w:rsidRPr="0055713E">
        <w:rPr>
          <w:rFonts w:ascii="Arial" w:eastAsia="Times New Roman" w:hAnsi="Arial" w:cs="Arial"/>
          <w:b/>
          <w:sz w:val="20"/>
          <w:szCs w:val="20"/>
          <w:lang w:val="ru-RU" w:eastAsia="bg-BG"/>
        </w:rPr>
        <w:t>ВЪЗЛОЖИТЕЛЯ</w:t>
      </w:r>
      <w:r w:rsidRPr="0055713E">
        <w:rPr>
          <w:rFonts w:ascii="Arial" w:eastAsia="Times New Roman" w:hAnsi="Arial" w:cs="Arial"/>
          <w:sz w:val="20"/>
          <w:szCs w:val="20"/>
          <w:lang w:val="ru-RU" w:eastAsia="bg-BG"/>
        </w:rPr>
        <w:t xml:space="preserve">.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4.11.</w:t>
      </w:r>
      <w:r w:rsidRPr="0055713E">
        <w:rPr>
          <w:rFonts w:ascii="Arial" w:eastAsia="Times New Roman" w:hAnsi="Arial" w:cs="Arial"/>
          <w:sz w:val="20"/>
          <w:szCs w:val="20"/>
          <w:lang w:val="ru-RU" w:eastAsia="bg-BG"/>
        </w:rPr>
        <w:t xml:space="preserve"> </w:t>
      </w:r>
      <w:r w:rsidRPr="0055713E">
        <w:rPr>
          <w:rFonts w:ascii="Arial" w:eastAsia="Times New Roman" w:hAnsi="Arial" w:cs="Arial"/>
          <w:b/>
          <w:sz w:val="20"/>
          <w:szCs w:val="20"/>
          <w:lang w:val="ru-RU" w:eastAsia="bg-BG"/>
        </w:rPr>
        <w:t>ИЗПЪЛНИТЕЛЯТ</w:t>
      </w:r>
      <w:r w:rsidRPr="0055713E">
        <w:rPr>
          <w:rFonts w:ascii="Arial" w:eastAsia="Times New Roman" w:hAnsi="Arial" w:cs="Arial"/>
          <w:sz w:val="20"/>
          <w:szCs w:val="20"/>
          <w:lang w:val="ru-RU" w:eastAsia="bg-BG"/>
        </w:rPr>
        <w:t xml:space="preserve"> няма право да възлага изпълнението на една или повече от работите, включени в предмета на договора, на лица, които не са посочени като негови подизпълнители в т. 4.9 по-горе, и с които не е сключен и представен на </w:t>
      </w:r>
      <w:r w:rsidRPr="0055713E">
        <w:rPr>
          <w:rFonts w:ascii="Arial" w:eastAsia="Times New Roman" w:hAnsi="Arial" w:cs="Arial"/>
          <w:b/>
          <w:sz w:val="20"/>
          <w:szCs w:val="20"/>
          <w:lang w:val="ru-RU" w:eastAsia="bg-BG"/>
        </w:rPr>
        <w:t xml:space="preserve">ВЪЗЛОЖИТЕЛЯ </w:t>
      </w:r>
      <w:r w:rsidRPr="0055713E">
        <w:rPr>
          <w:rFonts w:ascii="Arial" w:eastAsia="Times New Roman" w:hAnsi="Arial" w:cs="Arial"/>
          <w:sz w:val="20"/>
          <w:szCs w:val="20"/>
          <w:lang w:val="ru-RU" w:eastAsia="bg-BG"/>
        </w:rPr>
        <w:t>договор за подизпълнение.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4.12.</w:t>
      </w:r>
      <w:r w:rsidRPr="0055713E">
        <w:rPr>
          <w:rFonts w:ascii="Arial" w:eastAsia="Times New Roman" w:hAnsi="Arial" w:cs="Arial"/>
          <w:sz w:val="20"/>
          <w:szCs w:val="20"/>
          <w:lang w:val="ru-RU" w:eastAsia="bg-BG"/>
        </w:rPr>
        <w:t xml:space="preserve"> </w:t>
      </w:r>
      <w:r w:rsidRPr="0055713E">
        <w:rPr>
          <w:rFonts w:ascii="Arial" w:eastAsia="Times New Roman" w:hAnsi="Arial" w:cs="Arial"/>
          <w:b/>
          <w:sz w:val="20"/>
          <w:szCs w:val="20"/>
          <w:lang w:val="ru-RU" w:eastAsia="bg-BG"/>
        </w:rPr>
        <w:t>ИЗПЪЛНИТЕЛЯТ</w:t>
      </w:r>
      <w:r w:rsidRPr="0055713E">
        <w:rPr>
          <w:rFonts w:ascii="Arial" w:eastAsia="Times New Roman" w:hAnsi="Arial" w:cs="Arial"/>
          <w:sz w:val="20"/>
          <w:szCs w:val="20"/>
          <w:lang w:val="ru-RU" w:eastAsia="bg-BG"/>
        </w:rPr>
        <w:t xml:space="preserve"> има право да замени подизпълнителя/ите по т. 4.9, когато:</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а) За подизпълнителя/ите е налице или възникне обстоятелство чл. 47, ал. 1 и ал. 5 от ЗОП;</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eastAsia="bg-BG"/>
        </w:rPr>
        <w:t>б</w:t>
      </w:r>
      <w:r w:rsidRPr="0055713E">
        <w:rPr>
          <w:rFonts w:ascii="Arial" w:eastAsia="Times New Roman" w:hAnsi="Arial" w:cs="Arial"/>
          <w:sz w:val="20"/>
          <w:szCs w:val="20"/>
          <w:lang w:val="ru-RU" w:eastAsia="bg-BG"/>
        </w:rPr>
        <w:t>) Подизпълнителят/ите не отговарят на нормативно изискване за изпълнение на работите, включени в предмета на договора за подизпълнение;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в) Договорът за подизпълнение е прекратен по вина на подизпълнителя/ите, включително ако подизпълнителя/ите превъзлагат една или повече работи, включени в предмета на договора за подизпълнение.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4</w:t>
      </w:r>
      <w:r w:rsidRPr="0055713E">
        <w:rPr>
          <w:rFonts w:ascii="Arial" w:eastAsia="Times New Roman" w:hAnsi="Arial" w:cs="Arial"/>
          <w:b/>
          <w:sz w:val="20"/>
          <w:szCs w:val="20"/>
          <w:lang w:eastAsia="bg-BG"/>
        </w:rPr>
        <w:t>.13.</w:t>
      </w:r>
      <w:r w:rsidRPr="0055713E">
        <w:rPr>
          <w:rFonts w:ascii="Arial" w:eastAsia="Times New Roman" w:hAnsi="Arial" w:cs="Arial"/>
          <w:sz w:val="20"/>
          <w:szCs w:val="20"/>
          <w:lang w:eastAsia="bg-BG"/>
        </w:rPr>
        <w:t xml:space="preserve"> </w:t>
      </w:r>
      <w:r w:rsidRPr="0055713E">
        <w:rPr>
          <w:rFonts w:ascii="Arial" w:eastAsia="Times New Roman" w:hAnsi="Arial" w:cs="Arial"/>
          <w:b/>
          <w:sz w:val="20"/>
          <w:szCs w:val="20"/>
          <w:lang w:val="ru-RU" w:eastAsia="bg-BG"/>
        </w:rPr>
        <w:t>ИЗПЪЛНИТЕЛЯТ</w:t>
      </w:r>
      <w:r w:rsidRPr="0055713E">
        <w:rPr>
          <w:rFonts w:ascii="Arial" w:eastAsia="Times New Roman" w:hAnsi="Arial" w:cs="Arial"/>
          <w:sz w:val="20"/>
          <w:szCs w:val="20"/>
          <w:lang w:val="ru-RU" w:eastAsia="bg-BG"/>
        </w:rPr>
        <w:t xml:space="preserve"> е длъжен да прекрати договор за подизпълнение, ако по време на изпълнението му възникне обстоятелство по чл. 47, ал. 1 и ал. 5 от ЗОП, както и ако подизпълнителят превъзлага една или повече работи, включени в предмета на договора за подизпълнение.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lastRenderedPageBreak/>
        <w:t>4.14.</w:t>
      </w:r>
      <w:r w:rsidRPr="0055713E">
        <w:rPr>
          <w:rFonts w:ascii="Arial" w:eastAsia="Times New Roman" w:hAnsi="Arial" w:cs="Arial"/>
          <w:sz w:val="20"/>
          <w:szCs w:val="20"/>
          <w:lang w:val="ru-RU" w:eastAsia="bg-BG"/>
        </w:rPr>
        <w:t xml:space="preserve"> В случаите по т. 4.12 и т. 4.13 </w:t>
      </w:r>
      <w:r w:rsidRPr="0055713E">
        <w:rPr>
          <w:rFonts w:ascii="Arial" w:eastAsia="Times New Roman" w:hAnsi="Arial" w:cs="Arial"/>
          <w:b/>
          <w:sz w:val="20"/>
          <w:szCs w:val="20"/>
          <w:lang w:val="ru-RU" w:eastAsia="bg-BG"/>
        </w:rPr>
        <w:t>ИЗПЪЛНИТЕЛЯТ</w:t>
      </w:r>
      <w:r w:rsidRPr="0055713E">
        <w:rPr>
          <w:rFonts w:ascii="Arial" w:eastAsia="Times New Roman" w:hAnsi="Arial" w:cs="Arial"/>
          <w:sz w:val="20"/>
          <w:szCs w:val="20"/>
          <w:lang w:val="ru-RU" w:eastAsia="bg-BG"/>
        </w:rPr>
        <w:t xml:space="preserve"> сключва нов договор за подизпълнение или допълнително споразумение към договор за подизпълнение и изпраща оригинален екземпляр на </w:t>
      </w:r>
      <w:r w:rsidRPr="0055713E">
        <w:rPr>
          <w:rFonts w:ascii="Arial" w:eastAsia="Times New Roman" w:hAnsi="Arial" w:cs="Arial"/>
          <w:b/>
          <w:sz w:val="20"/>
          <w:szCs w:val="20"/>
          <w:lang w:val="ru-RU" w:eastAsia="bg-BG"/>
        </w:rPr>
        <w:t>ВЪЗЛОЖИТЕЛЯ</w:t>
      </w:r>
      <w:r w:rsidRPr="0055713E">
        <w:rPr>
          <w:rFonts w:ascii="Arial" w:eastAsia="Times New Roman" w:hAnsi="Arial" w:cs="Arial"/>
          <w:sz w:val="20"/>
          <w:szCs w:val="20"/>
          <w:lang w:val="ru-RU" w:eastAsia="bg-BG"/>
        </w:rPr>
        <w:t xml:space="preserve"> в срок до три дни от датата на сключване, заедно с доказателства за липса на обстоятелствата по чл. 47, ал. 1 и ал. 5 от ЗОП за подизпълнителя. </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4.15.</w:t>
      </w:r>
      <w:r w:rsidRPr="0055713E">
        <w:rPr>
          <w:rFonts w:ascii="Arial" w:eastAsia="Times New Roman" w:hAnsi="Arial" w:cs="Arial"/>
          <w:sz w:val="20"/>
          <w:szCs w:val="20"/>
          <w:lang w:val="ru-RU" w:eastAsia="bg-BG"/>
        </w:rPr>
        <w:t xml:space="preserve"> Сключване на договор за подизпълнение или на допълнително споразумение към договор за подизпълнение не освобождава </w:t>
      </w:r>
      <w:r w:rsidRPr="0055713E">
        <w:rPr>
          <w:rFonts w:ascii="Arial" w:eastAsia="Times New Roman" w:hAnsi="Arial" w:cs="Arial"/>
          <w:b/>
          <w:sz w:val="20"/>
          <w:szCs w:val="20"/>
          <w:lang w:val="ru-RU" w:eastAsia="bg-BG"/>
        </w:rPr>
        <w:t>ИЗПЪЛНИТЕЛЯ</w:t>
      </w:r>
      <w:r w:rsidRPr="0055713E">
        <w:rPr>
          <w:rFonts w:ascii="Arial" w:eastAsia="Times New Roman" w:hAnsi="Arial" w:cs="Arial"/>
          <w:sz w:val="20"/>
          <w:szCs w:val="20"/>
          <w:lang w:val="ru-RU" w:eastAsia="bg-BG"/>
        </w:rPr>
        <w:t xml:space="preserve"> от отговорността му за изпълнение на настоящия договор. Използването на подизпълнител/и не изменя задълженията на </w:t>
      </w:r>
      <w:r w:rsidRPr="0055713E">
        <w:rPr>
          <w:rFonts w:ascii="Arial" w:eastAsia="Times New Roman" w:hAnsi="Arial" w:cs="Arial"/>
          <w:b/>
          <w:sz w:val="20"/>
          <w:szCs w:val="20"/>
          <w:lang w:val="ru-RU" w:eastAsia="bg-BG"/>
        </w:rPr>
        <w:t>ИЗПЪЛНИТЕЛЯ</w:t>
      </w:r>
      <w:r w:rsidRPr="0055713E">
        <w:rPr>
          <w:rFonts w:ascii="Arial" w:eastAsia="Times New Roman" w:hAnsi="Arial" w:cs="Arial"/>
          <w:sz w:val="20"/>
          <w:szCs w:val="20"/>
          <w:lang w:val="ru-RU" w:eastAsia="bg-BG"/>
        </w:rPr>
        <w:t xml:space="preserve"> по договора. </w:t>
      </w:r>
      <w:r w:rsidRPr="0055713E">
        <w:rPr>
          <w:rFonts w:ascii="Arial" w:eastAsia="Times New Roman" w:hAnsi="Arial" w:cs="Arial"/>
          <w:b/>
          <w:sz w:val="20"/>
          <w:szCs w:val="20"/>
          <w:lang w:val="ru-RU" w:eastAsia="bg-BG"/>
        </w:rPr>
        <w:t>ИЗПЪЛНИТЕЛЯТ</w:t>
      </w:r>
      <w:r w:rsidRPr="0055713E">
        <w:rPr>
          <w:rFonts w:ascii="Arial" w:eastAsia="Times New Roman" w:hAnsi="Arial" w:cs="Arial"/>
          <w:sz w:val="20"/>
          <w:szCs w:val="20"/>
          <w:lang w:val="ru-RU" w:eastAsia="bg-BG"/>
        </w:rPr>
        <w:t xml:space="preserve"> отговаря за действията на подизпълнителя/ите като за свои действия.</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4.16.</w:t>
      </w:r>
      <w:r w:rsidRPr="0055713E">
        <w:rPr>
          <w:rFonts w:ascii="Arial" w:eastAsia="Times New Roman" w:hAnsi="Arial" w:cs="Arial"/>
          <w:sz w:val="20"/>
          <w:szCs w:val="20"/>
          <w:lang w:val="ru-RU" w:eastAsia="bg-BG"/>
        </w:rPr>
        <w:t xml:space="preserve"> Приложимите клаузи на договора са задължителни за изпълнение от подизпълнителя/ите.</w:t>
      </w:r>
    </w:p>
    <w:p w:rsidR="005B061B" w:rsidRPr="0055713E" w:rsidRDefault="005B061B" w:rsidP="009557AE">
      <w:pPr>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b/>
          <w:sz w:val="20"/>
          <w:szCs w:val="20"/>
          <w:lang w:eastAsia="bg-BG"/>
        </w:rPr>
        <w:t>4.17.</w:t>
      </w:r>
      <w:r w:rsidRPr="0055713E">
        <w:rPr>
          <w:rFonts w:ascii="Arial" w:eastAsia="Times New Roman" w:hAnsi="Arial" w:cs="Arial"/>
          <w:sz w:val="20"/>
          <w:szCs w:val="20"/>
          <w:lang w:eastAsia="bg-BG"/>
        </w:rPr>
        <w:t xml:space="preserve">Подизпълнителите нямат право да превъзлагат една или повече от дейностите, които са включени в предмета на договора, за подизпълнение. </w:t>
      </w:r>
    </w:p>
    <w:p w:rsidR="005B061B" w:rsidRPr="0055713E" w:rsidRDefault="005B061B" w:rsidP="009557AE">
      <w:pPr>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b/>
          <w:sz w:val="20"/>
          <w:szCs w:val="20"/>
          <w:lang w:eastAsia="bg-BG"/>
        </w:rPr>
        <w:t>4.18.</w:t>
      </w:r>
      <w:r w:rsidRPr="0055713E">
        <w:rPr>
          <w:rFonts w:ascii="Arial" w:eastAsia="Times New Roman" w:hAnsi="Arial" w:cs="Arial"/>
          <w:sz w:val="20"/>
          <w:szCs w:val="20"/>
          <w:lang w:eastAsia="bg-BG"/>
        </w:rPr>
        <w:t xml:space="preserve"> Доставката на стоки, материали или оборудване, необходими за изпълнението на обществената поръчка, не се счита за наемане на подизпълнител, когато такава доставка не включва монтаж, както и сключването на договори за услуги, които не са част от настоящия договор за обществена поръчка, съответно - от договора за подизпълнение.</w:t>
      </w:r>
    </w:p>
    <w:p w:rsidR="005B061B" w:rsidRPr="0055713E" w:rsidRDefault="005B061B" w:rsidP="005B061B">
      <w:pPr>
        <w:tabs>
          <w:tab w:val="left" w:pos="4395"/>
        </w:tabs>
        <w:spacing w:after="0" w:line="240" w:lineRule="auto"/>
        <w:ind w:right="27"/>
        <w:jc w:val="both"/>
        <w:rPr>
          <w:rFonts w:ascii="Arial" w:eastAsia="Times New Roman" w:hAnsi="Arial" w:cs="Arial"/>
          <w:b/>
          <w:sz w:val="20"/>
          <w:szCs w:val="20"/>
        </w:rPr>
      </w:pPr>
    </w:p>
    <w:p w:rsidR="005B061B" w:rsidRPr="0055713E" w:rsidRDefault="005B061B" w:rsidP="005B061B">
      <w:pPr>
        <w:tabs>
          <w:tab w:val="left" w:pos="4395"/>
        </w:tabs>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ru-RU"/>
        </w:rPr>
        <w:t>5. ПРАВА И ЗАДЪЛЖЕНИЯ НА ВЪЗЛОЖИТЕЛЯ</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5.1.</w:t>
      </w:r>
      <w:r w:rsidRPr="0055713E">
        <w:rPr>
          <w:rFonts w:ascii="Arial" w:eastAsia="Times New Roman" w:hAnsi="Arial" w:cs="Arial"/>
          <w:sz w:val="20"/>
          <w:szCs w:val="20"/>
          <w:lang w:val="ru-RU"/>
        </w:rPr>
        <w:t xml:space="preserve">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се задължава да определи свой представител за приемане на стоката по т. 1.1. с приемно-предавател</w:t>
      </w:r>
      <w:r w:rsidRPr="0055713E">
        <w:rPr>
          <w:rFonts w:ascii="Arial" w:eastAsia="Times New Roman" w:hAnsi="Arial" w:cs="Arial"/>
          <w:sz w:val="20"/>
          <w:szCs w:val="20"/>
          <w:lang w:val="be-BY"/>
        </w:rPr>
        <w:t>ния протокол по т. 1.3.</w:t>
      </w:r>
      <w:r w:rsidRPr="0055713E">
        <w:rPr>
          <w:rFonts w:ascii="Arial" w:eastAsia="Times New Roman" w:hAnsi="Arial" w:cs="Arial"/>
          <w:sz w:val="20"/>
          <w:szCs w:val="20"/>
          <w:lang w:val="ru-RU"/>
        </w:rPr>
        <w:t xml:space="preserve">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5.2. (1)</w:t>
      </w:r>
      <w:r w:rsidRPr="0055713E">
        <w:rPr>
          <w:rFonts w:ascii="Arial" w:eastAsia="Times New Roman" w:hAnsi="Arial" w:cs="Arial"/>
          <w:sz w:val="20"/>
          <w:szCs w:val="20"/>
          <w:lang w:val="ru-RU"/>
        </w:rPr>
        <w:t xml:space="preserve">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провежда входящ контрол за качество на доставената стока с цел установяване на съответствието й с изискванията, посочени в настоящия договор и приложенията към него. За проведения входящ контрол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изготвя протокол. </w:t>
      </w:r>
    </w:p>
    <w:p w:rsidR="005B061B" w:rsidRPr="0055713E" w:rsidRDefault="005B061B" w:rsidP="005B061B">
      <w:pPr>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ru-RU"/>
        </w:rPr>
        <w:t>(2)</w:t>
      </w:r>
      <w:r w:rsidRPr="0055713E">
        <w:rPr>
          <w:rFonts w:ascii="Arial" w:eastAsia="Times New Roman" w:hAnsi="Arial" w:cs="Arial"/>
          <w:sz w:val="20"/>
          <w:szCs w:val="20"/>
          <w:lang w:val="ru-RU"/>
        </w:rPr>
        <w:t xml:space="preserve"> При установяване на недостатъци по време на входящия контрол,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е длъжен писмено да уведоми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ru-RU"/>
        </w:rPr>
        <w:t xml:space="preserve"> в срок до 10 /десет/ дни</w:t>
      </w:r>
      <w:r w:rsidRPr="0055713E">
        <w:rPr>
          <w:rFonts w:ascii="Arial" w:eastAsia="Times New Roman" w:hAnsi="Arial" w:cs="Arial"/>
          <w:sz w:val="20"/>
          <w:szCs w:val="20"/>
          <w:lang w:val="be-BY"/>
        </w:rPr>
        <w:t xml:space="preserve"> от датата на протокола по ал. (1). В писменото уведомление по предходното изречение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be-BY"/>
        </w:rPr>
        <w:t xml:space="preserve"> описва недостатъците (дефектите) на доставената стока и начинът за отстраняването им. </w:t>
      </w:r>
      <w:r w:rsidRPr="0055713E">
        <w:rPr>
          <w:rFonts w:ascii="Arial" w:eastAsia="Times New Roman" w:hAnsi="Arial" w:cs="Arial"/>
          <w:b/>
          <w:sz w:val="20"/>
          <w:szCs w:val="20"/>
          <w:lang w:val="be-BY"/>
        </w:rPr>
        <w:t>ИЗПЪЛНИТЕЛЯТ</w:t>
      </w:r>
      <w:r w:rsidRPr="0055713E">
        <w:rPr>
          <w:rFonts w:ascii="Arial" w:eastAsia="Times New Roman" w:hAnsi="Arial" w:cs="Arial"/>
          <w:sz w:val="20"/>
          <w:szCs w:val="20"/>
          <w:lang w:val="be-BY"/>
        </w:rPr>
        <w:t xml:space="preserve"> е длъжен да прегледа уведомлението с констатациите на </w:t>
      </w:r>
      <w:r w:rsidRPr="0055713E">
        <w:rPr>
          <w:rFonts w:ascii="Arial" w:eastAsia="Times New Roman" w:hAnsi="Arial" w:cs="Arial"/>
          <w:b/>
          <w:sz w:val="20"/>
          <w:szCs w:val="20"/>
          <w:lang w:val="be-BY"/>
        </w:rPr>
        <w:t>ВЪЗЛОЖИТЕЛЯ</w:t>
      </w:r>
      <w:r w:rsidRPr="0055713E">
        <w:rPr>
          <w:rFonts w:ascii="Arial" w:eastAsia="Times New Roman" w:hAnsi="Arial" w:cs="Arial"/>
          <w:sz w:val="20"/>
          <w:szCs w:val="20"/>
          <w:lang w:val="be-BY"/>
        </w:rPr>
        <w:t xml:space="preserve"> за недостатъци (дефекти) на стоката и да го уведоми писмено (по факс или на електронна поща) за това дали приема констатациите - съответно предложеният начин за отстраняване на недостатъците (дефектите) или не ги приема. </w:t>
      </w:r>
      <w:r w:rsidRPr="0055713E">
        <w:rPr>
          <w:rFonts w:ascii="Arial" w:eastAsia="Times New Roman" w:hAnsi="Arial" w:cs="Arial"/>
          <w:b/>
          <w:sz w:val="20"/>
          <w:szCs w:val="20"/>
          <w:lang w:val="be-BY"/>
        </w:rPr>
        <w:t>ИЗПЪЛНИТЕЛЯТ</w:t>
      </w:r>
      <w:r w:rsidRPr="0055713E">
        <w:rPr>
          <w:rFonts w:ascii="Arial" w:eastAsia="Times New Roman" w:hAnsi="Arial" w:cs="Arial"/>
          <w:sz w:val="20"/>
          <w:szCs w:val="20"/>
          <w:lang w:val="be-BY"/>
        </w:rPr>
        <w:t xml:space="preserve"> следва да изпълни задължението си за уведомяване по предходното изречение в срок до 1 /един/ работен ден от датата на получаване на уведомлението на </w:t>
      </w:r>
      <w:r w:rsidRPr="0055713E">
        <w:rPr>
          <w:rFonts w:ascii="Arial" w:eastAsia="Times New Roman" w:hAnsi="Arial" w:cs="Arial"/>
          <w:b/>
          <w:sz w:val="20"/>
          <w:szCs w:val="20"/>
          <w:lang w:val="ru-RU"/>
        </w:rPr>
        <w:t>В</w:t>
      </w:r>
      <w:r w:rsidRPr="0055713E">
        <w:rPr>
          <w:rFonts w:ascii="Arial" w:eastAsia="Times New Roman" w:hAnsi="Arial" w:cs="Arial"/>
          <w:b/>
          <w:sz w:val="20"/>
          <w:szCs w:val="20"/>
          <w:lang w:val="be-BY"/>
        </w:rPr>
        <w:t>ЪЗЛОЖИТЕЛЯ</w:t>
      </w:r>
      <w:r w:rsidRPr="0055713E">
        <w:rPr>
          <w:rFonts w:ascii="Arial" w:eastAsia="Times New Roman" w:hAnsi="Arial" w:cs="Arial"/>
          <w:sz w:val="20"/>
          <w:szCs w:val="20"/>
          <w:lang w:val="be-BY"/>
        </w:rPr>
        <w:t xml:space="preserve"> за резултатите от входящия контрол. В случай, че </w:t>
      </w:r>
      <w:r w:rsidRPr="0055713E">
        <w:rPr>
          <w:rFonts w:ascii="Arial" w:eastAsia="Times New Roman" w:hAnsi="Arial" w:cs="Arial"/>
          <w:b/>
          <w:sz w:val="20"/>
          <w:szCs w:val="20"/>
          <w:lang w:val="be-BY"/>
        </w:rPr>
        <w:t>ИЗПЪЛНИТЕЛЯТ</w:t>
      </w:r>
      <w:r w:rsidRPr="0055713E">
        <w:rPr>
          <w:rFonts w:ascii="Arial" w:eastAsia="Times New Roman" w:hAnsi="Arial" w:cs="Arial"/>
          <w:sz w:val="20"/>
          <w:szCs w:val="20"/>
          <w:lang w:val="be-BY"/>
        </w:rPr>
        <w:t xml:space="preserve"> не уведоми </w:t>
      </w:r>
      <w:r w:rsidRPr="0055713E">
        <w:rPr>
          <w:rFonts w:ascii="Arial" w:eastAsia="Times New Roman" w:hAnsi="Arial" w:cs="Arial"/>
          <w:b/>
          <w:sz w:val="20"/>
          <w:szCs w:val="20"/>
          <w:lang w:val="be-BY"/>
        </w:rPr>
        <w:t>ВЪЗЛОЖИТЕЛЯ</w:t>
      </w:r>
      <w:r w:rsidRPr="0055713E">
        <w:rPr>
          <w:rFonts w:ascii="Arial" w:eastAsia="Times New Roman" w:hAnsi="Arial" w:cs="Arial"/>
          <w:sz w:val="20"/>
          <w:szCs w:val="20"/>
          <w:lang w:val="be-BY"/>
        </w:rPr>
        <w:t xml:space="preserve"> за решението си относно констатациите от входящия контрол в срока по предходното изречение, се счита, че не ги приема, вследствие на което </w:t>
      </w:r>
      <w:r w:rsidRPr="0055713E">
        <w:rPr>
          <w:rFonts w:ascii="Arial" w:eastAsia="Times New Roman" w:hAnsi="Arial" w:cs="Arial"/>
          <w:b/>
          <w:sz w:val="20"/>
          <w:szCs w:val="20"/>
          <w:lang w:val="be-BY"/>
        </w:rPr>
        <w:t>ВЪЗЛОЖИТЕЛЯТ</w:t>
      </w:r>
      <w:r w:rsidRPr="0055713E">
        <w:rPr>
          <w:rFonts w:ascii="Arial" w:eastAsia="Times New Roman" w:hAnsi="Arial" w:cs="Arial"/>
          <w:sz w:val="20"/>
          <w:szCs w:val="20"/>
          <w:lang w:val="be-BY"/>
        </w:rPr>
        <w:t xml:space="preserve"> пристъпва към съставянето на констативен протокол по ал. </w:t>
      </w:r>
      <w:r w:rsidRPr="0055713E">
        <w:rPr>
          <w:rFonts w:ascii="Arial" w:eastAsia="Times New Roman" w:hAnsi="Arial" w:cs="Arial"/>
          <w:sz w:val="20"/>
          <w:szCs w:val="20"/>
          <w:lang w:val="ru-RU"/>
        </w:rPr>
        <w:t>(</w:t>
      </w:r>
      <w:r w:rsidRPr="0055713E">
        <w:rPr>
          <w:rFonts w:ascii="Arial" w:eastAsia="Times New Roman" w:hAnsi="Arial" w:cs="Arial"/>
          <w:sz w:val="20"/>
          <w:szCs w:val="20"/>
          <w:lang w:val="be-BY"/>
        </w:rPr>
        <w:t>3</w:t>
      </w:r>
      <w:r w:rsidRPr="0055713E">
        <w:rPr>
          <w:rFonts w:ascii="Arial" w:eastAsia="Times New Roman" w:hAnsi="Arial" w:cs="Arial"/>
          <w:sz w:val="20"/>
          <w:szCs w:val="20"/>
          <w:lang w:val="ru-RU"/>
        </w:rPr>
        <w:t>)</w:t>
      </w:r>
      <w:r w:rsidRPr="0055713E">
        <w:rPr>
          <w:rFonts w:ascii="Arial" w:eastAsia="Times New Roman" w:hAnsi="Arial" w:cs="Arial"/>
          <w:sz w:val="20"/>
          <w:szCs w:val="20"/>
          <w:lang w:val="be-BY"/>
        </w:rPr>
        <w:t xml:space="preserve">. В случай че </w:t>
      </w:r>
      <w:r w:rsidRPr="0055713E">
        <w:rPr>
          <w:rFonts w:ascii="Arial" w:eastAsia="Times New Roman" w:hAnsi="Arial" w:cs="Arial"/>
          <w:b/>
          <w:sz w:val="20"/>
          <w:szCs w:val="20"/>
          <w:lang w:val="be-BY"/>
        </w:rPr>
        <w:t>ИЗПЪЛНИТЕЛЯТ</w:t>
      </w:r>
      <w:r w:rsidRPr="0055713E">
        <w:rPr>
          <w:rFonts w:ascii="Arial" w:eastAsia="Times New Roman" w:hAnsi="Arial" w:cs="Arial"/>
          <w:sz w:val="20"/>
          <w:szCs w:val="20"/>
          <w:lang w:val="be-BY"/>
        </w:rPr>
        <w:t xml:space="preserve"> приеме констатациите и предложенията на </w:t>
      </w:r>
      <w:r w:rsidRPr="0055713E">
        <w:rPr>
          <w:rFonts w:ascii="Arial" w:eastAsia="Times New Roman" w:hAnsi="Arial" w:cs="Arial"/>
          <w:b/>
          <w:sz w:val="20"/>
          <w:szCs w:val="20"/>
          <w:lang w:val="be-BY"/>
        </w:rPr>
        <w:t>ВЪЗЛОЖИТЕЛЯ</w:t>
      </w:r>
      <w:r w:rsidRPr="0055713E">
        <w:rPr>
          <w:rFonts w:ascii="Arial" w:eastAsia="Times New Roman" w:hAnsi="Arial" w:cs="Arial"/>
          <w:sz w:val="20"/>
          <w:szCs w:val="20"/>
          <w:lang w:val="be-BY"/>
        </w:rPr>
        <w:t xml:space="preserve">, констативен протокол по ал. </w:t>
      </w:r>
      <w:r w:rsidRPr="0055713E">
        <w:rPr>
          <w:rFonts w:ascii="Arial" w:eastAsia="Times New Roman" w:hAnsi="Arial" w:cs="Arial"/>
          <w:sz w:val="20"/>
          <w:szCs w:val="20"/>
          <w:lang w:val="ru-RU"/>
        </w:rPr>
        <w:t>(</w:t>
      </w:r>
      <w:r w:rsidRPr="0055713E">
        <w:rPr>
          <w:rFonts w:ascii="Arial" w:eastAsia="Times New Roman" w:hAnsi="Arial" w:cs="Arial"/>
          <w:sz w:val="20"/>
          <w:szCs w:val="20"/>
          <w:lang w:val="be-BY"/>
        </w:rPr>
        <w:t>3</w:t>
      </w:r>
      <w:r w:rsidRPr="0055713E">
        <w:rPr>
          <w:rFonts w:ascii="Arial" w:eastAsia="Times New Roman" w:hAnsi="Arial" w:cs="Arial"/>
          <w:sz w:val="20"/>
          <w:szCs w:val="20"/>
          <w:lang w:val="ru-RU"/>
        </w:rPr>
        <w:t>)</w:t>
      </w:r>
      <w:r w:rsidRPr="0055713E">
        <w:rPr>
          <w:rFonts w:ascii="Arial" w:eastAsia="Times New Roman" w:hAnsi="Arial" w:cs="Arial"/>
          <w:sz w:val="20"/>
          <w:szCs w:val="20"/>
          <w:lang w:val="be-BY"/>
        </w:rPr>
        <w:t xml:space="preserve"> не се съставя, а </w:t>
      </w:r>
      <w:r w:rsidRPr="0055713E">
        <w:rPr>
          <w:rFonts w:ascii="Arial" w:eastAsia="Times New Roman" w:hAnsi="Arial" w:cs="Arial"/>
          <w:b/>
          <w:sz w:val="20"/>
          <w:szCs w:val="20"/>
          <w:lang w:val="be-BY"/>
        </w:rPr>
        <w:t>ИЗПЪЛНИТЕЛЯТ</w:t>
      </w:r>
      <w:r w:rsidRPr="0055713E">
        <w:rPr>
          <w:rFonts w:ascii="Arial" w:eastAsia="Times New Roman" w:hAnsi="Arial" w:cs="Arial"/>
          <w:sz w:val="20"/>
          <w:szCs w:val="20"/>
          <w:lang w:val="be-BY"/>
        </w:rPr>
        <w:t xml:space="preserve"> е длъжен да отстрани констатираните недостатъци (дефекти) в срок до 15 /петнадесет/ календарни дни, считано от датата на писменото им приемане. В случай, че </w:t>
      </w:r>
      <w:r w:rsidRPr="0055713E">
        <w:rPr>
          <w:rFonts w:ascii="Arial" w:eastAsia="Times New Roman" w:hAnsi="Arial" w:cs="Arial"/>
          <w:b/>
          <w:sz w:val="20"/>
          <w:szCs w:val="20"/>
          <w:lang w:val="be-BY"/>
        </w:rPr>
        <w:t>ИЗПЪЛНИТЕЛЯТ</w:t>
      </w:r>
      <w:r w:rsidRPr="0055713E">
        <w:rPr>
          <w:rFonts w:ascii="Arial" w:eastAsia="Times New Roman" w:hAnsi="Arial" w:cs="Arial"/>
          <w:sz w:val="20"/>
          <w:szCs w:val="20"/>
          <w:lang w:val="be-BY"/>
        </w:rPr>
        <w:t xml:space="preserve"> не приеме констатациите и предложенията на </w:t>
      </w:r>
      <w:r w:rsidRPr="0055713E">
        <w:rPr>
          <w:rFonts w:ascii="Arial" w:eastAsia="Times New Roman" w:hAnsi="Arial" w:cs="Arial"/>
          <w:b/>
          <w:sz w:val="20"/>
          <w:szCs w:val="20"/>
          <w:lang w:val="be-BY"/>
        </w:rPr>
        <w:t>ВЪЗЛОЖИТЕЛЯ</w:t>
      </w:r>
      <w:r w:rsidRPr="0055713E">
        <w:rPr>
          <w:rFonts w:ascii="Arial" w:eastAsia="Times New Roman" w:hAnsi="Arial" w:cs="Arial"/>
          <w:sz w:val="20"/>
          <w:szCs w:val="20"/>
          <w:lang w:val="be-BY"/>
        </w:rPr>
        <w:t xml:space="preserve">, последният го уведомява писмено за дата, час и място за съставяне на констативен протокол по ал. (3). Писменото уведомление за съставянето на констативен протокол по ал. (3) се изпраща на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be-BY"/>
        </w:rPr>
        <w:t xml:space="preserve"> не по-късно от три дни преди посочената в уведомлението дата за съставяне на протокола.  </w:t>
      </w:r>
    </w:p>
    <w:p w:rsidR="005B061B" w:rsidRPr="0055713E" w:rsidRDefault="005B061B" w:rsidP="005B061B">
      <w:pPr>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be-BY"/>
        </w:rPr>
        <w:t>(3)</w:t>
      </w:r>
      <w:r w:rsidRPr="0055713E">
        <w:rPr>
          <w:rFonts w:ascii="Arial" w:eastAsia="Times New Roman" w:hAnsi="Arial" w:cs="Arial"/>
          <w:sz w:val="20"/>
          <w:szCs w:val="20"/>
          <w:lang w:val="be-BY"/>
        </w:rPr>
        <w:t xml:space="preserve"> При отказ на </w:t>
      </w:r>
      <w:r w:rsidRPr="0055713E">
        <w:rPr>
          <w:rFonts w:ascii="Arial" w:eastAsia="Times New Roman" w:hAnsi="Arial" w:cs="Arial"/>
          <w:b/>
          <w:sz w:val="20"/>
          <w:szCs w:val="20"/>
          <w:lang w:val="be-BY"/>
        </w:rPr>
        <w:t>ИЗПЪЛНИТЕЛЯ</w:t>
      </w:r>
      <w:r w:rsidRPr="0055713E">
        <w:rPr>
          <w:rFonts w:ascii="Arial" w:eastAsia="Times New Roman" w:hAnsi="Arial" w:cs="Arial"/>
          <w:sz w:val="20"/>
          <w:szCs w:val="20"/>
          <w:lang w:val="be-BY"/>
        </w:rPr>
        <w:t xml:space="preserve"> да приеме констатациите на </w:t>
      </w:r>
      <w:r w:rsidRPr="0055713E">
        <w:rPr>
          <w:rFonts w:ascii="Arial" w:eastAsia="Times New Roman" w:hAnsi="Arial" w:cs="Arial"/>
          <w:b/>
          <w:sz w:val="20"/>
          <w:szCs w:val="20"/>
          <w:lang w:val="be-BY"/>
        </w:rPr>
        <w:t>ВЪЗЛОЖИТЕЛЯ</w:t>
      </w:r>
      <w:r w:rsidRPr="0055713E">
        <w:rPr>
          <w:rFonts w:ascii="Arial" w:eastAsia="Times New Roman" w:hAnsi="Arial" w:cs="Arial"/>
          <w:sz w:val="20"/>
          <w:szCs w:val="20"/>
          <w:lang w:val="be-BY"/>
        </w:rPr>
        <w:t xml:space="preserve"> относно недостатъците (дефектите) на стоката и начина на тяхното отстраняване по предходната алинея, страните по договора съставят и подписват констативен протокол, в който се описват установаните недостатъци, начинът и срокът за тяхното отстраняване. Срокът за отстраняване на недостатъците (дефектите) на стоката не може да бъде по-дълъг от 15 /петнадесет/ календарни дни. </w:t>
      </w:r>
    </w:p>
    <w:p w:rsidR="005B061B" w:rsidRPr="0055713E" w:rsidRDefault="005B061B" w:rsidP="005B061B">
      <w:pPr>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be-BY"/>
        </w:rPr>
        <w:t>(4)</w:t>
      </w:r>
      <w:r w:rsidRPr="0055713E">
        <w:rPr>
          <w:rFonts w:ascii="Arial" w:eastAsia="Times New Roman" w:hAnsi="Arial" w:cs="Arial"/>
          <w:sz w:val="20"/>
          <w:szCs w:val="20"/>
          <w:lang w:val="be-BY"/>
        </w:rPr>
        <w:t xml:space="preserve"> Неявявяването на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be-BY"/>
        </w:rPr>
        <w:t xml:space="preserve"> за съставяне и подписване на констативния протокол по предходната алинея не го освобождава от отговорност. В този случай констативният протокол се съставя само от представители на </w:t>
      </w:r>
      <w:r w:rsidRPr="0055713E">
        <w:rPr>
          <w:rFonts w:ascii="Arial" w:eastAsia="Times New Roman" w:hAnsi="Arial" w:cs="Arial"/>
          <w:b/>
          <w:sz w:val="20"/>
          <w:szCs w:val="20"/>
          <w:lang w:val="be-BY"/>
        </w:rPr>
        <w:t xml:space="preserve">ВЪЗЛОЖИТЕЛЯ </w:t>
      </w:r>
      <w:r w:rsidRPr="0055713E">
        <w:rPr>
          <w:rFonts w:ascii="Arial" w:eastAsia="Times New Roman" w:hAnsi="Arial" w:cs="Arial"/>
          <w:sz w:val="20"/>
          <w:szCs w:val="20"/>
          <w:lang w:val="be-BY"/>
        </w:rPr>
        <w:t xml:space="preserve">и се изпраща на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be-BY"/>
        </w:rPr>
        <w:t xml:space="preserve"> по факс или електронна поща за изпълнение. В този случай срокът за отстраняване на недостатъците, посочен в констативния протокол, започва да тече от датата на изпращането на протокола на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be-BY"/>
        </w:rPr>
        <w:t>.</w:t>
      </w:r>
    </w:p>
    <w:p w:rsidR="005B061B" w:rsidRPr="0055713E" w:rsidRDefault="005B061B" w:rsidP="005B061B">
      <w:pPr>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be-BY"/>
        </w:rPr>
        <w:t>(5)</w:t>
      </w:r>
      <w:r w:rsidRPr="0055713E">
        <w:rPr>
          <w:rFonts w:ascii="Arial" w:eastAsia="Times New Roman" w:hAnsi="Arial" w:cs="Arial"/>
          <w:sz w:val="20"/>
          <w:szCs w:val="20"/>
          <w:lang w:val="be-BY"/>
        </w:rPr>
        <w:t xml:space="preserve"> При съставянето на констативния протокол по ал. (3), респективно по ал. (4), страните отчитат</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be-BY"/>
        </w:rPr>
        <w:t>уговореното в т. 5.3. от договора.</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 xml:space="preserve">5.3. </w:t>
      </w:r>
      <w:r w:rsidRPr="0055713E">
        <w:rPr>
          <w:rFonts w:ascii="Arial" w:eastAsia="Times New Roman" w:hAnsi="Arial" w:cs="Arial"/>
          <w:sz w:val="20"/>
          <w:szCs w:val="20"/>
          <w:lang w:val="ru-RU"/>
        </w:rPr>
        <w:t xml:space="preserve">При установяване на недостатъци (дефекти) на стоката по реда на т. 5.2. или т. 6.5. от договора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следните алтернативни права:</w:t>
      </w:r>
    </w:p>
    <w:p w:rsidR="005B061B" w:rsidRPr="0055713E" w:rsidRDefault="005B061B" w:rsidP="005B061B">
      <w:pPr>
        <w:spacing w:after="0" w:line="240" w:lineRule="auto"/>
        <w:ind w:firstLine="708"/>
        <w:jc w:val="both"/>
        <w:rPr>
          <w:rFonts w:ascii="Arial" w:eastAsia="Times New Roman" w:hAnsi="Arial" w:cs="Arial"/>
          <w:sz w:val="20"/>
          <w:szCs w:val="20"/>
          <w:lang w:val="ru-RU"/>
        </w:rPr>
      </w:pPr>
      <w:r w:rsidRPr="0055713E">
        <w:rPr>
          <w:rFonts w:ascii="Arial" w:eastAsia="Times New Roman" w:hAnsi="Arial" w:cs="Arial"/>
          <w:b/>
          <w:sz w:val="20"/>
          <w:szCs w:val="20"/>
          <w:lang w:val="ru-RU"/>
        </w:rPr>
        <w:t>(1)</w:t>
      </w:r>
      <w:r w:rsidRPr="0055713E">
        <w:rPr>
          <w:rFonts w:ascii="Arial" w:eastAsia="Times New Roman" w:hAnsi="Arial" w:cs="Arial"/>
          <w:sz w:val="20"/>
          <w:szCs w:val="20"/>
          <w:lang w:val="ru-RU"/>
        </w:rPr>
        <w:t xml:space="preserve"> да иска замяна на дефектната или неотговаряща на изискванията стока с нова за сметка на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ru-RU"/>
        </w:rPr>
        <w:t>; или</w:t>
      </w:r>
    </w:p>
    <w:p w:rsidR="005B061B" w:rsidRPr="0055713E" w:rsidRDefault="005B061B" w:rsidP="005B061B">
      <w:pPr>
        <w:spacing w:after="0" w:line="240" w:lineRule="auto"/>
        <w:ind w:firstLine="708"/>
        <w:jc w:val="both"/>
        <w:rPr>
          <w:rFonts w:ascii="Arial" w:eastAsia="Times New Roman" w:hAnsi="Arial" w:cs="Arial"/>
          <w:sz w:val="20"/>
          <w:szCs w:val="20"/>
          <w:lang w:val="ru-RU"/>
        </w:rPr>
      </w:pPr>
      <w:r w:rsidRPr="0055713E">
        <w:rPr>
          <w:rFonts w:ascii="Arial" w:eastAsia="Times New Roman" w:hAnsi="Arial" w:cs="Arial"/>
          <w:b/>
          <w:sz w:val="20"/>
          <w:szCs w:val="20"/>
          <w:lang w:val="ru-RU"/>
        </w:rPr>
        <w:t>(2)</w:t>
      </w:r>
      <w:r w:rsidRPr="0055713E">
        <w:rPr>
          <w:rFonts w:ascii="Arial" w:eastAsia="Times New Roman" w:hAnsi="Arial" w:cs="Arial"/>
          <w:sz w:val="20"/>
          <w:szCs w:val="20"/>
          <w:lang w:val="ru-RU"/>
        </w:rPr>
        <w:t xml:space="preserve"> да задържи стоката и да иска отбив от цената; или</w:t>
      </w:r>
    </w:p>
    <w:p w:rsidR="005B061B" w:rsidRPr="0055713E" w:rsidRDefault="005B061B" w:rsidP="005B061B">
      <w:pPr>
        <w:spacing w:after="0" w:line="240" w:lineRule="auto"/>
        <w:ind w:firstLine="708"/>
        <w:jc w:val="both"/>
        <w:rPr>
          <w:rFonts w:ascii="Arial" w:eastAsia="Times New Roman" w:hAnsi="Arial" w:cs="Arial"/>
          <w:sz w:val="20"/>
          <w:szCs w:val="20"/>
          <w:lang w:val="ru-RU"/>
        </w:rPr>
      </w:pPr>
      <w:r w:rsidRPr="0055713E">
        <w:rPr>
          <w:rFonts w:ascii="Arial" w:eastAsia="Times New Roman" w:hAnsi="Arial" w:cs="Arial"/>
          <w:b/>
          <w:sz w:val="20"/>
          <w:szCs w:val="20"/>
          <w:lang w:val="ru-RU"/>
        </w:rPr>
        <w:t>(3)</w:t>
      </w:r>
      <w:r w:rsidRPr="0055713E">
        <w:rPr>
          <w:rFonts w:ascii="Arial" w:eastAsia="Times New Roman" w:hAnsi="Arial" w:cs="Arial"/>
          <w:sz w:val="20"/>
          <w:szCs w:val="20"/>
          <w:lang w:val="ru-RU"/>
        </w:rPr>
        <w:t xml:space="preserve"> да откаже да приеме стоката или да върне приетата, но дефектна или неотговаряща на изискванията стока, съответно да не я заплати или ако вече е заплатена, да иска връщането на платената за нея цена.</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lastRenderedPageBreak/>
        <w:t>5.4.</w:t>
      </w:r>
      <w:r w:rsidRPr="0055713E">
        <w:rPr>
          <w:rFonts w:ascii="Arial" w:eastAsia="Times New Roman" w:hAnsi="Arial" w:cs="Arial"/>
          <w:sz w:val="20"/>
          <w:szCs w:val="20"/>
          <w:lang w:val="ru-RU"/>
        </w:rPr>
        <w:t xml:space="preserve"> При доставка на дефектна стока или стока, която не отговаря на изискванията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констатирано в съответствие с т. 5.2. или т. 6.5., и в случай, че </w:t>
      </w:r>
      <w:r w:rsidRPr="0055713E">
        <w:rPr>
          <w:rFonts w:ascii="Arial" w:eastAsia="Times New Roman" w:hAnsi="Arial" w:cs="Arial"/>
          <w:b/>
          <w:sz w:val="20"/>
          <w:szCs w:val="20"/>
          <w:lang w:val="ru-RU"/>
        </w:rPr>
        <w:t>ИЗПЪЛНИТЕЛЯТ</w:t>
      </w:r>
      <w:r w:rsidRPr="0055713E">
        <w:rPr>
          <w:rFonts w:ascii="Arial" w:eastAsia="Times New Roman" w:hAnsi="Arial" w:cs="Arial"/>
          <w:sz w:val="20"/>
          <w:szCs w:val="20"/>
          <w:lang w:val="ru-RU"/>
        </w:rPr>
        <w:t xml:space="preserve"> не отстрани недостатъците, съответно не замени дефектната стока с качествена в уговорените срокове, то </w:t>
      </w:r>
      <w:r w:rsidRPr="0055713E">
        <w:rPr>
          <w:rFonts w:ascii="Arial" w:eastAsia="Times New Roman" w:hAnsi="Arial" w:cs="Arial"/>
          <w:b/>
          <w:sz w:val="20"/>
          <w:szCs w:val="20"/>
          <w:lang w:val="ru-RU"/>
        </w:rPr>
        <w:t xml:space="preserve">ВЪЗЛОЖИТЕЛЯТ </w:t>
      </w:r>
      <w:r w:rsidRPr="0055713E">
        <w:rPr>
          <w:rFonts w:ascii="Arial" w:eastAsia="Times New Roman" w:hAnsi="Arial" w:cs="Arial"/>
          <w:sz w:val="20"/>
          <w:szCs w:val="20"/>
          <w:lang w:val="ru-RU"/>
        </w:rPr>
        <w:t xml:space="preserve">има право да предприеме действия за отстраняване на недостатъците от трета страна или да ги отстрани сам, за сметка на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ru-RU"/>
        </w:rPr>
        <w:t xml:space="preserve">. В този случай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право на неустойката по т. 7.2.</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5.5</w:t>
      </w:r>
      <w:r w:rsidRPr="0055713E">
        <w:rPr>
          <w:rFonts w:ascii="Arial" w:eastAsia="Times New Roman" w:hAnsi="Arial" w:cs="Arial"/>
          <w:sz w:val="20"/>
          <w:szCs w:val="20"/>
          <w:lang w:val="ru-RU"/>
        </w:rPr>
        <w:t xml:space="preserve">. В случаите на т. 5.3.,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може да приеме неотговарящата на изискванията или дефектна стока на отговорно пазене, като вземе всички възможни мерки за безопасното й съхранение за максимален срок от един месец.</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5.6.</w:t>
      </w:r>
      <w:r w:rsidRPr="0055713E">
        <w:rPr>
          <w:rFonts w:ascii="Arial" w:eastAsia="Times New Roman" w:hAnsi="Arial" w:cs="Arial"/>
          <w:sz w:val="20"/>
          <w:szCs w:val="20"/>
          <w:lang w:val="ru-RU"/>
        </w:rPr>
        <w:t xml:space="preserve">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е длъжен, съгласно условията на този договор, да изплати на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ru-RU"/>
        </w:rPr>
        <w:t xml:space="preserve"> договорената цена за поръчаната, реално доставена и приета стока. </w:t>
      </w:r>
    </w:p>
    <w:p w:rsidR="005B061B" w:rsidRPr="0055713E" w:rsidRDefault="005B061B" w:rsidP="009557AE">
      <w:pPr>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b/>
          <w:sz w:val="20"/>
          <w:szCs w:val="20"/>
          <w:lang w:eastAsia="bg-BG"/>
        </w:rPr>
        <w:t>5.7</w:t>
      </w:r>
      <w:r w:rsidRPr="0055713E">
        <w:rPr>
          <w:rFonts w:ascii="Arial" w:eastAsia="Times New Roman" w:hAnsi="Arial" w:cs="Arial"/>
          <w:sz w:val="20"/>
          <w:szCs w:val="20"/>
          <w:lang w:eastAsia="bg-BG"/>
        </w:rPr>
        <w:t xml:space="preserve">. </w:t>
      </w:r>
      <w:r w:rsidRPr="0055713E">
        <w:rPr>
          <w:rFonts w:ascii="Arial" w:eastAsia="Times New Roman" w:hAnsi="Arial" w:cs="Arial"/>
          <w:b/>
          <w:sz w:val="20"/>
          <w:szCs w:val="20"/>
          <w:lang w:eastAsia="bg-BG"/>
        </w:rPr>
        <w:t>ВЪЗЛОЖИТЕЛЯТ</w:t>
      </w:r>
      <w:r w:rsidRPr="0055713E">
        <w:rPr>
          <w:rFonts w:ascii="Arial" w:eastAsia="Times New Roman" w:hAnsi="Arial" w:cs="Arial"/>
          <w:sz w:val="20"/>
          <w:szCs w:val="20"/>
          <w:lang w:eastAsia="bg-BG"/>
        </w:rPr>
        <w:t xml:space="preserve"> приема изпълнението на дейност по договора за обществена поръчка, за която </w:t>
      </w:r>
      <w:r w:rsidRPr="0055713E">
        <w:rPr>
          <w:rFonts w:ascii="Arial" w:eastAsia="Times New Roman" w:hAnsi="Arial" w:cs="Arial"/>
          <w:b/>
          <w:sz w:val="20"/>
          <w:szCs w:val="20"/>
          <w:lang w:eastAsia="bg-BG"/>
        </w:rPr>
        <w:t>ИЗПЪЛНИТЕЛЯТ</w:t>
      </w:r>
      <w:r w:rsidRPr="0055713E">
        <w:rPr>
          <w:rFonts w:ascii="Arial" w:eastAsia="Times New Roman" w:hAnsi="Arial" w:cs="Arial"/>
          <w:sz w:val="20"/>
          <w:szCs w:val="20"/>
          <w:lang w:eastAsia="bg-BG"/>
        </w:rPr>
        <w:t xml:space="preserve"> е сключил договор за подизпълнение, в присъствието на </w:t>
      </w:r>
      <w:r w:rsidRPr="0055713E">
        <w:rPr>
          <w:rFonts w:ascii="Arial" w:eastAsia="Times New Roman" w:hAnsi="Arial" w:cs="Arial"/>
          <w:b/>
          <w:sz w:val="20"/>
          <w:szCs w:val="20"/>
          <w:lang w:eastAsia="bg-BG"/>
        </w:rPr>
        <w:t>ИЗПЪЛНИТЕЛЯ</w:t>
      </w:r>
      <w:r w:rsidRPr="0055713E">
        <w:rPr>
          <w:rFonts w:ascii="Arial" w:eastAsia="Times New Roman" w:hAnsi="Arial" w:cs="Arial"/>
          <w:sz w:val="20"/>
          <w:szCs w:val="20"/>
          <w:lang w:eastAsia="bg-BG"/>
        </w:rPr>
        <w:t xml:space="preserve"> и на подизпълнителя. </w:t>
      </w:r>
    </w:p>
    <w:p w:rsidR="005B061B" w:rsidRPr="0055713E" w:rsidRDefault="005B061B" w:rsidP="009557AE">
      <w:pPr>
        <w:spacing w:after="0" w:line="240" w:lineRule="auto"/>
        <w:jc w:val="both"/>
        <w:textAlignment w:val="center"/>
        <w:rPr>
          <w:rFonts w:ascii="Arial" w:eastAsia="Times New Roman" w:hAnsi="Arial" w:cs="Arial"/>
          <w:sz w:val="20"/>
          <w:szCs w:val="20"/>
          <w:lang w:eastAsia="bg-BG"/>
        </w:rPr>
      </w:pPr>
      <w:r w:rsidRPr="0055713E">
        <w:rPr>
          <w:rFonts w:ascii="Arial" w:eastAsia="Times New Roman" w:hAnsi="Arial" w:cs="Arial"/>
          <w:b/>
          <w:sz w:val="20"/>
          <w:szCs w:val="20"/>
          <w:lang w:eastAsia="bg-BG"/>
        </w:rPr>
        <w:t>5.8.</w:t>
      </w:r>
      <w:r w:rsidRPr="0055713E">
        <w:rPr>
          <w:rFonts w:ascii="Arial" w:eastAsia="Times New Roman" w:hAnsi="Arial" w:cs="Arial"/>
          <w:sz w:val="20"/>
          <w:szCs w:val="20"/>
          <w:lang w:eastAsia="bg-BG"/>
        </w:rPr>
        <w:t xml:space="preserve"> При приемането на работата </w:t>
      </w:r>
      <w:r w:rsidRPr="0055713E">
        <w:rPr>
          <w:rFonts w:ascii="Arial" w:eastAsia="Times New Roman" w:hAnsi="Arial" w:cs="Arial"/>
          <w:b/>
          <w:sz w:val="20"/>
          <w:szCs w:val="20"/>
          <w:lang w:eastAsia="bg-BG"/>
        </w:rPr>
        <w:t>ИЗПЪЛНИТЕЛЯТ</w:t>
      </w:r>
      <w:r w:rsidRPr="0055713E">
        <w:rPr>
          <w:rFonts w:ascii="Arial" w:eastAsia="Times New Roman" w:hAnsi="Arial" w:cs="Arial"/>
          <w:sz w:val="20"/>
          <w:szCs w:val="20"/>
          <w:lang w:eastAsia="bg-BG"/>
        </w:rPr>
        <w:t xml:space="preserve"> може да представи на </w:t>
      </w:r>
      <w:r w:rsidRPr="0055713E">
        <w:rPr>
          <w:rFonts w:ascii="Arial" w:eastAsia="Times New Roman" w:hAnsi="Arial" w:cs="Arial"/>
          <w:b/>
          <w:sz w:val="20"/>
          <w:szCs w:val="20"/>
          <w:lang w:eastAsia="bg-BG"/>
        </w:rPr>
        <w:t>ВЪЗЛОЖИТЕЛЯ</w:t>
      </w:r>
      <w:r w:rsidRPr="0055713E">
        <w:rPr>
          <w:rFonts w:ascii="Arial" w:eastAsia="Times New Roman" w:hAnsi="Arial" w:cs="Arial"/>
          <w:sz w:val="20"/>
          <w:szCs w:val="20"/>
          <w:lang w:eastAsia="bg-BG"/>
        </w:rPr>
        <w:t xml:space="preserve"> доказателства, че договорът за подизпълнение е прекратен, или работата или част от нея не е извършена от подизпълнителя. </w:t>
      </w:r>
    </w:p>
    <w:p w:rsidR="005B061B" w:rsidRPr="0055713E" w:rsidRDefault="005B061B" w:rsidP="005B061B">
      <w:pPr>
        <w:spacing w:after="0" w:line="240" w:lineRule="auto"/>
        <w:ind w:right="27"/>
        <w:jc w:val="both"/>
        <w:rPr>
          <w:rFonts w:ascii="Arial" w:eastAsia="Times New Roman" w:hAnsi="Arial" w:cs="Arial"/>
          <w:b/>
          <w:sz w:val="20"/>
          <w:szCs w:val="20"/>
          <w:lang w:val="ru-RU"/>
        </w:rPr>
      </w:pPr>
    </w:p>
    <w:p w:rsidR="005B061B" w:rsidRPr="0055713E" w:rsidRDefault="005B061B" w:rsidP="005B061B">
      <w:pPr>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ru-RU"/>
        </w:rPr>
        <w:t xml:space="preserve">6. ГАРАНЦИИ И РЕКЛАМАЦИИ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6.1.</w:t>
      </w:r>
      <w:r w:rsidRPr="0055713E">
        <w:rPr>
          <w:rFonts w:ascii="Arial" w:eastAsia="Times New Roman" w:hAnsi="Arial" w:cs="Arial"/>
          <w:sz w:val="20"/>
          <w:szCs w:val="20"/>
          <w:lang w:val="ru-RU"/>
        </w:rPr>
        <w:t xml:space="preserve"> При подписване на настоящия договор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представя гаранция за изпълнение на стойност от </w:t>
      </w:r>
      <w:r w:rsidRPr="0055713E">
        <w:rPr>
          <w:rFonts w:ascii="Arial" w:eastAsia="Times New Roman" w:hAnsi="Arial" w:cs="Arial"/>
          <w:b/>
          <w:sz w:val="20"/>
          <w:szCs w:val="20"/>
          <w:lang w:val="ru-RU"/>
        </w:rPr>
        <w:t xml:space="preserve">……………. (………….) </w:t>
      </w:r>
      <w:r w:rsidRPr="0055713E">
        <w:rPr>
          <w:rFonts w:ascii="Arial" w:eastAsia="Times New Roman" w:hAnsi="Arial" w:cs="Arial"/>
          <w:sz w:val="20"/>
          <w:szCs w:val="20"/>
          <w:lang w:val="ru-RU"/>
        </w:rPr>
        <w:t>лева</w:t>
      </w:r>
      <w:r w:rsidR="00F719A0" w:rsidRPr="0055713E">
        <w:rPr>
          <w:rFonts w:ascii="Arial" w:eastAsia="Times New Roman" w:hAnsi="Arial" w:cs="Arial"/>
          <w:sz w:val="20"/>
          <w:szCs w:val="20"/>
          <w:lang w:val="ru-RU"/>
        </w:rPr>
        <w:t xml:space="preserve">, 5% от максималната стойност на </w:t>
      </w:r>
      <w:r w:rsidR="00A65F06" w:rsidRPr="0055713E">
        <w:rPr>
          <w:rFonts w:ascii="Arial" w:eastAsia="Times New Roman" w:hAnsi="Arial" w:cs="Arial"/>
          <w:sz w:val="20"/>
          <w:szCs w:val="20"/>
          <w:lang w:val="ru-RU"/>
        </w:rPr>
        <w:t>договора</w:t>
      </w:r>
      <w:r w:rsidR="00F719A0" w:rsidRPr="0055713E">
        <w:rPr>
          <w:rFonts w:ascii="Arial" w:eastAsia="Times New Roman" w:hAnsi="Arial" w:cs="Arial"/>
          <w:sz w:val="20"/>
          <w:szCs w:val="20"/>
          <w:lang w:val="ru-RU"/>
        </w:rPr>
        <w:t>,</w:t>
      </w:r>
      <w:r w:rsidRPr="0055713E">
        <w:rPr>
          <w:rFonts w:ascii="Arial" w:eastAsia="Times New Roman" w:hAnsi="Arial" w:cs="Arial"/>
          <w:sz w:val="20"/>
          <w:szCs w:val="20"/>
          <w:lang w:val="ru-RU"/>
        </w:rPr>
        <w:t xml:space="preserve"> под формата на паричен депозит по сметка на </w:t>
      </w:r>
      <w:r w:rsidRPr="0055713E">
        <w:rPr>
          <w:rFonts w:ascii="Arial" w:eastAsia="Times New Roman" w:hAnsi="Arial" w:cs="Arial"/>
          <w:b/>
          <w:sz w:val="20"/>
          <w:szCs w:val="20"/>
          <w:lang w:val="ru-RU"/>
        </w:rPr>
        <w:t xml:space="preserve">ВЪЗЛОЖИТЕЛЯ, </w:t>
      </w:r>
      <w:r w:rsidRPr="0055713E">
        <w:rPr>
          <w:rFonts w:ascii="Arial" w:eastAsia="Times New Roman" w:hAnsi="Arial" w:cs="Arial"/>
          <w:sz w:val="20"/>
          <w:szCs w:val="20"/>
          <w:lang w:val="ru-RU"/>
        </w:rPr>
        <w:t xml:space="preserve">както следва: </w:t>
      </w:r>
      <w:r w:rsidRPr="0055713E">
        <w:rPr>
          <w:rFonts w:ascii="Arial" w:eastAsia="Times New Roman" w:hAnsi="Arial" w:cs="Arial"/>
          <w:sz w:val="20"/>
          <w:szCs w:val="20"/>
          <w:lang w:val="en-US"/>
        </w:rPr>
        <w:t>SWIFT</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en-US"/>
        </w:rPr>
        <w:t>BIC</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en-AU"/>
        </w:rPr>
        <w:t>UNCRBGSF</w:t>
      </w:r>
      <w:r w:rsidRPr="0055713E">
        <w:rPr>
          <w:rFonts w:ascii="Arial" w:eastAsia="Times New Roman" w:hAnsi="Arial" w:cs="Arial"/>
          <w:sz w:val="20"/>
          <w:szCs w:val="20"/>
          <w:lang w:val="ru-RU"/>
        </w:rPr>
        <w:t>; Банкова сметка (</w:t>
      </w:r>
      <w:r w:rsidRPr="0055713E">
        <w:rPr>
          <w:rFonts w:ascii="Arial" w:eastAsia="Times New Roman" w:hAnsi="Arial" w:cs="Arial"/>
          <w:sz w:val="20"/>
          <w:szCs w:val="20"/>
          <w:lang w:val="en-US"/>
        </w:rPr>
        <w:t>IBAN</w:t>
      </w:r>
      <w:r w:rsidRPr="0055713E">
        <w:rPr>
          <w:rFonts w:ascii="Arial" w:eastAsia="Times New Roman" w:hAnsi="Arial" w:cs="Arial"/>
          <w:sz w:val="20"/>
          <w:szCs w:val="20"/>
          <w:lang w:val="ru-RU"/>
        </w:rPr>
        <w:t>)</w:t>
      </w:r>
      <w:r w:rsidRPr="0055713E">
        <w:rPr>
          <w:rFonts w:ascii="Arial" w:eastAsia="Times New Roman" w:hAnsi="Arial" w:cs="Arial"/>
          <w:sz w:val="20"/>
          <w:szCs w:val="20"/>
        </w:rPr>
        <w:t xml:space="preserve"> в лева</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en-AU"/>
        </w:rPr>
        <w:t>BG</w:t>
      </w:r>
      <w:r w:rsidRPr="0055713E">
        <w:rPr>
          <w:rFonts w:ascii="Arial" w:eastAsia="Times New Roman" w:hAnsi="Arial" w:cs="Arial"/>
          <w:sz w:val="20"/>
          <w:szCs w:val="20"/>
          <w:lang w:val="ru-RU"/>
        </w:rPr>
        <w:t xml:space="preserve">43 </w:t>
      </w:r>
      <w:r w:rsidRPr="0055713E">
        <w:rPr>
          <w:rFonts w:ascii="Arial" w:eastAsia="Times New Roman" w:hAnsi="Arial" w:cs="Arial"/>
          <w:sz w:val="20"/>
          <w:szCs w:val="20"/>
          <w:lang w:val="en-AU"/>
        </w:rPr>
        <w:t>UNCR</w:t>
      </w:r>
      <w:r w:rsidRPr="0055713E">
        <w:rPr>
          <w:rFonts w:ascii="Arial" w:eastAsia="Times New Roman" w:hAnsi="Arial" w:cs="Arial"/>
          <w:sz w:val="20"/>
          <w:szCs w:val="20"/>
        </w:rPr>
        <w:t xml:space="preserve"> </w:t>
      </w:r>
      <w:r w:rsidRPr="0055713E">
        <w:rPr>
          <w:rFonts w:ascii="Arial" w:eastAsia="Times New Roman" w:hAnsi="Arial" w:cs="Arial"/>
          <w:sz w:val="20"/>
          <w:szCs w:val="20"/>
          <w:lang w:val="ru-RU"/>
        </w:rPr>
        <w:t xml:space="preserve">7630 1002 </w:t>
      </w:r>
      <w:r w:rsidRPr="0055713E">
        <w:rPr>
          <w:rFonts w:ascii="Arial" w:eastAsia="Times New Roman" w:hAnsi="Arial" w:cs="Arial"/>
          <w:sz w:val="20"/>
          <w:szCs w:val="20"/>
          <w:lang w:val="en-AU"/>
        </w:rPr>
        <w:t>ERPB</w:t>
      </w:r>
      <w:r w:rsidRPr="0055713E">
        <w:rPr>
          <w:rFonts w:ascii="Arial" w:eastAsia="Times New Roman" w:hAnsi="Arial" w:cs="Arial"/>
          <w:sz w:val="20"/>
          <w:szCs w:val="20"/>
        </w:rPr>
        <w:t xml:space="preserve"> </w:t>
      </w:r>
      <w:r w:rsidRPr="0055713E">
        <w:rPr>
          <w:rFonts w:ascii="Arial" w:eastAsia="Times New Roman" w:hAnsi="Arial" w:cs="Arial"/>
          <w:sz w:val="20"/>
          <w:szCs w:val="20"/>
          <w:lang w:val="en-AU"/>
        </w:rPr>
        <w:t>UL</w:t>
      </w:r>
      <w:r w:rsidRPr="0055713E">
        <w:rPr>
          <w:rFonts w:ascii="Arial" w:eastAsia="Times New Roman" w:hAnsi="Arial" w:cs="Arial"/>
          <w:sz w:val="20"/>
          <w:szCs w:val="20"/>
          <w:lang w:val="ru-RU"/>
        </w:rPr>
        <w:t xml:space="preserve">; при банка: Уникредит Булбанк или под формата на безусловна и неотменяема банкова гаранция, издадена в полза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със срок на валидност</w:t>
      </w:r>
      <w:r w:rsidR="00A65F06" w:rsidRPr="0055713E">
        <w:rPr>
          <w:rFonts w:ascii="Arial" w:eastAsia="Times New Roman" w:hAnsi="Arial" w:cs="Arial"/>
          <w:sz w:val="20"/>
          <w:szCs w:val="20"/>
          <w:lang w:val="ru-RU"/>
        </w:rPr>
        <w:t xml:space="preserve"> 50 /петдесет/</w:t>
      </w:r>
      <w:r w:rsidRPr="0055713E">
        <w:rPr>
          <w:rFonts w:ascii="Arial" w:eastAsia="Times New Roman" w:hAnsi="Arial" w:cs="Arial"/>
          <w:sz w:val="20"/>
          <w:szCs w:val="20"/>
          <w:lang w:val="ru-RU"/>
        </w:rPr>
        <w:t xml:space="preserve"> месеца</w:t>
      </w:r>
      <w:r w:rsidR="00885F53" w:rsidRPr="0055713E">
        <w:rPr>
          <w:rFonts w:ascii="Arial" w:eastAsia="Times New Roman" w:hAnsi="Arial" w:cs="Arial"/>
          <w:sz w:val="20"/>
          <w:szCs w:val="20"/>
          <w:lang w:val="ru-RU"/>
        </w:rPr>
        <w:t xml:space="preserve"> или под друга форма, предвидена в приложимия ЗОП съгласно § 19 от ПЗР на ЗОП (обн. ДВ бр. 13 от 16.02.2016 г., в сила от 15.04.2016 г.), като независимо от формата на гаранцията, тя трябва да е на стойност и със срок, посочени по-горе в настоящата точка</w:t>
      </w:r>
      <w:r w:rsidRPr="0055713E">
        <w:rPr>
          <w:rFonts w:ascii="Arial" w:eastAsia="Times New Roman" w:hAnsi="Arial" w:cs="Arial"/>
          <w:sz w:val="20"/>
          <w:szCs w:val="20"/>
          <w:lang w:val="ru-RU"/>
        </w:rPr>
        <w:t>.</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 xml:space="preserve">6.2. (1) </w:t>
      </w:r>
      <w:r w:rsidRPr="0055713E">
        <w:rPr>
          <w:rFonts w:ascii="Arial" w:eastAsia="Times New Roman" w:hAnsi="Arial" w:cs="Arial"/>
          <w:sz w:val="20"/>
          <w:szCs w:val="20"/>
          <w:lang w:val="ru-RU"/>
        </w:rPr>
        <w:t xml:space="preserve">Гаранцията за изпълнение ще компенсира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за всякакви вреди и загуби, причинени вследствие виновно неизпълнение/забава на договора (задължения по договора) от страна на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както и за произтичащите от тях неустойки. В случай, че претърпените вреди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са в по-голям размер от размера на гаранцията за изпълнение по предходната точка,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право да потърси обезщетение </w:t>
      </w:r>
      <w:r w:rsidR="006B1274" w:rsidRPr="0055713E">
        <w:rPr>
          <w:rFonts w:ascii="Arial" w:eastAsia="Times New Roman" w:hAnsi="Arial" w:cs="Arial"/>
          <w:sz w:val="20"/>
          <w:szCs w:val="20"/>
          <w:lang w:val="ru-RU"/>
        </w:rPr>
        <w:t xml:space="preserve">или неустойка </w:t>
      </w:r>
      <w:r w:rsidRPr="0055713E">
        <w:rPr>
          <w:rFonts w:ascii="Arial" w:eastAsia="Times New Roman" w:hAnsi="Arial" w:cs="Arial"/>
          <w:sz w:val="20"/>
          <w:szCs w:val="20"/>
          <w:lang w:val="ru-RU"/>
        </w:rPr>
        <w:t xml:space="preserve">по общия съдебен ред пред компетентния български съд.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(2)</w:t>
      </w:r>
      <w:r w:rsidRPr="0055713E">
        <w:rPr>
          <w:rFonts w:ascii="Arial" w:eastAsia="Times New Roman" w:hAnsi="Arial" w:cs="Arial"/>
          <w:sz w:val="20"/>
          <w:szCs w:val="20"/>
          <w:lang w:val="ru-RU"/>
        </w:rPr>
        <w:t xml:space="preserve"> За неуредените условия по отношение на гаранцията за изпълнение и в частност за попълването и при усвояване на суми от нея се прилага съответно Раздел 6 (в частност т. 6.5) от рамковото споразумение. </w:t>
      </w:r>
    </w:p>
    <w:p w:rsidR="005B061B" w:rsidRPr="0055713E" w:rsidRDefault="005B061B" w:rsidP="005B061B">
      <w:pPr>
        <w:spacing w:after="0" w:line="240" w:lineRule="auto"/>
        <w:ind w:right="27"/>
        <w:jc w:val="both"/>
        <w:rPr>
          <w:rFonts w:ascii="Arial" w:eastAsia="Times New Roman" w:hAnsi="Arial" w:cs="Arial"/>
          <w:color w:val="000000"/>
          <w:sz w:val="20"/>
          <w:szCs w:val="20"/>
          <w:lang w:val="ru-RU"/>
        </w:rPr>
      </w:pPr>
      <w:r w:rsidRPr="0055713E">
        <w:rPr>
          <w:rFonts w:ascii="Arial" w:eastAsia="Times New Roman" w:hAnsi="Arial" w:cs="Arial"/>
          <w:b/>
          <w:sz w:val="20"/>
          <w:szCs w:val="20"/>
          <w:lang w:val="ru-RU"/>
        </w:rPr>
        <w:t>6.3.</w:t>
      </w:r>
      <w:r w:rsidR="006B1274" w:rsidRPr="0055713E">
        <w:rPr>
          <w:rFonts w:ascii="Arial" w:eastAsia="Times New Roman" w:hAnsi="Arial" w:cs="Arial"/>
          <w:b/>
          <w:sz w:val="20"/>
          <w:szCs w:val="20"/>
          <w:lang w:val="ru-RU"/>
        </w:rPr>
        <w:t xml:space="preserve"> </w:t>
      </w:r>
      <w:r w:rsidRPr="0055713E">
        <w:rPr>
          <w:rFonts w:ascii="Arial" w:eastAsia="Times New Roman" w:hAnsi="Arial" w:cs="Arial"/>
          <w:b/>
          <w:sz w:val="20"/>
          <w:szCs w:val="20"/>
          <w:lang w:val="ru-RU"/>
        </w:rPr>
        <w:t>(1)</w:t>
      </w:r>
      <w:r w:rsidRPr="0055713E">
        <w:rPr>
          <w:rFonts w:ascii="Arial" w:eastAsia="Times New Roman" w:hAnsi="Arial" w:cs="Arial"/>
          <w:sz w:val="20"/>
          <w:szCs w:val="20"/>
          <w:lang w:val="ru-RU"/>
        </w:rPr>
        <w:t xml:space="preserve"> </w:t>
      </w:r>
      <w:r w:rsidRPr="0055713E">
        <w:rPr>
          <w:rFonts w:ascii="Arial" w:eastAsia="Times New Roman" w:hAnsi="Arial" w:cs="Arial"/>
          <w:color w:val="000000"/>
          <w:sz w:val="20"/>
          <w:szCs w:val="20"/>
          <w:lang w:val="ru-RU"/>
        </w:rPr>
        <w:t xml:space="preserve">Гаранцията за изпълнение или неинкасираната част от нея ще бъде </w:t>
      </w:r>
      <w:r w:rsidRPr="0055713E">
        <w:rPr>
          <w:rFonts w:ascii="Arial" w:eastAsia="Times New Roman" w:hAnsi="Arial" w:cs="Arial"/>
          <w:sz w:val="20"/>
          <w:szCs w:val="20"/>
          <w:lang w:val="ru-RU"/>
        </w:rPr>
        <w:t xml:space="preserve">освободена от </w:t>
      </w:r>
      <w:r w:rsidRPr="0055713E">
        <w:rPr>
          <w:rFonts w:ascii="Arial" w:eastAsia="Times New Roman" w:hAnsi="Arial" w:cs="Arial"/>
          <w:b/>
          <w:sz w:val="20"/>
          <w:szCs w:val="20"/>
          <w:lang w:val="ru-RU"/>
        </w:rPr>
        <w:t>ВЪЗЛОЖИТЕЛЯ</w:t>
      </w:r>
      <w:r w:rsidRPr="0055713E">
        <w:rPr>
          <w:rFonts w:ascii="Arial" w:eastAsia="Times New Roman" w:hAnsi="Arial" w:cs="Arial"/>
          <w:color w:val="000000"/>
          <w:sz w:val="20"/>
          <w:szCs w:val="20"/>
          <w:lang w:val="ru-RU"/>
        </w:rPr>
        <w:t xml:space="preserve"> и върната на </w:t>
      </w:r>
      <w:r w:rsidRPr="0055713E">
        <w:rPr>
          <w:rFonts w:ascii="Arial" w:eastAsia="Times New Roman" w:hAnsi="Arial" w:cs="Arial"/>
          <w:b/>
          <w:bCs/>
          <w:sz w:val="20"/>
          <w:szCs w:val="20"/>
          <w:lang w:val="ru-RU"/>
        </w:rPr>
        <w:t>ИЗПЪЛНИТЕЛЯ</w:t>
      </w:r>
      <w:r w:rsidRPr="0055713E">
        <w:rPr>
          <w:rFonts w:ascii="Arial" w:eastAsia="Times New Roman" w:hAnsi="Arial" w:cs="Arial"/>
          <w:color w:val="000000"/>
          <w:sz w:val="20"/>
          <w:szCs w:val="20"/>
          <w:lang w:val="ru-RU"/>
        </w:rPr>
        <w:t xml:space="preserve"> в срок до </w:t>
      </w:r>
      <w:r w:rsidR="006B1274" w:rsidRPr="0055713E">
        <w:rPr>
          <w:rFonts w:ascii="Arial" w:eastAsia="Times New Roman" w:hAnsi="Arial" w:cs="Arial"/>
          <w:color w:val="000000"/>
          <w:sz w:val="20"/>
          <w:szCs w:val="20"/>
          <w:lang w:val="ru-RU"/>
        </w:rPr>
        <w:t>1</w:t>
      </w:r>
      <w:r w:rsidRPr="0055713E">
        <w:rPr>
          <w:rFonts w:ascii="Arial" w:eastAsia="Times New Roman" w:hAnsi="Arial" w:cs="Arial"/>
          <w:color w:val="000000"/>
          <w:sz w:val="20"/>
          <w:szCs w:val="20"/>
          <w:lang w:val="ru-RU"/>
        </w:rPr>
        <w:t xml:space="preserve"> /</w:t>
      </w:r>
      <w:r w:rsidR="006B1274" w:rsidRPr="0055713E">
        <w:rPr>
          <w:rFonts w:ascii="Arial" w:eastAsia="Times New Roman" w:hAnsi="Arial" w:cs="Arial"/>
          <w:color w:val="000000"/>
          <w:sz w:val="20"/>
          <w:szCs w:val="20"/>
          <w:lang w:val="ru-RU"/>
        </w:rPr>
        <w:t>един</w:t>
      </w:r>
      <w:r w:rsidRPr="0055713E">
        <w:rPr>
          <w:rFonts w:ascii="Arial" w:eastAsia="Times New Roman" w:hAnsi="Arial" w:cs="Arial"/>
          <w:color w:val="000000"/>
          <w:sz w:val="20"/>
          <w:szCs w:val="20"/>
          <w:lang w:val="ru-RU"/>
        </w:rPr>
        <w:t xml:space="preserve">/ </w:t>
      </w:r>
      <w:r w:rsidR="006B1274" w:rsidRPr="0055713E">
        <w:rPr>
          <w:rFonts w:ascii="Arial" w:eastAsia="Times New Roman" w:hAnsi="Arial" w:cs="Arial"/>
          <w:color w:val="000000"/>
          <w:sz w:val="20"/>
          <w:szCs w:val="20"/>
          <w:lang w:val="ru-RU"/>
        </w:rPr>
        <w:t>месец</w:t>
      </w:r>
      <w:r w:rsidRPr="0055713E">
        <w:rPr>
          <w:rFonts w:ascii="Arial" w:eastAsia="Times New Roman" w:hAnsi="Arial" w:cs="Arial"/>
          <w:color w:val="000000"/>
          <w:sz w:val="20"/>
          <w:szCs w:val="20"/>
          <w:lang w:val="ru-RU"/>
        </w:rPr>
        <w:t xml:space="preserve"> след изтичане на срока на договора, съответно след прекратяването му на друго основание</w:t>
      </w:r>
      <w:r w:rsidR="006B1274" w:rsidRPr="0055713E">
        <w:rPr>
          <w:rFonts w:ascii="Arial" w:eastAsia="Times New Roman" w:hAnsi="Arial" w:cs="Arial"/>
          <w:color w:val="000000"/>
          <w:sz w:val="20"/>
          <w:szCs w:val="20"/>
          <w:lang w:val="ru-RU"/>
        </w:rPr>
        <w:t xml:space="preserve"> без вина на </w:t>
      </w:r>
      <w:r w:rsidR="006B1274" w:rsidRPr="0055713E">
        <w:rPr>
          <w:rFonts w:ascii="Arial" w:eastAsia="Times New Roman" w:hAnsi="Arial" w:cs="Arial"/>
          <w:b/>
          <w:color w:val="000000"/>
          <w:sz w:val="20"/>
          <w:szCs w:val="20"/>
          <w:lang w:val="ru-RU"/>
        </w:rPr>
        <w:t>ИЗПЪЛНИТЕЛЯ</w:t>
      </w:r>
      <w:r w:rsidRPr="0055713E">
        <w:rPr>
          <w:rFonts w:ascii="Arial" w:eastAsia="Times New Roman" w:hAnsi="Arial" w:cs="Arial"/>
          <w:color w:val="000000"/>
          <w:sz w:val="20"/>
          <w:szCs w:val="20"/>
          <w:lang w:val="ru-RU"/>
        </w:rPr>
        <w:t xml:space="preserve">, ако изпълнението е надлежно,освен ако </w:t>
      </w:r>
      <w:r w:rsidR="006B1274" w:rsidRPr="0055713E">
        <w:rPr>
          <w:rFonts w:ascii="Arial" w:eastAsia="Times New Roman" w:hAnsi="Arial" w:cs="Arial"/>
          <w:color w:val="000000"/>
          <w:sz w:val="20"/>
          <w:szCs w:val="20"/>
          <w:lang w:val="ru-RU"/>
        </w:rPr>
        <w:t xml:space="preserve">гаранцията за изпълнение </w:t>
      </w:r>
      <w:r w:rsidRPr="0055713E">
        <w:rPr>
          <w:rFonts w:ascii="Arial" w:eastAsia="Times New Roman" w:hAnsi="Arial" w:cs="Arial"/>
          <w:color w:val="000000"/>
          <w:sz w:val="20"/>
          <w:szCs w:val="20"/>
          <w:lang w:val="ru-RU"/>
        </w:rPr>
        <w:t xml:space="preserve">не е усвоена </w:t>
      </w:r>
      <w:r w:rsidR="006B1274" w:rsidRPr="0055713E">
        <w:rPr>
          <w:rFonts w:ascii="Arial" w:eastAsia="Times New Roman" w:hAnsi="Arial" w:cs="Arial"/>
          <w:color w:val="000000"/>
          <w:sz w:val="20"/>
          <w:szCs w:val="20"/>
          <w:lang w:val="ru-RU"/>
        </w:rPr>
        <w:t xml:space="preserve">изцяло или частично </w:t>
      </w:r>
      <w:r w:rsidRPr="0055713E">
        <w:rPr>
          <w:rFonts w:ascii="Arial" w:eastAsia="Times New Roman" w:hAnsi="Arial" w:cs="Arial"/>
          <w:color w:val="000000"/>
          <w:sz w:val="20"/>
          <w:szCs w:val="20"/>
          <w:lang w:val="ru-RU"/>
        </w:rPr>
        <w:t>поради неизпълнение</w:t>
      </w:r>
      <w:r w:rsidR="006B1274" w:rsidRPr="0055713E">
        <w:rPr>
          <w:rFonts w:ascii="Arial" w:eastAsia="Times New Roman" w:hAnsi="Arial" w:cs="Arial"/>
          <w:color w:val="000000"/>
          <w:sz w:val="20"/>
          <w:szCs w:val="20"/>
          <w:lang w:val="ru-RU"/>
        </w:rPr>
        <w:t xml:space="preserve"> или забава за изпълнение на договорни задължения, за удовлетворяване на </w:t>
      </w:r>
      <w:r w:rsidR="006B1274" w:rsidRPr="0055713E">
        <w:rPr>
          <w:rFonts w:ascii="Arial" w:eastAsia="Times New Roman" w:hAnsi="Arial" w:cs="Arial"/>
          <w:b/>
          <w:color w:val="000000"/>
          <w:sz w:val="20"/>
          <w:szCs w:val="20"/>
          <w:lang w:val="ru-RU"/>
        </w:rPr>
        <w:t>ВЪЗЛОЖИТЕЛЯ</w:t>
      </w:r>
      <w:r w:rsidR="006B1274" w:rsidRPr="0055713E">
        <w:rPr>
          <w:rFonts w:ascii="Arial" w:eastAsia="Times New Roman" w:hAnsi="Arial" w:cs="Arial"/>
          <w:color w:val="000000"/>
          <w:sz w:val="20"/>
          <w:szCs w:val="20"/>
          <w:lang w:val="ru-RU"/>
        </w:rPr>
        <w:t xml:space="preserve"> за произтичащите от това обезщетения и неустойки</w:t>
      </w:r>
      <w:r w:rsidRPr="0055713E">
        <w:rPr>
          <w:rFonts w:ascii="Arial" w:eastAsia="Times New Roman" w:hAnsi="Arial" w:cs="Arial"/>
          <w:color w:val="000000"/>
          <w:sz w:val="20"/>
          <w:szCs w:val="20"/>
          <w:lang w:val="ru-RU"/>
        </w:rPr>
        <w:t>.</w:t>
      </w:r>
    </w:p>
    <w:p w:rsidR="005B061B" w:rsidRPr="0055713E" w:rsidRDefault="005B061B" w:rsidP="005B061B">
      <w:pPr>
        <w:spacing w:after="0" w:line="240" w:lineRule="auto"/>
        <w:ind w:right="27"/>
        <w:jc w:val="both"/>
        <w:rPr>
          <w:rFonts w:ascii="Arial" w:eastAsia="Times New Roman" w:hAnsi="Arial" w:cs="Arial"/>
          <w:color w:val="000000"/>
          <w:sz w:val="20"/>
          <w:szCs w:val="20"/>
          <w:lang w:val="ru-RU"/>
        </w:rPr>
      </w:pPr>
      <w:r w:rsidRPr="0055713E">
        <w:rPr>
          <w:rFonts w:ascii="Arial" w:eastAsia="Times New Roman" w:hAnsi="Arial" w:cs="Arial"/>
          <w:b/>
          <w:color w:val="000000"/>
          <w:sz w:val="20"/>
          <w:szCs w:val="20"/>
          <w:lang w:val="ru-RU"/>
        </w:rPr>
        <w:t>(2)</w:t>
      </w:r>
      <w:r w:rsidRPr="0055713E">
        <w:rPr>
          <w:rFonts w:ascii="Arial" w:eastAsia="Times New Roman" w:hAnsi="Arial" w:cs="Arial"/>
          <w:color w:val="000000"/>
          <w:sz w:val="20"/>
          <w:szCs w:val="20"/>
          <w:lang w:val="ru-RU"/>
        </w:rPr>
        <w:t xml:space="preserve"> За срока, през който гаранцията за изпълнение е престояла законосъобразно при </w:t>
      </w:r>
      <w:r w:rsidRPr="0055713E">
        <w:rPr>
          <w:rFonts w:ascii="Arial" w:eastAsia="Times New Roman" w:hAnsi="Arial" w:cs="Arial"/>
          <w:b/>
          <w:color w:val="000000"/>
          <w:sz w:val="20"/>
          <w:szCs w:val="20"/>
          <w:lang w:val="ru-RU"/>
        </w:rPr>
        <w:t>ВЪЗЛОЖИТЕЛЯ</w:t>
      </w:r>
      <w:r w:rsidRPr="0055713E">
        <w:rPr>
          <w:rFonts w:ascii="Arial" w:eastAsia="Times New Roman" w:hAnsi="Arial" w:cs="Arial"/>
          <w:color w:val="000000"/>
          <w:sz w:val="20"/>
          <w:szCs w:val="20"/>
          <w:lang w:val="ru-RU"/>
        </w:rPr>
        <w:t>, последният не дължи лихва.</w:t>
      </w:r>
      <w:r w:rsidR="006B1274" w:rsidRPr="0055713E">
        <w:t xml:space="preserve"> </w:t>
      </w:r>
      <w:r w:rsidR="006B1274" w:rsidRPr="0055713E">
        <w:rPr>
          <w:rFonts w:ascii="Arial" w:eastAsia="Times New Roman" w:hAnsi="Arial" w:cs="Arial"/>
          <w:color w:val="000000"/>
          <w:sz w:val="20"/>
          <w:szCs w:val="20"/>
          <w:lang w:val="ru-RU"/>
        </w:rPr>
        <w:t xml:space="preserve">При гаранции за изпълнение под формата на банкова гаранция или др. предвидени в приложимия ЗОП, </w:t>
      </w:r>
      <w:r w:rsidR="006B1274" w:rsidRPr="0055713E">
        <w:rPr>
          <w:rFonts w:ascii="Arial" w:eastAsia="Times New Roman" w:hAnsi="Arial" w:cs="Arial"/>
          <w:b/>
          <w:color w:val="000000"/>
          <w:sz w:val="20"/>
          <w:szCs w:val="20"/>
          <w:lang w:val="ru-RU"/>
        </w:rPr>
        <w:t>ВЪЗЛОЖИТЕЛЯТ</w:t>
      </w:r>
      <w:r w:rsidR="006B1274" w:rsidRPr="0055713E">
        <w:rPr>
          <w:rFonts w:ascii="Arial" w:eastAsia="Times New Roman" w:hAnsi="Arial" w:cs="Arial"/>
          <w:color w:val="000000"/>
          <w:sz w:val="20"/>
          <w:szCs w:val="20"/>
          <w:lang w:val="ru-RU"/>
        </w:rPr>
        <w:t xml:space="preserve"> няма да дължи и заплаща на </w:t>
      </w:r>
      <w:r w:rsidR="006B1274" w:rsidRPr="0055713E">
        <w:rPr>
          <w:rFonts w:ascii="Arial" w:eastAsia="Times New Roman" w:hAnsi="Arial" w:cs="Arial"/>
          <w:b/>
          <w:color w:val="000000"/>
          <w:sz w:val="20"/>
          <w:szCs w:val="20"/>
          <w:lang w:val="ru-RU"/>
        </w:rPr>
        <w:t>ИЗПЪЛНИТЕЛЯ</w:t>
      </w:r>
      <w:r w:rsidR="006B1274" w:rsidRPr="0055713E">
        <w:rPr>
          <w:rFonts w:ascii="Arial" w:eastAsia="Times New Roman" w:hAnsi="Arial" w:cs="Arial"/>
          <w:color w:val="000000"/>
          <w:sz w:val="20"/>
          <w:szCs w:val="20"/>
          <w:lang w:val="ru-RU"/>
        </w:rPr>
        <w:t xml:space="preserve"> никакви разходи и такси във връзка с учредяването и поддържането на банковата гаранция или др. вид гаранция (застраховка или др.), за времето през което тя законно е престояла при него. </w:t>
      </w:r>
    </w:p>
    <w:p w:rsidR="005B061B" w:rsidRPr="0055713E" w:rsidRDefault="005B061B" w:rsidP="005B061B">
      <w:pPr>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ru-RU"/>
        </w:rPr>
        <w:t>6.4.</w:t>
      </w:r>
      <w:r w:rsidRPr="0055713E">
        <w:rPr>
          <w:rFonts w:ascii="Arial" w:eastAsia="Times New Roman" w:hAnsi="Arial" w:cs="Arial"/>
          <w:sz w:val="20"/>
          <w:szCs w:val="20"/>
          <w:lang w:val="ru-RU"/>
        </w:rPr>
        <w:tab/>
        <w:t xml:space="preserve">Гаранционният срок на закупената стока е </w:t>
      </w:r>
      <w:r w:rsidRPr="0055713E">
        <w:rPr>
          <w:rFonts w:ascii="Arial" w:eastAsia="Times New Roman" w:hAnsi="Arial" w:cs="Arial"/>
          <w:b/>
          <w:sz w:val="20"/>
          <w:szCs w:val="20"/>
          <w:lang w:val="ru-RU"/>
        </w:rPr>
        <w:t>…………….</w:t>
      </w:r>
      <w:r w:rsidRPr="0055713E">
        <w:rPr>
          <w:rFonts w:ascii="Arial" w:eastAsia="Times New Roman" w:hAnsi="Arial" w:cs="Arial"/>
          <w:sz w:val="20"/>
          <w:szCs w:val="20"/>
          <w:lang w:val="ru-RU"/>
        </w:rPr>
        <w:t xml:space="preserve"> месеца, считано от датата на подписването на приемно-предавателния протокол за приемането й в склада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при спазване на указанията за съхранение, монтаж и експлоатация на производителя.</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6.5. (1)</w:t>
      </w:r>
      <w:r w:rsidRPr="0055713E">
        <w:rPr>
          <w:rFonts w:ascii="Arial" w:eastAsia="Times New Roman" w:hAnsi="Arial" w:cs="Arial"/>
          <w:sz w:val="20"/>
          <w:szCs w:val="20"/>
          <w:lang w:val="ru-RU"/>
        </w:rPr>
        <w:t xml:space="preserve"> По всяко време от действието на договора,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право да проверява доставената стока, която не е в режим на експлоатация, за наличие на скрити недостатъци. Проверката по предходното изречение се извършва от служители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притежаващи съответната техническа компетентност, и се удостоверява със съставянето на констативен протокол. При откриване на скрити недостатъци на доставената стока по реда на настоящата точка, същите се считат за гаранционни дефекти и </w:t>
      </w:r>
      <w:r w:rsidRPr="0055713E">
        <w:rPr>
          <w:rFonts w:ascii="Arial" w:eastAsia="Times New Roman" w:hAnsi="Arial" w:cs="Arial"/>
          <w:b/>
          <w:sz w:val="20"/>
          <w:szCs w:val="20"/>
          <w:lang w:val="ru-RU"/>
        </w:rPr>
        <w:t>ИЗПЪЛНИТЕЛЯТ</w:t>
      </w:r>
      <w:r w:rsidRPr="0055713E">
        <w:rPr>
          <w:rFonts w:ascii="Arial" w:eastAsia="Times New Roman" w:hAnsi="Arial" w:cs="Arial"/>
          <w:sz w:val="20"/>
          <w:szCs w:val="20"/>
          <w:lang w:val="ru-RU"/>
        </w:rPr>
        <w:t xml:space="preserve"> е длъжен да ги отстрани в съответствие с гаранционните условия, при условие, че са спазени условията за съхранение на стоката.</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(2)</w:t>
      </w:r>
      <w:r w:rsidRPr="0055713E">
        <w:rPr>
          <w:rFonts w:ascii="Arial" w:eastAsia="Times New Roman" w:hAnsi="Arial" w:cs="Arial"/>
          <w:sz w:val="20"/>
          <w:szCs w:val="20"/>
          <w:lang w:val="ru-RU"/>
        </w:rPr>
        <w:t xml:space="preserve"> За гаранционни дефекти на стоката, освен скритите недостатъци по т. 6.5, ал. 1, се считат и всички дефекти на стоката, които са се проявили по време на експлоатацията й и не са резултат от неправилни действия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и/или негови служители и са в рамките на гаранционния срок по т. 6.4.</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lastRenderedPageBreak/>
        <w:t>(3)</w:t>
      </w:r>
      <w:r w:rsidRPr="0055713E">
        <w:rPr>
          <w:rFonts w:ascii="Arial" w:eastAsia="Times New Roman" w:hAnsi="Arial" w:cs="Arial"/>
          <w:sz w:val="20"/>
          <w:szCs w:val="20"/>
          <w:lang w:val="ru-RU"/>
        </w:rPr>
        <w:t xml:space="preserve"> При констатиране на дефекти (неизправности) на стоката в рамките на гаранционния срок,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е длъжен да уведоми писмено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в 10 /десет/ дневен срок от откриването им. В писменото уведомление по предходното изречение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описва недостатъците (дефектите) на стоката и начинът за отстраняването им. </w:t>
      </w:r>
      <w:r w:rsidRPr="0055713E">
        <w:rPr>
          <w:rFonts w:ascii="Arial" w:eastAsia="Times New Roman" w:hAnsi="Arial" w:cs="Arial"/>
          <w:b/>
          <w:sz w:val="20"/>
          <w:szCs w:val="20"/>
          <w:lang w:val="ru-RU"/>
        </w:rPr>
        <w:t>ИЗПЪЛНИТЕЛЯТ</w:t>
      </w:r>
      <w:r w:rsidRPr="0055713E">
        <w:rPr>
          <w:rFonts w:ascii="Arial" w:eastAsia="Times New Roman" w:hAnsi="Arial" w:cs="Arial"/>
          <w:sz w:val="20"/>
          <w:szCs w:val="20"/>
          <w:lang w:val="ru-RU"/>
        </w:rPr>
        <w:t xml:space="preserve"> е длъжен да прегледа уведомлението с констатациите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за недостатъци (дефекти) на стоката и да го уведоми писмено (по факс или на електронна поща) за това дали приема констатациите - съответно предложеният начин за отстраняване на недостатъците (дефектите) или не ги приема. </w:t>
      </w:r>
      <w:r w:rsidRPr="0055713E">
        <w:rPr>
          <w:rFonts w:ascii="Arial" w:eastAsia="Times New Roman" w:hAnsi="Arial" w:cs="Arial"/>
          <w:b/>
          <w:sz w:val="20"/>
          <w:szCs w:val="20"/>
          <w:lang w:val="ru-RU"/>
        </w:rPr>
        <w:t>ИЗПЪЛНИТЕЛЯТ</w:t>
      </w:r>
      <w:r w:rsidRPr="0055713E">
        <w:rPr>
          <w:rFonts w:ascii="Arial" w:eastAsia="Times New Roman" w:hAnsi="Arial" w:cs="Arial"/>
          <w:sz w:val="20"/>
          <w:szCs w:val="20"/>
          <w:lang w:val="ru-RU"/>
        </w:rPr>
        <w:t xml:space="preserve"> следва да изпълни задължението си за уведомяване по предходното изречение в срок до </w:t>
      </w:r>
      <w:r w:rsidR="008C7A56" w:rsidRPr="0055713E">
        <w:rPr>
          <w:rFonts w:ascii="Arial" w:eastAsia="Times New Roman" w:hAnsi="Arial" w:cs="Arial"/>
          <w:sz w:val="20"/>
          <w:szCs w:val="20"/>
          <w:lang w:val="ru-RU"/>
        </w:rPr>
        <w:t xml:space="preserve">5 </w:t>
      </w:r>
      <w:r w:rsidRPr="0055713E">
        <w:rPr>
          <w:rFonts w:ascii="Arial" w:eastAsia="Times New Roman" w:hAnsi="Arial" w:cs="Arial"/>
          <w:sz w:val="20"/>
          <w:szCs w:val="20"/>
          <w:lang w:val="ru-RU"/>
        </w:rPr>
        <w:t>/</w:t>
      </w:r>
      <w:r w:rsidR="008C7A56" w:rsidRPr="0055713E">
        <w:rPr>
          <w:rFonts w:ascii="Arial" w:eastAsia="Times New Roman" w:hAnsi="Arial" w:cs="Arial"/>
          <w:sz w:val="20"/>
          <w:szCs w:val="20"/>
          <w:lang w:val="ru-RU"/>
        </w:rPr>
        <w:t>пет</w:t>
      </w:r>
      <w:r w:rsidRPr="0055713E">
        <w:rPr>
          <w:rFonts w:ascii="Arial" w:eastAsia="Times New Roman" w:hAnsi="Arial" w:cs="Arial"/>
          <w:sz w:val="20"/>
          <w:szCs w:val="20"/>
          <w:lang w:val="ru-RU"/>
        </w:rPr>
        <w:t xml:space="preserve">/ работни дни от датата на получаване на уведомлението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за констатирания дефект на стоката в рамките на гаранционния срок. В случай, че </w:t>
      </w:r>
      <w:r w:rsidRPr="0055713E">
        <w:rPr>
          <w:rFonts w:ascii="Arial" w:eastAsia="Times New Roman" w:hAnsi="Arial" w:cs="Arial"/>
          <w:b/>
          <w:sz w:val="20"/>
          <w:szCs w:val="20"/>
          <w:lang w:val="ru-RU"/>
        </w:rPr>
        <w:t>ИЗПЪЛНИТЕЛЯТ</w:t>
      </w:r>
      <w:r w:rsidRPr="0055713E">
        <w:rPr>
          <w:rFonts w:ascii="Arial" w:eastAsia="Times New Roman" w:hAnsi="Arial" w:cs="Arial"/>
          <w:sz w:val="20"/>
          <w:szCs w:val="20"/>
          <w:lang w:val="ru-RU"/>
        </w:rPr>
        <w:t xml:space="preserve"> не уведоми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за решението си по отношение на предявената рекламация в срока по предходното изречение, се счита, че не я приема, вследствие на което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пристъпва към съставянето на констативен протокол. За съставянето и съдържанието на констативния протокол се прилагат съответно</w:t>
      </w:r>
      <w:r w:rsidRPr="0055713E" w:rsidDel="007B3EA0">
        <w:rPr>
          <w:rFonts w:ascii="Arial" w:eastAsia="Times New Roman" w:hAnsi="Arial" w:cs="Arial"/>
          <w:sz w:val="20"/>
          <w:szCs w:val="20"/>
          <w:lang w:val="ru-RU"/>
        </w:rPr>
        <w:t xml:space="preserve"> </w:t>
      </w:r>
      <w:r w:rsidRPr="0055713E">
        <w:rPr>
          <w:rFonts w:ascii="Arial" w:eastAsia="Times New Roman" w:hAnsi="Arial" w:cs="Arial"/>
          <w:sz w:val="20"/>
          <w:szCs w:val="20"/>
          <w:lang w:val="ru-RU"/>
        </w:rPr>
        <w:t>т. 5.2, ал. (2), (3), (4) и (</w:t>
      </w:r>
      <w:r w:rsidRPr="0055713E">
        <w:rPr>
          <w:rFonts w:ascii="Arial" w:eastAsia="Times New Roman" w:hAnsi="Arial" w:cs="Arial"/>
          <w:sz w:val="20"/>
          <w:szCs w:val="20"/>
        </w:rPr>
        <w:t>5</w:t>
      </w:r>
      <w:r w:rsidRPr="0055713E">
        <w:rPr>
          <w:rFonts w:ascii="Arial" w:eastAsia="Times New Roman" w:hAnsi="Arial" w:cs="Arial"/>
          <w:sz w:val="20"/>
          <w:szCs w:val="20"/>
          <w:lang w:val="ru-RU"/>
        </w:rPr>
        <w:t>)</w:t>
      </w:r>
      <w:r w:rsidRPr="0055713E">
        <w:rPr>
          <w:rFonts w:ascii="Arial" w:eastAsia="Times New Roman" w:hAnsi="Arial" w:cs="Arial"/>
          <w:b/>
          <w:sz w:val="20"/>
          <w:szCs w:val="20"/>
          <w:lang w:val="ru-RU"/>
        </w:rPr>
        <w:t>.</w:t>
      </w:r>
      <w:r w:rsidRPr="0055713E">
        <w:rPr>
          <w:rFonts w:ascii="Arial" w:eastAsia="Times New Roman" w:hAnsi="Arial" w:cs="Arial"/>
          <w:sz w:val="20"/>
          <w:szCs w:val="20"/>
          <w:lang w:val="ru-RU"/>
        </w:rPr>
        <w:t xml:space="preserve"> При съставянето на констативния протокол страните отчитат уговореното в т. 6.6.</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6.6.</w:t>
      </w:r>
      <w:r w:rsidRPr="0055713E">
        <w:rPr>
          <w:rFonts w:ascii="Arial" w:eastAsia="Times New Roman" w:hAnsi="Arial" w:cs="Arial"/>
          <w:sz w:val="20"/>
          <w:szCs w:val="20"/>
          <w:lang w:val="ru-RU"/>
        </w:rPr>
        <w:t xml:space="preserve"> В рамките на гаранционния срок по т. 6.4, всички разходи по отстраняване на дефекти и/или замяна на стоката с нова, са за сметка на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6.7.</w:t>
      </w:r>
      <w:r w:rsidRPr="0055713E">
        <w:rPr>
          <w:rFonts w:ascii="Arial" w:eastAsia="Times New Roman" w:hAnsi="Arial" w:cs="Arial"/>
          <w:sz w:val="20"/>
          <w:szCs w:val="20"/>
          <w:lang w:val="ru-RU"/>
        </w:rPr>
        <w:t xml:space="preserve"> Ако в рамките на гаранционния срок се констатират фабрични дефекти, които не могат да бъдат отстранени от </w:t>
      </w:r>
      <w:r w:rsidRPr="0055713E">
        <w:rPr>
          <w:rFonts w:ascii="Arial" w:eastAsia="Times New Roman" w:hAnsi="Arial" w:cs="Arial"/>
          <w:b/>
          <w:sz w:val="20"/>
          <w:szCs w:val="20"/>
          <w:lang w:val="ru-RU"/>
        </w:rPr>
        <w:t>ИЗПЪЛНИТЕЛЯ</w:t>
      </w:r>
      <w:r w:rsidRPr="0055713E">
        <w:rPr>
          <w:rFonts w:ascii="Arial" w:eastAsia="Times New Roman" w:hAnsi="Arial" w:cs="Arial"/>
          <w:sz w:val="20"/>
          <w:szCs w:val="20"/>
          <w:lang w:val="ru-RU"/>
        </w:rPr>
        <w:t xml:space="preserve"> в срок до 15 /петнадесет/ календарни дни от датата, на която неизправната стока му е предадена за ремонт, </w:t>
      </w:r>
      <w:r w:rsidRPr="0055713E">
        <w:rPr>
          <w:rFonts w:ascii="Arial" w:eastAsia="Times New Roman" w:hAnsi="Arial" w:cs="Arial"/>
          <w:b/>
          <w:sz w:val="20"/>
          <w:szCs w:val="20"/>
          <w:lang w:val="ru-RU"/>
        </w:rPr>
        <w:t>ИЗПЪЛНИТЕЛЯТ</w:t>
      </w:r>
      <w:r w:rsidRPr="0055713E">
        <w:rPr>
          <w:rFonts w:ascii="Arial" w:eastAsia="Times New Roman" w:hAnsi="Arial" w:cs="Arial"/>
          <w:sz w:val="20"/>
          <w:szCs w:val="20"/>
          <w:lang w:val="ru-RU"/>
        </w:rPr>
        <w:t xml:space="preserve"> е длъжен да замени дефектната стока с нова в срок до 1 (един) месец, считано от изтичането на 15-дневния срок за ремонт на стоката.</w:t>
      </w:r>
    </w:p>
    <w:p w:rsidR="005B061B" w:rsidRPr="0055713E" w:rsidRDefault="005B061B" w:rsidP="005B061B">
      <w:pPr>
        <w:spacing w:after="0" w:line="240" w:lineRule="auto"/>
        <w:ind w:right="27"/>
        <w:jc w:val="both"/>
        <w:rPr>
          <w:rFonts w:ascii="Arial" w:eastAsia="Times New Roman" w:hAnsi="Arial" w:cs="Arial"/>
          <w:sz w:val="20"/>
          <w:szCs w:val="20"/>
          <w:lang w:val="be-BY"/>
        </w:rPr>
      </w:pPr>
    </w:p>
    <w:p w:rsidR="005B061B" w:rsidRPr="0055713E" w:rsidRDefault="005B061B" w:rsidP="005B061B">
      <w:pPr>
        <w:spacing w:after="0" w:line="240" w:lineRule="auto"/>
        <w:ind w:right="27"/>
        <w:jc w:val="both"/>
        <w:rPr>
          <w:rFonts w:ascii="Arial" w:eastAsia="Times New Roman" w:hAnsi="Arial" w:cs="Arial"/>
          <w:b/>
          <w:sz w:val="20"/>
          <w:szCs w:val="20"/>
          <w:lang w:val="en-AU"/>
        </w:rPr>
      </w:pPr>
      <w:r w:rsidRPr="0055713E">
        <w:rPr>
          <w:rFonts w:ascii="Arial" w:eastAsia="Times New Roman" w:hAnsi="Arial" w:cs="Arial"/>
          <w:b/>
          <w:sz w:val="20"/>
          <w:szCs w:val="20"/>
          <w:lang w:val="en-AU"/>
        </w:rPr>
        <w:t>7. ОТГОВОРНОСТИ</w:t>
      </w:r>
    </w:p>
    <w:p w:rsidR="005B061B" w:rsidRPr="0055713E" w:rsidRDefault="005B061B" w:rsidP="009B0687">
      <w:pPr>
        <w:numPr>
          <w:ilvl w:val="1"/>
          <w:numId w:val="12"/>
        </w:numPr>
        <w:tabs>
          <w:tab w:val="clear" w:pos="360"/>
          <w:tab w:val="num" w:pos="0"/>
          <w:tab w:val="num" w:pos="284"/>
          <w:tab w:val="left" w:pos="567"/>
        </w:tabs>
        <w:spacing w:after="0" w:line="240" w:lineRule="auto"/>
        <w:ind w:left="0" w:firstLine="0"/>
        <w:jc w:val="both"/>
        <w:rPr>
          <w:rFonts w:ascii="Arial" w:eastAsia="Times New Roman" w:hAnsi="Arial" w:cs="Arial"/>
          <w:sz w:val="20"/>
          <w:szCs w:val="20"/>
          <w:lang w:val="ru-RU"/>
        </w:rPr>
      </w:pPr>
      <w:r w:rsidRPr="0055713E">
        <w:rPr>
          <w:rFonts w:ascii="Arial" w:eastAsia="Times New Roman" w:hAnsi="Arial" w:cs="Arial"/>
          <w:sz w:val="20"/>
          <w:szCs w:val="20"/>
          <w:lang w:val="ru-RU"/>
        </w:rPr>
        <w:t xml:space="preserve">При забава за изпълнение на задължения по този договор, с изключение на случаите по т. 8.1 на договора,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дължи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неустойка в размер на </w:t>
      </w:r>
      <w:r w:rsidRPr="0055713E">
        <w:rPr>
          <w:rFonts w:ascii="Arial" w:eastAsia="Times New Roman" w:hAnsi="Arial" w:cs="Arial"/>
          <w:sz w:val="20"/>
          <w:szCs w:val="20"/>
          <w:lang w:val="be-BY"/>
        </w:rPr>
        <w:t>0,2</w:t>
      </w:r>
      <w:r w:rsidRPr="0055713E">
        <w:rPr>
          <w:rFonts w:ascii="Arial" w:eastAsia="Times New Roman" w:hAnsi="Arial" w:cs="Arial"/>
          <w:sz w:val="20"/>
          <w:szCs w:val="20"/>
          <w:lang w:val="ru-RU"/>
        </w:rPr>
        <w:t>% за всеки пълен ден забава</w:t>
      </w:r>
      <w:r w:rsidRPr="0055713E">
        <w:rPr>
          <w:rFonts w:ascii="Arial" w:eastAsia="Times New Roman" w:hAnsi="Arial" w:cs="Arial"/>
          <w:sz w:val="20"/>
          <w:szCs w:val="20"/>
          <w:lang w:val="be-BY"/>
        </w:rPr>
        <w:t>,</w:t>
      </w:r>
      <w:r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be-BY"/>
        </w:rPr>
        <w:t xml:space="preserve">но не повече от 10% общо </w:t>
      </w:r>
      <w:r w:rsidRPr="0055713E">
        <w:rPr>
          <w:rFonts w:ascii="Arial" w:eastAsia="Times New Roman" w:hAnsi="Arial" w:cs="Arial"/>
          <w:sz w:val="20"/>
          <w:szCs w:val="20"/>
          <w:lang w:val="ru-RU"/>
        </w:rPr>
        <w:t>върху стойността на неизпълненото задължение.</w:t>
      </w:r>
    </w:p>
    <w:p w:rsidR="005B061B" w:rsidRPr="0055713E" w:rsidRDefault="005B061B" w:rsidP="009B0687">
      <w:pPr>
        <w:numPr>
          <w:ilvl w:val="1"/>
          <w:numId w:val="12"/>
        </w:numPr>
        <w:tabs>
          <w:tab w:val="clear" w:pos="360"/>
          <w:tab w:val="num" w:pos="0"/>
          <w:tab w:val="num" w:pos="284"/>
          <w:tab w:val="left" w:pos="567"/>
        </w:tabs>
        <w:spacing w:after="0" w:line="240" w:lineRule="auto"/>
        <w:ind w:left="0" w:firstLine="0"/>
        <w:jc w:val="both"/>
        <w:rPr>
          <w:rFonts w:ascii="Arial" w:eastAsia="Times New Roman" w:hAnsi="Arial" w:cs="Arial"/>
          <w:sz w:val="20"/>
          <w:szCs w:val="20"/>
          <w:lang w:val="ru-RU"/>
        </w:rPr>
      </w:pPr>
      <w:r w:rsidRPr="0055713E">
        <w:rPr>
          <w:rFonts w:ascii="Arial" w:eastAsia="Times New Roman" w:hAnsi="Arial" w:cs="Arial"/>
          <w:sz w:val="20"/>
          <w:szCs w:val="20"/>
          <w:lang w:val="ru-RU"/>
        </w:rPr>
        <w:t xml:space="preserve">За всеки отделен случай на неизпълнение на задълженията в рамките на гаранционния срок (с изключение на случаите по т. 8.1),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дължи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неустойка, равна на </w:t>
      </w:r>
      <w:r w:rsidRPr="0055713E">
        <w:rPr>
          <w:rFonts w:ascii="Arial" w:eastAsia="Times New Roman" w:hAnsi="Arial" w:cs="Arial"/>
          <w:sz w:val="20"/>
          <w:szCs w:val="20"/>
          <w:lang w:val="be-BY"/>
        </w:rPr>
        <w:t>10</w:t>
      </w:r>
      <w:r w:rsidRPr="0055713E">
        <w:rPr>
          <w:rFonts w:ascii="Arial" w:eastAsia="Times New Roman" w:hAnsi="Arial" w:cs="Arial"/>
          <w:sz w:val="20"/>
          <w:szCs w:val="20"/>
          <w:lang w:val="ru-RU"/>
        </w:rPr>
        <w:t xml:space="preserve">% от стойността на реално доставената, но дефектна (неизправна) стока, по отношение на която е възникнало неизпълненото гаранционно задължение. </w:t>
      </w:r>
    </w:p>
    <w:p w:rsidR="005B061B" w:rsidRPr="0055713E" w:rsidRDefault="005B061B" w:rsidP="009B0687">
      <w:pPr>
        <w:numPr>
          <w:ilvl w:val="1"/>
          <w:numId w:val="12"/>
        </w:numPr>
        <w:tabs>
          <w:tab w:val="clear" w:pos="360"/>
          <w:tab w:val="num" w:pos="0"/>
          <w:tab w:val="num" w:pos="284"/>
          <w:tab w:val="left" w:pos="567"/>
        </w:tabs>
        <w:spacing w:after="0" w:line="240" w:lineRule="auto"/>
        <w:ind w:left="0" w:firstLine="0"/>
        <w:jc w:val="both"/>
        <w:rPr>
          <w:rFonts w:ascii="Arial" w:eastAsia="Times New Roman" w:hAnsi="Arial" w:cs="Arial"/>
          <w:sz w:val="20"/>
          <w:szCs w:val="20"/>
          <w:lang w:val="cs-CZ"/>
        </w:rPr>
      </w:pP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право да претендира неустойка в размер на </w:t>
      </w:r>
      <w:r w:rsidR="0031646C" w:rsidRPr="0055713E">
        <w:rPr>
          <w:rFonts w:ascii="Arial" w:eastAsia="Times New Roman" w:hAnsi="Arial" w:cs="Arial"/>
          <w:sz w:val="20"/>
          <w:szCs w:val="20"/>
          <w:lang w:val="ru-RU"/>
        </w:rPr>
        <w:t>100</w:t>
      </w:r>
      <w:r w:rsidRPr="0055713E">
        <w:rPr>
          <w:rFonts w:ascii="Arial" w:eastAsia="Times New Roman" w:hAnsi="Arial" w:cs="Arial"/>
          <w:sz w:val="20"/>
          <w:szCs w:val="20"/>
          <w:lang w:val="ru-RU"/>
        </w:rPr>
        <w:t>% от стойността на гаранцията за изпълнение на договора, посочена в т. 6.1, в следните случаи:</w:t>
      </w:r>
    </w:p>
    <w:p w:rsidR="005B061B" w:rsidRPr="0055713E" w:rsidRDefault="005B061B" w:rsidP="009B0687">
      <w:pPr>
        <w:numPr>
          <w:ilvl w:val="0"/>
          <w:numId w:val="11"/>
        </w:numPr>
        <w:tabs>
          <w:tab w:val="num" w:pos="0"/>
          <w:tab w:val="num" w:pos="284"/>
          <w:tab w:val="left" w:pos="567"/>
        </w:tabs>
        <w:spacing w:after="0" w:line="240" w:lineRule="auto"/>
        <w:ind w:left="0" w:firstLine="0"/>
        <w:jc w:val="both"/>
        <w:rPr>
          <w:rFonts w:ascii="Arial" w:eastAsia="Times New Roman" w:hAnsi="Arial" w:cs="Arial"/>
          <w:sz w:val="20"/>
          <w:szCs w:val="20"/>
          <w:lang w:val="cs-CZ"/>
        </w:rPr>
      </w:pPr>
      <w:r w:rsidRPr="0055713E">
        <w:rPr>
          <w:rFonts w:ascii="Arial" w:eastAsia="Times New Roman" w:hAnsi="Arial" w:cs="Arial"/>
          <w:sz w:val="20"/>
          <w:szCs w:val="20"/>
          <w:lang w:val="ru-RU"/>
        </w:rPr>
        <w:t xml:space="preserve">при </w:t>
      </w:r>
      <w:r w:rsidR="0031646C" w:rsidRPr="0055713E">
        <w:rPr>
          <w:rFonts w:ascii="Arial" w:eastAsia="Times New Roman" w:hAnsi="Arial" w:cs="Arial"/>
          <w:sz w:val="20"/>
          <w:szCs w:val="20"/>
          <w:lang w:val="ru-RU"/>
        </w:rPr>
        <w:t xml:space="preserve">едностранно </w:t>
      </w:r>
      <w:r w:rsidRPr="0055713E">
        <w:rPr>
          <w:rFonts w:ascii="Arial" w:eastAsia="Times New Roman" w:hAnsi="Arial" w:cs="Arial"/>
          <w:sz w:val="20"/>
          <w:szCs w:val="20"/>
          <w:lang w:val="ru-RU"/>
        </w:rPr>
        <w:t xml:space="preserve">прекратяване на договора </w:t>
      </w:r>
      <w:r w:rsidR="0031646C" w:rsidRPr="0055713E">
        <w:rPr>
          <w:rFonts w:ascii="Arial" w:eastAsia="Times New Roman" w:hAnsi="Arial" w:cs="Arial"/>
          <w:sz w:val="20"/>
          <w:szCs w:val="20"/>
          <w:lang w:val="ru-RU"/>
        </w:rPr>
        <w:t xml:space="preserve">от страна на </w:t>
      </w:r>
      <w:r w:rsidR="0031646C" w:rsidRPr="0055713E">
        <w:rPr>
          <w:rFonts w:ascii="Arial" w:eastAsia="Times New Roman" w:hAnsi="Arial" w:cs="Arial"/>
          <w:b/>
          <w:sz w:val="20"/>
          <w:szCs w:val="20"/>
          <w:lang w:val="ru-RU"/>
        </w:rPr>
        <w:t>ВЪЗЛОЖИТЕЛЯ</w:t>
      </w:r>
      <w:r w:rsidR="0031646C"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ru-RU"/>
        </w:rPr>
        <w:t xml:space="preserve">по т. 9.1., ал. </w:t>
      </w:r>
      <w:r w:rsidRPr="0055713E">
        <w:rPr>
          <w:rFonts w:ascii="Arial" w:eastAsia="Times New Roman" w:hAnsi="Arial" w:cs="Arial"/>
          <w:sz w:val="20"/>
          <w:szCs w:val="20"/>
          <w:lang w:val="en-AU"/>
        </w:rPr>
        <w:t>(2);</w:t>
      </w:r>
    </w:p>
    <w:p w:rsidR="005B061B" w:rsidRPr="0055713E" w:rsidRDefault="005B061B" w:rsidP="009B0687">
      <w:pPr>
        <w:numPr>
          <w:ilvl w:val="0"/>
          <w:numId w:val="11"/>
        </w:numPr>
        <w:tabs>
          <w:tab w:val="num" w:pos="0"/>
          <w:tab w:val="num" w:pos="284"/>
          <w:tab w:val="num" w:pos="1068"/>
        </w:tabs>
        <w:spacing w:after="0" w:line="240" w:lineRule="auto"/>
        <w:ind w:left="0" w:firstLine="0"/>
        <w:jc w:val="both"/>
        <w:rPr>
          <w:rFonts w:ascii="Arial" w:eastAsia="Times New Roman" w:hAnsi="Arial" w:cs="Arial"/>
          <w:sz w:val="20"/>
          <w:szCs w:val="20"/>
          <w:lang w:val="cs-CZ"/>
        </w:rPr>
      </w:pPr>
      <w:r w:rsidRPr="0055713E">
        <w:rPr>
          <w:rFonts w:ascii="Arial" w:eastAsia="Times New Roman" w:hAnsi="Arial" w:cs="Arial"/>
          <w:sz w:val="20"/>
          <w:szCs w:val="20"/>
          <w:lang w:val="ru-RU"/>
        </w:rPr>
        <w:t xml:space="preserve">при отказ на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да изпълни поръчка за доставка при условията на този договор;</w:t>
      </w:r>
    </w:p>
    <w:p w:rsidR="005B061B" w:rsidRPr="0055713E" w:rsidRDefault="005B061B" w:rsidP="009B0687">
      <w:pPr>
        <w:numPr>
          <w:ilvl w:val="0"/>
          <w:numId w:val="11"/>
        </w:numPr>
        <w:tabs>
          <w:tab w:val="num" w:pos="0"/>
          <w:tab w:val="num" w:pos="284"/>
          <w:tab w:val="num" w:pos="1068"/>
        </w:tabs>
        <w:spacing w:after="0" w:line="240" w:lineRule="auto"/>
        <w:ind w:left="0" w:firstLine="0"/>
        <w:jc w:val="both"/>
        <w:rPr>
          <w:rFonts w:ascii="Arial" w:eastAsia="Times New Roman" w:hAnsi="Arial" w:cs="Arial"/>
          <w:sz w:val="20"/>
          <w:szCs w:val="20"/>
          <w:lang w:val="cs-CZ"/>
        </w:rPr>
      </w:pPr>
      <w:r w:rsidRPr="0055713E">
        <w:rPr>
          <w:rFonts w:ascii="Arial" w:eastAsia="Times New Roman" w:hAnsi="Arial" w:cs="Arial"/>
          <w:sz w:val="20"/>
          <w:szCs w:val="20"/>
          <w:lang w:val="ru-RU"/>
        </w:rPr>
        <w:t xml:space="preserve">при </w:t>
      </w:r>
      <w:r w:rsidR="0031646C" w:rsidRPr="0055713E">
        <w:rPr>
          <w:rFonts w:ascii="Arial" w:eastAsia="Times New Roman" w:hAnsi="Arial" w:cs="Arial"/>
          <w:sz w:val="20"/>
          <w:szCs w:val="20"/>
          <w:lang w:val="ru-RU"/>
        </w:rPr>
        <w:t xml:space="preserve">едностранно </w:t>
      </w:r>
      <w:r w:rsidRPr="0055713E">
        <w:rPr>
          <w:rFonts w:ascii="Arial" w:eastAsia="Times New Roman" w:hAnsi="Arial" w:cs="Arial"/>
          <w:sz w:val="20"/>
          <w:szCs w:val="20"/>
          <w:lang w:val="ru-RU"/>
        </w:rPr>
        <w:t xml:space="preserve">прекратяване на </w:t>
      </w:r>
      <w:r w:rsidR="00A20312" w:rsidRPr="0055713E">
        <w:rPr>
          <w:rFonts w:ascii="Arial" w:eastAsia="Times New Roman" w:hAnsi="Arial" w:cs="Arial"/>
          <w:sz w:val="20"/>
          <w:szCs w:val="20"/>
          <w:lang w:val="ru-RU"/>
        </w:rPr>
        <w:t xml:space="preserve">този </w:t>
      </w:r>
      <w:r w:rsidRPr="0055713E">
        <w:rPr>
          <w:rFonts w:ascii="Arial" w:eastAsia="Times New Roman" w:hAnsi="Arial" w:cs="Arial"/>
          <w:sz w:val="20"/>
          <w:szCs w:val="20"/>
          <w:lang w:val="ru-RU"/>
        </w:rPr>
        <w:t xml:space="preserve">договор </w:t>
      </w:r>
      <w:r w:rsidR="0031646C" w:rsidRPr="0055713E">
        <w:rPr>
          <w:rFonts w:ascii="Arial" w:eastAsia="Times New Roman" w:hAnsi="Arial" w:cs="Arial"/>
          <w:sz w:val="20"/>
          <w:szCs w:val="20"/>
          <w:lang w:val="ru-RU"/>
        </w:rPr>
        <w:t xml:space="preserve">от страна на </w:t>
      </w:r>
      <w:r w:rsidR="0031646C" w:rsidRPr="0055713E">
        <w:rPr>
          <w:rFonts w:ascii="Arial" w:eastAsia="Times New Roman" w:hAnsi="Arial" w:cs="Arial"/>
          <w:b/>
          <w:sz w:val="20"/>
          <w:szCs w:val="20"/>
          <w:lang w:val="ru-RU"/>
        </w:rPr>
        <w:t>ВЪЗЛОЖИТЕЛЯ</w:t>
      </w:r>
      <w:r w:rsidR="0031646C"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ru-RU"/>
        </w:rPr>
        <w:t xml:space="preserve">по т. 9.1., ал. </w:t>
      </w:r>
      <w:r w:rsidRPr="0055713E">
        <w:rPr>
          <w:rFonts w:ascii="Arial" w:eastAsia="Times New Roman" w:hAnsi="Arial" w:cs="Arial"/>
          <w:sz w:val="20"/>
          <w:szCs w:val="20"/>
          <w:lang w:val="en-AU"/>
        </w:rPr>
        <w:t xml:space="preserve">(3) и ал. </w:t>
      </w:r>
      <w:r w:rsidRPr="0055713E">
        <w:rPr>
          <w:rFonts w:ascii="Arial" w:eastAsia="Times New Roman" w:hAnsi="Arial" w:cs="Arial"/>
          <w:sz w:val="20"/>
          <w:szCs w:val="20"/>
          <w:lang w:val="en-US"/>
        </w:rPr>
        <w:t>(4)</w:t>
      </w:r>
      <w:r w:rsidRPr="0055713E">
        <w:rPr>
          <w:rFonts w:ascii="Arial" w:eastAsia="Times New Roman" w:hAnsi="Arial" w:cs="Arial"/>
          <w:sz w:val="20"/>
          <w:szCs w:val="20"/>
          <w:lang w:val="be-BY"/>
        </w:rPr>
        <w:t>.</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eastAsia="bg-BG"/>
        </w:rPr>
        <w:t>7.4</w:t>
      </w:r>
      <w:r w:rsidRPr="0055713E">
        <w:rPr>
          <w:rFonts w:ascii="Arial" w:eastAsia="Times New Roman" w:hAnsi="Arial" w:cs="Arial"/>
          <w:sz w:val="20"/>
          <w:szCs w:val="20"/>
          <w:lang w:val="ru-RU" w:eastAsia="bg-BG"/>
        </w:rPr>
        <w:t xml:space="preserve">. При забава за плащане, </w:t>
      </w:r>
      <w:r w:rsidRPr="0055713E">
        <w:rPr>
          <w:rFonts w:ascii="Arial" w:eastAsia="Times New Roman" w:hAnsi="Arial" w:cs="Arial"/>
          <w:b/>
          <w:bCs/>
          <w:sz w:val="20"/>
          <w:szCs w:val="20"/>
          <w:lang w:val="ru-RU" w:eastAsia="bg-BG"/>
        </w:rPr>
        <w:t>ВЪЗЛОЖИТЕЛЯТ</w:t>
      </w:r>
      <w:r w:rsidRPr="0055713E">
        <w:rPr>
          <w:rFonts w:ascii="Arial" w:eastAsia="Times New Roman" w:hAnsi="Arial" w:cs="Arial"/>
          <w:sz w:val="20"/>
          <w:szCs w:val="20"/>
          <w:lang w:val="cs-CZ" w:eastAsia="bg-BG"/>
        </w:rPr>
        <w:t> </w:t>
      </w:r>
      <w:r w:rsidRPr="0055713E">
        <w:rPr>
          <w:rFonts w:ascii="Arial" w:eastAsia="Times New Roman" w:hAnsi="Arial" w:cs="Arial"/>
          <w:sz w:val="20"/>
          <w:szCs w:val="20"/>
          <w:lang w:val="ru-RU" w:eastAsia="bg-BG"/>
        </w:rPr>
        <w:t xml:space="preserve">дължи на </w:t>
      </w:r>
      <w:r w:rsidRPr="0055713E">
        <w:rPr>
          <w:rFonts w:ascii="Arial" w:eastAsia="Times New Roman" w:hAnsi="Arial" w:cs="Arial"/>
          <w:b/>
          <w:sz w:val="20"/>
          <w:szCs w:val="20"/>
          <w:lang w:val="ru-RU" w:eastAsia="bg-BG"/>
        </w:rPr>
        <w:t>ИЗПЪЛНИТЕЛЯ</w:t>
      </w:r>
      <w:r w:rsidRPr="0055713E">
        <w:rPr>
          <w:rFonts w:ascii="Arial" w:eastAsia="Times New Roman" w:hAnsi="Arial" w:cs="Arial"/>
          <w:sz w:val="20"/>
          <w:szCs w:val="20"/>
          <w:lang w:val="ru-RU" w:eastAsia="bg-BG"/>
        </w:rPr>
        <w:t xml:space="preserve"> обезщетение в размер на</w:t>
      </w:r>
      <w:r w:rsidRPr="0055713E">
        <w:rPr>
          <w:rFonts w:ascii="Arial" w:eastAsia="Times New Roman" w:hAnsi="Arial" w:cs="Arial"/>
          <w:sz w:val="20"/>
          <w:szCs w:val="20"/>
          <w:lang w:val="cs-CZ" w:eastAsia="bg-BG"/>
        </w:rPr>
        <w:t> </w:t>
      </w:r>
      <w:r w:rsidRPr="0055713E">
        <w:rPr>
          <w:rFonts w:ascii="Arial" w:eastAsia="Times New Roman" w:hAnsi="Arial" w:cs="Arial"/>
          <w:sz w:val="20"/>
          <w:szCs w:val="20"/>
          <w:lang w:val="ru-RU" w:eastAsia="bg-BG"/>
        </w:rPr>
        <w:t>законната лихва за забава (равна</w:t>
      </w:r>
      <w:r w:rsidRPr="0055713E">
        <w:rPr>
          <w:rFonts w:ascii="Arial" w:eastAsia="Times New Roman" w:hAnsi="Arial" w:cs="Arial"/>
          <w:sz w:val="20"/>
          <w:szCs w:val="20"/>
          <w:lang w:val="cs-CZ" w:eastAsia="bg-BG"/>
        </w:rPr>
        <w:t> </w:t>
      </w:r>
      <w:r w:rsidRPr="0055713E">
        <w:rPr>
          <w:rFonts w:ascii="Arial" w:eastAsia="Times New Roman" w:hAnsi="Arial" w:cs="Arial"/>
          <w:sz w:val="20"/>
          <w:szCs w:val="20"/>
          <w:lang w:val="ru-RU" w:eastAsia="bg-BG"/>
        </w:rPr>
        <w:t>на основния лихвен процент (ОЛП), обявен от БНБ,</w:t>
      </w:r>
      <w:r w:rsidRPr="0055713E">
        <w:rPr>
          <w:rFonts w:ascii="Arial" w:eastAsia="Times New Roman" w:hAnsi="Arial" w:cs="Arial"/>
          <w:sz w:val="20"/>
          <w:szCs w:val="20"/>
          <w:lang w:val="cs-CZ" w:eastAsia="bg-BG"/>
        </w:rPr>
        <w:t> </w:t>
      </w:r>
      <w:r w:rsidRPr="0055713E">
        <w:rPr>
          <w:rFonts w:ascii="Arial" w:eastAsia="Times New Roman" w:hAnsi="Arial" w:cs="Arial"/>
          <w:sz w:val="20"/>
          <w:szCs w:val="20"/>
          <w:lang w:val="ru-RU" w:eastAsia="bg-BG"/>
        </w:rPr>
        <w:t xml:space="preserve"> плюс 10%), начислена върху стойността на закъснялото</w:t>
      </w:r>
      <w:r w:rsidRPr="0055713E">
        <w:rPr>
          <w:rFonts w:ascii="Arial" w:eastAsia="Times New Roman" w:hAnsi="Arial" w:cs="Arial"/>
          <w:sz w:val="20"/>
          <w:szCs w:val="20"/>
          <w:lang w:val="cs-CZ" w:eastAsia="bg-BG"/>
        </w:rPr>
        <w:t> </w:t>
      </w:r>
      <w:r w:rsidRPr="0055713E">
        <w:rPr>
          <w:rFonts w:ascii="Arial" w:eastAsia="Times New Roman" w:hAnsi="Arial" w:cs="Arial"/>
          <w:sz w:val="20"/>
          <w:szCs w:val="20"/>
          <w:lang w:val="ru-RU" w:eastAsia="bg-BG"/>
        </w:rPr>
        <w:t>плащане за периода на забавата,</w:t>
      </w:r>
      <w:r w:rsidRPr="0055713E">
        <w:rPr>
          <w:rFonts w:ascii="Arial" w:eastAsia="Times New Roman" w:hAnsi="Arial" w:cs="Arial"/>
          <w:sz w:val="20"/>
          <w:szCs w:val="20"/>
          <w:lang w:val="cs-CZ" w:eastAsia="bg-BG"/>
        </w:rPr>
        <w:t> </w:t>
      </w:r>
      <w:r w:rsidRPr="0055713E">
        <w:rPr>
          <w:rFonts w:ascii="Arial" w:eastAsia="Times New Roman" w:hAnsi="Arial" w:cs="Arial"/>
          <w:sz w:val="20"/>
          <w:szCs w:val="20"/>
          <w:lang w:val="ru-RU" w:eastAsia="bg-BG"/>
        </w:rPr>
        <w:t>като стойността на обезщетението</w:t>
      </w:r>
      <w:r w:rsidRPr="0055713E">
        <w:rPr>
          <w:rFonts w:ascii="Arial" w:eastAsia="Times New Roman" w:hAnsi="Arial" w:cs="Arial"/>
          <w:sz w:val="20"/>
          <w:szCs w:val="20"/>
          <w:lang w:val="cs-CZ" w:eastAsia="bg-BG"/>
        </w:rPr>
        <w:t> </w:t>
      </w:r>
      <w:r w:rsidRPr="0055713E">
        <w:rPr>
          <w:rFonts w:ascii="Arial" w:eastAsia="Times New Roman" w:hAnsi="Arial" w:cs="Arial"/>
          <w:sz w:val="20"/>
          <w:szCs w:val="20"/>
          <w:lang w:val="ru-RU" w:eastAsia="bg-BG"/>
        </w:rPr>
        <w:t>не може да бъде повече от 10% общо от стойността на забавеното плащане.</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7.5.</w:t>
      </w:r>
      <w:r w:rsidRPr="0055713E">
        <w:rPr>
          <w:rFonts w:ascii="Arial" w:eastAsia="Times New Roman" w:hAnsi="Arial" w:cs="Arial"/>
          <w:sz w:val="20"/>
          <w:szCs w:val="20"/>
          <w:lang w:val="ru-RU"/>
        </w:rPr>
        <w:t xml:space="preserve"> Неустойките по настоящия договор се заплащат в срок до 10 (десет) календарни дни, считано от датата на писмената претенция за тях от изправната до неизправната страна.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право, ако в определения срок за плащане на дължимата неустойка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ru-RU"/>
        </w:rPr>
        <w:t xml:space="preserve"> не изпълни задължението си, да се удовлетвори за сумата на неустойката от гаранцията за изпълнение на договора в съответствие с т. 6.2 по-горе или да я прихване от следващо дължимо плащане по договора.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7.6.</w:t>
      </w:r>
      <w:r w:rsidRPr="0055713E">
        <w:rPr>
          <w:rFonts w:ascii="Arial" w:eastAsia="Times New Roman" w:hAnsi="Arial" w:cs="Arial"/>
          <w:sz w:val="20"/>
          <w:szCs w:val="20"/>
          <w:lang w:val="ru-RU"/>
        </w:rPr>
        <w:t xml:space="preserve"> В случай, че не е уговорено друго, неустойките се начисляват върху стойността на закъснялото/неизпълнено задължение без ДДС.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7.7.</w:t>
      </w:r>
      <w:r w:rsidRPr="0055713E">
        <w:rPr>
          <w:rFonts w:ascii="Arial" w:eastAsia="Times New Roman" w:hAnsi="Arial" w:cs="Arial"/>
          <w:sz w:val="20"/>
          <w:szCs w:val="20"/>
          <w:lang w:val="ru-RU"/>
        </w:rPr>
        <w:t xml:space="preserve"> В случаите, когато посочените по-горе неустойки не покриват действителния размер на претърпените от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вреди, той може да търси от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по съдебен ред разликата до пълния размер на претърпените вреди и пропуснатите ползи.</w:t>
      </w:r>
    </w:p>
    <w:p w:rsidR="005B061B" w:rsidRPr="0055713E" w:rsidRDefault="005B061B" w:rsidP="005B061B">
      <w:pPr>
        <w:tabs>
          <w:tab w:val="num" w:pos="840"/>
        </w:tabs>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b/>
          <w:sz w:val="20"/>
          <w:szCs w:val="20"/>
          <w:lang w:val="ru-RU"/>
        </w:rPr>
        <w:t>7.8.</w:t>
      </w:r>
      <w:r w:rsidRPr="0055713E">
        <w:rPr>
          <w:rFonts w:ascii="Arial" w:eastAsia="Times New Roman" w:hAnsi="Arial" w:cs="Arial"/>
          <w:sz w:val="20"/>
          <w:szCs w:val="20"/>
          <w:lang w:val="ru-RU"/>
        </w:rPr>
        <w:t xml:space="preserve"> В случай, че </w:t>
      </w:r>
      <w:r w:rsidRPr="0055713E">
        <w:rPr>
          <w:rFonts w:ascii="Arial" w:eastAsia="Times New Roman" w:hAnsi="Arial" w:cs="Arial"/>
          <w:b/>
          <w:sz w:val="20"/>
          <w:szCs w:val="20"/>
          <w:lang w:val="be-BY" w:eastAsia="bg-BG"/>
        </w:rPr>
        <w:t>ИЗПЪЛНИТЕЛЯТ</w:t>
      </w:r>
      <w:r w:rsidRPr="0055713E">
        <w:rPr>
          <w:rFonts w:ascii="Arial" w:eastAsia="Times New Roman" w:hAnsi="Arial" w:cs="Arial"/>
          <w:sz w:val="20"/>
          <w:szCs w:val="20"/>
          <w:lang w:val="be-BY" w:eastAsia="bg-BG"/>
        </w:rPr>
        <w:t xml:space="preserve"> не изпълни задължението си да изпрати на </w:t>
      </w:r>
      <w:r w:rsidRPr="0055713E">
        <w:rPr>
          <w:rFonts w:ascii="Arial" w:eastAsia="Times New Roman" w:hAnsi="Arial" w:cs="Arial"/>
          <w:b/>
          <w:sz w:val="20"/>
          <w:szCs w:val="20"/>
          <w:lang w:val="be-BY" w:eastAsia="bg-BG"/>
        </w:rPr>
        <w:t>ВЪЗЛОЖИТЕЛЯ</w:t>
      </w:r>
      <w:r w:rsidRPr="0055713E">
        <w:rPr>
          <w:rFonts w:ascii="Arial" w:eastAsia="Times New Roman" w:hAnsi="Arial" w:cs="Arial"/>
          <w:sz w:val="20"/>
          <w:szCs w:val="20"/>
          <w:lang w:val="be-BY" w:eastAsia="bg-BG"/>
        </w:rPr>
        <w:t xml:space="preserve"> оригинален екземпляр  от договор за подизпълнение/допълнително споразумение към договор за подизпълнение по т. 4.10 и/или 4.14 от настоящия договор в срок до </w:t>
      </w:r>
      <w:r w:rsidRPr="0055713E">
        <w:rPr>
          <w:rFonts w:ascii="Arial" w:eastAsia="Times New Roman" w:hAnsi="Arial" w:cs="Arial"/>
          <w:b/>
          <w:sz w:val="20"/>
          <w:szCs w:val="20"/>
          <w:lang w:val="be-BY" w:eastAsia="bg-BG"/>
        </w:rPr>
        <w:t>три дни</w:t>
      </w:r>
      <w:r w:rsidRPr="0055713E">
        <w:rPr>
          <w:rFonts w:ascii="Arial" w:eastAsia="Times New Roman" w:hAnsi="Arial" w:cs="Arial"/>
          <w:sz w:val="20"/>
          <w:szCs w:val="20"/>
          <w:lang w:val="be-BY" w:eastAsia="bg-BG"/>
        </w:rPr>
        <w:t xml:space="preserve"> от датата на сключване на договора, съответно споразумението към него, то той дължи на </w:t>
      </w:r>
      <w:r w:rsidRPr="0055713E">
        <w:rPr>
          <w:rFonts w:ascii="Arial" w:eastAsia="Times New Roman" w:hAnsi="Arial" w:cs="Arial"/>
          <w:b/>
          <w:sz w:val="20"/>
          <w:szCs w:val="20"/>
          <w:lang w:val="be-BY" w:eastAsia="bg-BG"/>
        </w:rPr>
        <w:t xml:space="preserve">ВЪЗЛОЖИТЕЛЯ </w:t>
      </w:r>
      <w:r w:rsidRPr="0055713E">
        <w:rPr>
          <w:rFonts w:ascii="Arial" w:eastAsia="Times New Roman" w:hAnsi="Arial" w:cs="Arial"/>
          <w:sz w:val="20"/>
          <w:szCs w:val="20"/>
          <w:lang w:val="be-BY" w:eastAsia="bg-BG"/>
        </w:rPr>
        <w:t xml:space="preserve">неустойка в размер на 2 000.00 лева. </w:t>
      </w:r>
    </w:p>
    <w:p w:rsidR="005B061B" w:rsidRPr="0055713E" w:rsidRDefault="005B061B" w:rsidP="005B061B">
      <w:pPr>
        <w:tabs>
          <w:tab w:val="num" w:pos="840"/>
        </w:tabs>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b/>
          <w:sz w:val="20"/>
          <w:szCs w:val="20"/>
          <w:lang w:val="be-BY" w:eastAsia="bg-BG"/>
        </w:rPr>
        <w:t>7.9.</w:t>
      </w:r>
      <w:r w:rsidRPr="0055713E">
        <w:rPr>
          <w:rFonts w:ascii="Arial" w:eastAsia="Times New Roman" w:hAnsi="Arial" w:cs="Arial"/>
          <w:sz w:val="20"/>
          <w:szCs w:val="20"/>
          <w:lang w:val="be-BY" w:eastAsia="bg-BG"/>
        </w:rPr>
        <w:t xml:space="preserve"> При нарушаване на задължение по раздел 11 по-долу, виновната страна дължи на изправната страна неустойка за всеки конкретен случай на нарушение в размер на </w:t>
      </w:r>
      <w:r w:rsidRPr="0055713E">
        <w:rPr>
          <w:rFonts w:ascii="Arial" w:eastAsia="Times New Roman" w:hAnsi="Arial" w:cs="Arial"/>
          <w:b/>
          <w:sz w:val="20"/>
          <w:szCs w:val="20"/>
          <w:lang w:val="be-BY" w:eastAsia="bg-BG"/>
        </w:rPr>
        <w:t>50%</w:t>
      </w:r>
      <w:r w:rsidRPr="0055713E">
        <w:rPr>
          <w:rFonts w:ascii="Arial" w:eastAsia="Times New Roman" w:hAnsi="Arial" w:cs="Arial"/>
          <w:sz w:val="20"/>
          <w:szCs w:val="20"/>
          <w:lang w:val="be-BY" w:eastAsia="bg-BG"/>
        </w:rPr>
        <w:t xml:space="preserve"> от гаранцията за изпълнение, заедно с обезщетяване на всички вреди над сумата на неустойката, настъпили вследствие нарушаване на задълженията по раздел 11 от договора.</w:t>
      </w:r>
    </w:p>
    <w:p w:rsidR="005B061B" w:rsidRPr="0055713E" w:rsidRDefault="005B061B" w:rsidP="005B061B">
      <w:pPr>
        <w:spacing w:after="0" w:line="240" w:lineRule="auto"/>
        <w:ind w:right="27"/>
        <w:jc w:val="both"/>
        <w:rPr>
          <w:rFonts w:ascii="Arial" w:eastAsia="Times New Roman" w:hAnsi="Arial" w:cs="Arial"/>
          <w:b/>
          <w:sz w:val="20"/>
          <w:szCs w:val="20"/>
          <w:lang w:val="be-BY"/>
        </w:rPr>
      </w:pPr>
    </w:p>
    <w:p w:rsidR="005B061B" w:rsidRPr="0055713E" w:rsidRDefault="005B061B" w:rsidP="005B061B">
      <w:pPr>
        <w:spacing w:after="0" w:line="240" w:lineRule="auto"/>
        <w:ind w:right="27"/>
        <w:jc w:val="both"/>
        <w:rPr>
          <w:rFonts w:ascii="Arial" w:eastAsia="Times New Roman" w:hAnsi="Arial" w:cs="Arial"/>
          <w:b/>
          <w:sz w:val="20"/>
          <w:szCs w:val="20"/>
          <w:lang w:val="be-BY"/>
        </w:rPr>
      </w:pPr>
      <w:r w:rsidRPr="0055713E">
        <w:rPr>
          <w:rFonts w:ascii="Arial" w:eastAsia="Times New Roman" w:hAnsi="Arial" w:cs="Arial"/>
          <w:b/>
          <w:sz w:val="20"/>
          <w:szCs w:val="20"/>
          <w:lang w:val="be-BY"/>
        </w:rPr>
        <w:t>8. НЕПРЕОДОЛИМА СИЛА ИЛИ НЕПРЕДВИДИМИ СЪБИТИЯ</w:t>
      </w:r>
    </w:p>
    <w:p w:rsidR="005B061B" w:rsidRPr="0055713E" w:rsidRDefault="005B061B" w:rsidP="009B0687">
      <w:pPr>
        <w:numPr>
          <w:ilvl w:val="0"/>
          <w:numId w:val="14"/>
        </w:numPr>
        <w:tabs>
          <w:tab w:val="clear" w:pos="0"/>
          <w:tab w:val="num" w:pos="426"/>
        </w:tabs>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sz w:val="20"/>
          <w:szCs w:val="20"/>
          <w:lang w:val="ru-RU"/>
        </w:rPr>
        <w:lastRenderedPageBreak/>
        <w:t xml:space="preserve">В случаи на непреодолима сила по смисъла на чл. 306 от Търговския закон или на </w:t>
      </w:r>
      <w:r w:rsidRPr="0055713E">
        <w:rPr>
          <w:rFonts w:ascii="Arial" w:eastAsia="Times New Roman" w:hAnsi="Arial" w:cs="Arial"/>
          <w:sz w:val="20"/>
          <w:szCs w:val="20"/>
          <w:lang w:val="be-BY"/>
        </w:rPr>
        <w:t xml:space="preserve">непредвидими събития </w:t>
      </w:r>
      <w:r w:rsidRPr="0055713E">
        <w:rPr>
          <w:rFonts w:ascii="Arial" w:eastAsia="Times New Roman" w:hAnsi="Arial" w:cs="Arial"/>
          <w:sz w:val="20"/>
          <w:szCs w:val="20"/>
          <w:lang w:val="ru-RU"/>
        </w:rPr>
        <w:t xml:space="preserve">и доколкото </w:t>
      </w:r>
      <w:r w:rsidRPr="0055713E">
        <w:rPr>
          <w:rFonts w:ascii="Arial" w:eastAsia="Times New Roman" w:hAnsi="Arial" w:cs="Arial"/>
          <w:sz w:val="20"/>
          <w:szCs w:val="20"/>
          <w:lang w:val="be-BY"/>
        </w:rPr>
        <w:t xml:space="preserve">тези </w:t>
      </w:r>
      <w:r w:rsidRPr="0055713E">
        <w:rPr>
          <w:rFonts w:ascii="Arial" w:eastAsia="Times New Roman" w:hAnsi="Arial" w:cs="Arial"/>
          <w:sz w:val="20"/>
          <w:szCs w:val="20"/>
          <w:lang w:val="ru-RU"/>
        </w:rPr>
        <w:t>събития се отразяват върху изпълнението на задълженията на двете страни по договора, сроковете за изпълнение трябва да бъдат удължени за времето, през което е траела непреодолимата сила или непредвидимите събития. Страните се споразумяват за непредвидими събития да се считат издадени или изменени нормативни или ненормативни актове на държавни или общински органи, настъпили по време на изпълнение на договора, които се отразяват на изпълнението на задълженията, на която и да е от страните.</w:t>
      </w:r>
    </w:p>
    <w:p w:rsidR="005B061B" w:rsidRPr="0055713E" w:rsidRDefault="005B061B" w:rsidP="00181FFC">
      <w:pPr>
        <w:numPr>
          <w:ilvl w:val="0"/>
          <w:numId w:val="14"/>
        </w:numPr>
        <w:tabs>
          <w:tab w:val="num" w:pos="567"/>
        </w:tabs>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sz w:val="20"/>
          <w:szCs w:val="20"/>
          <w:lang w:val="ru-RU"/>
        </w:rPr>
        <w:t xml:space="preserve"> Двете страни трябва взаимно да се уведомяват писмено за началото и края на </w:t>
      </w:r>
      <w:r w:rsidRPr="0055713E">
        <w:rPr>
          <w:rFonts w:ascii="Arial" w:eastAsia="Times New Roman" w:hAnsi="Arial" w:cs="Arial"/>
          <w:sz w:val="20"/>
          <w:szCs w:val="20"/>
          <w:lang w:val="be-BY"/>
        </w:rPr>
        <w:t xml:space="preserve">тези </w:t>
      </w:r>
      <w:r w:rsidRPr="0055713E">
        <w:rPr>
          <w:rFonts w:ascii="Arial" w:eastAsia="Times New Roman" w:hAnsi="Arial" w:cs="Arial"/>
          <w:sz w:val="20"/>
          <w:szCs w:val="20"/>
          <w:lang w:val="ru-RU"/>
        </w:rPr>
        <w:t xml:space="preserve">събития, както следва: </w:t>
      </w:r>
    </w:p>
    <w:p w:rsidR="005B061B" w:rsidRPr="0055713E" w:rsidRDefault="005B061B" w:rsidP="005B061B">
      <w:pPr>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be-BY"/>
        </w:rPr>
        <w:t>8.2.1.</w:t>
      </w:r>
      <w:r w:rsidRPr="0055713E">
        <w:rPr>
          <w:rFonts w:ascii="Arial" w:eastAsia="Times New Roman" w:hAnsi="Arial" w:cs="Arial"/>
          <w:sz w:val="20"/>
          <w:szCs w:val="20"/>
          <w:lang w:val="be-BY"/>
        </w:rPr>
        <w:t xml:space="preserve"> за непреодолимата сила</w:t>
      </w:r>
      <w:r w:rsidRPr="0055713E">
        <w:rPr>
          <w:rFonts w:ascii="Arial" w:eastAsia="Times New Roman" w:hAnsi="Arial" w:cs="Arial"/>
          <w:sz w:val="20"/>
          <w:szCs w:val="20"/>
          <w:lang w:val="ru-RU"/>
        </w:rPr>
        <w:t xml:space="preserve"> известието трябва да бъде потвърдено от Търговската камара на страната, в която е настъпило, и да бъде изпратено на другата страна до 14 (четиринадесет) дни след започването му</w:t>
      </w:r>
      <w:r w:rsidRPr="0055713E">
        <w:rPr>
          <w:rFonts w:ascii="Arial" w:eastAsia="Times New Roman" w:hAnsi="Arial" w:cs="Arial"/>
          <w:sz w:val="20"/>
          <w:szCs w:val="20"/>
          <w:lang w:val="be-BY"/>
        </w:rPr>
        <w:t>.</w:t>
      </w:r>
      <w:r w:rsidRPr="0055713E">
        <w:rPr>
          <w:rFonts w:ascii="Arial" w:eastAsia="Times New Roman" w:hAnsi="Arial" w:cs="Arial"/>
          <w:sz w:val="20"/>
          <w:szCs w:val="20"/>
          <w:lang w:val="ru-RU"/>
        </w:rPr>
        <w:t xml:space="preserve"> </w:t>
      </w:r>
    </w:p>
    <w:p w:rsidR="005B061B" w:rsidRPr="0055713E" w:rsidRDefault="005B061B" w:rsidP="005B061B">
      <w:pPr>
        <w:tabs>
          <w:tab w:val="num" w:pos="540"/>
        </w:tabs>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be-BY"/>
        </w:rPr>
        <w:t>8.2.2.</w:t>
      </w:r>
      <w:r w:rsidRPr="0055713E">
        <w:rPr>
          <w:rFonts w:ascii="Arial" w:eastAsia="Times New Roman" w:hAnsi="Arial" w:cs="Arial"/>
          <w:sz w:val="20"/>
          <w:szCs w:val="20"/>
          <w:lang w:val="be-BY"/>
        </w:rPr>
        <w:t xml:space="preserve"> за непредвидимите събития – в 14-дневен срок от </w:t>
      </w:r>
      <w:r w:rsidRPr="0055713E">
        <w:rPr>
          <w:rFonts w:ascii="Arial" w:eastAsia="Times New Roman" w:hAnsi="Arial" w:cs="Arial"/>
          <w:sz w:val="20"/>
          <w:szCs w:val="20"/>
          <w:lang w:val="ru-RU"/>
        </w:rPr>
        <w:t>издадаването или изменението на нормативен или ненормативн акт на държавен или общински орган</w:t>
      </w:r>
      <w:r w:rsidRPr="0055713E">
        <w:rPr>
          <w:rFonts w:ascii="Arial" w:eastAsia="Times New Roman" w:hAnsi="Arial" w:cs="Arial"/>
          <w:sz w:val="20"/>
          <w:szCs w:val="20"/>
          <w:lang w:val="be-BY"/>
        </w:rPr>
        <w:t>.</w:t>
      </w:r>
    </w:p>
    <w:p w:rsidR="005B061B" w:rsidRPr="0055713E" w:rsidRDefault="005B061B" w:rsidP="00181FFC">
      <w:pPr>
        <w:numPr>
          <w:ilvl w:val="0"/>
          <w:numId w:val="14"/>
        </w:num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sz w:val="20"/>
          <w:szCs w:val="20"/>
          <w:lang w:val="ru-RU"/>
        </w:rPr>
        <w:t xml:space="preserve">В случай на непреодолима сила или непредвидимо събитие в страната на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и/или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xml:space="preserve"> и ако то доведе до закъснение в изпълнението на задълженията на </w:t>
      </w:r>
      <w:r w:rsidRPr="0055713E">
        <w:rPr>
          <w:rFonts w:ascii="Arial" w:eastAsia="Times New Roman" w:hAnsi="Arial" w:cs="Arial"/>
          <w:bCs/>
          <w:sz w:val="20"/>
          <w:szCs w:val="20"/>
          <w:lang w:val="ru-RU"/>
        </w:rPr>
        <w:t>някоя от страните</w:t>
      </w:r>
      <w:r w:rsidRPr="0055713E">
        <w:rPr>
          <w:rFonts w:ascii="Arial" w:eastAsia="Times New Roman" w:hAnsi="Arial" w:cs="Arial"/>
          <w:sz w:val="20"/>
          <w:szCs w:val="20"/>
          <w:lang w:val="ru-RU"/>
        </w:rPr>
        <w:t xml:space="preserve"> за повече от </w:t>
      </w:r>
      <w:r w:rsidRPr="0055713E">
        <w:rPr>
          <w:rFonts w:ascii="Arial" w:eastAsia="Times New Roman" w:hAnsi="Arial" w:cs="Arial"/>
          <w:sz w:val="20"/>
          <w:szCs w:val="20"/>
          <w:lang w:val="be-BY"/>
        </w:rPr>
        <w:t xml:space="preserve">1 (един) </w:t>
      </w:r>
      <w:r w:rsidRPr="0055713E">
        <w:rPr>
          <w:rFonts w:ascii="Arial" w:eastAsia="Times New Roman" w:hAnsi="Arial" w:cs="Arial"/>
          <w:sz w:val="20"/>
          <w:szCs w:val="20"/>
          <w:lang w:val="ru-RU"/>
        </w:rPr>
        <w:t>месец, всяка от страните има право да прекрати договора</w:t>
      </w:r>
      <w:r w:rsidRPr="0055713E">
        <w:rPr>
          <w:rFonts w:ascii="Arial" w:eastAsia="Times New Roman" w:hAnsi="Arial" w:cs="Arial"/>
          <w:sz w:val="20"/>
          <w:szCs w:val="20"/>
          <w:lang w:val="be-BY"/>
        </w:rPr>
        <w:t xml:space="preserve"> по т. 9.3</w:t>
      </w:r>
      <w:r w:rsidRPr="0055713E">
        <w:rPr>
          <w:rFonts w:ascii="Arial" w:eastAsia="Times New Roman" w:hAnsi="Arial" w:cs="Arial"/>
          <w:sz w:val="20"/>
          <w:szCs w:val="20"/>
          <w:lang w:val="ru-RU"/>
        </w:rPr>
        <w:t>.</w:t>
      </w:r>
    </w:p>
    <w:p w:rsidR="0031646C" w:rsidRPr="0055713E" w:rsidRDefault="0031646C" w:rsidP="005B061B">
      <w:pPr>
        <w:spacing w:after="0" w:line="240" w:lineRule="auto"/>
        <w:ind w:right="27"/>
        <w:jc w:val="both"/>
        <w:rPr>
          <w:rFonts w:ascii="Arial" w:eastAsia="Times New Roman" w:hAnsi="Arial" w:cs="Arial"/>
          <w:b/>
          <w:sz w:val="20"/>
          <w:szCs w:val="20"/>
          <w:lang w:val="ru-RU"/>
        </w:rPr>
      </w:pPr>
    </w:p>
    <w:p w:rsidR="005B061B" w:rsidRPr="0055713E" w:rsidRDefault="005B061B" w:rsidP="005B061B">
      <w:pPr>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ru-RU"/>
        </w:rPr>
        <w:t>9. РАЗВАЛЯНЕ И ПРЕКРАТЯВАНЕ НА ДОГОВОРА</w:t>
      </w:r>
    </w:p>
    <w:p w:rsidR="005B061B" w:rsidRPr="0055713E" w:rsidRDefault="005B061B" w:rsidP="00181FFC">
      <w:pPr>
        <w:numPr>
          <w:ilvl w:val="1"/>
          <w:numId w:val="13"/>
        </w:num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 xml:space="preserve"> ВЪЗЛОЖИТЕЛЯТ</w:t>
      </w:r>
      <w:r w:rsidRPr="0055713E">
        <w:rPr>
          <w:rFonts w:ascii="Arial" w:eastAsia="Times New Roman" w:hAnsi="Arial" w:cs="Arial"/>
          <w:sz w:val="20"/>
          <w:szCs w:val="20"/>
          <w:lang w:val="ru-RU"/>
        </w:rPr>
        <w:t xml:space="preserve"> има право: </w:t>
      </w:r>
    </w:p>
    <w:p w:rsidR="005B061B" w:rsidRPr="0055713E" w:rsidRDefault="005B061B" w:rsidP="00DE2AA4">
      <w:pPr>
        <w:spacing w:after="0" w:line="240" w:lineRule="auto"/>
        <w:jc w:val="both"/>
        <w:rPr>
          <w:rFonts w:ascii="Arial" w:eastAsia="Times New Roman" w:hAnsi="Arial" w:cs="Arial"/>
          <w:sz w:val="20"/>
          <w:szCs w:val="20"/>
          <w:lang w:val="ru-RU"/>
        </w:rPr>
      </w:pPr>
      <w:r w:rsidRPr="0055713E">
        <w:rPr>
          <w:rFonts w:ascii="Arial" w:eastAsia="Times New Roman" w:hAnsi="Arial" w:cs="Arial"/>
          <w:b/>
          <w:sz w:val="20"/>
          <w:szCs w:val="20"/>
          <w:lang w:val="ru-RU"/>
        </w:rPr>
        <w:t>(1)</w:t>
      </w:r>
      <w:r w:rsidRPr="0055713E">
        <w:rPr>
          <w:rFonts w:ascii="Arial" w:eastAsia="Times New Roman" w:hAnsi="Arial" w:cs="Arial"/>
          <w:sz w:val="20"/>
          <w:szCs w:val="20"/>
          <w:lang w:val="ru-RU"/>
        </w:rPr>
        <w:t xml:space="preserve"> да развали договора </w:t>
      </w:r>
      <w:r w:rsidR="0031646C" w:rsidRPr="0055713E">
        <w:rPr>
          <w:rFonts w:ascii="Arial" w:eastAsia="Times New Roman" w:hAnsi="Arial" w:cs="Arial"/>
          <w:sz w:val="20"/>
          <w:szCs w:val="20"/>
          <w:lang w:val="ru-RU"/>
        </w:rPr>
        <w:t xml:space="preserve">по вина на </w:t>
      </w:r>
      <w:r w:rsidR="0031646C" w:rsidRPr="0055713E">
        <w:rPr>
          <w:rFonts w:ascii="Arial" w:eastAsia="Times New Roman" w:hAnsi="Arial" w:cs="Arial"/>
          <w:b/>
          <w:sz w:val="20"/>
          <w:szCs w:val="20"/>
          <w:lang w:val="ru-RU"/>
        </w:rPr>
        <w:t>ИЗПЪЛНИТЕЛЯ</w:t>
      </w:r>
      <w:r w:rsidR="0031646C"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ru-RU"/>
        </w:rPr>
        <w:t>в случаите на т. 4.5. от договора;</w:t>
      </w:r>
    </w:p>
    <w:p w:rsidR="005B061B" w:rsidRPr="0055713E" w:rsidRDefault="005B061B" w:rsidP="00DE2AA4">
      <w:pPr>
        <w:spacing w:after="0" w:line="240" w:lineRule="auto"/>
        <w:jc w:val="both"/>
        <w:rPr>
          <w:rFonts w:ascii="Arial" w:eastAsia="Times New Roman" w:hAnsi="Arial" w:cs="Arial"/>
          <w:sz w:val="20"/>
          <w:szCs w:val="20"/>
          <w:lang w:val="ru-RU"/>
        </w:rPr>
      </w:pPr>
      <w:r w:rsidRPr="0055713E">
        <w:rPr>
          <w:rFonts w:ascii="Arial" w:eastAsia="Times New Roman" w:hAnsi="Arial" w:cs="Arial"/>
          <w:b/>
          <w:sz w:val="20"/>
          <w:szCs w:val="20"/>
          <w:lang w:val="ru-RU"/>
        </w:rPr>
        <w:t>(2)</w:t>
      </w:r>
      <w:r w:rsidRPr="0055713E">
        <w:rPr>
          <w:rFonts w:ascii="Arial" w:eastAsia="Times New Roman" w:hAnsi="Arial" w:cs="Arial"/>
          <w:sz w:val="20"/>
          <w:szCs w:val="20"/>
          <w:lang w:val="ru-RU"/>
        </w:rPr>
        <w:t xml:space="preserve"> да прекрати договора </w:t>
      </w:r>
      <w:r w:rsidR="0031646C" w:rsidRPr="0055713E">
        <w:rPr>
          <w:rFonts w:ascii="Arial" w:eastAsia="Times New Roman" w:hAnsi="Arial" w:cs="Arial"/>
          <w:sz w:val="20"/>
          <w:szCs w:val="20"/>
          <w:lang w:val="ru-RU"/>
        </w:rPr>
        <w:t xml:space="preserve">по вина на </w:t>
      </w:r>
      <w:r w:rsidR="0031646C" w:rsidRPr="0055713E">
        <w:rPr>
          <w:rFonts w:ascii="Arial" w:eastAsia="Times New Roman" w:hAnsi="Arial" w:cs="Arial"/>
          <w:b/>
          <w:sz w:val="20"/>
          <w:szCs w:val="20"/>
          <w:lang w:val="ru-RU"/>
        </w:rPr>
        <w:t>ИЗПЪЛНИТЕЛЯ</w:t>
      </w:r>
      <w:r w:rsidR="0031646C"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ru-RU"/>
        </w:rPr>
        <w:t xml:space="preserve">с 10-дневно писмено предизвестие отправено до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при забава на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с повече от 30 дни, без да са налице обстоятелствата по т. 8.1, като в този случай </w:t>
      </w:r>
      <w:r w:rsidRPr="0055713E">
        <w:rPr>
          <w:rFonts w:ascii="Arial" w:eastAsia="Times New Roman" w:hAnsi="Arial" w:cs="Arial"/>
          <w:b/>
          <w:sz w:val="20"/>
          <w:szCs w:val="20"/>
          <w:lang w:val="ru-RU"/>
        </w:rPr>
        <w:t>ВЪЗЛОЖИТЕЛЯТ</w:t>
      </w:r>
      <w:r w:rsidRPr="0055713E">
        <w:rPr>
          <w:rFonts w:ascii="Arial" w:eastAsia="Times New Roman" w:hAnsi="Arial" w:cs="Arial"/>
          <w:sz w:val="20"/>
          <w:szCs w:val="20"/>
          <w:lang w:val="ru-RU"/>
        </w:rPr>
        <w:t xml:space="preserve"> има право на неустойката по т. 7.3., ал. (1);</w:t>
      </w:r>
    </w:p>
    <w:p w:rsidR="005B061B" w:rsidRPr="0055713E" w:rsidRDefault="005B061B" w:rsidP="00DE2AA4">
      <w:pPr>
        <w:spacing w:after="0" w:line="240" w:lineRule="auto"/>
        <w:ind w:right="27"/>
        <w:jc w:val="both"/>
        <w:rPr>
          <w:rFonts w:ascii="Arial" w:eastAsia="Times New Roman" w:hAnsi="Arial" w:cs="Arial"/>
          <w:sz w:val="20"/>
          <w:szCs w:val="20"/>
          <w:lang w:val="be-BY"/>
        </w:rPr>
      </w:pPr>
      <w:r w:rsidRPr="0055713E">
        <w:rPr>
          <w:rFonts w:ascii="Arial" w:eastAsia="Times New Roman" w:hAnsi="Arial" w:cs="Arial"/>
          <w:b/>
          <w:sz w:val="20"/>
          <w:szCs w:val="20"/>
          <w:lang w:val="ru-RU"/>
        </w:rPr>
        <w:t>(3)</w:t>
      </w:r>
      <w:r w:rsidRPr="0055713E">
        <w:rPr>
          <w:rFonts w:ascii="Arial" w:eastAsia="Times New Roman" w:hAnsi="Arial" w:cs="Arial"/>
          <w:sz w:val="20"/>
          <w:szCs w:val="20"/>
          <w:lang w:val="ru-RU"/>
        </w:rPr>
        <w:t xml:space="preserve"> да прекрати договора </w:t>
      </w:r>
      <w:r w:rsidR="0031646C" w:rsidRPr="0055713E">
        <w:rPr>
          <w:rFonts w:ascii="Arial" w:eastAsia="Times New Roman" w:hAnsi="Arial" w:cs="Arial"/>
          <w:sz w:val="20"/>
          <w:szCs w:val="20"/>
          <w:lang w:val="ru-RU"/>
        </w:rPr>
        <w:t xml:space="preserve">по вина на </w:t>
      </w:r>
      <w:r w:rsidR="0031646C" w:rsidRPr="0055713E">
        <w:rPr>
          <w:rFonts w:ascii="Arial" w:eastAsia="Times New Roman" w:hAnsi="Arial" w:cs="Arial"/>
          <w:b/>
          <w:sz w:val="20"/>
          <w:szCs w:val="20"/>
          <w:lang w:val="ru-RU"/>
        </w:rPr>
        <w:t>ИЗПЪЛНИТЕЛЯ</w:t>
      </w:r>
      <w:r w:rsidR="0031646C" w:rsidRPr="0055713E">
        <w:rPr>
          <w:rFonts w:ascii="Arial" w:eastAsia="Times New Roman" w:hAnsi="Arial" w:cs="Arial"/>
          <w:sz w:val="20"/>
          <w:szCs w:val="20"/>
          <w:lang w:val="ru-RU"/>
        </w:rPr>
        <w:t xml:space="preserve"> </w:t>
      </w:r>
      <w:r w:rsidRPr="0055713E">
        <w:rPr>
          <w:rFonts w:ascii="Arial" w:eastAsia="Times New Roman" w:hAnsi="Arial" w:cs="Arial"/>
          <w:sz w:val="20"/>
          <w:szCs w:val="20"/>
          <w:lang w:val="ru-RU"/>
        </w:rPr>
        <w:t xml:space="preserve">с 30-дневно писмено предизвестие до </w:t>
      </w:r>
      <w:r w:rsidRPr="0055713E">
        <w:rPr>
          <w:rFonts w:ascii="Arial" w:eastAsia="Times New Roman" w:hAnsi="Arial" w:cs="Arial"/>
          <w:b/>
          <w:bCs/>
          <w:sz w:val="20"/>
          <w:szCs w:val="20"/>
          <w:lang w:val="ru-RU"/>
        </w:rPr>
        <w:t>ИЗПЪЛНИТЕЛЯ</w:t>
      </w:r>
      <w:r w:rsidRPr="0055713E">
        <w:rPr>
          <w:rFonts w:ascii="Arial" w:eastAsia="Times New Roman" w:hAnsi="Arial" w:cs="Arial"/>
          <w:sz w:val="20"/>
          <w:szCs w:val="20"/>
          <w:lang w:val="ru-RU"/>
        </w:rPr>
        <w:t xml:space="preserve">, при повторна доставка на партида дефектна стока или на стока, неотговаряща на изискванията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посочени в договора и в приложенията към него, когато това обстоятелство е установено по реда на точка 5.2. от настоящия договор, като в този случай</w:t>
      </w:r>
      <w:r w:rsidRPr="0055713E">
        <w:rPr>
          <w:rFonts w:ascii="Arial" w:eastAsia="Times New Roman" w:hAnsi="Arial" w:cs="Arial"/>
          <w:sz w:val="20"/>
          <w:szCs w:val="20"/>
          <w:lang w:val="be-BY"/>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be-BY"/>
        </w:rPr>
        <w:t xml:space="preserve"> дължи неустойката по т. 7.3., ал. (3). Настоящата клауза се прилага и в случаите, когато:</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sz w:val="20"/>
          <w:szCs w:val="20"/>
          <w:lang w:val="be-BY"/>
        </w:rPr>
        <w:t xml:space="preserve">а) двете доставени партиди </w:t>
      </w:r>
      <w:r w:rsidRPr="0055713E">
        <w:rPr>
          <w:rFonts w:ascii="Arial" w:eastAsia="Times New Roman" w:hAnsi="Arial" w:cs="Arial"/>
          <w:sz w:val="20"/>
          <w:szCs w:val="20"/>
          <w:lang w:val="ru-RU"/>
        </w:rPr>
        <w:t xml:space="preserve">дефектна стока и/или стока, неотговаряща на изискванията на </w:t>
      </w:r>
      <w:r w:rsidRPr="0055713E">
        <w:rPr>
          <w:rFonts w:ascii="Arial" w:eastAsia="Times New Roman" w:hAnsi="Arial" w:cs="Arial"/>
          <w:b/>
          <w:sz w:val="20"/>
          <w:szCs w:val="20"/>
          <w:lang w:val="ru-RU"/>
        </w:rPr>
        <w:t>ВЪЗЛОЖИТЕЛЯ</w:t>
      </w:r>
      <w:r w:rsidRPr="0055713E">
        <w:rPr>
          <w:rFonts w:ascii="Arial" w:eastAsia="Times New Roman" w:hAnsi="Arial" w:cs="Arial"/>
          <w:sz w:val="20"/>
          <w:szCs w:val="20"/>
          <w:lang w:val="ru-RU"/>
        </w:rPr>
        <w:t>, не са поредни;</w:t>
      </w:r>
    </w:p>
    <w:p w:rsidR="005B061B" w:rsidRPr="0055713E" w:rsidRDefault="005B061B" w:rsidP="00DE2AA4">
      <w:pPr>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sz w:val="20"/>
          <w:szCs w:val="20"/>
          <w:lang w:val="ru-RU"/>
        </w:rPr>
        <w:t xml:space="preserve">б) </w:t>
      </w:r>
      <w:r w:rsidRPr="0055713E">
        <w:rPr>
          <w:rFonts w:ascii="Arial" w:eastAsia="Times New Roman" w:hAnsi="Arial" w:cs="Arial"/>
          <w:bCs/>
          <w:sz w:val="20"/>
          <w:szCs w:val="20"/>
          <w:lang w:val="ru-RU"/>
        </w:rPr>
        <w:t xml:space="preserve">в рамките на срока на договора е установено един или повече пъти по реда на т. 6.5. и един или повече пъти по реда на т. 5.2. (кумулативно), че доставена стока е дефектна и/или не отговаря на изискванията на </w:t>
      </w:r>
      <w:r w:rsidRPr="0055713E">
        <w:rPr>
          <w:rFonts w:ascii="Arial" w:eastAsia="Times New Roman" w:hAnsi="Arial" w:cs="Arial"/>
          <w:b/>
          <w:sz w:val="20"/>
          <w:szCs w:val="20"/>
          <w:lang w:val="ru-RU"/>
        </w:rPr>
        <w:t>ВЪЗЛОЖИТЕЛЯ</w:t>
      </w:r>
      <w:r w:rsidRPr="0055713E">
        <w:rPr>
          <w:rFonts w:ascii="Arial" w:eastAsia="Times New Roman" w:hAnsi="Arial" w:cs="Arial"/>
          <w:bCs/>
          <w:sz w:val="20"/>
          <w:szCs w:val="20"/>
          <w:lang w:val="ru-RU"/>
        </w:rPr>
        <w:t>, посочени в договора и в приложенията към него.</w:t>
      </w:r>
    </w:p>
    <w:p w:rsidR="005B061B" w:rsidRPr="0055713E" w:rsidRDefault="005B061B" w:rsidP="00DE2AA4">
      <w:pPr>
        <w:spacing w:after="0" w:line="240" w:lineRule="auto"/>
        <w:ind w:right="27"/>
        <w:jc w:val="both"/>
        <w:rPr>
          <w:rFonts w:ascii="Arial" w:eastAsia="Times New Roman" w:hAnsi="Arial" w:cs="Arial"/>
          <w:sz w:val="20"/>
          <w:szCs w:val="20"/>
        </w:rPr>
      </w:pPr>
      <w:r w:rsidRPr="0055713E">
        <w:rPr>
          <w:rFonts w:ascii="Arial" w:eastAsia="Times New Roman" w:hAnsi="Arial" w:cs="Arial"/>
          <w:b/>
          <w:bCs/>
          <w:sz w:val="20"/>
          <w:szCs w:val="20"/>
          <w:lang w:val="ru-RU"/>
        </w:rPr>
        <w:t>(4)</w:t>
      </w:r>
      <w:r w:rsidRPr="0055713E">
        <w:rPr>
          <w:rFonts w:ascii="Arial" w:eastAsia="Times New Roman" w:hAnsi="Arial" w:cs="Arial"/>
          <w:bCs/>
          <w:sz w:val="20"/>
          <w:szCs w:val="20"/>
          <w:lang w:val="ru-RU"/>
        </w:rPr>
        <w:t xml:space="preserve"> да прекрати договора </w:t>
      </w:r>
      <w:r w:rsidR="0031646C" w:rsidRPr="0055713E">
        <w:rPr>
          <w:rFonts w:ascii="Arial" w:eastAsia="Times New Roman" w:hAnsi="Arial" w:cs="Arial"/>
          <w:bCs/>
          <w:sz w:val="20"/>
          <w:szCs w:val="20"/>
          <w:lang w:val="ru-RU"/>
        </w:rPr>
        <w:t xml:space="preserve">по вина на </w:t>
      </w:r>
      <w:r w:rsidR="0031646C" w:rsidRPr="0055713E">
        <w:rPr>
          <w:rFonts w:ascii="Arial" w:eastAsia="Times New Roman" w:hAnsi="Arial" w:cs="Arial"/>
          <w:b/>
          <w:bCs/>
          <w:sz w:val="20"/>
          <w:szCs w:val="20"/>
          <w:lang w:val="ru-RU"/>
        </w:rPr>
        <w:t>ИЗПЪЛНИТЕЛЯ</w:t>
      </w:r>
      <w:r w:rsidR="0031646C" w:rsidRPr="0055713E">
        <w:rPr>
          <w:rFonts w:ascii="Arial" w:eastAsia="Times New Roman" w:hAnsi="Arial" w:cs="Arial"/>
          <w:bCs/>
          <w:sz w:val="20"/>
          <w:szCs w:val="20"/>
          <w:lang w:val="ru-RU"/>
        </w:rPr>
        <w:t xml:space="preserve"> </w:t>
      </w:r>
      <w:r w:rsidRPr="0055713E">
        <w:rPr>
          <w:rFonts w:ascii="Arial" w:eastAsia="Times New Roman" w:hAnsi="Arial" w:cs="Arial"/>
          <w:bCs/>
          <w:sz w:val="20"/>
          <w:szCs w:val="20"/>
          <w:lang w:val="ru-RU"/>
        </w:rPr>
        <w:t xml:space="preserve">без предизвестие, в случай, че по реда на т. 6.5 към </w:t>
      </w:r>
      <w:r w:rsidRPr="0055713E">
        <w:rPr>
          <w:rFonts w:ascii="Arial" w:eastAsia="Times New Roman" w:hAnsi="Arial" w:cs="Arial"/>
          <w:b/>
          <w:bCs/>
          <w:sz w:val="20"/>
          <w:szCs w:val="20"/>
          <w:lang w:val="ru-RU"/>
        </w:rPr>
        <w:t>Изпълнителя</w:t>
      </w:r>
      <w:r w:rsidRPr="0055713E">
        <w:rPr>
          <w:rFonts w:ascii="Arial" w:eastAsia="Times New Roman" w:hAnsi="Arial" w:cs="Arial"/>
          <w:bCs/>
          <w:sz w:val="20"/>
          <w:szCs w:val="20"/>
          <w:lang w:val="ru-RU"/>
        </w:rPr>
        <w:t xml:space="preserve"> са отправяни три или повече претенции (които не е задължително да са последователни) за гаранционни дефекти на доставената стока, дори същите да са били отстранени. </w:t>
      </w:r>
      <w:r w:rsidRPr="0055713E">
        <w:rPr>
          <w:rFonts w:ascii="Arial" w:eastAsia="Times New Roman" w:hAnsi="Arial" w:cs="Arial"/>
          <w:sz w:val="20"/>
          <w:szCs w:val="20"/>
          <w:lang w:val="ru-RU"/>
        </w:rPr>
        <w:t>В този случай</w:t>
      </w:r>
      <w:r w:rsidRPr="0055713E">
        <w:rPr>
          <w:rFonts w:ascii="Arial" w:eastAsia="Times New Roman" w:hAnsi="Arial" w:cs="Arial"/>
          <w:sz w:val="20"/>
          <w:szCs w:val="20"/>
          <w:lang w:val="be-BY"/>
        </w:rPr>
        <w:t xml:space="preserve"> </w:t>
      </w:r>
      <w:r w:rsidRPr="0055713E">
        <w:rPr>
          <w:rFonts w:ascii="Arial" w:eastAsia="Times New Roman" w:hAnsi="Arial" w:cs="Arial"/>
          <w:b/>
          <w:bCs/>
          <w:sz w:val="20"/>
          <w:szCs w:val="20"/>
          <w:lang w:val="ru-RU"/>
        </w:rPr>
        <w:t>Изпълнителят</w:t>
      </w:r>
      <w:r w:rsidRPr="0055713E">
        <w:rPr>
          <w:rFonts w:ascii="Arial" w:eastAsia="Times New Roman" w:hAnsi="Arial" w:cs="Arial"/>
          <w:sz w:val="20"/>
          <w:szCs w:val="20"/>
          <w:lang w:val="be-BY"/>
        </w:rPr>
        <w:t xml:space="preserve"> дължи неустойката по т. 7.3., ал. (3).</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 xml:space="preserve">9.2. </w:t>
      </w:r>
      <w:r w:rsidRPr="0055713E">
        <w:rPr>
          <w:rFonts w:ascii="Arial" w:eastAsia="Times New Roman" w:hAnsi="Arial" w:cs="Arial"/>
          <w:sz w:val="20"/>
          <w:szCs w:val="20"/>
          <w:lang w:val="ru-RU"/>
        </w:rPr>
        <w:t>Настоящият договор може да се прекратява по взаимно писмено съгласие по всяко време, като двете страни уреждат взаимоотношенията си до момента на прекратяването.</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9.3.</w:t>
      </w:r>
      <w:r w:rsidRPr="0055713E">
        <w:rPr>
          <w:rFonts w:ascii="Arial" w:eastAsia="Times New Roman" w:hAnsi="Arial" w:cs="Arial"/>
          <w:sz w:val="20"/>
          <w:szCs w:val="20"/>
          <w:lang w:val="ru-RU"/>
        </w:rPr>
        <w:t xml:space="preserve"> В случаите на т. 8.3., всяка от страните има право да прекрати договора с 10-дневно писмено предизвестие до другата страна.</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9.4.</w:t>
      </w:r>
      <w:r w:rsidRPr="0055713E">
        <w:rPr>
          <w:rFonts w:ascii="Arial" w:eastAsia="Times New Roman" w:hAnsi="Arial" w:cs="Arial"/>
          <w:sz w:val="20"/>
          <w:szCs w:val="20"/>
          <w:lang w:val="ru-RU"/>
        </w:rPr>
        <w:t xml:space="preserve"> Договорът се прекратява и в следните случаи:</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w:t>
      </w:r>
      <w:r w:rsidRPr="0055713E">
        <w:rPr>
          <w:rFonts w:ascii="Arial" w:eastAsia="Times New Roman" w:hAnsi="Arial" w:cs="Arial"/>
          <w:sz w:val="20"/>
          <w:szCs w:val="20"/>
          <w:lang w:val="ru-RU"/>
        </w:rPr>
        <w:t xml:space="preserve"> по т. 2.3; и</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(2)</w:t>
      </w:r>
      <w:r w:rsidRPr="0055713E">
        <w:rPr>
          <w:rFonts w:ascii="Arial" w:eastAsia="Times New Roman" w:hAnsi="Arial" w:cs="Arial"/>
          <w:sz w:val="20"/>
          <w:szCs w:val="20"/>
          <w:lang w:val="ru-RU"/>
        </w:rPr>
        <w:t xml:space="preserve"> по т. 3.1</w:t>
      </w:r>
      <w:r w:rsidR="0031646C" w:rsidRPr="0055713E">
        <w:rPr>
          <w:rFonts w:ascii="Arial" w:eastAsia="Times New Roman" w:hAnsi="Arial" w:cs="Arial"/>
          <w:sz w:val="20"/>
          <w:szCs w:val="20"/>
          <w:lang w:val="ru-RU"/>
        </w:rPr>
        <w:t xml:space="preserve"> (3)</w:t>
      </w:r>
      <w:r w:rsidRPr="0055713E">
        <w:rPr>
          <w:rFonts w:ascii="Arial" w:eastAsia="Times New Roman" w:hAnsi="Arial" w:cs="Arial"/>
          <w:sz w:val="20"/>
          <w:szCs w:val="20"/>
          <w:lang w:val="ru-RU"/>
        </w:rPr>
        <w:t xml:space="preserve">.  </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9.5.</w:t>
      </w:r>
      <w:r w:rsidRPr="0055713E">
        <w:rPr>
          <w:rFonts w:ascii="Arial" w:eastAsia="Times New Roman" w:hAnsi="Arial" w:cs="Arial"/>
          <w:sz w:val="20"/>
          <w:szCs w:val="20"/>
          <w:lang w:val="ru-RU"/>
        </w:rPr>
        <w:t xml:space="preserve"> Извън хипотезите по предходните точки, настоящият договор се прекратява или разваля и на следните основания:</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w:t>
      </w:r>
      <w:r w:rsidRPr="0055713E">
        <w:rPr>
          <w:rFonts w:ascii="Arial" w:eastAsia="Times New Roman" w:hAnsi="Arial" w:cs="Arial"/>
          <w:sz w:val="20"/>
          <w:szCs w:val="20"/>
          <w:lang w:val="ru-RU"/>
        </w:rPr>
        <w:t xml:space="preserve"> в изрично посочените случаи в рамковото споразумение, които не се съдържат в настоящия договор;</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(2)</w:t>
      </w:r>
      <w:r w:rsidRPr="0055713E">
        <w:rPr>
          <w:rFonts w:ascii="Arial" w:eastAsia="Times New Roman" w:hAnsi="Arial" w:cs="Arial"/>
          <w:sz w:val="20"/>
          <w:szCs w:val="20"/>
          <w:lang w:val="ru-RU"/>
        </w:rPr>
        <w:t xml:space="preserve"> на общо основание при условията и по реда на чл. 87 от Закона за задълженията и договорите (ЗЗД);</w:t>
      </w:r>
    </w:p>
    <w:p w:rsidR="005B061B" w:rsidRPr="0055713E" w:rsidRDefault="005B061B" w:rsidP="00DE2AA4">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(3)</w:t>
      </w:r>
      <w:r w:rsidRPr="0055713E">
        <w:rPr>
          <w:rFonts w:ascii="Arial" w:eastAsia="Times New Roman" w:hAnsi="Arial" w:cs="Arial"/>
          <w:sz w:val="20"/>
          <w:szCs w:val="20"/>
          <w:lang w:val="ru-RU"/>
        </w:rPr>
        <w:t xml:space="preserve"> при разваляне или прекратяване на рамковото споразумение, въз основа на което се сключва настоящия договор, като направените поръчки до момента на прекратяването съответно развалянето се довършват и заплащат при условията на договора.</w:t>
      </w:r>
    </w:p>
    <w:p w:rsidR="005B061B" w:rsidRPr="0055713E" w:rsidRDefault="005B061B" w:rsidP="005B061B">
      <w:pPr>
        <w:spacing w:after="0" w:line="240" w:lineRule="auto"/>
        <w:ind w:right="27"/>
        <w:jc w:val="both"/>
        <w:rPr>
          <w:rFonts w:ascii="Arial" w:eastAsia="Times New Roman" w:hAnsi="Arial" w:cs="Arial"/>
          <w:b/>
          <w:sz w:val="20"/>
          <w:szCs w:val="20"/>
          <w:lang w:val="ru-RU"/>
        </w:rPr>
      </w:pPr>
    </w:p>
    <w:p w:rsidR="005B061B" w:rsidRPr="0055713E" w:rsidRDefault="005B061B" w:rsidP="005B061B">
      <w:pPr>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ru-RU"/>
        </w:rPr>
        <w:t>10. РЕШАВАНЕ НА СПОРОВЕ</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10.1.</w:t>
      </w:r>
      <w:r w:rsidRPr="0055713E">
        <w:rPr>
          <w:rFonts w:ascii="Arial" w:eastAsia="Times New Roman" w:hAnsi="Arial" w:cs="Arial"/>
          <w:sz w:val="20"/>
          <w:szCs w:val="20"/>
          <w:lang w:val="ru-RU"/>
        </w:rPr>
        <w:t xml:space="preserve"> Всички спорове, възникнали във връзка с тълкуването и/или изпълнението на договора, се решават чрез преговори и постигане на взаимно изгодни договорености, материализирани в писмена форма за валидност.</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MS Mincho" w:hAnsi="Arial" w:cs="Arial"/>
          <w:b/>
          <w:sz w:val="20"/>
          <w:szCs w:val="20"/>
          <w:lang w:val="ru-RU"/>
        </w:rPr>
        <w:t>10.2.</w:t>
      </w:r>
      <w:r w:rsidRPr="0055713E">
        <w:rPr>
          <w:rFonts w:ascii="Arial" w:eastAsia="MS Mincho" w:hAnsi="Arial" w:cs="Arial"/>
          <w:sz w:val="20"/>
          <w:szCs w:val="20"/>
          <w:lang w:val="ru-RU"/>
        </w:rPr>
        <w:t xml:space="preserve"> 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празноти в него или приспособяването му към нововъзникнали </w:t>
      </w:r>
      <w:r w:rsidRPr="0055713E">
        <w:rPr>
          <w:rFonts w:ascii="Arial" w:eastAsia="MS Mincho" w:hAnsi="Arial" w:cs="Arial"/>
          <w:sz w:val="20"/>
          <w:szCs w:val="20"/>
          <w:lang w:val="ru-RU"/>
        </w:rPr>
        <w:lastRenderedPageBreak/>
        <w:t>обстоятелства, за които не е постигнато съгласие по реда на предходната точка, ще бъдат разрешавани по общия гражданскоправен ред, от компетентния съд в Република България със седалище в гр. София.</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10.3.</w:t>
      </w:r>
      <w:r w:rsidRPr="0055713E">
        <w:rPr>
          <w:rFonts w:ascii="Arial" w:eastAsia="Times New Roman" w:hAnsi="Arial" w:cs="Arial"/>
          <w:sz w:val="20"/>
          <w:szCs w:val="20"/>
          <w:lang w:val="ru-RU"/>
        </w:rPr>
        <w:t xml:space="preserve"> Отнасянето на спора за решаване от компетентния съд не ще се счита за причина за спирането на изпълнението на други задължения по настоящия договор, които нямат отношение към предмета на спора.</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10.4.</w:t>
      </w:r>
      <w:r w:rsidRPr="0055713E">
        <w:rPr>
          <w:rFonts w:ascii="Arial" w:eastAsia="Times New Roman" w:hAnsi="Arial" w:cs="Arial"/>
          <w:sz w:val="20"/>
          <w:szCs w:val="20"/>
          <w:lang w:val="ru-RU"/>
        </w:rPr>
        <w:t xml:space="preserve"> Решение от компетентен съд или изменение на законодателството, което прави някое от условията на този договор невалидно, недействително или неизпълнимо, ще се отнася само до това условие и няма да прави целия договор или някакво друго условие от него невалиден, недействителен или неизпълним и всички други условия на договора ще останат в пълна сила и ефект, така както са уговорени от страните. Страните поемат задължението да положат всички усилия, за да се договорят за заместващо условие на невалидното, недействителното или неизпълнимото условие с валидно, действително и изпълнимо условие, което най-близко отразява целта на невалидното, недействителното или неизпълнимото условие.</w:t>
      </w:r>
    </w:p>
    <w:p w:rsidR="005B061B" w:rsidRPr="0055713E" w:rsidRDefault="005B061B" w:rsidP="005B061B">
      <w:pPr>
        <w:spacing w:after="0" w:line="240" w:lineRule="auto"/>
        <w:ind w:right="27"/>
        <w:jc w:val="both"/>
        <w:rPr>
          <w:rFonts w:ascii="Arial" w:eastAsia="Times New Roman" w:hAnsi="Arial" w:cs="Arial"/>
          <w:b/>
          <w:sz w:val="20"/>
          <w:szCs w:val="20"/>
          <w:lang w:val="ru-RU"/>
        </w:rPr>
      </w:pP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11. КОНФИДЕНЦИАЛНОСТ</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11.1.</w:t>
      </w:r>
      <w:r w:rsidRPr="0055713E">
        <w:rPr>
          <w:rFonts w:ascii="Arial" w:eastAsia="Times New Roman" w:hAnsi="Arial" w:cs="Arial"/>
          <w:sz w:val="20"/>
          <w:szCs w:val="20"/>
          <w:lang w:val="ru-RU"/>
        </w:rPr>
        <w:t xml:space="preserve">  Страните се задължават да пазят и да не допускат разпространяването на информацията определена за конфиденциална, получена от всяка от страните по повод сключването или по време на срока на действие на този договор, както и да използват тази информация единствено за целите на изпълнението. Страните ще считат за конфиденциална информацията съдържаща се в договора и информацията във връзка с начина на изпълнението му, както и всяка информация която се съдържа на хартиен или магнитен носител и е създадена или предоставена на някоя от страните във връзка с изпълнението на договора. Конфиденциална е и всяка информация, която е станала достъпна на някоя от страните по повод изпълнението на договора и която представлява ноу-хау, схеми на складове съответно схеми за достъп и охрана или фирмена тайна на другата страна, или която е определена изрично при предоставянето й от съответната страна за конфиденциална. Конфиденциална е и информацията свързана с лични данни, станали известни на някоя от страните във връзка със сключването или изпълнението на договора. </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11.2.</w:t>
      </w:r>
      <w:r w:rsidRPr="0055713E">
        <w:rPr>
          <w:rFonts w:ascii="Arial" w:eastAsia="Times New Roman" w:hAnsi="Arial" w:cs="Arial"/>
          <w:sz w:val="20"/>
          <w:szCs w:val="20"/>
          <w:lang w:val="ru-RU"/>
        </w:rPr>
        <w:t xml:space="preserve"> Страните се съгласяват, че въпреки прекратяването на този договор поради каквато и да е причина, клаузите свързани с конфиденциалност, ще са в сила и задълженията във връзка с тях ще бъдат валидни за период от 2 (две) години след прекратяване на договора.</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11.3.</w:t>
      </w:r>
      <w:r w:rsidRPr="0055713E">
        <w:rPr>
          <w:rFonts w:ascii="Arial" w:eastAsia="Times New Roman" w:hAnsi="Arial" w:cs="Arial"/>
          <w:sz w:val="20"/>
          <w:szCs w:val="20"/>
          <w:lang w:val="ru-RU"/>
        </w:rPr>
        <w:t xml:space="preserve"> Клаузите за конфиденциалност не се прилагат когато някоя от страните е длъжна да предостави информация по договора на компетентен държавен орган, който е поискал тази информация във връзка с правомощията му по закон. При предоставяне на информация по тази точка, страната която я дава е длъжна незабавно да уведоми писмено другата страна.</w:t>
      </w:r>
    </w:p>
    <w:p w:rsidR="005B061B" w:rsidRPr="0055713E" w:rsidRDefault="005B061B" w:rsidP="005B061B">
      <w:pPr>
        <w:spacing w:after="0" w:line="240" w:lineRule="auto"/>
        <w:ind w:right="27"/>
        <w:jc w:val="both"/>
        <w:rPr>
          <w:rFonts w:ascii="Arial" w:eastAsia="Times New Roman" w:hAnsi="Arial" w:cs="Arial"/>
          <w:b/>
          <w:sz w:val="20"/>
          <w:szCs w:val="20"/>
        </w:rPr>
      </w:pPr>
    </w:p>
    <w:p w:rsidR="005B061B" w:rsidRPr="0055713E" w:rsidRDefault="005B061B" w:rsidP="005B061B">
      <w:pPr>
        <w:spacing w:after="0" w:line="240" w:lineRule="auto"/>
        <w:ind w:right="27"/>
        <w:jc w:val="both"/>
        <w:rPr>
          <w:rFonts w:ascii="Arial" w:eastAsia="Times New Roman" w:hAnsi="Arial" w:cs="Arial"/>
          <w:b/>
          <w:sz w:val="20"/>
          <w:szCs w:val="20"/>
          <w:lang w:val="ru-RU"/>
        </w:rPr>
      </w:pPr>
      <w:r w:rsidRPr="0055713E">
        <w:rPr>
          <w:rFonts w:ascii="Arial" w:eastAsia="Times New Roman" w:hAnsi="Arial" w:cs="Arial"/>
          <w:b/>
          <w:sz w:val="20"/>
          <w:szCs w:val="20"/>
          <w:lang w:val="be-BY"/>
        </w:rPr>
        <w:t>1</w:t>
      </w:r>
      <w:r w:rsidRPr="0055713E">
        <w:rPr>
          <w:rFonts w:ascii="Arial" w:eastAsia="Times New Roman" w:hAnsi="Arial" w:cs="Arial"/>
          <w:b/>
          <w:sz w:val="20"/>
          <w:szCs w:val="20"/>
          <w:lang w:val="ru-RU"/>
        </w:rPr>
        <w:t>2</w:t>
      </w:r>
      <w:r w:rsidRPr="0055713E">
        <w:rPr>
          <w:rFonts w:ascii="Arial" w:eastAsia="Times New Roman" w:hAnsi="Arial" w:cs="Arial"/>
          <w:sz w:val="20"/>
          <w:szCs w:val="20"/>
          <w:lang w:val="be-BY"/>
        </w:rPr>
        <w:t xml:space="preserve">. </w:t>
      </w:r>
      <w:r w:rsidRPr="0055713E">
        <w:rPr>
          <w:rFonts w:ascii="Arial" w:eastAsia="Times New Roman" w:hAnsi="Arial" w:cs="Arial"/>
          <w:b/>
          <w:sz w:val="20"/>
          <w:szCs w:val="20"/>
          <w:lang w:val="ru-RU"/>
        </w:rPr>
        <w:t>ЗАКЛЮЧИТЕЛНИ РАЗПОРЕДБИ</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12.1</w:t>
      </w:r>
      <w:r w:rsidRPr="0055713E">
        <w:rPr>
          <w:rFonts w:ascii="Arial" w:eastAsia="Times New Roman" w:hAnsi="Arial" w:cs="Arial"/>
          <w:sz w:val="20"/>
          <w:szCs w:val="20"/>
          <w:lang w:val="ru-RU"/>
        </w:rPr>
        <w:t xml:space="preserve">. </w:t>
      </w:r>
      <w:r w:rsidRPr="0055713E">
        <w:rPr>
          <w:rFonts w:ascii="Arial" w:eastAsia="MS Mincho" w:hAnsi="Arial" w:cs="Arial"/>
          <w:sz w:val="20"/>
          <w:szCs w:val="20"/>
        </w:rPr>
        <w:t xml:space="preserve">Договорът влиза в сила считано от датата на подписването му от страните. </w:t>
      </w:r>
    </w:p>
    <w:p w:rsidR="005B061B" w:rsidRPr="0055713E" w:rsidRDefault="005B061B" w:rsidP="005B061B">
      <w:pPr>
        <w:spacing w:after="0" w:line="240" w:lineRule="auto"/>
        <w:ind w:right="27"/>
        <w:jc w:val="both"/>
        <w:rPr>
          <w:rFonts w:ascii="Arial" w:eastAsia="Calibri" w:hAnsi="Arial" w:cs="Arial"/>
          <w:sz w:val="20"/>
          <w:szCs w:val="20"/>
        </w:rPr>
      </w:pPr>
      <w:r w:rsidRPr="0055713E">
        <w:rPr>
          <w:rFonts w:ascii="Arial" w:eastAsia="Times New Roman" w:hAnsi="Arial" w:cs="Arial"/>
          <w:b/>
          <w:sz w:val="20"/>
          <w:szCs w:val="20"/>
          <w:lang w:val="ru-RU"/>
        </w:rPr>
        <w:t>12.2.</w:t>
      </w:r>
      <w:r w:rsidRPr="0055713E">
        <w:rPr>
          <w:rFonts w:ascii="Arial" w:eastAsia="Times New Roman" w:hAnsi="Arial" w:cs="Arial"/>
          <w:sz w:val="20"/>
          <w:szCs w:val="20"/>
          <w:lang w:val="ru-RU"/>
        </w:rPr>
        <w:t xml:space="preserve"> </w:t>
      </w:r>
      <w:r w:rsidRPr="0055713E">
        <w:rPr>
          <w:rFonts w:ascii="Arial" w:eastAsia="Calibri" w:hAnsi="Arial" w:cs="Arial"/>
          <w:b/>
          <w:sz w:val="20"/>
          <w:szCs w:val="20"/>
        </w:rPr>
        <w:t>(1)</w:t>
      </w:r>
      <w:r w:rsidRPr="0055713E">
        <w:rPr>
          <w:rFonts w:ascii="Arial" w:eastAsia="Calibri" w:hAnsi="Arial" w:cs="Arial"/>
          <w:sz w:val="20"/>
          <w:szCs w:val="20"/>
        </w:rPr>
        <w:t xml:space="preserve"> При празноти в настоящия конкретен договор, сключен въз основа на рамково споразумение, субсидиарно ще се прилага уговореното в рамковото споразумение, доколкото то не противоречи на смисъла и съдържанието на настоящия конкретния договор.</w:t>
      </w:r>
    </w:p>
    <w:p w:rsidR="005B061B" w:rsidRPr="0055713E" w:rsidRDefault="005B061B" w:rsidP="005B061B">
      <w:pPr>
        <w:spacing w:after="0" w:line="240" w:lineRule="auto"/>
        <w:jc w:val="both"/>
        <w:rPr>
          <w:rFonts w:ascii="Arial" w:eastAsia="Calibri" w:hAnsi="Arial" w:cs="Arial"/>
          <w:sz w:val="20"/>
          <w:szCs w:val="20"/>
        </w:rPr>
      </w:pPr>
      <w:r w:rsidRPr="0055713E">
        <w:rPr>
          <w:rFonts w:ascii="Arial" w:eastAsia="Calibri" w:hAnsi="Arial" w:cs="Arial"/>
          <w:b/>
          <w:sz w:val="20"/>
          <w:szCs w:val="20"/>
        </w:rPr>
        <w:t>(2)</w:t>
      </w:r>
      <w:r w:rsidRPr="0055713E">
        <w:rPr>
          <w:rFonts w:ascii="Arial" w:eastAsia="Calibri" w:hAnsi="Arial" w:cs="Arial"/>
          <w:sz w:val="20"/>
          <w:szCs w:val="20"/>
        </w:rPr>
        <w:t xml:space="preserve"> При противоречие на уговореното в рамковото споразумение и приложенията към него с уговореното в конкретния договор (и приложенията към него), сключен въз основа на настоящото рамково споразумение, с предимство ще се ползва и прилага уговореното в настоящия конкретен договор за обществена поръчка.</w:t>
      </w:r>
    </w:p>
    <w:p w:rsidR="005B061B" w:rsidRPr="0055713E" w:rsidRDefault="005B061B" w:rsidP="005B061B">
      <w:pPr>
        <w:spacing w:after="0" w:line="240" w:lineRule="auto"/>
        <w:ind w:right="27"/>
        <w:jc w:val="both"/>
        <w:rPr>
          <w:rFonts w:ascii="Arial" w:eastAsia="Times New Roman" w:hAnsi="Arial" w:cs="Arial"/>
          <w:sz w:val="20"/>
          <w:szCs w:val="20"/>
          <w:lang w:val="ru-RU"/>
        </w:rPr>
      </w:pPr>
      <w:r w:rsidRPr="0055713E">
        <w:rPr>
          <w:rFonts w:ascii="Arial" w:eastAsia="Times New Roman" w:hAnsi="Arial" w:cs="Arial"/>
          <w:b/>
          <w:sz w:val="20"/>
          <w:szCs w:val="20"/>
          <w:lang w:val="ru-RU"/>
        </w:rPr>
        <w:t>12.3.</w:t>
      </w:r>
      <w:r w:rsidRPr="0055713E">
        <w:rPr>
          <w:rFonts w:ascii="Arial" w:eastAsia="Times New Roman" w:hAnsi="Arial" w:cs="Arial"/>
          <w:sz w:val="20"/>
          <w:szCs w:val="20"/>
          <w:lang w:val="ru-RU"/>
        </w:rPr>
        <w:t xml:space="preserve"> По отношение на този договор и за неуредените в него въпроси е приложимо действащото в Република България законодателство.</w:t>
      </w: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eastAsia="Times New Roman" w:hAnsi="Arial" w:cs="Arial"/>
          <w:b/>
          <w:sz w:val="20"/>
          <w:szCs w:val="20"/>
          <w:lang w:val="ru-RU"/>
        </w:rPr>
        <w:t>12.4</w:t>
      </w:r>
      <w:r w:rsidRPr="0055713E">
        <w:rPr>
          <w:rFonts w:ascii="Arial" w:eastAsia="Times New Roman" w:hAnsi="Arial" w:cs="Arial"/>
          <w:sz w:val="20"/>
          <w:szCs w:val="20"/>
          <w:lang w:val="ru-RU"/>
        </w:rPr>
        <w:t xml:space="preserve">. Всички съобщения и уведомления на страните по настоящия договор ще се извършват само в писмена форма, като условие за действителност. Тази форма ще се счита за спазена, ако съобщението е изпратено по </w:t>
      </w:r>
      <w:r w:rsidRPr="0055713E">
        <w:rPr>
          <w:rFonts w:ascii="Arial" w:eastAsia="Times New Roman" w:hAnsi="Arial" w:cs="Arial"/>
          <w:sz w:val="20"/>
          <w:szCs w:val="20"/>
          <w:lang w:val="en-AU"/>
        </w:rPr>
        <w:t>e</w:t>
      </w:r>
      <w:r w:rsidRPr="0055713E">
        <w:rPr>
          <w:rFonts w:ascii="Arial" w:eastAsia="Times New Roman" w:hAnsi="Arial" w:cs="Arial"/>
          <w:sz w:val="20"/>
          <w:szCs w:val="20"/>
          <w:lang w:val="ru-RU"/>
        </w:rPr>
        <w:t>-</w:t>
      </w:r>
      <w:r w:rsidRPr="0055713E">
        <w:rPr>
          <w:rFonts w:ascii="Arial" w:eastAsia="Times New Roman" w:hAnsi="Arial" w:cs="Arial"/>
          <w:sz w:val="20"/>
          <w:szCs w:val="20"/>
          <w:lang w:val="en-AU"/>
        </w:rPr>
        <w:t>mail</w:t>
      </w:r>
      <w:r w:rsidRPr="0055713E">
        <w:rPr>
          <w:rFonts w:ascii="Arial" w:eastAsia="Times New Roman" w:hAnsi="Arial" w:cs="Arial"/>
          <w:sz w:val="20"/>
          <w:szCs w:val="20"/>
          <w:lang w:val="ru-RU"/>
        </w:rPr>
        <w:t xml:space="preserve"> или факс,</w:t>
      </w:r>
      <w:r w:rsidRPr="0055713E">
        <w:t xml:space="preserve"> </w:t>
      </w:r>
      <w:r w:rsidRPr="0055713E">
        <w:rPr>
          <w:rFonts w:ascii="Arial" w:eastAsia="Times New Roman" w:hAnsi="Arial" w:cs="Arial"/>
          <w:sz w:val="20"/>
          <w:szCs w:val="20"/>
          <w:lang w:val="ru-RU"/>
        </w:rPr>
        <w:t>доколкото съществува техническа възможност за установяване на момента на получаване на съобщението/уведомлението чрез генериране на известие за доставяне от техническото средство на изпращане..</w:t>
      </w:r>
    </w:p>
    <w:p w:rsidR="005B061B" w:rsidRPr="0055713E" w:rsidRDefault="005B061B" w:rsidP="005B061B">
      <w:pPr>
        <w:pStyle w:val="afff0"/>
        <w:jc w:val="both"/>
        <w:rPr>
          <w:rFonts w:ascii="Arial" w:hAnsi="Arial" w:cs="Arial"/>
          <w:sz w:val="20"/>
          <w:szCs w:val="20"/>
          <w:lang w:val="ru-RU"/>
        </w:rPr>
      </w:pPr>
      <w:r w:rsidRPr="0055713E">
        <w:rPr>
          <w:rFonts w:ascii="Arial" w:hAnsi="Arial" w:cs="Arial"/>
          <w:b/>
          <w:sz w:val="20"/>
          <w:szCs w:val="20"/>
          <w:lang w:val="ru-RU"/>
        </w:rPr>
        <w:t>12.5</w:t>
      </w:r>
      <w:r w:rsidRPr="0055713E">
        <w:rPr>
          <w:rFonts w:ascii="Arial" w:hAnsi="Arial" w:cs="Arial"/>
          <w:sz w:val="20"/>
          <w:szCs w:val="20"/>
          <w:lang w:val="ru-RU"/>
        </w:rPr>
        <w:t xml:space="preserve">. </w:t>
      </w:r>
      <w:r w:rsidRPr="0055713E">
        <w:rPr>
          <w:rFonts w:ascii="Arial" w:hAnsi="Arial" w:cs="Arial"/>
          <w:b/>
          <w:sz w:val="20"/>
          <w:szCs w:val="20"/>
          <w:lang w:val="ru-RU"/>
        </w:rPr>
        <w:t>(1)</w:t>
      </w:r>
      <w:r w:rsidRPr="0055713E">
        <w:rPr>
          <w:rFonts w:ascii="Arial" w:hAnsi="Arial" w:cs="Arial"/>
          <w:sz w:val="20"/>
          <w:szCs w:val="20"/>
          <w:lang w:val="ru-RU"/>
        </w:rPr>
        <w:t xml:space="preserve"> При преобразуване на изпълнителя в съответствие със законодателството на държавата, в която е установен, настоящият договор остава в сила, ако са налице едновременно следните условия:</w:t>
      </w:r>
    </w:p>
    <w:p w:rsidR="005B061B" w:rsidRPr="0055713E" w:rsidRDefault="005B061B" w:rsidP="005B061B">
      <w:pPr>
        <w:pStyle w:val="afff0"/>
        <w:jc w:val="both"/>
        <w:rPr>
          <w:rFonts w:ascii="Arial" w:hAnsi="Arial" w:cs="Arial"/>
          <w:sz w:val="20"/>
          <w:szCs w:val="20"/>
          <w:lang w:val="ru-RU"/>
        </w:rPr>
      </w:pPr>
      <w:r w:rsidRPr="0055713E">
        <w:rPr>
          <w:rFonts w:ascii="Arial" w:hAnsi="Arial" w:cs="Arial"/>
          <w:sz w:val="20"/>
          <w:szCs w:val="20"/>
          <w:lang w:val="ru-RU"/>
        </w:rPr>
        <w:t>1. Правоприемникът сключи договор за продължаване на настоящия договор за изпълнение;</w:t>
      </w:r>
    </w:p>
    <w:p w:rsidR="005B061B" w:rsidRPr="0055713E" w:rsidRDefault="005B061B" w:rsidP="005B061B">
      <w:pPr>
        <w:pStyle w:val="afff0"/>
        <w:jc w:val="both"/>
        <w:rPr>
          <w:rFonts w:ascii="Arial" w:hAnsi="Arial" w:cs="Arial"/>
          <w:sz w:val="20"/>
          <w:szCs w:val="20"/>
          <w:lang w:val="ru-RU"/>
        </w:rPr>
      </w:pPr>
      <w:r w:rsidRPr="0055713E">
        <w:rPr>
          <w:rFonts w:ascii="Arial" w:hAnsi="Arial" w:cs="Arial"/>
          <w:sz w:val="20"/>
          <w:szCs w:val="20"/>
          <w:lang w:val="ru-RU"/>
        </w:rPr>
        <w:t>2. Договорът за продължаване не променя настоящия договор за изпълнение;</w:t>
      </w:r>
    </w:p>
    <w:p w:rsidR="005B061B" w:rsidRPr="0055713E" w:rsidRDefault="005B061B" w:rsidP="005B061B">
      <w:pPr>
        <w:pStyle w:val="afff0"/>
        <w:jc w:val="both"/>
        <w:rPr>
          <w:rFonts w:ascii="Arial" w:hAnsi="Arial" w:cs="Arial"/>
          <w:sz w:val="20"/>
          <w:szCs w:val="20"/>
          <w:lang w:val="ru-RU"/>
        </w:rPr>
      </w:pPr>
      <w:r w:rsidRPr="0055713E">
        <w:rPr>
          <w:rFonts w:ascii="Arial" w:hAnsi="Arial" w:cs="Arial"/>
          <w:sz w:val="20"/>
          <w:szCs w:val="20"/>
          <w:lang w:val="ru-RU"/>
        </w:rPr>
        <w:t>3. Правоприемникът отговаря на условията на чл. 43, ал. 7 изречение второ от ЗОП.</w:t>
      </w:r>
    </w:p>
    <w:p w:rsidR="005B061B" w:rsidRPr="0055713E" w:rsidRDefault="005B061B" w:rsidP="005B061B">
      <w:pPr>
        <w:pStyle w:val="afff0"/>
        <w:jc w:val="both"/>
        <w:rPr>
          <w:rFonts w:ascii="Arial" w:hAnsi="Arial" w:cs="Arial"/>
          <w:sz w:val="20"/>
          <w:szCs w:val="20"/>
          <w:lang w:val="ru-RU"/>
        </w:rPr>
      </w:pPr>
      <w:r w:rsidRPr="0055713E">
        <w:rPr>
          <w:rFonts w:ascii="Arial" w:hAnsi="Arial" w:cs="Arial"/>
          <w:b/>
          <w:sz w:val="20"/>
          <w:szCs w:val="20"/>
          <w:lang w:val="ru-RU"/>
        </w:rPr>
        <w:t>(2)</w:t>
      </w:r>
      <w:r w:rsidRPr="0055713E">
        <w:rPr>
          <w:rFonts w:ascii="Arial" w:hAnsi="Arial" w:cs="Arial"/>
          <w:sz w:val="20"/>
          <w:szCs w:val="20"/>
          <w:lang w:val="ru-RU"/>
        </w:rPr>
        <w:t xml:space="preserve"> Ако правоприемникът не отговаря на предходната ал. 1, т. 3, настоящият договор се прекратява по право, като </w:t>
      </w:r>
      <w:r w:rsidRPr="0055713E">
        <w:rPr>
          <w:rFonts w:ascii="Arial" w:hAnsi="Arial" w:cs="Arial"/>
          <w:b/>
          <w:sz w:val="20"/>
          <w:szCs w:val="20"/>
          <w:lang w:val="ru-RU"/>
        </w:rPr>
        <w:t>ИЗПЪЛНИТЕЛЯТ</w:t>
      </w:r>
      <w:r w:rsidRPr="0055713E">
        <w:rPr>
          <w:rFonts w:ascii="Arial" w:hAnsi="Arial" w:cs="Arial"/>
          <w:sz w:val="20"/>
          <w:szCs w:val="20"/>
          <w:lang w:val="ru-RU"/>
        </w:rPr>
        <w:t>, съответно правоприемникът дължи обезщетение по общия исков ред.</w:t>
      </w:r>
    </w:p>
    <w:p w:rsidR="005B061B" w:rsidRPr="0055713E" w:rsidRDefault="005B061B" w:rsidP="005B061B">
      <w:pPr>
        <w:spacing w:after="0" w:line="240" w:lineRule="auto"/>
        <w:ind w:right="27"/>
        <w:jc w:val="both"/>
        <w:rPr>
          <w:rFonts w:ascii="Arial" w:eastAsia="Times New Roman" w:hAnsi="Arial" w:cs="Arial"/>
          <w:b/>
          <w:sz w:val="20"/>
          <w:szCs w:val="20"/>
        </w:rPr>
      </w:pPr>
      <w:r w:rsidRPr="0055713E">
        <w:rPr>
          <w:rFonts w:ascii="Arial" w:eastAsia="Times New Roman" w:hAnsi="Arial" w:cs="Arial"/>
          <w:b/>
          <w:sz w:val="20"/>
          <w:szCs w:val="20"/>
          <w:lang w:val="ru-RU"/>
        </w:rPr>
        <w:t>12.6.</w:t>
      </w:r>
      <w:r w:rsidRPr="0055713E">
        <w:rPr>
          <w:rFonts w:ascii="Arial" w:eastAsia="Times New Roman" w:hAnsi="Arial" w:cs="Arial"/>
          <w:sz w:val="20"/>
          <w:szCs w:val="20"/>
          <w:lang w:val="ru-RU"/>
        </w:rPr>
        <w:t xml:space="preserve">  Неразделна част от настоящия договор са следните приложения:</w:t>
      </w:r>
    </w:p>
    <w:p w:rsidR="005B061B" w:rsidRPr="0055713E" w:rsidRDefault="005B061B" w:rsidP="005B061B">
      <w:pPr>
        <w:spacing w:after="0" w:line="240" w:lineRule="auto"/>
        <w:ind w:right="27"/>
        <w:jc w:val="both"/>
        <w:rPr>
          <w:rFonts w:ascii="Arial" w:eastAsia="Times New Roman" w:hAnsi="Arial" w:cs="Arial"/>
          <w:b/>
          <w:bCs/>
          <w:i/>
          <w:sz w:val="20"/>
          <w:szCs w:val="20"/>
        </w:rPr>
      </w:pPr>
    </w:p>
    <w:p w:rsidR="005B061B" w:rsidRPr="0055713E" w:rsidRDefault="005B061B" w:rsidP="005B061B">
      <w:pPr>
        <w:spacing w:after="0" w:line="240" w:lineRule="auto"/>
        <w:ind w:right="27"/>
        <w:jc w:val="both"/>
        <w:rPr>
          <w:rFonts w:ascii="Arial" w:eastAsia="Times New Roman" w:hAnsi="Arial" w:cs="Arial"/>
          <w:b/>
          <w:bCs/>
          <w:i/>
          <w:sz w:val="20"/>
          <w:szCs w:val="20"/>
        </w:rPr>
      </w:pPr>
      <w:r w:rsidRPr="0055713E">
        <w:rPr>
          <w:rFonts w:ascii="Arial" w:eastAsia="Times New Roman" w:hAnsi="Arial" w:cs="Arial"/>
          <w:b/>
          <w:bCs/>
          <w:i/>
          <w:sz w:val="20"/>
          <w:szCs w:val="20"/>
        </w:rPr>
        <w:t>Приложения:</w:t>
      </w:r>
    </w:p>
    <w:p w:rsidR="005B061B" w:rsidRPr="0055713E" w:rsidRDefault="005B061B" w:rsidP="005B061B">
      <w:pPr>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b/>
          <w:bCs/>
          <w:i/>
          <w:sz w:val="20"/>
          <w:szCs w:val="20"/>
          <w:lang w:val="ru-RU"/>
        </w:rPr>
        <w:lastRenderedPageBreak/>
        <w:t>Приложение 1</w:t>
      </w:r>
      <w:r w:rsidRPr="0055713E">
        <w:rPr>
          <w:rFonts w:ascii="Arial" w:eastAsia="Times New Roman" w:hAnsi="Arial" w:cs="Arial"/>
          <w:bCs/>
          <w:sz w:val="20"/>
          <w:szCs w:val="20"/>
          <w:lang w:val="ru-RU"/>
        </w:rPr>
        <w:t xml:space="preserve">: Стока и цени; </w:t>
      </w:r>
    </w:p>
    <w:p w:rsidR="005B061B" w:rsidRPr="0055713E" w:rsidRDefault="005B061B" w:rsidP="005B061B">
      <w:pPr>
        <w:spacing w:after="0" w:line="240" w:lineRule="auto"/>
        <w:ind w:right="27"/>
        <w:jc w:val="both"/>
        <w:rPr>
          <w:rFonts w:ascii="Arial" w:eastAsia="Times New Roman" w:hAnsi="Arial" w:cs="Arial"/>
          <w:sz w:val="20"/>
          <w:szCs w:val="20"/>
          <w:lang w:val="ru-RU" w:eastAsia="bg-BG"/>
        </w:rPr>
      </w:pPr>
      <w:r w:rsidRPr="0055713E">
        <w:rPr>
          <w:rFonts w:ascii="Arial" w:eastAsia="Times New Roman" w:hAnsi="Arial" w:cs="Arial"/>
          <w:b/>
          <w:bCs/>
          <w:i/>
          <w:sz w:val="20"/>
          <w:szCs w:val="20"/>
        </w:rPr>
        <w:t xml:space="preserve">Приложение 2: </w:t>
      </w:r>
      <w:r w:rsidRPr="0055713E">
        <w:rPr>
          <w:rFonts w:ascii="Arial" w:eastAsia="Times New Roman" w:hAnsi="Arial" w:cs="Arial"/>
          <w:sz w:val="20"/>
          <w:szCs w:val="20"/>
          <w:lang w:eastAsia="bg-BG"/>
        </w:rPr>
        <w:t xml:space="preserve">Начин за изчисление на единичните цени при промяна на цените на </w:t>
      </w:r>
      <w:r w:rsidRPr="0055713E">
        <w:rPr>
          <w:rFonts w:ascii="Arial" w:eastAsia="Times New Roman" w:hAnsi="Arial" w:cs="Arial"/>
          <w:sz w:val="20"/>
          <w:szCs w:val="20"/>
          <w:lang w:val="be-BY" w:eastAsia="bg-BG"/>
        </w:rPr>
        <w:t xml:space="preserve">металите </w:t>
      </w:r>
      <w:r w:rsidRPr="0055713E">
        <w:rPr>
          <w:rFonts w:ascii="Arial" w:eastAsia="Times New Roman" w:hAnsi="Arial" w:cs="Arial"/>
          <w:sz w:val="20"/>
          <w:szCs w:val="20"/>
          <w:lang w:eastAsia="bg-BG"/>
        </w:rPr>
        <w:t xml:space="preserve">на Лондонската метална борса и индекса на ламарината; </w:t>
      </w:r>
    </w:p>
    <w:p w:rsidR="005B061B" w:rsidRPr="0055713E" w:rsidRDefault="005B061B" w:rsidP="005B061B">
      <w:pPr>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b/>
          <w:bCs/>
          <w:i/>
          <w:sz w:val="20"/>
          <w:szCs w:val="20"/>
          <w:lang w:val="ru-RU"/>
        </w:rPr>
        <w:t>Приложение 3:</w:t>
      </w:r>
      <w:r w:rsidRPr="0055713E">
        <w:rPr>
          <w:rFonts w:ascii="Arial" w:eastAsia="Times New Roman" w:hAnsi="Arial" w:cs="Arial"/>
          <w:bCs/>
          <w:sz w:val="20"/>
          <w:szCs w:val="20"/>
          <w:lang w:val="ru-RU"/>
        </w:rPr>
        <w:t xml:space="preserve"> </w:t>
      </w:r>
      <w:r w:rsidR="00BC1E1A" w:rsidRPr="0055713E">
        <w:rPr>
          <w:rFonts w:ascii="Arial" w:eastAsia="Times New Roman" w:hAnsi="Arial" w:cs="Arial"/>
          <w:bCs/>
          <w:sz w:val="20"/>
          <w:szCs w:val="20"/>
          <w:lang w:val="ru-RU"/>
        </w:rPr>
        <w:t>С</w:t>
      </w:r>
      <w:r w:rsidRPr="0055713E">
        <w:rPr>
          <w:rFonts w:ascii="Arial" w:eastAsia="Times New Roman" w:hAnsi="Arial" w:cs="Arial"/>
          <w:bCs/>
          <w:sz w:val="20"/>
          <w:szCs w:val="20"/>
          <w:lang w:val="ru-RU"/>
        </w:rPr>
        <w:t xml:space="preserve">рокове за доставка; </w:t>
      </w:r>
    </w:p>
    <w:p w:rsidR="005B061B" w:rsidRPr="0055713E" w:rsidRDefault="005B061B" w:rsidP="005B061B">
      <w:pPr>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b/>
          <w:bCs/>
          <w:i/>
          <w:sz w:val="20"/>
          <w:szCs w:val="20"/>
          <w:lang w:val="ru-RU"/>
        </w:rPr>
        <w:t>Приложение 4:</w:t>
      </w:r>
      <w:r w:rsidRPr="0055713E">
        <w:rPr>
          <w:rFonts w:ascii="Arial" w:eastAsia="Times New Roman" w:hAnsi="Arial" w:cs="Arial"/>
          <w:bCs/>
          <w:sz w:val="20"/>
          <w:szCs w:val="20"/>
          <w:lang w:val="ru-RU"/>
        </w:rPr>
        <w:t xml:space="preserve"> Образец на приемо-предавателен протокол;</w:t>
      </w:r>
      <w:r w:rsidRPr="0055713E">
        <w:rPr>
          <w:rFonts w:ascii="Arial" w:eastAsia="Times New Roman" w:hAnsi="Arial" w:cs="Arial"/>
          <w:bCs/>
          <w:sz w:val="20"/>
          <w:szCs w:val="20"/>
        </w:rPr>
        <w:t xml:space="preserve"> </w:t>
      </w:r>
    </w:p>
    <w:p w:rsidR="005B061B" w:rsidRPr="0055713E" w:rsidRDefault="005B061B" w:rsidP="005B061B">
      <w:pPr>
        <w:spacing w:after="0" w:line="240" w:lineRule="auto"/>
        <w:ind w:right="27"/>
        <w:jc w:val="both"/>
        <w:rPr>
          <w:rFonts w:ascii="Arial" w:eastAsia="Times New Roman" w:hAnsi="Arial" w:cs="Arial"/>
          <w:bCs/>
          <w:sz w:val="20"/>
          <w:szCs w:val="20"/>
          <w:lang w:val="ru-RU"/>
        </w:rPr>
      </w:pPr>
      <w:r w:rsidRPr="0055713E">
        <w:rPr>
          <w:rFonts w:ascii="Arial" w:eastAsia="Times New Roman" w:hAnsi="Arial" w:cs="Arial"/>
          <w:b/>
          <w:bCs/>
          <w:i/>
          <w:sz w:val="20"/>
          <w:szCs w:val="20"/>
          <w:lang w:val="ru-RU"/>
        </w:rPr>
        <w:t>Приложение 5:</w:t>
      </w:r>
      <w:r w:rsidRPr="0055713E">
        <w:rPr>
          <w:rFonts w:ascii="Arial" w:eastAsia="Times New Roman" w:hAnsi="Arial" w:cs="Arial"/>
          <w:bCs/>
          <w:sz w:val="20"/>
          <w:szCs w:val="20"/>
          <w:lang w:val="ru-RU"/>
        </w:rPr>
        <w:t xml:space="preserve"> Образец на опаковъчен лист;</w:t>
      </w:r>
      <w:r w:rsidRPr="0055713E">
        <w:rPr>
          <w:rFonts w:ascii="Arial" w:eastAsia="Times New Roman" w:hAnsi="Arial" w:cs="Arial"/>
          <w:bCs/>
          <w:sz w:val="20"/>
          <w:szCs w:val="20"/>
        </w:rPr>
        <w:t xml:space="preserve"> </w:t>
      </w:r>
    </w:p>
    <w:p w:rsidR="00871746" w:rsidRPr="0055713E" w:rsidRDefault="005B061B" w:rsidP="005B061B">
      <w:pPr>
        <w:tabs>
          <w:tab w:val="left" w:pos="2268"/>
        </w:tabs>
        <w:spacing w:after="0" w:line="240" w:lineRule="auto"/>
        <w:ind w:right="27"/>
        <w:jc w:val="both"/>
        <w:rPr>
          <w:rFonts w:ascii="Arial" w:eastAsia="Times New Roman" w:hAnsi="Arial" w:cs="Arial"/>
          <w:bCs/>
          <w:sz w:val="20"/>
          <w:szCs w:val="20"/>
          <w:lang w:val="ru-RU" w:eastAsia="bg-BG"/>
        </w:rPr>
      </w:pPr>
      <w:r w:rsidRPr="0055713E">
        <w:rPr>
          <w:rFonts w:ascii="Arial" w:eastAsia="Times New Roman" w:hAnsi="Arial" w:cs="Arial"/>
          <w:b/>
          <w:bCs/>
          <w:i/>
          <w:sz w:val="20"/>
          <w:szCs w:val="20"/>
          <w:lang w:val="ru-RU" w:eastAsia="bg-BG"/>
        </w:rPr>
        <w:t>Приложение 6:</w:t>
      </w:r>
      <w:r w:rsidRPr="0055713E">
        <w:rPr>
          <w:rFonts w:ascii="Arial" w:eastAsia="Times New Roman" w:hAnsi="Arial" w:cs="Arial"/>
          <w:bCs/>
          <w:sz w:val="20"/>
          <w:szCs w:val="20"/>
          <w:lang w:val="ru-RU" w:eastAsia="bg-BG"/>
        </w:rPr>
        <w:t xml:space="preserve"> </w:t>
      </w:r>
      <w:r w:rsidRPr="0055713E">
        <w:rPr>
          <w:rFonts w:ascii="Arial" w:eastAsia="Times New Roman" w:hAnsi="Arial" w:cs="Arial"/>
          <w:bCs/>
          <w:sz w:val="20"/>
          <w:szCs w:val="20"/>
          <w:lang w:eastAsia="bg-BG"/>
        </w:rPr>
        <w:t>Придружаващи доставката д</w:t>
      </w:r>
      <w:r w:rsidRPr="0055713E">
        <w:rPr>
          <w:rFonts w:ascii="Arial" w:eastAsia="Times New Roman" w:hAnsi="Arial" w:cs="Arial"/>
          <w:bCs/>
          <w:sz w:val="20"/>
          <w:szCs w:val="20"/>
          <w:lang w:val="ru-RU" w:eastAsia="bg-BG"/>
        </w:rPr>
        <w:t>окументи;</w:t>
      </w:r>
    </w:p>
    <w:p w:rsidR="005B061B" w:rsidRPr="0055713E" w:rsidRDefault="005B061B" w:rsidP="005B061B">
      <w:pPr>
        <w:spacing w:after="0" w:line="240" w:lineRule="auto"/>
        <w:ind w:right="27"/>
        <w:jc w:val="both"/>
        <w:rPr>
          <w:rFonts w:ascii="Arial" w:eastAsia="Times New Roman" w:hAnsi="Arial" w:cs="Arial"/>
          <w:b/>
          <w:sz w:val="20"/>
          <w:szCs w:val="20"/>
        </w:rPr>
      </w:pPr>
    </w:p>
    <w:p w:rsidR="005B061B" w:rsidRPr="0055713E" w:rsidRDefault="005B061B" w:rsidP="005B061B">
      <w:pPr>
        <w:spacing w:after="0" w:line="240" w:lineRule="auto"/>
        <w:ind w:right="27"/>
        <w:jc w:val="both"/>
        <w:rPr>
          <w:rFonts w:ascii="Arial" w:eastAsia="Times New Roman" w:hAnsi="Arial" w:cs="Arial"/>
          <w:b/>
          <w:sz w:val="20"/>
          <w:szCs w:val="20"/>
        </w:rPr>
      </w:pPr>
      <w:r w:rsidRPr="0055713E">
        <w:rPr>
          <w:rFonts w:ascii="Arial" w:eastAsia="Times New Roman" w:hAnsi="Arial" w:cs="Arial"/>
          <w:b/>
          <w:sz w:val="20"/>
          <w:szCs w:val="20"/>
        </w:rPr>
        <w:t>Договорът е изготвен в два еднообразни екземпляра на български език – по един за всяка от страните, които след като се запознаха със съдържанието му и го приеха го подписаха, както следва:</w:t>
      </w:r>
    </w:p>
    <w:p w:rsidR="005B061B" w:rsidRPr="0055713E" w:rsidRDefault="005B061B" w:rsidP="005B061B">
      <w:pPr>
        <w:spacing w:after="0" w:line="240" w:lineRule="auto"/>
        <w:ind w:right="27"/>
        <w:jc w:val="both"/>
        <w:rPr>
          <w:rFonts w:ascii="Arial" w:eastAsia="Times New Roman" w:hAnsi="Arial" w:cs="Arial"/>
          <w:b/>
          <w:sz w:val="20"/>
          <w:szCs w:val="20"/>
        </w:rPr>
      </w:pPr>
    </w:p>
    <w:p w:rsidR="005B061B" w:rsidRPr="0055713E" w:rsidRDefault="005B061B" w:rsidP="005B061B">
      <w:pPr>
        <w:spacing w:after="0" w:line="240" w:lineRule="auto"/>
        <w:ind w:right="27"/>
        <w:jc w:val="both"/>
        <w:rPr>
          <w:rFonts w:ascii="Arial" w:eastAsia="Times New Roman" w:hAnsi="Arial" w:cs="Arial"/>
          <w:b/>
          <w:sz w:val="20"/>
          <w:szCs w:val="20"/>
        </w:rPr>
      </w:pPr>
    </w:p>
    <w:p w:rsidR="005B061B" w:rsidRPr="0055713E" w:rsidRDefault="005B061B" w:rsidP="005B061B">
      <w:pPr>
        <w:spacing w:after="0" w:line="240" w:lineRule="auto"/>
        <w:jc w:val="both"/>
        <w:rPr>
          <w:rFonts w:ascii="Arial" w:eastAsia="Times New Roman" w:hAnsi="Arial" w:cs="Arial"/>
          <w:b/>
          <w:sz w:val="20"/>
          <w:szCs w:val="20"/>
          <w:lang w:val="ru-RU"/>
        </w:rPr>
      </w:pPr>
    </w:p>
    <w:p w:rsidR="005B061B" w:rsidRPr="0055713E" w:rsidRDefault="005B061B" w:rsidP="005B061B">
      <w:pPr>
        <w:spacing w:after="0" w:line="240" w:lineRule="auto"/>
        <w:jc w:val="both"/>
        <w:rPr>
          <w:rFonts w:ascii="Arial" w:hAnsi="Arial" w:cs="Arial"/>
          <w:sz w:val="20"/>
          <w:szCs w:val="20"/>
        </w:rPr>
      </w:pPr>
      <w:r w:rsidRPr="0055713E">
        <w:rPr>
          <w:rFonts w:ascii="Arial" w:eastAsia="Times New Roman" w:hAnsi="Arial" w:cs="Arial"/>
          <w:b/>
          <w:sz w:val="20"/>
          <w:szCs w:val="20"/>
          <w:lang w:val="ru-RU"/>
        </w:rPr>
        <w:t>ВЪЗЛОЖИТЕЛ :</w:t>
      </w:r>
      <w:r w:rsidRPr="0055713E">
        <w:rPr>
          <w:rFonts w:ascii="Arial" w:eastAsia="Times New Roman" w:hAnsi="Arial" w:cs="Arial"/>
          <w:b/>
          <w:sz w:val="20"/>
          <w:szCs w:val="20"/>
          <w:lang w:val="ru-RU"/>
        </w:rPr>
        <w:tab/>
      </w:r>
      <w:r w:rsidRPr="0055713E">
        <w:rPr>
          <w:rFonts w:ascii="Arial" w:eastAsia="Times New Roman" w:hAnsi="Arial" w:cs="Arial"/>
          <w:b/>
          <w:sz w:val="20"/>
          <w:szCs w:val="20"/>
          <w:lang w:val="ru-RU"/>
        </w:rPr>
        <w:tab/>
      </w:r>
      <w:r w:rsidRPr="0055713E">
        <w:rPr>
          <w:rFonts w:ascii="Arial" w:eastAsia="Times New Roman" w:hAnsi="Arial" w:cs="Arial"/>
          <w:b/>
          <w:sz w:val="20"/>
          <w:szCs w:val="20"/>
          <w:lang w:val="ru-RU"/>
        </w:rPr>
        <w:tab/>
      </w:r>
      <w:r w:rsidRPr="0055713E">
        <w:rPr>
          <w:rFonts w:ascii="Arial" w:eastAsia="Times New Roman" w:hAnsi="Arial" w:cs="Arial"/>
          <w:b/>
          <w:sz w:val="20"/>
          <w:szCs w:val="20"/>
          <w:lang w:val="ru-RU"/>
        </w:rPr>
        <w:tab/>
      </w:r>
      <w:r w:rsidRPr="0055713E">
        <w:rPr>
          <w:rFonts w:ascii="Arial" w:eastAsia="Times New Roman" w:hAnsi="Arial" w:cs="Arial"/>
          <w:b/>
          <w:sz w:val="20"/>
          <w:szCs w:val="20"/>
          <w:lang w:val="ru-RU"/>
        </w:rPr>
        <w:tab/>
      </w:r>
      <w:r w:rsidRPr="0055713E">
        <w:rPr>
          <w:rFonts w:ascii="Arial" w:eastAsia="Times New Roman" w:hAnsi="Arial" w:cs="Arial"/>
          <w:b/>
          <w:sz w:val="20"/>
          <w:szCs w:val="20"/>
          <w:lang w:val="ru-RU"/>
        </w:rPr>
        <w:tab/>
      </w:r>
      <w:r w:rsidRPr="0055713E">
        <w:rPr>
          <w:rFonts w:ascii="Arial" w:eastAsia="Times New Roman" w:hAnsi="Arial" w:cs="Arial"/>
          <w:b/>
          <w:sz w:val="20"/>
          <w:szCs w:val="20"/>
          <w:lang w:val="ru-RU"/>
        </w:rPr>
        <w:tab/>
      </w:r>
      <w:r w:rsidRPr="0055713E">
        <w:rPr>
          <w:rFonts w:ascii="Arial" w:eastAsia="Times New Roman" w:hAnsi="Arial" w:cs="Arial"/>
          <w:b/>
          <w:sz w:val="20"/>
          <w:szCs w:val="20"/>
          <w:lang w:val="ru-RU"/>
        </w:rPr>
        <w:tab/>
        <w:t>ИЗПЪЛНИТЕЛ:</w:t>
      </w:r>
    </w:p>
    <w:p w:rsidR="00BC1E1A" w:rsidRPr="0055713E" w:rsidRDefault="00BC1E1A" w:rsidP="005B061B">
      <w:pPr>
        <w:spacing w:after="0" w:line="240" w:lineRule="auto"/>
        <w:jc w:val="both"/>
        <w:rPr>
          <w:rFonts w:ascii="Arial" w:eastAsia="Times New Roman" w:hAnsi="Arial" w:cs="Arial"/>
          <w:b/>
          <w:bCs/>
          <w:i/>
          <w:sz w:val="20"/>
          <w:szCs w:val="20"/>
        </w:rPr>
      </w:pPr>
    </w:p>
    <w:p w:rsidR="00DE2AA4" w:rsidRPr="0055713E" w:rsidRDefault="00DE2AA4">
      <w:pPr>
        <w:rPr>
          <w:rFonts w:ascii="Arial" w:eastAsia="Times New Roman" w:hAnsi="Arial" w:cs="Arial"/>
          <w:b/>
          <w:bCs/>
          <w:i/>
          <w:sz w:val="20"/>
          <w:szCs w:val="20"/>
        </w:rPr>
      </w:pPr>
      <w:r w:rsidRPr="0055713E">
        <w:rPr>
          <w:rFonts w:ascii="Arial" w:eastAsia="Times New Roman" w:hAnsi="Arial" w:cs="Arial"/>
          <w:b/>
          <w:bCs/>
          <w:i/>
          <w:sz w:val="20"/>
          <w:szCs w:val="20"/>
        </w:rPr>
        <w:br w:type="page"/>
      </w:r>
    </w:p>
    <w:p w:rsidR="005B061B" w:rsidRPr="0055713E" w:rsidRDefault="005B061B" w:rsidP="00DE2AA4">
      <w:pPr>
        <w:spacing w:after="0" w:line="240" w:lineRule="auto"/>
        <w:jc w:val="right"/>
        <w:rPr>
          <w:rFonts w:ascii="Arial" w:eastAsia="Times New Roman" w:hAnsi="Arial" w:cs="Arial"/>
          <w:bCs/>
          <w:iCs/>
          <w:sz w:val="20"/>
          <w:szCs w:val="20"/>
          <w:lang w:eastAsia="bg-BG"/>
        </w:rPr>
      </w:pPr>
      <w:r w:rsidRPr="0055713E">
        <w:rPr>
          <w:rFonts w:ascii="Arial" w:eastAsia="Times New Roman" w:hAnsi="Arial" w:cs="Arial"/>
          <w:b/>
          <w:bCs/>
          <w:i/>
          <w:sz w:val="20"/>
          <w:szCs w:val="20"/>
        </w:rPr>
        <w:lastRenderedPageBreak/>
        <w:t>Приложение 2</w:t>
      </w:r>
      <w:r w:rsidR="00BC1E1A" w:rsidRPr="0055713E">
        <w:rPr>
          <w:rFonts w:ascii="Arial" w:eastAsia="Times New Roman" w:hAnsi="Arial" w:cs="Arial"/>
          <w:b/>
          <w:bCs/>
          <w:i/>
          <w:sz w:val="20"/>
          <w:szCs w:val="20"/>
        </w:rPr>
        <w:t xml:space="preserve"> към договор</w:t>
      </w:r>
    </w:p>
    <w:p w:rsidR="005B061B" w:rsidRPr="0055713E" w:rsidRDefault="005B061B" w:rsidP="005B061B">
      <w:pPr>
        <w:spacing w:after="0" w:line="240" w:lineRule="auto"/>
        <w:jc w:val="both"/>
        <w:rPr>
          <w:rFonts w:ascii="Arial" w:eastAsia="Times New Roman" w:hAnsi="Arial" w:cs="Arial"/>
          <w:bCs/>
          <w:iCs/>
          <w:sz w:val="20"/>
          <w:szCs w:val="20"/>
          <w:lang w:eastAsia="bg-BG"/>
        </w:rPr>
      </w:pPr>
    </w:p>
    <w:p w:rsidR="00DE2AA4" w:rsidRPr="0055713E" w:rsidRDefault="00DE2AA4" w:rsidP="005B061B">
      <w:pPr>
        <w:spacing w:after="0" w:line="240" w:lineRule="auto"/>
        <w:jc w:val="both"/>
        <w:rPr>
          <w:rFonts w:ascii="Arial" w:eastAsia="Times New Roman" w:hAnsi="Arial" w:cs="Arial"/>
          <w:bCs/>
          <w:iCs/>
          <w:sz w:val="20"/>
          <w:szCs w:val="20"/>
          <w:lang w:eastAsia="bg-BG"/>
        </w:rPr>
      </w:pPr>
    </w:p>
    <w:p w:rsidR="005B061B" w:rsidRPr="0055713E" w:rsidRDefault="005B061B" w:rsidP="005B061B">
      <w:pPr>
        <w:spacing w:after="0" w:line="240" w:lineRule="auto"/>
        <w:ind w:right="27"/>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 xml:space="preserve">Начин за изчисление на единичните цени при промяна на цените на </w:t>
      </w:r>
      <w:r w:rsidRPr="0055713E">
        <w:rPr>
          <w:rFonts w:ascii="Arial" w:eastAsia="Times New Roman" w:hAnsi="Arial" w:cs="Arial"/>
          <w:b/>
          <w:sz w:val="20"/>
          <w:szCs w:val="20"/>
          <w:lang w:val="be-BY" w:eastAsia="bg-BG"/>
        </w:rPr>
        <w:t xml:space="preserve">металите </w:t>
      </w:r>
      <w:r w:rsidRPr="0055713E">
        <w:rPr>
          <w:rFonts w:ascii="Arial" w:eastAsia="Times New Roman" w:hAnsi="Arial" w:cs="Arial"/>
          <w:b/>
          <w:sz w:val="20"/>
          <w:szCs w:val="20"/>
          <w:lang w:eastAsia="bg-BG"/>
        </w:rPr>
        <w:t>на</w:t>
      </w:r>
    </w:p>
    <w:p w:rsidR="005B061B" w:rsidRPr="0055713E" w:rsidRDefault="005B061B" w:rsidP="005B061B">
      <w:pPr>
        <w:spacing w:after="0" w:line="240" w:lineRule="auto"/>
        <w:ind w:right="27"/>
        <w:jc w:val="center"/>
        <w:rPr>
          <w:rFonts w:ascii="Arial" w:eastAsia="Times New Roman" w:hAnsi="Arial" w:cs="Arial"/>
          <w:b/>
          <w:sz w:val="20"/>
          <w:szCs w:val="20"/>
          <w:lang w:val="ru-RU" w:eastAsia="bg-BG"/>
        </w:rPr>
      </w:pPr>
      <w:r w:rsidRPr="0055713E">
        <w:rPr>
          <w:rFonts w:ascii="Arial" w:eastAsia="Times New Roman" w:hAnsi="Arial" w:cs="Arial"/>
          <w:b/>
          <w:sz w:val="20"/>
          <w:szCs w:val="20"/>
          <w:lang w:eastAsia="bg-BG"/>
        </w:rPr>
        <w:t xml:space="preserve"> Лондонската метална борса и индеска на ламарината</w:t>
      </w:r>
    </w:p>
    <w:p w:rsidR="005B061B" w:rsidRPr="0055713E" w:rsidRDefault="005B061B" w:rsidP="005B061B">
      <w:pPr>
        <w:spacing w:after="0" w:line="240" w:lineRule="auto"/>
        <w:jc w:val="both"/>
        <w:rPr>
          <w:rFonts w:ascii="Arial" w:eastAsia="Times New Roman" w:hAnsi="Arial" w:cs="Arial"/>
          <w:bCs/>
          <w:iCs/>
          <w:sz w:val="20"/>
          <w:szCs w:val="20"/>
          <w:lang w:eastAsia="bg-BG"/>
        </w:rPr>
      </w:pPr>
    </w:p>
    <w:p w:rsidR="005B061B" w:rsidRPr="0055713E" w:rsidRDefault="005B061B" w:rsidP="005B061B">
      <w:pPr>
        <w:spacing w:after="0" w:line="240" w:lineRule="auto"/>
        <w:jc w:val="both"/>
        <w:rPr>
          <w:rFonts w:ascii="Arial" w:eastAsia="Times New Roman" w:hAnsi="Arial" w:cs="Times New Roman"/>
          <w:i/>
          <w:sz w:val="20"/>
          <w:szCs w:val="24"/>
          <w:lang w:eastAsia="bg-BG"/>
        </w:rPr>
      </w:pPr>
      <w:r w:rsidRPr="0055713E">
        <w:rPr>
          <w:rFonts w:ascii="Arial" w:eastAsia="Times New Roman" w:hAnsi="Arial" w:cs="Arial"/>
          <w:i/>
          <w:sz w:val="20"/>
          <w:szCs w:val="20"/>
        </w:rPr>
        <w:t>В</w:t>
      </w:r>
      <w:r w:rsidRPr="0055713E">
        <w:rPr>
          <w:rFonts w:ascii="Arial" w:eastAsia="Times New Roman" w:hAnsi="Arial" w:cs="Times New Roman"/>
          <w:i/>
          <w:sz w:val="20"/>
          <w:szCs w:val="24"/>
          <w:lang w:eastAsia="bg-BG"/>
        </w:rPr>
        <w:t>сички единични цени</w:t>
      </w:r>
      <w:r w:rsidRPr="0055713E">
        <w:rPr>
          <w:rFonts w:ascii="Arial" w:eastAsia="Times New Roman" w:hAnsi="Arial" w:cs="Arial"/>
          <w:i/>
          <w:sz w:val="20"/>
          <w:szCs w:val="20"/>
        </w:rPr>
        <w:t xml:space="preserve">, посочени в </w:t>
      </w:r>
      <w:r w:rsidRPr="0055713E">
        <w:rPr>
          <w:rFonts w:ascii="Arial" w:eastAsia="Times New Roman" w:hAnsi="Arial" w:cs="Arial"/>
          <w:b/>
          <w:i/>
          <w:sz w:val="20"/>
          <w:szCs w:val="20"/>
        </w:rPr>
        <w:t>Приложение 1</w:t>
      </w:r>
      <w:r w:rsidRPr="0055713E">
        <w:rPr>
          <w:rFonts w:ascii="Arial" w:eastAsia="Times New Roman" w:hAnsi="Arial" w:cs="Arial"/>
          <w:i/>
          <w:sz w:val="20"/>
          <w:szCs w:val="20"/>
        </w:rPr>
        <w:t xml:space="preserve"> </w:t>
      </w:r>
      <w:r w:rsidRPr="0055713E">
        <w:rPr>
          <w:rFonts w:ascii="Arial" w:eastAsia="Times New Roman" w:hAnsi="Arial" w:cs="Times New Roman"/>
          <w:i/>
          <w:sz w:val="20"/>
          <w:szCs w:val="24"/>
          <w:lang w:eastAsia="bg-BG"/>
        </w:rPr>
        <w:t xml:space="preserve">са в лева (без ДДС).  Единичните цени по </w:t>
      </w:r>
      <w:r w:rsidRPr="0055713E">
        <w:rPr>
          <w:rFonts w:ascii="Arial" w:eastAsia="Times New Roman" w:hAnsi="Arial" w:cs="Times New Roman"/>
          <w:b/>
          <w:i/>
          <w:sz w:val="20"/>
          <w:szCs w:val="24"/>
          <w:lang w:eastAsia="bg-BG"/>
        </w:rPr>
        <w:t>Приложение № 1</w:t>
      </w:r>
      <w:r w:rsidRPr="0055713E">
        <w:rPr>
          <w:rFonts w:ascii="Arial" w:eastAsia="Times New Roman" w:hAnsi="Arial" w:cs="Times New Roman"/>
          <w:i/>
          <w:sz w:val="20"/>
          <w:szCs w:val="24"/>
          <w:lang w:eastAsia="bg-BG"/>
        </w:rPr>
        <w:t xml:space="preserve"> са валидни за срок от 3 (три) месеца, считано от първия ден на месеца, следващ датата на подписване на договора. След изтичане на този срок цените могат да бъдат преизчислени само в случаите, когато поради отклонение от базовата стойност </w:t>
      </w:r>
      <w:r w:rsidRPr="0055713E">
        <w:rPr>
          <w:rFonts w:ascii="Arial" w:eastAsia="Times New Roman" w:hAnsi="Arial" w:cs="Times New Roman"/>
          <w:b/>
          <w:i/>
          <w:sz w:val="20"/>
          <w:szCs w:val="24"/>
          <w:lang w:eastAsia="bg-BG"/>
        </w:rPr>
        <w:t xml:space="preserve">на </w:t>
      </w:r>
      <w:r w:rsidRPr="0055713E">
        <w:rPr>
          <w:rFonts w:ascii="Arial" w:eastAsia="Times New Roman" w:hAnsi="Arial" w:cs="Arial"/>
          <w:b/>
          <w:i/>
          <w:sz w:val="20"/>
          <w:szCs w:val="20"/>
        </w:rPr>
        <w:t>два</w:t>
      </w:r>
      <w:r w:rsidRPr="0055713E">
        <w:rPr>
          <w:rFonts w:ascii="Arial" w:eastAsia="Times New Roman" w:hAnsi="Arial" w:cs="Times New Roman"/>
          <w:b/>
          <w:i/>
          <w:sz w:val="20"/>
          <w:szCs w:val="24"/>
          <w:lang w:eastAsia="bg-BG"/>
        </w:rPr>
        <w:t xml:space="preserve"> показателя</w:t>
      </w:r>
      <w:r w:rsidRPr="0055713E">
        <w:rPr>
          <w:rFonts w:ascii="Arial" w:eastAsia="Times New Roman" w:hAnsi="Arial" w:cs="Times New Roman"/>
          <w:i/>
          <w:sz w:val="20"/>
          <w:szCs w:val="24"/>
          <w:lang w:eastAsia="bg-BG"/>
        </w:rPr>
        <w:t>, определящи цената на крайния продукт, а именно:</w:t>
      </w:r>
    </w:p>
    <w:p w:rsidR="005B061B" w:rsidRPr="0055713E" w:rsidRDefault="005B061B" w:rsidP="00181FFC">
      <w:pPr>
        <w:numPr>
          <w:ilvl w:val="0"/>
          <w:numId w:val="15"/>
        </w:numPr>
        <w:tabs>
          <w:tab w:val="num" w:pos="284"/>
        </w:tabs>
        <w:spacing w:after="0" w:line="240" w:lineRule="auto"/>
        <w:ind w:left="1440" w:hanging="1440"/>
        <w:jc w:val="both"/>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 xml:space="preserve">Цената на медта </w:t>
      </w:r>
      <w:r w:rsidRPr="0055713E">
        <w:rPr>
          <w:rFonts w:ascii="Arial" w:eastAsia="Times New Roman" w:hAnsi="Arial" w:cs="Arial"/>
          <w:i/>
          <w:sz w:val="20"/>
          <w:szCs w:val="20"/>
        </w:rPr>
        <w:t>за маслени трансформатори или на алуминия за сухи трансформатори</w:t>
      </w:r>
    </w:p>
    <w:p w:rsidR="005B061B" w:rsidRPr="0055713E" w:rsidRDefault="005B061B" w:rsidP="00181FFC">
      <w:pPr>
        <w:numPr>
          <w:ilvl w:val="0"/>
          <w:numId w:val="15"/>
        </w:numPr>
        <w:tabs>
          <w:tab w:val="num" w:pos="284"/>
        </w:tabs>
        <w:spacing w:after="0" w:line="240" w:lineRule="auto"/>
        <w:ind w:left="0" w:firstLine="0"/>
        <w:jc w:val="both"/>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 xml:space="preserve">Индекс на трансформаторната ламарина </w:t>
      </w:r>
    </w:p>
    <w:p w:rsidR="005B061B" w:rsidRPr="0055713E" w:rsidRDefault="005B061B" w:rsidP="005B061B">
      <w:pPr>
        <w:spacing w:after="0" w:line="240" w:lineRule="auto"/>
        <w:jc w:val="both"/>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 xml:space="preserve">крайната единична цена на трансформаторите се намалява или увеличава с повече от 5% </w:t>
      </w:r>
      <w:r w:rsidRPr="0055713E">
        <w:rPr>
          <w:rFonts w:ascii="Arial" w:eastAsia="Times New Roman" w:hAnsi="Arial" w:cs="Arial"/>
          <w:i/>
          <w:sz w:val="20"/>
          <w:szCs w:val="20"/>
        </w:rPr>
        <w:t>спрямо</w:t>
      </w:r>
      <w:r w:rsidRPr="0055713E">
        <w:rPr>
          <w:rFonts w:ascii="Arial" w:eastAsia="Times New Roman" w:hAnsi="Arial" w:cs="Times New Roman"/>
          <w:i/>
          <w:sz w:val="20"/>
          <w:szCs w:val="24"/>
          <w:lang w:eastAsia="bg-BG"/>
        </w:rPr>
        <w:t xml:space="preserve"> единичната цена за предходното тримесечие, a </w:t>
      </w:r>
      <w:r w:rsidRPr="0055713E">
        <w:rPr>
          <w:rFonts w:ascii="Arial" w:eastAsia="Times New Roman" w:hAnsi="Arial" w:cs="Arial"/>
          <w:i/>
          <w:sz w:val="20"/>
          <w:szCs w:val="20"/>
        </w:rPr>
        <w:t>първия път</w:t>
      </w:r>
      <w:r w:rsidRPr="0055713E">
        <w:rPr>
          <w:rFonts w:ascii="Arial" w:eastAsia="Times New Roman" w:hAnsi="Arial" w:cs="Times New Roman"/>
          <w:i/>
          <w:sz w:val="20"/>
          <w:szCs w:val="24"/>
          <w:lang w:eastAsia="bg-BG"/>
        </w:rPr>
        <w:t xml:space="preserve"> – </w:t>
      </w:r>
      <w:r w:rsidRPr="0055713E">
        <w:rPr>
          <w:rFonts w:ascii="Arial" w:eastAsia="Times New Roman" w:hAnsi="Arial" w:cs="Arial"/>
          <w:i/>
          <w:sz w:val="20"/>
          <w:szCs w:val="20"/>
        </w:rPr>
        <w:t>спрямо първо</w:t>
      </w:r>
      <w:r w:rsidRPr="0055713E">
        <w:rPr>
          <w:rFonts w:ascii="Arial" w:eastAsia="Times New Roman" w:hAnsi="Arial" w:cs="Times New Roman"/>
          <w:i/>
          <w:sz w:val="20"/>
          <w:szCs w:val="24"/>
          <w:lang w:eastAsia="bg-BG"/>
        </w:rPr>
        <w:t>началната единична цена на трансформаторите по договора.</w:t>
      </w:r>
      <w:r w:rsidRPr="0055713E">
        <w:rPr>
          <w:rFonts w:ascii="Arial" w:eastAsia="Times New Roman" w:hAnsi="Arial" w:cs="Arial"/>
          <w:i/>
          <w:sz w:val="20"/>
          <w:szCs w:val="20"/>
        </w:rPr>
        <w:t xml:space="preserve"> </w:t>
      </w:r>
      <w:r w:rsidRPr="0055713E">
        <w:rPr>
          <w:rFonts w:ascii="Arial" w:eastAsia="Times New Roman" w:hAnsi="Arial" w:cs="Times New Roman"/>
          <w:i/>
          <w:sz w:val="20"/>
          <w:szCs w:val="24"/>
          <w:lang w:eastAsia="bg-BG"/>
        </w:rPr>
        <w:t>Цените на медта</w:t>
      </w:r>
      <w:r w:rsidRPr="0055713E">
        <w:rPr>
          <w:rFonts w:ascii="Arial" w:eastAsia="Times New Roman" w:hAnsi="Arial" w:cs="Arial"/>
          <w:i/>
          <w:sz w:val="20"/>
          <w:szCs w:val="20"/>
        </w:rPr>
        <w:t xml:space="preserve"> /за маслените трансформатори/ или на алуминия /за сухите трансформатори/ </w:t>
      </w:r>
      <w:r w:rsidRPr="0055713E">
        <w:rPr>
          <w:rFonts w:ascii="Arial" w:eastAsia="Times New Roman" w:hAnsi="Arial" w:cs="Times New Roman"/>
          <w:i/>
          <w:sz w:val="20"/>
          <w:szCs w:val="24"/>
          <w:lang w:eastAsia="bg-BG"/>
        </w:rPr>
        <w:t>и индексът на трансформаторната ламарина се  извиличат от следните уеб-адреси:</w:t>
      </w:r>
    </w:p>
    <w:p w:rsidR="00A20312" w:rsidRPr="0055713E" w:rsidRDefault="00365ED8" w:rsidP="00A20312">
      <w:pPr>
        <w:spacing w:after="0"/>
        <w:rPr>
          <w:rFonts w:ascii="Arial" w:hAnsi="Arial" w:cs="Arial"/>
          <w:sz w:val="20"/>
          <w:szCs w:val="20"/>
        </w:rPr>
      </w:pPr>
      <w:hyperlink r:id="rId23" w:history="1">
        <w:r w:rsidR="00A20312" w:rsidRPr="0055713E">
          <w:rPr>
            <w:rStyle w:val="af9"/>
            <w:rFonts w:ascii="Arial" w:hAnsi="Arial" w:cs="Arial"/>
            <w:sz w:val="20"/>
            <w:szCs w:val="20"/>
          </w:rPr>
          <w:t>http://www.tdeurope.eu/en/raw-material/transformers-indices/current-month/</w:t>
        </w:r>
      </w:hyperlink>
    </w:p>
    <w:p w:rsidR="00A20312" w:rsidRPr="0055713E" w:rsidRDefault="00365ED8" w:rsidP="00A20312">
      <w:pPr>
        <w:spacing w:after="0"/>
        <w:rPr>
          <w:rFonts w:ascii="Arial" w:hAnsi="Arial" w:cs="Arial"/>
          <w:sz w:val="20"/>
          <w:szCs w:val="20"/>
        </w:rPr>
      </w:pPr>
      <w:hyperlink r:id="rId24" w:history="1">
        <w:r w:rsidR="00A20312" w:rsidRPr="0055713E">
          <w:rPr>
            <w:rStyle w:val="af9"/>
            <w:rFonts w:ascii="Arial" w:hAnsi="Arial" w:cs="Arial"/>
            <w:sz w:val="20"/>
            <w:szCs w:val="20"/>
          </w:rPr>
          <w:t>https://www.lme.com/metals/reports/averages/</w:t>
        </w:r>
      </w:hyperlink>
    </w:p>
    <w:p w:rsidR="00DE2AA4" w:rsidRPr="0055713E" w:rsidRDefault="008C7A56" w:rsidP="005B061B">
      <w:pPr>
        <w:spacing w:after="0" w:line="240" w:lineRule="auto"/>
        <w:rPr>
          <w:rFonts w:ascii="Arial" w:eastAsia="Times New Roman" w:hAnsi="Arial" w:cs="Arial"/>
          <w:i/>
          <w:sz w:val="20"/>
          <w:szCs w:val="20"/>
        </w:rPr>
      </w:pPr>
      <w:r w:rsidRPr="0055713E" w:rsidDel="008C7A56">
        <w:t xml:space="preserve"> </w:t>
      </w:r>
    </w:p>
    <w:p w:rsidR="005B061B" w:rsidRPr="0055713E" w:rsidRDefault="005B061B" w:rsidP="005B061B">
      <w:pPr>
        <w:spacing w:after="0" w:line="240" w:lineRule="auto"/>
        <w:rPr>
          <w:rFonts w:ascii="Arial" w:eastAsia="Times New Roman" w:hAnsi="Arial" w:cs="Times New Roman"/>
          <w:i/>
          <w:sz w:val="20"/>
          <w:szCs w:val="24"/>
          <w:lang w:eastAsia="bg-BG"/>
        </w:rPr>
      </w:pPr>
      <w:r w:rsidRPr="0055713E">
        <w:rPr>
          <w:rFonts w:ascii="Arial" w:eastAsia="Times New Roman" w:hAnsi="Arial" w:cs="Arial"/>
          <w:i/>
          <w:sz w:val="20"/>
          <w:szCs w:val="20"/>
        </w:rPr>
        <w:t>П</w:t>
      </w:r>
      <w:r w:rsidRPr="0055713E">
        <w:rPr>
          <w:rFonts w:ascii="Arial" w:eastAsia="Times New Roman" w:hAnsi="Arial" w:cs="Times New Roman"/>
          <w:i/>
          <w:sz w:val="20"/>
          <w:szCs w:val="24"/>
          <w:lang w:eastAsia="bg-BG"/>
        </w:rPr>
        <w:t xml:space="preserve">ри подписване на договора са </w:t>
      </w:r>
      <w:r w:rsidRPr="0055713E">
        <w:rPr>
          <w:rFonts w:ascii="Arial" w:eastAsia="Times New Roman" w:hAnsi="Arial" w:cs="Arial"/>
          <w:i/>
          <w:sz w:val="20"/>
          <w:szCs w:val="20"/>
        </w:rPr>
        <w:t>фиксирани</w:t>
      </w:r>
      <w:r w:rsidRPr="0055713E">
        <w:rPr>
          <w:rFonts w:ascii="Arial" w:eastAsia="Times New Roman" w:hAnsi="Arial" w:cs="Times New Roman"/>
          <w:i/>
          <w:sz w:val="20"/>
          <w:szCs w:val="24"/>
          <w:lang w:eastAsia="bg-BG"/>
        </w:rPr>
        <w:t xml:space="preserve"> следните показатели : </w:t>
      </w:r>
      <w:r w:rsidRPr="0055713E">
        <w:rPr>
          <w:rFonts w:ascii="Arial" w:eastAsia="Times New Roman" w:hAnsi="Arial" w:cs="Times New Roman"/>
          <w:b/>
          <w:i/>
          <w:sz w:val="20"/>
          <w:szCs w:val="24"/>
          <w:lang w:eastAsia="bg-BG"/>
        </w:rPr>
        <w:t>P</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i/>
          <w:sz w:val="20"/>
          <w:szCs w:val="24"/>
          <w:vertAlign w:val="subscript"/>
          <w:lang w:eastAsia="bg-BG"/>
        </w:rPr>
        <w:t xml:space="preserve">; </w:t>
      </w:r>
      <w:r w:rsidRPr="0055713E">
        <w:rPr>
          <w:rFonts w:ascii="Arial" w:eastAsia="Times New Roman" w:hAnsi="Arial" w:cs="Times New Roman"/>
          <w:b/>
          <w:i/>
          <w:sz w:val="20"/>
          <w:szCs w:val="24"/>
          <w:lang w:eastAsia="bg-BG"/>
        </w:rPr>
        <w:t>С</w:t>
      </w:r>
      <w:r w:rsidRPr="0055713E">
        <w:rPr>
          <w:rFonts w:ascii="Arial" w:eastAsia="Times New Roman" w:hAnsi="Arial" w:cs="Times New Roman"/>
          <w:b/>
          <w:i/>
          <w:sz w:val="20"/>
          <w:szCs w:val="24"/>
          <w:vertAlign w:val="subscript"/>
          <w:lang w:eastAsia="bg-BG"/>
        </w:rPr>
        <w:t xml:space="preserve">0 ; </w:t>
      </w:r>
      <w:r w:rsidRPr="0055713E">
        <w:rPr>
          <w:rFonts w:ascii="Arial" w:eastAsia="Times New Roman" w:hAnsi="Arial" w:cs="Times New Roman"/>
          <w:b/>
          <w:i/>
          <w:sz w:val="20"/>
          <w:szCs w:val="24"/>
          <w:lang w:eastAsia="bg-BG"/>
        </w:rPr>
        <w:t>Al</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i/>
          <w:sz w:val="20"/>
          <w:szCs w:val="24"/>
          <w:vertAlign w:val="subscript"/>
          <w:lang w:eastAsia="bg-BG"/>
        </w:rPr>
        <w:t xml:space="preserve"> </w:t>
      </w:r>
      <w:r w:rsidRPr="0055713E">
        <w:rPr>
          <w:rFonts w:ascii="Arial" w:eastAsia="Times New Roman" w:hAnsi="Arial" w:cs="Times New Roman"/>
          <w:b/>
          <w:i/>
          <w:sz w:val="20"/>
          <w:szCs w:val="24"/>
          <w:vertAlign w:val="subscript"/>
          <w:lang w:eastAsia="bg-BG"/>
        </w:rPr>
        <w:t xml:space="preserve"> </w:t>
      </w:r>
      <w:r w:rsidRPr="0055713E">
        <w:rPr>
          <w:rFonts w:ascii="Arial" w:eastAsia="Times New Roman" w:hAnsi="Arial" w:cs="Times New Roman"/>
          <w:b/>
          <w:i/>
          <w:sz w:val="20"/>
          <w:szCs w:val="24"/>
          <w:lang w:eastAsia="bg-BG"/>
        </w:rPr>
        <w:t xml:space="preserve">и </w:t>
      </w:r>
      <w:r w:rsidRPr="0055713E">
        <w:rPr>
          <w:rFonts w:ascii="Arial" w:eastAsia="Times New Roman" w:hAnsi="Arial" w:cs="Times New Roman"/>
          <w:i/>
          <w:sz w:val="20"/>
          <w:szCs w:val="24"/>
          <w:lang w:eastAsia="bg-BG"/>
        </w:rPr>
        <w:t xml:space="preserve"> </w:t>
      </w:r>
      <w:r w:rsidRPr="0055713E">
        <w:rPr>
          <w:rFonts w:ascii="Arial" w:eastAsia="Times New Roman" w:hAnsi="Arial" w:cs="Times New Roman"/>
          <w:b/>
          <w:i/>
          <w:sz w:val="20"/>
          <w:szCs w:val="24"/>
          <w:lang w:eastAsia="bg-BG"/>
        </w:rPr>
        <w:t>SM</w:t>
      </w:r>
      <w:r w:rsidRPr="0055713E">
        <w:rPr>
          <w:rFonts w:ascii="Arial" w:eastAsia="Times New Roman" w:hAnsi="Arial" w:cs="Times New Roman"/>
          <w:b/>
          <w:i/>
          <w:sz w:val="20"/>
          <w:szCs w:val="24"/>
          <w:vertAlign w:val="subscript"/>
          <w:lang w:eastAsia="bg-BG"/>
        </w:rPr>
        <w:t>0.</w:t>
      </w:r>
    </w:p>
    <w:p w:rsidR="005B061B" w:rsidRPr="0055713E" w:rsidRDefault="005B061B" w:rsidP="00181FFC">
      <w:pPr>
        <w:numPr>
          <w:ilvl w:val="0"/>
          <w:numId w:val="16"/>
        </w:numPr>
        <w:spacing w:after="0" w:line="240" w:lineRule="auto"/>
        <w:jc w:val="both"/>
        <w:rPr>
          <w:rFonts w:ascii="Arial" w:eastAsia="Times New Roman" w:hAnsi="Arial" w:cs="Arial"/>
          <w:i/>
          <w:sz w:val="20"/>
          <w:szCs w:val="20"/>
        </w:rPr>
      </w:pPr>
      <w:r w:rsidRPr="0055713E">
        <w:rPr>
          <w:rFonts w:ascii="Arial" w:eastAsia="Times New Roman" w:hAnsi="Arial" w:cs="Times New Roman"/>
          <w:b/>
          <w:i/>
          <w:sz w:val="20"/>
          <w:szCs w:val="24"/>
          <w:lang w:eastAsia="bg-BG"/>
        </w:rPr>
        <w:t>P</w:t>
      </w:r>
      <w:r w:rsidRPr="0055713E">
        <w:rPr>
          <w:rFonts w:ascii="Arial" w:eastAsia="Times New Roman" w:hAnsi="Arial" w:cs="Times New Roman"/>
          <w:b/>
          <w:i/>
          <w:sz w:val="20"/>
          <w:szCs w:val="24"/>
          <w:vertAlign w:val="subscript"/>
          <w:lang w:eastAsia="bg-BG"/>
        </w:rPr>
        <w:t xml:space="preserve">0 </w:t>
      </w:r>
      <w:r w:rsidRPr="0055713E">
        <w:rPr>
          <w:rFonts w:ascii="Arial" w:eastAsia="Times New Roman" w:hAnsi="Arial" w:cs="Times New Roman"/>
          <w:i/>
          <w:sz w:val="20"/>
          <w:szCs w:val="24"/>
          <w:lang w:eastAsia="bg-BG"/>
        </w:rPr>
        <w:t>-първоначална</w:t>
      </w:r>
      <w:r w:rsidRPr="0055713E">
        <w:rPr>
          <w:rFonts w:ascii="Arial" w:eastAsia="Times New Roman" w:hAnsi="Arial" w:cs="Arial"/>
          <w:i/>
          <w:sz w:val="20"/>
          <w:szCs w:val="20"/>
        </w:rPr>
        <w:t xml:space="preserve"> единична </w:t>
      </w:r>
      <w:r w:rsidRPr="0055713E">
        <w:rPr>
          <w:rFonts w:ascii="Arial" w:eastAsia="Times New Roman" w:hAnsi="Arial" w:cs="Times New Roman"/>
          <w:i/>
          <w:sz w:val="20"/>
          <w:szCs w:val="24"/>
          <w:lang w:eastAsia="bg-BG"/>
        </w:rPr>
        <w:t>цена</w:t>
      </w:r>
      <w:r w:rsidRPr="0055713E">
        <w:rPr>
          <w:rFonts w:ascii="Arial" w:eastAsia="Times New Roman" w:hAnsi="Arial" w:cs="Arial"/>
          <w:i/>
          <w:sz w:val="20"/>
          <w:szCs w:val="20"/>
        </w:rPr>
        <w:t>,</w:t>
      </w:r>
      <w:r w:rsidRPr="0055713E">
        <w:rPr>
          <w:rFonts w:ascii="Arial" w:eastAsia="Times New Roman" w:hAnsi="Arial" w:cs="Times New Roman"/>
          <w:i/>
          <w:sz w:val="20"/>
          <w:szCs w:val="24"/>
          <w:lang w:eastAsia="bg-BG"/>
        </w:rPr>
        <w:t xml:space="preserve"> съгласно </w:t>
      </w:r>
      <w:r w:rsidRPr="0055713E">
        <w:rPr>
          <w:rFonts w:ascii="Arial" w:eastAsia="Times New Roman" w:hAnsi="Arial" w:cs="Arial"/>
          <w:i/>
          <w:sz w:val="20"/>
          <w:szCs w:val="20"/>
        </w:rPr>
        <w:t>Приложение 1</w:t>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н</w:t>
      </w:r>
      <w:r w:rsidRPr="0055713E">
        <w:rPr>
          <w:rFonts w:ascii="Arial" w:eastAsia="Times New Roman" w:hAnsi="Arial" w:cs="Times New Roman"/>
          <w:i/>
          <w:sz w:val="20"/>
          <w:szCs w:val="24"/>
          <w:lang w:eastAsia="bg-BG"/>
        </w:rPr>
        <w:t>a договора.</w:t>
      </w:r>
    </w:p>
    <w:p w:rsidR="005B061B" w:rsidRPr="0055713E" w:rsidRDefault="005B061B" w:rsidP="00181FFC">
      <w:pPr>
        <w:numPr>
          <w:ilvl w:val="0"/>
          <w:numId w:val="16"/>
        </w:numPr>
        <w:spacing w:after="0" w:line="240" w:lineRule="auto"/>
        <w:jc w:val="both"/>
        <w:rPr>
          <w:rFonts w:ascii="Arial" w:eastAsia="Times New Roman" w:hAnsi="Arial" w:cs="Arial"/>
          <w:i/>
          <w:sz w:val="20"/>
          <w:szCs w:val="20"/>
        </w:rPr>
      </w:pPr>
      <w:r w:rsidRPr="0055713E">
        <w:rPr>
          <w:rFonts w:ascii="Arial" w:hAnsi="Arial"/>
          <w:i/>
          <w:szCs w:val="24"/>
        </w:rPr>
        <w:t>С</w:t>
      </w:r>
      <w:r w:rsidRPr="0055713E">
        <w:rPr>
          <w:rFonts w:ascii="Arial" w:hAnsi="Arial"/>
          <w:i/>
          <w:szCs w:val="24"/>
          <w:vertAlign w:val="subscript"/>
        </w:rPr>
        <w:t>0</w:t>
      </w:r>
    </w:p>
    <w:p w:rsidR="005B061B" w:rsidRPr="0055713E" w:rsidRDefault="005B061B" w:rsidP="005B061B">
      <w:pPr>
        <w:pStyle w:val="af1"/>
        <w:rPr>
          <w:rFonts w:ascii="Arial" w:hAnsi="Arial" w:cs="Arial"/>
        </w:rPr>
      </w:pPr>
      <w:r w:rsidRPr="0055713E">
        <w:rPr>
          <w:rFonts w:ascii="Arial" w:hAnsi="Arial"/>
          <w:i/>
          <w:szCs w:val="24"/>
        </w:rPr>
        <w:t>Цена на Медта–</w:t>
      </w:r>
      <w:r w:rsidRPr="0055713E">
        <w:rPr>
          <w:rFonts w:ascii="Arial" w:hAnsi="Arial" w:cs="Arial"/>
          <w:i/>
        </w:rPr>
        <w:t xml:space="preserve">……. </w:t>
      </w:r>
      <w:r w:rsidRPr="0055713E">
        <w:rPr>
          <w:rFonts w:ascii="Arial" w:hAnsi="Arial"/>
          <w:i/>
          <w:szCs w:val="24"/>
        </w:rPr>
        <w:t xml:space="preserve">Евро/тон – средномесечна цена за медта на Лондонската метална борса, определена </w:t>
      </w:r>
      <w:r w:rsidRPr="0055713E">
        <w:rPr>
          <w:rFonts w:ascii="Arial" w:hAnsi="Arial" w:cs="Arial"/>
        </w:rPr>
        <w:t xml:space="preserve">по време на договарянето </w:t>
      </w:r>
      <w:r w:rsidRPr="0055713E">
        <w:rPr>
          <w:rFonts w:ascii="Arial" w:hAnsi="Arial" w:cs="Arial"/>
          <w:spacing w:val="3"/>
        </w:rPr>
        <w:t>за месеца, предхождащ провеждането договарянето в последваща процедурата</w:t>
      </w:r>
      <w:r w:rsidRPr="0055713E">
        <w:rPr>
          <w:rFonts w:ascii="Arial" w:hAnsi="Arial" w:cs="Arial"/>
        </w:rPr>
        <w:t xml:space="preserve"> съгласно ЗОП .</w:t>
      </w:r>
    </w:p>
    <w:p w:rsidR="00DE2AA4" w:rsidRPr="0055713E" w:rsidRDefault="00DE2AA4" w:rsidP="005B061B">
      <w:pPr>
        <w:pStyle w:val="af1"/>
        <w:rPr>
          <w:rFonts w:ascii="Arial" w:hAnsi="Arial" w:cs="Arial"/>
        </w:rPr>
      </w:pPr>
    </w:p>
    <w:p w:rsidR="005B061B" w:rsidRPr="0055713E" w:rsidRDefault="005B061B" w:rsidP="00181FFC">
      <w:pPr>
        <w:numPr>
          <w:ilvl w:val="0"/>
          <w:numId w:val="16"/>
        </w:numPr>
        <w:spacing w:after="0" w:line="240" w:lineRule="auto"/>
        <w:jc w:val="both"/>
        <w:rPr>
          <w:rFonts w:ascii="Arial" w:eastAsia="Times New Roman" w:hAnsi="Arial" w:cs="Times New Roman"/>
          <w:i/>
          <w:sz w:val="20"/>
          <w:szCs w:val="24"/>
          <w:lang w:eastAsia="bg-BG"/>
        </w:rPr>
      </w:pPr>
      <w:r w:rsidRPr="0055713E">
        <w:rPr>
          <w:rFonts w:ascii="Arial" w:eastAsia="Times New Roman" w:hAnsi="Arial" w:cs="Times New Roman"/>
          <w:b/>
          <w:i/>
          <w:sz w:val="20"/>
          <w:szCs w:val="24"/>
          <w:lang w:eastAsia="bg-BG"/>
        </w:rPr>
        <w:t>Al</w:t>
      </w:r>
      <w:r w:rsidRPr="0055713E">
        <w:rPr>
          <w:rFonts w:ascii="Arial" w:eastAsia="Times New Roman" w:hAnsi="Arial" w:cs="Times New Roman"/>
          <w:b/>
          <w:i/>
          <w:sz w:val="20"/>
          <w:szCs w:val="24"/>
          <w:vertAlign w:val="subscript"/>
          <w:lang w:eastAsia="bg-BG"/>
        </w:rPr>
        <w:t>0</w:t>
      </w:r>
    </w:p>
    <w:p w:rsidR="005B061B" w:rsidRPr="0055713E" w:rsidRDefault="005B061B" w:rsidP="005B061B">
      <w:pPr>
        <w:spacing w:after="0" w:line="240" w:lineRule="auto"/>
        <w:jc w:val="both"/>
        <w:rPr>
          <w:rFonts w:ascii="Arial" w:eastAsia="Times New Roman" w:hAnsi="Arial" w:cs="Times New Roman"/>
          <w:i/>
          <w:sz w:val="20"/>
          <w:szCs w:val="20"/>
          <w:lang w:eastAsia="bg-BG"/>
        </w:rPr>
      </w:pPr>
      <w:r w:rsidRPr="0055713E">
        <w:rPr>
          <w:rFonts w:ascii="Arial" w:eastAsia="Times New Roman" w:hAnsi="Arial" w:cs="Times New Roman"/>
          <w:i/>
          <w:sz w:val="20"/>
          <w:szCs w:val="20"/>
          <w:lang w:eastAsia="bg-BG"/>
        </w:rPr>
        <w:t xml:space="preserve">Цена на арлуминия–……. Евро/тон – средномесечна цена за алуминия на Лондонската метална борса, определена по време на договарянето за месеца, предхождащ провеждането </w:t>
      </w:r>
      <w:r w:rsidRPr="0055713E">
        <w:rPr>
          <w:rFonts w:ascii="Arial" w:hAnsi="Arial" w:cs="Arial"/>
          <w:i/>
          <w:spacing w:val="3"/>
          <w:sz w:val="20"/>
          <w:szCs w:val="20"/>
        </w:rPr>
        <w:t>договаряне в последваща процедурата</w:t>
      </w:r>
      <w:r w:rsidRPr="0055713E">
        <w:rPr>
          <w:rFonts w:ascii="Arial" w:hAnsi="Arial" w:cs="Arial"/>
          <w:i/>
          <w:sz w:val="20"/>
          <w:szCs w:val="20"/>
        </w:rPr>
        <w:t xml:space="preserve"> съгласно ЗОП</w:t>
      </w:r>
      <w:r w:rsidRPr="0055713E">
        <w:rPr>
          <w:rFonts w:ascii="Arial" w:eastAsia="Times New Roman" w:hAnsi="Arial" w:cs="Times New Roman"/>
          <w:i/>
          <w:sz w:val="20"/>
          <w:szCs w:val="20"/>
          <w:lang w:eastAsia="bg-BG"/>
        </w:rPr>
        <w:t>.</w:t>
      </w:r>
    </w:p>
    <w:p w:rsidR="005B061B" w:rsidRPr="0055713E" w:rsidRDefault="005B061B" w:rsidP="00181FFC">
      <w:pPr>
        <w:numPr>
          <w:ilvl w:val="0"/>
          <w:numId w:val="16"/>
        </w:numPr>
        <w:spacing w:after="0" w:line="240" w:lineRule="auto"/>
        <w:jc w:val="both"/>
        <w:rPr>
          <w:rFonts w:ascii="Arial" w:eastAsia="Times New Roman" w:hAnsi="Arial" w:cs="Times New Roman"/>
          <w:i/>
          <w:sz w:val="20"/>
          <w:szCs w:val="20"/>
          <w:lang w:eastAsia="bg-BG"/>
        </w:rPr>
      </w:pPr>
      <w:r w:rsidRPr="0055713E">
        <w:rPr>
          <w:rFonts w:ascii="Arial" w:eastAsia="Times New Roman" w:hAnsi="Arial" w:cs="Times New Roman"/>
          <w:i/>
          <w:sz w:val="20"/>
          <w:szCs w:val="20"/>
          <w:lang w:eastAsia="bg-BG"/>
        </w:rPr>
        <w:t xml:space="preserve">Индекс на цената на трансформаторната ламарина за изтеклото тримесечие, предхождащо датата на подписването на договора  </w:t>
      </w:r>
      <w:r w:rsidRPr="0055713E">
        <w:rPr>
          <w:rFonts w:ascii="Arial" w:eastAsia="Times New Roman" w:hAnsi="Arial" w:cs="Times New Roman"/>
          <w:b/>
          <w:i/>
          <w:sz w:val="20"/>
          <w:szCs w:val="20"/>
          <w:lang w:eastAsia="bg-BG"/>
        </w:rPr>
        <w:t>SM</w:t>
      </w:r>
      <w:r w:rsidRPr="0055713E">
        <w:rPr>
          <w:rFonts w:ascii="Arial" w:eastAsia="Times New Roman" w:hAnsi="Arial" w:cs="Times New Roman"/>
          <w:b/>
          <w:i/>
          <w:sz w:val="20"/>
          <w:szCs w:val="20"/>
          <w:vertAlign w:val="subscript"/>
          <w:lang w:eastAsia="bg-BG"/>
        </w:rPr>
        <w:t xml:space="preserve">0 </w:t>
      </w:r>
      <w:r w:rsidRPr="0055713E">
        <w:rPr>
          <w:rFonts w:ascii="Arial" w:eastAsia="Times New Roman" w:hAnsi="Arial" w:cs="Times New Roman"/>
          <w:i/>
          <w:sz w:val="20"/>
          <w:szCs w:val="20"/>
          <w:lang w:eastAsia="bg-BG"/>
        </w:rPr>
        <w:t xml:space="preserve">– </w:t>
      </w:r>
      <w:r w:rsidRPr="0055713E">
        <w:rPr>
          <w:rFonts w:ascii="Arial" w:eastAsia="Times New Roman" w:hAnsi="Arial" w:cs="Arial"/>
          <w:i/>
          <w:sz w:val="20"/>
          <w:szCs w:val="20"/>
        </w:rPr>
        <w:t>….</w:t>
      </w:r>
      <w:r w:rsidRPr="0055713E">
        <w:rPr>
          <w:rFonts w:ascii="Arial" w:eastAsia="Times New Roman" w:hAnsi="Arial" w:cs="Times New Roman"/>
          <w:i/>
          <w:sz w:val="20"/>
          <w:szCs w:val="20"/>
          <w:lang w:eastAsia="bg-BG"/>
        </w:rPr>
        <w:t xml:space="preserve"> % определена </w:t>
      </w:r>
      <w:r w:rsidRPr="0055713E">
        <w:rPr>
          <w:rFonts w:ascii="Arial" w:eastAsia="Times New Roman" w:hAnsi="Arial" w:cs="Arial"/>
          <w:i/>
          <w:sz w:val="20"/>
          <w:szCs w:val="20"/>
          <w:lang w:eastAsia="bg-BG"/>
        </w:rPr>
        <w:t xml:space="preserve">по време на договарянето </w:t>
      </w:r>
      <w:r w:rsidRPr="0055713E">
        <w:rPr>
          <w:rFonts w:ascii="Arial" w:hAnsi="Arial" w:cs="Arial"/>
          <w:i/>
          <w:spacing w:val="3"/>
          <w:sz w:val="20"/>
          <w:szCs w:val="20"/>
        </w:rPr>
        <w:t>при провеждане на договаряне в последваща процедурата</w:t>
      </w:r>
      <w:r w:rsidRPr="0055713E">
        <w:rPr>
          <w:rFonts w:ascii="Arial" w:hAnsi="Arial" w:cs="Arial"/>
          <w:i/>
          <w:sz w:val="20"/>
          <w:szCs w:val="20"/>
        </w:rPr>
        <w:t xml:space="preserve"> съгласно ЗОП</w:t>
      </w:r>
    </w:p>
    <w:p w:rsidR="005B061B" w:rsidRPr="0055713E" w:rsidRDefault="005B061B" w:rsidP="005B061B">
      <w:pPr>
        <w:spacing w:after="0" w:line="240" w:lineRule="auto"/>
        <w:jc w:val="both"/>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 xml:space="preserve">Преизчислението се извършва като за база се взима средната цена на медта </w:t>
      </w:r>
      <w:r w:rsidRPr="0055713E">
        <w:rPr>
          <w:rFonts w:ascii="Arial" w:eastAsia="Times New Roman" w:hAnsi="Arial" w:cs="Arial"/>
          <w:i/>
          <w:sz w:val="20"/>
          <w:szCs w:val="20"/>
        </w:rPr>
        <w:t xml:space="preserve">/за маслените трансформатори/ или на алуминия /за сухите трансформатори/ </w:t>
      </w:r>
      <w:r w:rsidRPr="0055713E">
        <w:rPr>
          <w:rFonts w:ascii="Arial" w:eastAsia="Times New Roman" w:hAnsi="Arial" w:cs="Times New Roman"/>
          <w:i/>
          <w:sz w:val="20"/>
          <w:szCs w:val="24"/>
          <w:lang w:eastAsia="bg-BG"/>
        </w:rPr>
        <w:t>на LME за тримесечието, предхождащо тримесечието, в което е поискана промяната и индексът на трансформаторната ламарина за изтеклото тримесечие, предхождащо тримесечието, за което е поискана промяната</w:t>
      </w:r>
      <w:r w:rsidRPr="0055713E">
        <w:rPr>
          <w:rFonts w:ascii="Arial" w:eastAsia="Times New Roman" w:hAnsi="Arial" w:cs="Arial"/>
          <w:i/>
          <w:sz w:val="20"/>
          <w:szCs w:val="20"/>
        </w:rPr>
        <w:t xml:space="preserve">. </w:t>
      </w:r>
      <w:r w:rsidRPr="0055713E">
        <w:rPr>
          <w:rFonts w:ascii="Arial" w:eastAsia="Times New Roman" w:hAnsi="Arial" w:cs="Times New Roman"/>
          <w:i/>
          <w:sz w:val="20"/>
          <w:szCs w:val="24"/>
          <w:lang w:eastAsia="bg-BG"/>
        </w:rPr>
        <w:t>При преизчислението се прилага следната формула:</w:t>
      </w:r>
    </w:p>
    <w:p w:rsidR="00DE2AA4" w:rsidRPr="0055713E" w:rsidRDefault="00DE2AA4" w:rsidP="005B061B">
      <w:pPr>
        <w:spacing w:after="0" w:line="240" w:lineRule="auto"/>
        <w:jc w:val="both"/>
        <w:rPr>
          <w:rFonts w:ascii="Arial" w:eastAsia="Times New Roman" w:hAnsi="Arial" w:cs="Times New Roman"/>
          <w:i/>
          <w:sz w:val="20"/>
          <w:szCs w:val="24"/>
          <w:lang w:eastAsia="bg-BG"/>
        </w:rPr>
      </w:pPr>
    </w:p>
    <w:p w:rsidR="005B061B" w:rsidRPr="0055713E" w:rsidRDefault="005B061B" w:rsidP="005B061B">
      <w:pPr>
        <w:spacing w:after="0" w:line="240" w:lineRule="auto"/>
        <w:rPr>
          <w:rFonts w:ascii="Arial" w:eastAsia="Times New Roman" w:hAnsi="Arial" w:cs="Arial"/>
          <w:b/>
          <w:i/>
          <w:sz w:val="20"/>
          <w:szCs w:val="20"/>
        </w:rPr>
      </w:pPr>
      <w:r w:rsidRPr="0055713E">
        <w:rPr>
          <w:rFonts w:ascii="Arial" w:eastAsia="Times New Roman" w:hAnsi="Arial" w:cs="Arial"/>
          <w:b/>
          <w:i/>
          <w:sz w:val="20"/>
          <w:szCs w:val="20"/>
        </w:rPr>
        <w:t>За маслени трансформатори</w:t>
      </w:r>
    </w:p>
    <w:p w:rsidR="005B061B" w:rsidRPr="0055713E" w:rsidRDefault="005B061B" w:rsidP="005B061B">
      <w:pPr>
        <w:spacing w:after="0" w:line="240" w:lineRule="auto"/>
        <w:rPr>
          <w:rFonts w:ascii="Arial" w:eastAsia="Times New Roman" w:hAnsi="Arial" w:cs="Arial"/>
          <w:i/>
          <w:sz w:val="20"/>
          <w:szCs w:val="20"/>
        </w:rPr>
      </w:pPr>
      <w:r w:rsidRPr="0055713E">
        <w:rPr>
          <w:rFonts w:ascii="Arial" w:eastAsia="Times New Roman" w:hAnsi="Arial" w:cs="Times New Roman"/>
          <w:b/>
          <w:i/>
          <w:sz w:val="20"/>
          <w:szCs w:val="24"/>
          <w:lang w:eastAsia="bg-BG"/>
        </w:rPr>
        <w:t>P = P</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b/>
          <w:i/>
          <w:sz w:val="20"/>
          <w:szCs w:val="24"/>
          <w:lang w:eastAsia="bg-BG"/>
        </w:rPr>
        <w:t xml:space="preserve"> х(0,47 + 0,23х(С)/(С</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b/>
          <w:i/>
          <w:sz w:val="20"/>
          <w:szCs w:val="24"/>
          <w:lang w:eastAsia="bg-BG"/>
        </w:rPr>
        <w:t>)+0,30хSM/SM</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b/>
          <w:i/>
          <w:sz w:val="20"/>
          <w:szCs w:val="24"/>
          <w:lang w:eastAsia="bg-BG"/>
        </w:rPr>
        <w:t xml:space="preserve">) </w:t>
      </w:r>
      <w:r w:rsidRPr="0055713E">
        <w:rPr>
          <w:rFonts w:ascii="Arial" w:eastAsia="Times New Roman" w:hAnsi="Arial" w:cs="Times New Roman"/>
          <w:i/>
          <w:sz w:val="20"/>
          <w:szCs w:val="24"/>
          <w:lang w:eastAsia="bg-BG"/>
        </w:rPr>
        <w:t xml:space="preserve"> (при цена в Евро</w:t>
      </w:r>
      <w:r w:rsidRPr="0055713E">
        <w:rPr>
          <w:rFonts w:ascii="Arial" w:eastAsia="Times New Roman" w:hAnsi="Arial" w:cs="Arial"/>
          <w:i/>
          <w:sz w:val="20"/>
          <w:szCs w:val="20"/>
        </w:rPr>
        <w:t xml:space="preserve"> за медта </w:t>
      </w:r>
      <w:r w:rsidRPr="0055713E">
        <w:rPr>
          <w:rFonts w:ascii="Arial" w:eastAsia="Times New Roman" w:hAnsi="Arial" w:cs="Times New Roman"/>
          <w:i/>
          <w:sz w:val="20"/>
          <w:szCs w:val="24"/>
          <w:lang w:eastAsia="bg-BG"/>
        </w:rPr>
        <w:t>)</w:t>
      </w:r>
    </w:p>
    <w:p w:rsidR="005B061B" w:rsidRPr="0055713E" w:rsidRDefault="005B061B" w:rsidP="005B061B">
      <w:pPr>
        <w:spacing w:after="0" w:line="240" w:lineRule="auto"/>
        <w:rPr>
          <w:rFonts w:ascii="Arial" w:eastAsia="Times New Roman" w:hAnsi="Arial" w:cs="Arial"/>
          <w:b/>
          <w:i/>
          <w:sz w:val="20"/>
          <w:szCs w:val="20"/>
        </w:rPr>
      </w:pPr>
      <w:r w:rsidRPr="0055713E">
        <w:rPr>
          <w:rFonts w:ascii="Arial" w:eastAsia="Times New Roman" w:hAnsi="Arial" w:cs="Arial"/>
          <w:i/>
          <w:sz w:val="20"/>
          <w:szCs w:val="20"/>
        </w:rPr>
        <w:t xml:space="preserve"> </w:t>
      </w:r>
      <w:r w:rsidRPr="0055713E">
        <w:rPr>
          <w:rFonts w:ascii="Arial" w:eastAsia="Times New Roman" w:hAnsi="Arial" w:cs="Arial"/>
          <w:b/>
          <w:i/>
          <w:sz w:val="20"/>
          <w:szCs w:val="20"/>
        </w:rPr>
        <w:t>за сухите трансформатори</w:t>
      </w:r>
    </w:p>
    <w:p w:rsidR="005B061B" w:rsidRPr="0055713E" w:rsidRDefault="005B061B" w:rsidP="005B061B">
      <w:pPr>
        <w:spacing w:after="0" w:line="240" w:lineRule="auto"/>
        <w:rPr>
          <w:rFonts w:ascii="Arial" w:eastAsia="Times New Roman" w:hAnsi="Arial" w:cs="Arial"/>
          <w:i/>
          <w:sz w:val="20"/>
          <w:szCs w:val="20"/>
        </w:rPr>
      </w:pPr>
      <w:r w:rsidRPr="0055713E">
        <w:rPr>
          <w:rFonts w:ascii="Arial" w:eastAsia="Times New Roman" w:hAnsi="Arial" w:cs="Times New Roman"/>
          <w:b/>
          <w:i/>
          <w:sz w:val="20"/>
          <w:szCs w:val="24"/>
          <w:lang w:eastAsia="bg-BG"/>
        </w:rPr>
        <w:t>P = P</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b/>
          <w:i/>
          <w:sz w:val="20"/>
          <w:szCs w:val="24"/>
          <w:lang w:eastAsia="bg-BG"/>
        </w:rPr>
        <w:t xml:space="preserve"> x (0,47 + 0,12 x (Al/Al</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b/>
          <w:i/>
          <w:sz w:val="20"/>
          <w:szCs w:val="24"/>
          <w:lang w:eastAsia="bg-BG"/>
        </w:rPr>
        <w:t>) + 0,41 x (SM/SM</w:t>
      </w:r>
      <w:r w:rsidRPr="0055713E">
        <w:rPr>
          <w:rFonts w:ascii="Arial" w:eastAsia="Times New Roman" w:hAnsi="Arial" w:cs="Times New Roman"/>
          <w:b/>
          <w:i/>
          <w:sz w:val="20"/>
          <w:szCs w:val="24"/>
          <w:vertAlign w:val="subscript"/>
          <w:lang w:eastAsia="bg-BG"/>
        </w:rPr>
        <w:t>0</w:t>
      </w:r>
      <w:r w:rsidRPr="0055713E">
        <w:rPr>
          <w:rFonts w:ascii="Arial" w:eastAsia="Times New Roman" w:hAnsi="Arial" w:cs="Times New Roman"/>
          <w:b/>
          <w:i/>
          <w:sz w:val="20"/>
          <w:szCs w:val="24"/>
          <w:lang w:eastAsia="bg-BG"/>
        </w:rPr>
        <w:t>)</w:t>
      </w:r>
      <w:r w:rsidRPr="0055713E">
        <w:rPr>
          <w:rFonts w:ascii="Arial" w:eastAsia="Times New Roman" w:hAnsi="Arial" w:cs="Times New Roman"/>
          <w:i/>
          <w:sz w:val="20"/>
          <w:szCs w:val="24"/>
          <w:lang w:eastAsia="bg-BG"/>
        </w:rPr>
        <w:t xml:space="preserve"> (при цена в Евро</w:t>
      </w:r>
      <w:r w:rsidRPr="0055713E">
        <w:rPr>
          <w:rFonts w:ascii="Arial" w:eastAsia="Times New Roman" w:hAnsi="Arial" w:cs="Arial"/>
          <w:i/>
          <w:sz w:val="20"/>
          <w:szCs w:val="20"/>
        </w:rPr>
        <w:t xml:space="preserve"> за алуминия</w:t>
      </w:r>
      <w:r w:rsidRPr="0055713E">
        <w:rPr>
          <w:rFonts w:ascii="Arial" w:eastAsia="Times New Roman" w:hAnsi="Arial" w:cs="Times New Roman"/>
          <w:i/>
          <w:sz w:val="20"/>
          <w:szCs w:val="24"/>
          <w:lang w:eastAsia="bg-BG"/>
        </w:rPr>
        <w:t>)</w:t>
      </w:r>
    </w:p>
    <w:p w:rsidR="00DE2AA4" w:rsidRPr="0055713E" w:rsidRDefault="00DE2AA4" w:rsidP="005B061B">
      <w:pPr>
        <w:spacing w:after="0" w:line="240" w:lineRule="auto"/>
        <w:rPr>
          <w:rFonts w:ascii="Arial" w:eastAsia="Times New Roman" w:hAnsi="Arial" w:cs="Times New Roman"/>
          <w:i/>
          <w:sz w:val="20"/>
          <w:szCs w:val="24"/>
          <w:lang w:eastAsia="bg-BG"/>
        </w:rPr>
      </w:pPr>
    </w:p>
    <w:p w:rsidR="005B061B" w:rsidRPr="0055713E" w:rsidRDefault="005B061B" w:rsidP="005B061B">
      <w:pPr>
        <w:spacing w:after="0" w:line="240" w:lineRule="auto"/>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където:</w:t>
      </w:r>
    </w:p>
    <w:p w:rsidR="005B061B" w:rsidRPr="0055713E" w:rsidRDefault="005B061B" w:rsidP="005B061B">
      <w:pPr>
        <w:spacing w:after="0" w:line="240" w:lineRule="auto"/>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P</w:t>
      </w:r>
      <w:r w:rsidRPr="0055713E">
        <w:rPr>
          <w:rFonts w:ascii="Arial" w:eastAsia="Times New Roman" w:hAnsi="Arial" w:cs="Times New Roman"/>
          <w:i/>
          <w:sz w:val="20"/>
          <w:szCs w:val="24"/>
          <w:lang w:eastAsia="bg-BG"/>
        </w:rPr>
        <w:tab/>
        <w:t>-</w:t>
      </w:r>
      <w:r w:rsidRPr="0055713E">
        <w:rPr>
          <w:rFonts w:ascii="Arial" w:eastAsia="Times New Roman" w:hAnsi="Arial" w:cs="Times New Roman"/>
          <w:i/>
          <w:sz w:val="20"/>
          <w:szCs w:val="24"/>
          <w:lang w:eastAsia="bg-BG"/>
        </w:rPr>
        <w:tab/>
        <w:t>нова eдинична цена / коригирана/</w:t>
      </w:r>
    </w:p>
    <w:p w:rsidR="005B061B" w:rsidRPr="0055713E" w:rsidRDefault="005B061B" w:rsidP="005B061B">
      <w:pPr>
        <w:spacing w:after="0" w:line="240" w:lineRule="auto"/>
        <w:ind w:left="720" w:hanging="720"/>
        <w:rPr>
          <w:rFonts w:ascii="Arial" w:eastAsia="Times New Roman" w:hAnsi="Arial" w:cs="Arial"/>
          <w:i/>
          <w:sz w:val="20"/>
          <w:szCs w:val="20"/>
        </w:rPr>
      </w:pPr>
      <w:r w:rsidRPr="0055713E">
        <w:rPr>
          <w:rFonts w:ascii="Arial" w:eastAsia="Times New Roman" w:hAnsi="Arial" w:cs="Times New Roman"/>
          <w:i/>
          <w:sz w:val="20"/>
          <w:szCs w:val="24"/>
          <w:lang w:eastAsia="bg-BG"/>
        </w:rPr>
        <w:t>P</w:t>
      </w:r>
      <w:r w:rsidRPr="0055713E">
        <w:rPr>
          <w:rFonts w:ascii="Arial" w:eastAsia="Times New Roman" w:hAnsi="Arial" w:cs="Times New Roman"/>
          <w:i/>
          <w:sz w:val="20"/>
          <w:szCs w:val="24"/>
          <w:vertAlign w:val="subscript"/>
          <w:lang w:eastAsia="bg-BG"/>
        </w:rPr>
        <w:t>0</w:t>
      </w:r>
      <w:r w:rsidRPr="0055713E">
        <w:rPr>
          <w:rFonts w:ascii="Arial" w:eastAsia="Times New Roman" w:hAnsi="Arial" w:cs="Times New Roman"/>
          <w:i/>
          <w:sz w:val="20"/>
          <w:szCs w:val="24"/>
          <w:lang w:eastAsia="bg-BG"/>
        </w:rPr>
        <w:tab/>
        <w:t>-</w:t>
      </w:r>
      <w:r w:rsidRPr="0055713E">
        <w:rPr>
          <w:rFonts w:ascii="Arial" w:eastAsia="Times New Roman" w:hAnsi="Arial" w:cs="Times New Roman"/>
          <w:i/>
          <w:sz w:val="20"/>
          <w:szCs w:val="24"/>
          <w:lang w:eastAsia="bg-BG"/>
        </w:rPr>
        <w:tab/>
        <w:t>първоначална</w:t>
      </w:r>
      <w:r w:rsidRPr="0055713E">
        <w:rPr>
          <w:rFonts w:ascii="Arial" w:eastAsia="Times New Roman" w:hAnsi="Arial" w:cs="Arial"/>
          <w:i/>
          <w:sz w:val="20"/>
          <w:szCs w:val="20"/>
        </w:rPr>
        <w:t xml:space="preserve"> единична </w:t>
      </w:r>
      <w:r w:rsidRPr="0055713E">
        <w:rPr>
          <w:rFonts w:ascii="Arial" w:eastAsia="Times New Roman" w:hAnsi="Arial" w:cs="Times New Roman"/>
          <w:i/>
          <w:sz w:val="20"/>
          <w:szCs w:val="24"/>
          <w:lang w:eastAsia="bg-BG"/>
        </w:rPr>
        <w:t>цена</w:t>
      </w:r>
      <w:r w:rsidRPr="0055713E">
        <w:rPr>
          <w:rFonts w:ascii="Arial" w:eastAsia="Times New Roman" w:hAnsi="Arial" w:cs="Arial"/>
          <w:i/>
          <w:sz w:val="20"/>
          <w:szCs w:val="20"/>
        </w:rPr>
        <w:t>,</w:t>
      </w:r>
      <w:r w:rsidRPr="0055713E">
        <w:rPr>
          <w:rFonts w:ascii="Arial" w:eastAsia="Times New Roman" w:hAnsi="Arial" w:cs="Times New Roman"/>
          <w:i/>
          <w:sz w:val="20"/>
          <w:szCs w:val="24"/>
          <w:lang w:eastAsia="bg-BG"/>
        </w:rPr>
        <w:t xml:space="preserve"> съгласно </w:t>
      </w:r>
      <w:r w:rsidRPr="0055713E">
        <w:rPr>
          <w:rFonts w:ascii="Arial" w:eastAsia="Times New Roman" w:hAnsi="Arial" w:cs="Arial"/>
          <w:i/>
          <w:sz w:val="20"/>
          <w:szCs w:val="20"/>
        </w:rPr>
        <w:t>Приложение 1</w:t>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нa</w:t>
      </w:r>
      <w:r w:rsidRPr="0055713E">
        <w:rPr>
          <w:rFonts w:ascii="Arial" w:eastAsia="Times New Roman" w:hAnsi="Arial" w:cs="Times New Roman"/>
          <w:i/>
          <w:sz w:val="20"/>
          <w:szCs w:val="24"/>
          <w:lang w:eastAsia="bg-BG"/>
        </w:rPr>
        <w:t xml:space="preserve"> договора</w:t>
      </w:r>
      <w:r w:rsidRPr="0055713E">
        <w:rPr>
          <w:rFonts w:ascii="Arial" w:eastAsia="Times New Roman" w:hAnsi="Arial" w:cs="Arial"/>
          <w:i/>
          <w:sz w:val="20"/>
          <w:szCs w:val="20"/>
        </w:rPr>
        <w:t>,</w:t>
      </w:r>
      <w:r w:rsidRPr="0055713E">
        <w:rPr>
          <w:rFonts w:ascii="Arial" w:eastAsia="Times New Roman" w:hAnsi="Arial" w:cs="Times New Roman"/>
          <w:i/>
          <w:sz w:val="20"/>
          <w:szCs w:val="24"/>
          <w:lang w:eastAsia="bg-BG"/>
        </w:rPr>
        <w:t xml:space="preserve"> </w:t>
      </w:r>
    </w:p>
    <w:p w:rsidR="005B061B" w:rsidRPr="0055713E" w:rsidRDefault="005B061B" w:rsidP="005B061B">
      <w:pPr>
        <w:spacing w:after="0" w:line="240" w:lineRule="auto"/>
        <w:jc w:val="both"/>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 xml:space="preserve">С </w:t>
      </w:r>
      <w:r w:rsidRPr="0055713E">
        <w:rPr>
          <w:rFonts w:ascii="Arial" w:eastAsia="Times New Roman" w:hAnsi="Arial" w:cs="Arial"/>
          <w:i/>
          <w:sz w:val="20"/>
          <w:szCs w:val="20"/>
        </w:rPr>
        <w:tab/>
      </w:r>
      <w:r w:rsidRPr="0055713E">
        <w:rPr>
          <w:rFonts w:ascii="Arial" w:eastAsia="Times New Roman" w:hAnsi="Arial" w:cs="Times New Roman"/>
          <w:i/>
          <w:sz w:val="20"/>
          <w:szCs w:val="24"/>
          <w:lang w:eastAsia="bg-BG"/>
        </w:rPr>
        <w:t xml:space="preserve">– официална цена </w:t>
      </w:r>
      <w:r w:rsidRPr="0055713E">
        <w:rPr>
          <w:rFonts w:ascii="Arial" w:eastAsia="Times New Roman" w:hAnsi="Arial" w:cs="Arial"/>
          <w:i/>
          <w:sz w:val="20"/>
          <w:szCs w:val="20"/>
        </w:rPr>
        <w:t xml:space="preserve">в Евро </w:t>
      </w:r>
      <w:r w:rsidRPr="0055713E">
        <w:rPr>
          <w:rFonts w:ascii="Arial" w:eastAsia="Times New Roman" w:hAnsi="Arial" w:cs="Times New Roman"/>
          <w:i/>
          <w:sz w:val="20"/>
          <w:szCs w:val="24"/>
          <w:lang w:eastAsia="bg-BG"/>
        </w:rPr>
        <w:t xml:space="preserve">на електролитна мед Евро/тон, grade A на Лондонската метална борса – средна цена, изчислена за тримесечието (средно аритметично на средните месечни цени (Average settlement price in Euro за Copper  Grade A на LME) за трите месеца), предхождащо тримесечието в което е поискана промяната. </w:t>
      </w:r>
    </w:p>
    <w:p w:rsidR="005B061B" w:rsidRPr="0055713E" w:rsidRDefault="005B061B" w:rsidP="005B061B">
      <w:pPr>
        <w:spacing w:after="0" w:line="240" w:lineRule="auto"/>
        <w:ind w:left="705" w:hanging="705"/>
        <w:jc w:val="both"/>
        <w:rPr>
          <w:rFonts w:ascii="Arial" w:eastAsia="Times New Roman" w:hAnsi="Arial" w:cs="Arial"/>
          <w:i/>
          <w:sz w:val="20"/>
          <w:szCs w:val="20"/>
        </w:rPr>
      </w:pPr>
      <w:r w:rsidRPr="0055713E">
        <w:rPr>
          <w:rFonts w:ascii="Arial" w:eastAsia="Times New Roman" w:hAnsi="Arial" w:cs="Times New Roman"/>
          <w:i/>
          <w:sz w:val="20"/>
          <w:szCs w:val="24"/>
          <w:lang w:eastAsia="bg-BG"/>
        </w:rPr>
        <w:t>С</w:t>
      </w:r>
      <w:r w:rsidRPr="0055713E">
        <w:rPr>
          <w:rFonts w:ascii="Arial" w:eastAsia="Times New Roman" w:hAnsi="Arial" w:cs="Times New Roman"/>
          <w:i/>
          <w:sz w:val="20"/>
          <w:szCs w:val="24"/>
          <w:vertAlign w:val="subscript"/>
          <w:lang w:eastAsia="bg-BG"/>
        </w:rPr>
        <w:t>0</w:t>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Times New Roman"/>
          <w:i/>
          <w:sz w:val="20"/>
          <w:szCs w:val="24"/>
          <w:lang w:eastAsia="bg-BG"/>
        </w:rPr>
        <w:t xml:space="preserve">- Цена на Медта </w:t>
      </w:r>
      <w:r w:rsidRPr="0055713E">
        <w:rPr>
          <w:rFonts w:ascii="Arial" w:eastAsia="Times New Roman" w:hAnsi="Arial" w:cs="Arial"/>
          <w:i/>
          <w:sz w:val="20"/>
          <w:szCs w:val="20"/>
        </w:rPr>
        <w:t xml:space="preserve"> в Евро </w:t>
      </w:r>
      <w:r w:rsidRPr="0055713E">
        <w:rPr>
          <w:rFonts w:ascii="Arial" w:eastAsia="Times New Roman" w:hAnsi="Arial" w:cs="Times New Roman"/>
          <w:i/>
          <w:sz w:val="20"/>
          <w:szCs w:val="24"/>
          <w:lang w:eastAsia="bg-BG"/>
        </w:rPr>
        <w:t>(С</w:t>
      </w:r>
      <w:r w:rsidRPr="0055713E">
        <w:rPr>
          <w:rFonts w:ascii="Arial" w:eastAsia="Times New Roman" w:hAnsi="Arial" w:cs="Times New Roman"/>
          <w:i/>
          <w:sz w:val="20"/>
          <w:szCs w:val="24"/>
          <w:vertAlign w:val="subscript"/>
          <w:lang w:eastAsia="bg-BG"/>
        </w:rPr>
        <w:t>0</w:t>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 xml:space="preserve">…….. </w:t>
      </w:r>
      <w:r w:rsidRPr="0055713E">
        <w:rPr>
          <w:rFonts w:ascii="Arial" w:eastAsia="Times New Roman" w:hAnsi="Arial" w:cs="Times New Roman"/>
          <w:i/>
          <w:sz w:val="20"/>
          <w:szCs w:val="24"/>
          <w:lang w:eastAsia="bg-BG"/>
        </w:rPr>
        <w:t xml:space="preserve"> Евро/тон – средномесечна цена за медта на Лондонската метална борса, определена </w:t>
      </w:r>
      <w:r w:rsidRPr="0055713E">
        <w:rPr>
          <w:rFonts w:ascii="Arial" w:eastAsia="Times New Roman" w:hAnsi="Arial" w:cs="Arial"/>
          <w:sz w:val="20"/>
          <w:lang w:eastAsia="bg-BG"/>
        </w:rPr>
        <w:t xml:space="preserve">по време на договарянето </w:t>
      </w:r>
      <w:r w:rsidRPr="0055713E">
        <w:rPr>
          <w:rFonts w:ascii="Arial" w:hAnsi="Arial" w:cs="Arial"/>
          <w:spacing w:val="3"/>
          <w:sz w:val="20"/>
        </w:rPr>
        <w:t xml:space="preserve">за месеца, предхождащ </w:t>
      </w:r>
      <w:r w:rsidRPr="0055713E">
        <w:rPr>
          <w:rFonts w:ascii="Arial" w:hAnsi="Arial" w:cs="Arial"/>
          <w:i/>
          <w:spacing w:val="3"/>
          <w:sz w:val="20"/>
          <w:szCs w:val="20"/>
        </w:rPr>
        <w:t>договарянето в последваща процедурата</w:t>
      </w:r>
      <w:r w:rsidRPr="0055713E">
        <w:rPr>
          <w:rFonts w:ascii="Arial" w:hAnsi="Arial" w:cs="Arial"/>
          <w:i/>
          <w:sz w:val="20"/>
          <w:szCs w:val="20"/>
        </w:rPr>
        <w:t xml:space="preserve"> съгласно ЗОП</w:t>
      </w:r>
    </w:p>
    <w:p w:rsidR="005B061B" w:rsidRPr="0055713E" w:rsidRDefault="005B061B" w:rsidP="005B061B">
      <w:pPr>
        <w:spacing w:after="0" w:line="240" w:lineRule="auto"/>
        <w:jc w:val="both"/>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t>Al</w:t>
      </w:r>
      <w:r w:rsidRPr="0055713E">
        <w:rPr>
          <w:rFonts w:ascii="Arial" w:eastAsia="Times New Roman" w:hAnsi="Arial" w:cs="Arial"/>
          <w:i/>
          <w:sz w:val="20"/>
          <w:szCs w:val="20"/>
        </w:rPr>
        <w:tab/>
      </w:r>
      <w:r w:rsidRPr="0055713E">
        <w:rPr>
          <w:rFonts w:ascii="Arial" w:eastAsia="Times New Roman" w:hAnsi="Arial" w:cs="Times New Roman"/>
          <w:i/>
          <w:sz w:val="20"/>
          <w:szCs w:val="24"/>
          <w:lang w:eastAsia="bg-BG"/>
        </w:rPr>
        <w:t xml:space="preserve">– официална цена </w:t>
      </w:r>
      <w:r w:rsidRPr="0055713E">
        <w:rPr>
          <w:rFonts w:ascii="Arial" w:eastAsia="Times New Roman" w:hAnsi="Arial" w:cs="Arial"/>
          <w:i/>
          <w:sz w:val="20"/>
          <w:szCs w:val="20"/>
        </w:rPr>
        <w:t xml:space="preserve">в Евро </w:t>
      </w:r>
      <w:r w:rsidRPr="0055713E">
        <w:rPr>
          <w:rFonts w:ascii="Arial" w:eastAsia="Times New Roman" w:hAnsi="Arial" w:cs="Times New Roman"/>
          <w:i/>
          <w:sz w:val="20"/>
          <w:szCs w:val="24"/>
          <w:lang w:eastAsia="bg-BG"/>
        </w:rPr>
        <w:t xml:space="preserve">на </w:t>
      </w:r>
      <w:r w:rsidRPr="0055713E">
        <w:rPr>
          <w:rFonts w:ascii="Arial" w:eastAsia="Times New Roman" w:hAnsi="Arial" w:cs="Arial"/>
          <w:i/>
          <w:sz w:val="20"/>
          <w:szCs w:val="20"/>
        </w:rPr>
        <w:t>алуминия</w:t>
      </w:r>
      <w:r w:rsidRPr="0055713E">
        <w:rPr>
          <w:rFonts w:ascii="Arial" w:eastAsia="Times New Roman" w:hAnsi="Arial" w:cs="Times New Roman"/>
          <w:i/>
          <w:sz w:val="20"/>
          <w:szCs w:val="24"/>
          <w:lang w:eastAsia="bg-BG"/>
        </w:rPr>
        <w:t xml:space="preserve"> Евро/тон, Primary</w:t>
      </w:r>
      <w:r w:rsidRPr="0055713E">
        <w:rPr>
          <w:rFonts w:ascii="Arial" w:eastAsia="Times New Roman" w:hAnsi="Arial" w:cs="Arial"/>
          <w:i/>
          <w:sz w:val="20"/>
          <w:szCs w:val="20"/>
        </w:rPr>
        <w:t xml:space="preserve"> Aluminium </w:t>
      </w:r>
      <w:r w:rsidRPr="0055713E">
        <w:rPr>
          <w:rFonts w:ascii="Arial" w:eastAsia="Times New Roman" w:hAnsi="Arial" w:cs="Times New Roman"/>
          <w:i/>
          <w:sz w:val="20"/>
          <w:szCs w:val="24"/>
          <w:lang w:eastAsia="bg-BG"/>
        </w:rPr>
        <w:t>на Лондонската метална борса – средна цена, изчислена за тримесечието (средно аритметично на средните месечни цени (Average settlement price in Euro за Primary</w:t>
      </w:r>
      <w:r w:rsidRPr="0055713E">
        <w:rPr>
          <w:rFonts w:ascii="Arial" w:eastAsia="Times New Roman" w:hAnsi="Arial" w:cs="Arial"/>
          <w:i/>
          <w:sz w:val="20"/>
          <w:szCs w:val="20"/>
        </w:rPr>
        <w:t xml:space="preserve"> Aluminium</w:t>
      </w:r>
      <w:r w:rsidRPr="0055713E">
        <w:rPr>
          <w:rFonts w:ascii="Arial" w:eastAsia="Times New Roman" w:hAnsi="Arial" w:cs="Times New Roman"/>
          <w:i/>
          <w:sz w:val="20"/>
          <w:szCs w:val="24"/>
          <w:lang w:eastAsia="bg-BG"/>
        </w:rPr>
        <w:t xml:space="preserve"> на LME) за трите месеца), предхождащо тримесечието в което е поискана промяната. </w:t>
      </w:r>
    </w:p>
    <w:p w:rsidR="005B061B" w:rsidRPr="0055713E" w:rsidRDefault="005B061B" w:rsidP="005B061B">
      <w:pPr>
        <w:spacing w:after="0" w:line="240" w:lineRule="auto"/>
        <w:jc w:val="both"/>
        <w:rPr>
          <w:rFonts w:ascii="Arial" w:eastAsia="Times New Roman" w:hAnsi="Arial" w:cs="Times New Roman"/>
          <w:i/>
          <w:sz w:val="20"/>
          <w:szCs w:val="24"/>
          <w:lang w:eastAsia="bg-BG"/>
        </w:rPr>
      </w:pPr>
      <w:r w:rsidRPr="0055713E">
        <w:rPr>
          <w:rFonts w:ascii="Arial" w:eastAsia="Times New Roman" w:hAnsi="Arial" w:cs="Times New Roman"/>
          <w:i/>
          <w:sz w:val="20"/>
          <w:szCs w:val="24"/>
          <w:lang w:eastAsia="bg-BG"/>
        </w:rPr>
        <w:lastRenderedPageBreak/>
        <w:t>Al</w:t>
      </w:r>
      <w:r w:rsidRPr="0055713E">
        <w:rPr>
          <w:rFonts w:ascii="Arial" w:eastAsia="Times New Roman" w:hAnsi="Arial" w:cs="Times New Roman"/>
          <w:i/>
          <w:sz w:val="20"/>
          <w:szCs w:val="24"/>
          <w:vertAlign w:val="subscript"/>
          <w:lang w:eastAsia="bg-BG"/>
        </w:rPr>
        <w:t>0</w:t>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ab/>
      </w:r>
      <w:r w:rsidRPr="0055713E">
        <w:rPr>
          <w:rFonts w:ascii="Arial" w:eastAsia="Times New Roman" w:hAnsi="Arial" w:cs="Times New Roman"/>
          <w:i/>
          <w:sz w:val="20"/>
          <w:szCs w:val="24"/>
          <w:lang w:eastAsia="bg-BG"/>
        </w:rPr>
        <w:t xml:space="preserve">- Цена на </w:t>
      </w:r>
      <w:r w:rsidRPr="0055713E">
        <w:rPr>
          <w:rFonts w:ascii="Arial" w:eastAsia="Times New Roman" w:hAnsi="Arial" w:cs="Arial"/>
          <w:i/>
          <w:sz w:val="20"/>
          <w:szCs w:val="20"/>
        </w:rPr>
        <w:t>алуминия</w:t>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 xml:space="preserve"> в Евро </w:t>
      </w:r>
      <w:r w:rsidRPr="0055713E">
        <w:rPr>
          <w:rFonts w:ascii="Arial" w:eastAsia="Times New Roman" w:hAnsi="Arial" w:cs="Times New Roman"/>
          <w:i/>
          <w:sz w:val="20"/>
          <w:szCs w:val="24"/>
          <w:lang w:eastAsia="bg-BG"/>
        </w:rPr>
        <w:t>(Al</w:t>
      </w:r>
      <w:r w:rsidRPr="0055713E">
        <w:rPr>
          <w:rFonts w:ascii="Arial" w:eastAsia="Times New Roman" w:hAnsi="Arial" w:cs="Times New Roman"/>
          <w:i/>
          <w:sz w:val="20"/>
          <w:szCs w:val="24"/>
          <w:vertAlign w:val="subscript"/>
          <w:lang w:eastAsia="bg-BG"/>
        </w:rPr>
        <w:t>0</w:t>
      </w:r>
      <w:r w:rsidRPr="0055713E">
        <w:rPr>
          <w:rFonts w:ascii="Arial" w:eastAsia="Times New Roman" w:hAnsi="Arial" w:cs="Times New Roman"/>
          <w:i/>
          <w:sz w:val="20"/>
          <w:szCs w:val="24"/>
          <w:lang w:eastAsia="bg-BG"/>
        </w:rPr>
        <w:t>)–</w:t>
      </w:r>
      <w:r w:rsidRPr="0055713E">
        <w:rPr>
          <w:rFonts w:ascii="Arial" w:eastAsia="Times New Roman" w:hAnsi="Arial" w:cs="Arial"/>
          <w:i/>
          <w:sz w:val="20"/>
          <w:szCs w:val="20"/>
        </w:rPr>
        <w:t xml:space="preserve"> ……….Е</w:t>
      </w:r>
      <w:r w:rsidRPr="0055713E">
        <w:rPr>
          <w:rFonts w:ascii="Arial" w:eastAsia="Times New Roman" w:hAnsi="Arial" w:cs="Times New Roman"/>
          <w:i/>
          <w:sz w:val="20"/>
          <w:szCs w:val="24"/>
          <w:lang w:eastAsia="bg-BG"/>
        </w:rPr>
        <w:t xml:space="preserve">вро/тон – средномесечна цена за </w:t>
      </w:r>
      <w:r w:rsidRPr="0055713E">
        <w:rPr>
          <w:rFonts w:ascii="Arial" w:eastAsia="Times New Roman" w:hAnsi="Arial" w:cs="Arial"/>
          <w:i/>
          <w:sz w:val="20"/>
          <w:szCs w:val="20"/>
        </w:rPr>
        <w:t>алуминия</w:t>
      </w:r>
      <w:r w:rsidRPr="0055713E">
        <w:rPr>
          <w:rFonts w:ascii="Arial" w:eastAsia="Times New Roman" w:hAnsi="Arial" w:cs="Times New Roman"/>
          <w:i/>
          <w:sz w:val="20"/>
          <w:szCs w:val="24"/>
          <w:lang w:eastAsia="bg-BG"/>
        </w:rPr>
        <w:t xml:space="preserve"> Primary</w:t>
      </w:r>
      <w:r w:rsidRPr="0055713E">
        <w:rPr>
          <w:rFonts w:ascii="Arial" w:eastAsia="Times New Roman" w:hAnsi="Arial" w:cs="Arial"/>
          <w:i/>
          <w:sz w:val="20"/>
          <w:szCs w:val="20"/>
        </w:rPr>
        <w:t xml:space="preserve"> Aluminium </w:t>
      </w:r>
      <w:r w:rsidRPr="0055713E">
        <w:rPr>
          <w:rFonts w:ascii="Arial" w:eastAsia="Times New Roman" w:hAnsi="Arial" w:cs="Times New Roman"/>
          <w:i/>
          <w:sz w:val="20"/>
          <w:szCs w:val="24"/>
          <w:lang w:eastAsia="bg-BG"/>
        </w:rPr>
        <w:t xml:space="preserve">на Лондонската метална борса, определена </w:t>
      </w:r>
      <w:r w:rsidRPr="0055713E">
        <w:rPr>
          <w:rFonts w:ascii="Arial" w:eastAsia="Times New Roman" w:hAnsi="Arial" w:cs="Arial"/>
          <w:sz w:val="20"/>
          <w:lang w:eastAsia="bg-BG"/>
        </w:rPr>
        <w:t xml:space="preserve">по време на договарянето </w:t>
      </w:r>
      <w:r w:rsidRPr="0055713E">
        <w:rPr>
          <w:rFonts w:ascii="Arial" w:hAnsi="Arial" w:cs="Arial"/>
          <w:spacing w:val="3"/>
          <w:sz w:val="20"/>
        </w:rPr>
        <w:t xml:space="preserve">за месеца, предхождащ </w:t>
      </w:r>
      <w:r w:rsidRPr="0055713E">
        <w:rPr>
          <w:rFonts w:ascii="Arial" w:hAnsi="Arial" w:cs="Arial"/>
          <w:i/>
          <w:spacing w:val="3"/>
          <w:sz w:val="20"/>
          <w:szCs w:val="20"/>
        </w:rPr>
        <w:t>договарянето в последваща процедурата</w:t>
      </w:r>
      <w:r w:rsidRPr="0055713E">
        <w:rPr>
          <w:rFonts w:ascii="Arial" w:hAnsi="Arial" w:cs="Arial"/>
          <w:i/>
          <w:sz w:val="20"/>
          <w:szCs w:val="20"/>
        </w:rPr>
        <w:t xml:space="preserve"> съгласно ЗОП</w:t>
      </w:r>
    </w:p>
    <w:p w:rsidR="005B061B" w:rsidRPr="0055713E" w:rsidRDefault="005B061B" w:rsidP="005B061B">
      <w:pPr>
        <w:spacing w:after="0" w:line="240" w:lineRule="auto"/>
        <w:jc w:val="both"/>
        <w:rPr>
          <w:rFonts w:ascii="Arial" w:eastAsia="Times New Roman" w:hAnsi="Arial" w:cs="Arial"/>
          <w:i/>
          <w:sz w:val="20"/>
          <w:szCs w:val="20"/>
        </w:rPr>
      </w:pPr>
      <w:r w:rsidRPr="0055713E">
        <w:rPr>
          <w:rFonts w:ascii="Arial" w:eastAsia="Times New Roman" w:hAnsi="Arial" w:cs="Times New Roman"/>
          <w:i/>
          <w:sz w:val="20"/>
          <w:szCs w:val="24"/>
          <w:lang w:eastAsia="bg-BG"/>
        </w:rPr>
        <w:t xml:space="preserve">SM </w:t>
      </w:r>
      <w:r w:rsidRPr="0055713E">
        <w:rPr>
          <w:rFonts w:ascii="Arial" w:eastAsia="Times New Roman" w:hAnsi="Arial" w:cs="Arial"/>
          <w:i/>
          <w:sz w:val="20"/>
          <w:szCs w:val="20"/>
        </w:rPr>
        <w:tab/>
      </w:r>
      <w:r w:rsidRPr="0055713E">
        <w:rPr>
          <w:rFonts w:ascii="Arial" w:eastAsia="Times New Roman" w:hAnsi="Arial" w:cs="Times New Roman"/>
          <w:i/>
          <w:sz w:val="20"/>
          <w:szCs w:val="24"/>
          <w:lang w:eastAsia="bg-BG"/>
        </w:rPr>
        <w:t>– индекс на трансформаторната ламарина за изтеклото тримесечие, предхождащо тримесечието, в което е поискана промяната</w:t>
      </w:r>
    </w:p>
    <w:p w:rsidR="004372C0" w:rsidRPr="0055713E" w:rsidRDefault="005B061B" w:rsidP="004372C0">
      <w:r w:rsidRPr="0055713E">
        <w:rPr>
          <w:rFonts w:ascii="Arial" w:eastAsia="Times New Roman" w:hAnsi="Arial" w:cs="Times New Roman"/>
          <w:i/>
          <w:sz w:val="20"/>
          <w:szCs w:val="24"/>
          <w:lang w:eastAsia="bg-BG"/>
        </w:rPr>
        <w:t>SM</w:t>
      </w:r>
      <w:r w:rsidRPr="0055713E">
        <w:rPr>
          <w:rFonts w:ascii="Arial" w:eastAsia="Times New Roman" w:hAnsi="Arial" w:cs="Times New Roman"/>
          <w:i/>
          <w:sz w:val="20"/>
          <w:szCs w:val="24"/>
          <w:vertAlign w:val="subscript"/>
          <w:lang w:eastAsia="bg-BG"/>
        </w:rPr>
        <w:t>0-</w:t>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ab/>
      </w:r>
      <w:r w:rsidRPr="0055713E">
        <w:rPr>
          <w:rFonts w:ascii="Arial" w:eastAsia="Times New Roman" w:hAnsi="Arial" w:cs="Times New Roman"/>
          <w:i/>
          <w:sz w:val="20"/>
          <w:szCs w:val="24"/>
          <w:lang w:eastAsia="bg-BG"/>
        </w:rPr>
        <w:t xml:space="preserve">-  </w:t>
      </w:r>
      <w:r w:rsidRPr="0055713E">
        <w:rPr>
          <w:rFonts w:ascii="Arial" w:eastAsia="Times New Roman" w:hAnsi="Arial" w:cs="Arial"/>
          <w:i/>
          <w:sz w:val="20"/>
          <w:szCs w:val="20"/>
        </w:rPr>
        <w:t>……</w:t>
      </w:r>
      <w:r w:rsidRPr="0055713E">
        <w:rPr>
          <w:rFonts w:ascii="Arial" w:eastAsia="Times New Roman" w:hAnsi="Arial" w:cs="Times New Roman"/>
          <w:i/>
          <w:sz w:val="20"/>
          <w:szCs w:val="24"/>
          <w:lang w:eastAsia="bg-BG"/>
        </w:rPr>
        <w:t xml:space="preserve"> % - индекс на трансформаторната ламарина за тримесечието, определена </w:t>
      </w:r>
      <w:r w:rsidRPr="0055713E">
        <w:rPr>
          <w:rFonts w:ascii="Arial" w:eastAsia="Times New Roman" w:hAnsi="Arial" w:cs="Arial"/>
          <w:sz w:val="20"/>
          <w:lang w:eastAsia="bg-BG"/>
        </w:rPr>
        <w:t xml:space="preserve">по време на договарянето </w:t>
      </w:r>
      <w:r w:rsidRPr="0055713E">
        <w:rPr>
          <w:rFonts w:ascii="Arial" w:hAnsi="Arial" w:cs="Arial"/>
          <w:spacing w:val="3"/>
          <w:sz w:val="20"/>
        </w:rPr>
        <w:t xml:space="preserve">за тримесечието, предхождащо </w:t>
      </w:r>
      <w:r w:rsidRPr="0055713E">
        <w:rPr>
          <w:rFonts w:ascii="Arial" w:hAnsi="Arial" w:cs="Arial"/>
          <w:i/>
          <w:spacing w:val="3"/>
          <w:sz w:val="20"/>
          <w:szCs w:val="20"/>
        </w:rPr>
        <w:t>договарянето в последваща процедурата</w:t>
      </w:r>
      <w:r w:rsidRPr="0055713E">
        <w:rPr>
          <w:rFonts w:ascii="Arial" w:hAnsi="Arial" w:cs="Arial"/>
          <w:i/>
          <w:sz w:val="20"/>
          <w:szCs w:val="20"/>
        </w:rPr>
        <w:t xml:space="preserve"> съгласно ЗОП</w:t>
      </w:r>
      <w:r w:rsidR="00A20312" w:rsidRPr="0055713E">
        <w:rPr>
          <w:rFonts w:ascii="Arial" w:hAnsi="Arial" w:cs="Arial"/>
          <w:i/>
          <w:sz w:val="20"/>
          <w:szCs w:val="20"/>
        </w:rPr>
        <w:t>.</w:t>
      </w:r>
      <w:r w:rsidRPr="0055713E">
        <w:rPr>
          <w:rFonts w:ascii="Arial" w:hAnsi="Arial" w:cs="Arial"/>
        </w:rPr>
        <w:t xml:space="preserve"> </w:t>
      </w:r>
      <w:r w:rsidRPr="0055713E">
        <w:rPr>
          <w:rFonts w:ascii="Arial" w:eastAsia="Times New Roman" w:hAnsi="Arial" w:cs="Arial"/>
          <w:i/>
          <w:sz w:val="20"/>
          <w:szCs w:val="20"/>
        </w:rPr>
        <w:t xml:space="preserve">Преизчисляването се осъществява до </w:t>
      </w:r>
      <w:r w:rsidR="00A20312" w:rsidRPr="0055713E">
        <w:rPr>
          <w:rFonts w:ascii="Arial" w:eastAsia="Times New Roman" w:hAnsi="Arial" w:cs="Arial"/>
          <w:i/>
          <w:sz w:val="20"/>
          <w:szCs w:val="20"/>
        </w:rPr>
        <w:t>последния работен ден на</w:t>
      </w:r>
      <w:r w:rsidRPr="0055713E">
        <w:rPr>
          <w:rFonts w:ascii="Arial" w:eastAsia="Times New Roman" w:hAnsi="Arial" w:cs="Arial"/>
          <w:i/>
          <w:sz w:val="20"/>
          <w:szCs w:val="20"/>
        </w:rPr>
        <w:t xml:space="preserve"> месеца, предхождащ следващото тримесечие</w:t>
      </w:r>
      <w:r w:rsidR="004372C0" w:rsidRPr="0055713E">
        <w:rPr>
          <w:rFonts w:ascii="Arial" w:eastAsia="Times New Roman" w:hAnsi="Arial" w:cs="Arial"/>
          <w:sz w:val="20"/>
          <w:szCs w:val="20"/>
        </w:rPr>
        <w:t xml:space="preserve">  </w:t>
      </w:r>
      <w:r w:rsidR="004372C0" w:rsidRPr="0055713E">
        <w:rPr>
          <w:rFonts w:ascii="Arial" w:eastAsia="Times New Roman" w:hAnsi="Arial" w:cs="Arial"/>
          <w:i/>
          <w:sz w:val="20"/>
          <w:szCs w:val="20"/>
        </w:rPr>
        <w:t xml:space="preserve">или  до 3 дни след  актулизиране на цените в сайтовете </w:t>
      </w:r>
      <w:r w:rsidR="004372C0" w:rsidRPr="0055713E">
        <w:rPr>
          <w:rFonts w:ascii="Arial" w:eastAsia="Times New Roman" w:hAnsi="Arial" w:cs="Arial"/>
          <w:b/>
          <w:i/>
          <w:sz w:val="20"/>
          <w:szCs w:val="20"/>
        </w:rPr>
        <w:t xml:space="preserve">от Приложетние 2 </w:t>
      </w:r>
      <w:r w:rsidR="004372C0" w:rsidRPr="0055713E">
        <w:rPr>
          <w:rFonts w:ascii="Arial" w:eastAsia="Times New Roman" w:hAnsi="Arial" w:cs="Arial"/>
          <w:i/>
          <w:sz w:val="20"/>
          <w:szCs w:val="20"/>
        </w:rPr>
        <w:t>и получаване на обективната възмжност за осъществяване на преизчислението</w:t>
      </w:r>
      <w:r w:rsidR="004372C0" w:rsidRPr="0055713E">
        <w:rPr>
          <w:i/>
        </w:rPr>
        <w:t>.</w:t>
      </w:r>
    </w:p>
    <w:p w:rsidR="005B061B" w:rsidRPr="0055713E" w:rsidRDefault="005B061B" w:rsidP="005B061B">
      <w:pPr>
        <w:spacing w:after="0" w:line="240" w:lineRule="auto"/>
        <w:jc w:val="both"/>
        <w:rPr>
          <w:rFonts w:ascii="Arial" w:eastAsia="Times New Roman" w:hAnsi="Arial" w:cs="Arial"/>
          <w:i/>
          <w:sz w:val="20"/>
          <w:szCs w:val="20"/>
        </w:rPr>
      </w:pPr>
      <w:r w:rsidRPr="0055713E">
        <w:rPr>
          <w:rFonts w:ascii="Arial" w:eastAsia="Times New Roman" w:hAnsi="Arial" w:cs="Arial"/>
          <w:i/>
          <w:sz w:val="20"/>
          <w:szCs w:val="20"/>
        </w:rPr>
        <w:t>При наличие на отклонение +/-5% от единичната цена до момента Възложителят уведомява писмено Изпълнителя за новите покупни цени.</w:t>
      </w:r>
    </w:p>
    <w:p w:rsidR="005B061B" w:rsidRPr="0055713E" w:rsidRDefault="005B061B" w:rsidP="005B061B">
      <w:pPr>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lang w:val="ru-RU"/>
        </w:rPr>
        <w:t>Всички цени, които са  в евро</w:t>
      </w:r>
      <w:r w:rsidRPr="0055713E">
        <w:rPr>
          <w:rFonts w:ascii="Arial" w:eastAsia="Times New Roman" w:hAnsi="Arial" w:cs="Times New Roman"/>
          <w:i/>
          <w:sz w:val="20"/>
          <w:szCs w:val="24"/>
          <w:lang w:eastAsia="bg-BG"/>
        </w:rPr>
        <w:t xml:space="preserve"> </w:t>
      </w:r>
      <w:r w:rsidRPr="0055713E">
        <w:rPr>
          <w:rFonts w:ascii="Arial" w:eastAsia="Times New Roman" w:hAnsi="Arial" w:cs="Arial"/>
          <w:sz w:val="20"/>
          <w:szCs w:val="20"/>
          <w:lang w:val="ru-RU"/>
        </w:rPr>
        <w:t>се преизчисляват в лева  по фиксинга на БНБ, а именно 1,95583 лева за 1 евро</w:t>
      </w:r>
      <w:r w:rsidR="0016238D" w:rsidRPr="0055713E">
        <w:rPr>
          <w:rFonts w:ascii="Arial" w:eastAsia="Times New Roman" w:hAnsi="Arial" w:cs="Arial"/>
          <w:sz w:val="20"/>
          <w:szCs w:val="20"/>
          <w:lang w:val="ru-RU"/>
        </w:rPr>
        <w:t>,  а ако са в друга валута, според фиксинга на БНБ към момента на фактурирането.</w:t>
      </w:r>
      <w:r w:rsidRPr="0055713E">
        <w:rPr>
          <w:rFonts w:ascii="Arial" w:eastAsia="Times New Roman" w:hAnsi="Arial" w:cs="Arial"/>
          <w:sz w:val="20"/>
          <w:szCs w:val="20"/>
          <w:lang w:val="ru-RU"/>
        </w:rPr>
        <w:t>.</w:t>
      </w:r>
    </w:p>
    <w:p w:rsidR="00DE2AA4" w:rsidRPr="0055713E" w:rsidRDefault="00DE2AA4">
      <w:pPr>
        <w:rPr>
          <w:rFonts w:ascii="Arial" w:eastAsia="Times New Roman" w:hAnsi="Arial" w:cs="Arial"/>
          <w:i/>
          <w:sz w:val="20"/>
          <w:szCs w:val="20"/>
        </w:rPr>
      </w:pPr>
      <w:r w:rsidRPr="0055713E">
        <w:rPr>
          <w:rFonts w:ascii="Arial" w:eastAsia="Times New Roman" w:hAnsi="Arial" w:cs="Arial"/>
          <w:i/>
          <w:sz w:val="20"/>
          <w:szCs w:val="20"/>
        </w:rPr>
        <w:br w:type="page"/>
      </w:r>
    </w:p>
    <w:p w:rsidR="00BC1E1A" w:rsidRPr="0055713E" w:rsidRDefault="00BC1E1A" w:rsidP="00DE2AA4">
      <w:pPr>
        <w:spacing w:after="0" w:line="240" w:lineRule="auto"/>
        <w:jc w:val="right"/>
        <w:rPr>
          <w:rFonts w:ascii="Arial" w:eastAsia="Times New Roman" w:hAnsi="Arial" w:cs="Arial"/>
          <w:bCs/>
          <w:iCs/>
          <w:sz w:val="20"/>
          <w:szCs w:val="20"/>
          <w:lang w:eastAsia="bg-BG"/>
        </w:rPr>
      </w:pPr>
      <w:r w:rsidRPr="0055713E">
        <w:rPr>
          <w:rFonts w:ascii="Arial" w:eastAsia="Times New Roman" w:hAnsi="Arial" w:cs="Arial"/>
          <w:b/>
          <w:bCs/>
          <w:i/>
          <w:sz w:val="20"/>
          <w:szCs w:val="20"/>
        </w:rPr>
        <w:lastRenderedPageBreak/>
        <w:t>Приложение 4 към договор</w:t>
      </w:r>
    </w:p>
    <w:p w:rsidR="005B061B" w:rsidRPr="0055713E" w:rsidRDefault="005B061B" w:rsidP="005B061B">
      <w:pPr>
        <w:spacing w:after="0" w:line="240" w:lineRule="auto"/>
        <w:jc w:val="right"/>
        <w:rPr>
          <w:rFonts w:ascii="Arial" w:eastAsia="Times New Roman" w:hAnsi="Arial" w:cs="Arial"/>
          <w:bCs/>
          <w:i/>
          <w:sz w:val="20"/>
          <w:szCs w:val="20"/>
        </w:rPr>
      </w:pP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noProof/>
          <w:sz w:val="20"/>
          <w:szCs w:val="20"/>
          <w:lang w:eastAsia="bg-BG"/>
        </w:rPr>
        <mc:AlternateContent>
          <mc:Choice Requires="wps">
            <w:drawing>
              <wp:anchor distT="0" distB="0" distL="114300" distR="114300" simplePos="0" relativeHeight="251659264" behindDoc="0" locked="0" layoutInCell="1" allowOverlap="1" wp14:anchorId="24BD7305" wp14:editId="12F254D2">
                <wp:simplePos x="0" y="0"/>
                <wp:positionH relativeFrom="column">
                  <wp:posOffset>2895600</wp:posOffset>
                </wp:positionH>
                <wp:positionV relativeFrom="paragraph">
                  <wp:posOffset>0</wp:posOffset>
                </wp:positionV>
                <wp:extent cx="3276600" cy="665480"/>
                <wp:effectExtent l="5715" t="12065" r="13335" b="8255"/>
                <wp:wrapNone/>
                <wp:docPr id="18" name="Закръглен правоъгъл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665480"/>
                        </a:xfrm>
                        <a:prstGeom prst="roundRect">
                          <a:avLst>
                            <a:gd name="adj" fmla="val 16667"/>
                          </a:avLst>
                        </a:prstGeom>
                        <a:solidFill>
                          <a:srgbClr val="FFFFFF"/>
                        </a:solidFill>
                        <a:ln w="3175" cap="rnd">
                          <a:solidFill>
                            <a:srgbClr val="000000"/>
                          </a:solidFill>
                          <a:prstDash val="sysDot"/>
                          <a:round/>
                          <a:headEnd/>
                          <a:tailEnd/>
                        </a:ln>
                      </wps:spPr>
                      <wps:txbx>
                        <w:txbxContent>
                          <w:p w:rsidR="00C216AB" w:rsidRDefault="00C216AB" w:rsidP="005B061B">
                            <w:pPr>
                              <w:jc w:val="center"/>
                              <w:rPr>
                                <w:rFonts w:ascii="Arial" w:hAnsi="Arial" w:cs="Arial"/>
                                <w:b/>
                                <w:sz w:val="4"/>
                                <w:szCs w:val="4"/>
                              </w:rPr>
                            </w:pPr>
                          </w:p>
                          <w:p w:rsidR="00C216AB" w:rsidRDefault="00C216AB" w:rsidP="005B061B">
                            <w:pPr>
                              <w:jc w:val="center"/>
                              <w:rPr>
                                <w:rFonts w:ascii="Arial" w:hAnsi="Arial" w:cs="Arial"/>
                                <w:b/>
                                <w:sz w:val="4"/>
                                <w:szCs w:val="4"/>
                              </w:rPr>
                            </w:pPr>
                          </w:p>
                          <w:p w:rsidR="00C216AB" w:rsidRPr="0079077D" w:rsidRDefault="00C216AB" w:rsidP="005B061B">
                            <w:pPr>
                              <w:jc w:val="center"/>
                              <w:rPr>
                                <w:rFonts w:ascii="Arial" w:hAnsi="Arial" w:cs="Arial"/>
                                <w:b/>
                              </w:rPr>
                            </w:pPr>
                            <w:r w:rsidRPr="0079077D">
                              <w:rPr>
                                <w:rFonts w:ascii="Arial" w:hAnsi="Arial" w:cs="Arial"/>
                                <w:b/>
                              </w:rPr>
                              <w:t>ПРИЕМО-ПРЕДАВАТЕЛЕН ПРОТОКОЛ</w:t>
                            </w:r>
                          </w:p>
                          <w:p w:rsidR="00C216AB" w:rsidRPr="00836240" w:rsidRDefault="00C216AB" w:rsidP="005B061B">
                            <w:pPr>
                              <w:jc w:val="center"/>
                              <w:rPr>
                                <w:rFonts w:ascii="Arial" w:hAnsi="Arial" w:cs="Arial"/>
                                <w:b/>
                                <w:sz w:val="8"/>
                                <w:szCs w:val="8"/>
                              </w:rPr>
                            </w:pPr>
                          </w:p>
                          <w:p w:rsidR="00C216AB" w:rsidRPr="0079077D" w:rsidRDefault="00C216AB" w:rsidP="005B061B">
                            <w:pPr>
                              <w:jc w:val="center"/>
                              <w:rPr>
                                <w:rFonts w:ascii="Arial" w:hAnsi="Arial" w:cs="Arial"/>
                                <w:b/>
                                <w:sz w:val="20"/>
                                <w:szCs w:val="20"/>
                              </w:rPr>
                            </w:pPr>
                            <w:r w:rsidRPr="0079077D">
                              <w:rPr>
                                <w:rFonts w:ascii="Arial" w:hAnsi="Arial" w:cs="Arial"/>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8" o:spid="_x0000_s1026" style="position:absolute;margin-left:228pt;margin-top:0;width:258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" strokeweight=".25pt">
                <v:stroke dashstyle="1 1" endcap="round"/>
                <v:textbox>
                  <w:txbxContent>
                    <w:p w:rsidR="00C216AB" w:rsidRDefault="00C216AB" w:rsidP="005B061B">
                      <w:pPr>
                        <w:jc w:val="center"/>
                        <w:rPr>
                          <w:rFonts w:ascii="Arial" w:hAnsi="Arial" w:cs="Arial"/>
                          <w:b/>
                          <w:sz w:val="4"/>
                          <w:szCs w:val="4"/>
                        </w:rPr>
                      </w:pPr>
                    </w:p>
                    <w:p w:rsidR="00C216AB" w:rsidRDefault="00C216AB" w:rsidP="005B061B">
                      <w:pPr>
                        <w:jc w:val="center"/>
                        <w:rPr>
                          <w:rFonts w:ascii="Arial" w:hAnsi="Arial" w:cs="Arial"/>
                          <w:b/>
                          <w:sz w:val="4"/>
                          <w:szCs w:val="4"/>
                        </w:rPr>
                      </w:pPr>
                    </w:p>
                    <w:p w:rsidR="00C216AB" w:rsidRPr="0079077D" w:rsidRDefault="00C216AB" w:rsidP="005B061B">
                      <w:pPr>
                        <w:jc w:val="center"/>
                        <w:rPr>
                          <w:rFonts w:ascii="Arial" w:hAnsi="Arial" w:cs="Arial"/>
                          <w:b/>
                        </w:rPr>
                      </w:pPr>
                      <w:r w:rsidRPr="0079077D">
                        <w:rPr>
                          <w:rFonts w:ascii="Arial" w:hAnsi="Arial" w:cs="Arial"/>
                          <w:b/>
                        </w:rPr>
                        <w:t>ПРИЕМО-ПРЕДАВАТЕЛЕН ПРОТОКОЛ</w:t>
                      </w:r>
                    </w:p>
                    <w:p w:rsidR="00C216AB" w:rsidRPr="00836240" w:rsidRDefault="00C216AB" w:rsidP="005B061B">
                      <w:pPr>
                        <w:jc w:val="center"/>
                        <w:rPr>
                          <w:rFonts w:ascii="Arial" w:hAnsi="Arial" w:cs="Arial"/>
                          <w:b/>
                          <w:sz w:val="8"/>
                          <w:szCs w:val="8"/>
                        </w:rPr>
                      </w:pPr>
                    </w:p>
                    <w:p w:rsidR="00C216AB" w:rsidRPr="0079077D" w:rsidRDefault="00C216AB" w:rsidP="005B061B">
                      <w:pPr>
                        <w:jc w:val="center"/>
                        <w:rPr>
                          <w:rFonts w:ascii="Arial" w:hAnsi="Arial" w:cs="Arial"/>
                          <w:b/>
                          <w:sz w:val="20"/>
                          <w:szCs w:val="20"/>
                        </w:rPr>
                      </w:pPr>
                      <w:r w:rsidRPr="0079077D">
                        <w:rPr>
                          <w:rFonts w:ascii="Arial" w:hAnsi="Arial" w:cs="Arial"/>
                          <w:b/>
                          <w:sz w:val="20"/>
                          <w:szCs w:val="20"/>
                        </w:rPr>
                        <w:t>№</w:t>
                      </w:r>
                    </w:p>
                  </w:txbxContent>
                </v:textbox>
              </v:roundrect>
            </w:pict>
          </mc:Fallback>
        </mc:AlternateContent>
      </w:r>
      <w:r w:rsidRPr="001A3A13">
        <w:rPr>
          <w:rFonts w:ascii="Arial" w:eastAsia="Times New Roman" w:hAnsi="Arial" w:cs="Arial"/>
          <w:noProof/>
          <w:sz w:val="20"/>
          <w:szCs w:val="20"/>
          <w:lang w:eastAsia="bg-BG"/>
        </w:rPr>
        <mc:AlternateContent>
          <mc:Choice Requires="wps">
            <w:drawing>
              <wp:anchor distT="0" distB="0" distL="114300" distR="114300" simplePos="0" relativeHeight="251660288" behindDoc="0" locked="0" layoutInCell="1" allowOverlap="1" wp14:anchorId="75ACB322" wp14:editId="7D611E0D">
                <wp:simplePos x="0" y="0"/>
                <wp:positionH relativeFrom="column">
                  <wp:posOffset>0</wp:posOffset>
                </wp:positionH>
                <wp:positionV relativeFrom="paragraph">
                  <wp:posOffset>0</wp:posOffset>
                </wp:positionV>
                <wp:extent cx="2286000" cy="685800"/>
                <wp:effectExtent l="5715" t="12065" r="13335" b="6985"/>
                <wp:wrapNone/>
                <wp:docPr id="17" name="Закръглен правоъгъл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roundRect">
                          <a:avLst>
                            <a:gd name="adj" fmla="val 16667"/>
                          </a:avLst>
                        </a:prstGeom>
                        <a:solidFill>
                          <a:srgbClr val="FFFFFF"/>
                        </a:solidFill>
                        <a:ln w="3175" cap="rnd">
                          <a:solidFill>
                            <a:srgbClr val="000000"/>
                          </a:solidFill>
                          <a:prstDash val="sysDot"/>
                          <a:round/>
                          <a:headEnd/>
                          <a:tailEnd/>
                        </a:ln>
                      </wps:spPr>
                      <wps:txbx>
                        <w:txbxContent>
                          <w:p w:rsidR="00C216AB" w:rsidRDefault="00C216AB" w:rsidP="005B061B">
                            <w:pPr>
                              <w:jc w:val="center"/>
                              <w:rPr>
                                <w:rFonts w:ascii="Arial" w:hAnsi="Arial" w:cs="Arial"/>
                                <w:b/>
                                <w:sz w:val="20"/>
                                <w:szCs w:val="20"/>
                              </w:rPr>
                            </w:pPr>
                            <w:r w:rsidRPr="0079077D">
                              <w:rPr>
                                <w:rFonts w:ascii="Arial" w:hAnsi="Arial" w:cs="Arial"/>
                                <w:b/>
                                <w:sz w:val="20"/>
                                <w:szCs w:val="20"/>
                              </w:rPr>
                              <w:t>ДОСТАВЧИК</w:t>
                            </w:r>
                          </w:p>
                          <w:p w:rsidR="00C216AB" w:rsidRPr="00A85F7C" w:rsidRDefault="00C216AB" w:rsidP="005B061B">
                            <w:pPr>
                              <w:rPr>
                                <w:rFonts w:ascii="Arial" w:hAnsi="Arial" w:cs="Arial"/>
                                <w:b/>
                                <w:sz w:val="16"/>
                                <w:szCs w:val="16"/>
                              </w:rPr>
                            </w:pPr>
                          </w:p>
                          <w:p w:rsidR="00C216AB" w:rsidRPr="00A85F7C" w:rsidRDefault="00C216AB" w:rsidP="005B061B">
                            <w:pPr>
                              <w:rPr>
                                <w:rFonts w:ascii="Arial" w:hAnsi="Arial" w:cs="Arial"/>
                                <w:b/>
                                <w:sz w:val="16"/>
                                <w:szCs w:val="16"/>
                              </w:rPr>
                            </w:pPr>
                          </w:p>
                          <w:p w:rsidR="00C216AB" w:rsidRPr="00F007B5" w:rsidRDefault="00C216AB" w:rsidP="005B061B">
                            <w:pPr>
                              <w:jc w:val="center"/>
                              <w:rPr>
                                <w:rFonts w:ascii="Arial" w:hAnsi="Arial" w:cs="Arial"/>
                                <w:i/>
                                <w:sz w:val="16"/>
                                <w:szCs w:val="16"/>
                              </w:rPr>
                            </w:pPr>
                            <w:r w:rsidRPr="00F007B5">
                              <w:rPr>
                                <w:rFonts w:ascii="Arial" w:hAnsi="Arial" w:cs="Arial"/>
                                <w:i/>
                                <w:sz w:val="16"/>
                                <w:szCs w:val="16"/>
                              </w:rPr>
                              <w:t>(пълно наименование на фирмата)</w:t>
                            </w:r>
                          </w:p>
                          <w:p w:rsidR="00C216AB" w:rsidRPr="00A85F7C" w:rsidRDefault="00C216AB" w:rsidP="005B061B">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7" o:spid="_x0000_s1027" style="position:absolute;margin-left:0;margin-top:0;width:18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" strokeweight=".25pt">
                <v:stroke dashstyle="1 1" endcap="round"/>
                <v:textbox>
                  <w:txbxContent>
                    <w:p w:rsidR="00C216AB" w:rsidRDefault="00C216AB" w:rsidP="005B061B">
                      <w:pPr>
                        <w:jc w:val="center"/>
                        <w:rPr>
                          <w:rFonts w:ascii="Arial" w:hAnsi="Arial" w:cs="Arial"/>
                          <w:b/>
                          <w:sz w:val="20"/>
                          <w:szCs w:val="20"/>
                        </w:rPr>
                      </w:pPr>
                      <w:r w:rsidRPr="0079077D">
                        <w:rPr>
                          <w:rFonts w:ascii="Arial" w:hAnsi="Arial" w:cs="Arial"/>
                          <w:b/>
                          <w:sz w:val="20"/>
                          <w:szCs w:val="20"/>
                        </w:rPr>
                        <w:t>ДОСТАВЧИК</w:t>
                      </w:r>
                    </w:p>
                    <w:p w:rsidR="00C216AB" w:rsidRPr="00A85F7C" w:rsidRDefault="00C216AB" w:rsidP="005B061B">
                      <w:pPr>
                        <w:rPr>
                          <w:rFonts w:ascii="Arial" w:hAnsi="Arial" w:cs="Arial"/>
                          <w:b/>
                          <w:sz w:val="16"/>
                          <w:szCs w:val="16"/>
                        </w:rPr>
                      </w:pPr>
                    </w:p>
                    <w:p w:rsidR="00C216AB" w:rsidRPr="00A85F7C" w:rsidRDefault="00C216AB" w:rsidP="005B061B">
                      <w:pPr>
                        <w:rPr>
                          <w:rFonts w:ascii="Arial" w:hAnsi="Arial" w:cs="Arial"/>
                          <w:b/>
                          <w:sz w:val="16"/>
                          <w:szCs w:val="16"/>
                        </w:rPr>
                      </w:pPr>
                    </w:p>
                    <w:p w:rsidR="00C216AB" w:rsidRPr="00F007B5" w:rsidRDefault="00C216AB" w:rsidP="005B061B">
                      <w:pPr>
                        <w:jc w:val="center"/>
                        <w:rPr>
                          <w:rFonts w:ascii="Arial" w:hAnsi="Arial" w:cs="Arial"/>
                          <w:i/>
                          <w:sz w:val="16"/>
                          <w:szCs w:val="16"/>
                        </w:rPr>
                      </w:pPr>
                      <w:r w:rsidRPr="00F007B5">
                        <w:rPr>
                          <w:rFonts w:ascii="Arial" w:hAnsi="Arial" w:cs="Arial"/>
                          <w:i/>
                          <w:sz w:val="16"/>
                          <w:szCs w:val="16"/>
                        </w:rPr>
                        <w:t>(пълно наименование на фирмата)</w:t>
                      </w:r>
                    </w:p>
                    <w:p w:rsidR="00C216AB" w:rsidRPr="00A85F7C" w:rsidRDefault="00C216AB" w:rsidP="005B061B">
                      <w:pPr>
                        <w:rPr>
                          <w:rFonts w:ascii="Arial" w:hAnsi="Arial" w:cs="Arial"/>
                          <w:b/>
                          <w:sz w:val="16"/>
                          <w:szCs w:val="16"/>
                        </w:rPr>
                      </w:pPr>
                    </w:p>
                  </w:txbxContent>
                </v:textbox>
              </v:roundrect>
            </w:pict>
          </mc:Fallback>
        </mc:AlternateContent>
      </w: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jc w:val="right"/>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noProof/>
          <w:sz w:val="20"/>
          <w:szCs w:val="20"/>
          <w:lang w:eastAsia="bg-BG"/>
        </w:rPr>
        <mc:AlternateContent>
          <mc:Choice Requires="wps">
            <w:drawing>
              <wp:anchor distT="0" distB="0" distL="114300" distR="114300" simplePos="0" relativeHeight="251664384" behindDoc="0" locked="0" layoutInCell="1" allowOverlap="1" wp14:anchorId="5E7A3B90" wp14:editId="124BE1A6">
                <wp:simplePos x="0" y="0"/>
                <wp:positionH relativeFrom="column">
                  <wp:posOffset>2895600</wp:posOffset>
                </wp:positionH>
                <wp:positionV relativeFrom="paragraph">
                  <wp:posOffset>49530</wp:posOffset>
                </wp:positionV>
                <wp:extent cx="3276600" cy="591820"/>
                <wp:effectExtent l="5715" t="10795" r="13335" b="6985"/>
                <wp:wrapNone/>
                <wp:docPr id="16" name="Закръглен правоъгъл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91820"/>
                        </a:xfrm>
                        <a:prstGeom prst="roundRect">
                          <a:avLst>
                            <a:gd name="adj" fmla="val 16667"/>
                          </a:avLst>
                        </a:prstGeom>
                        <a:solidFill>
                          <a:srgbClr val="FFFFFF"/>
                        </a:solidFill>
                        <a:ln w="3175" cap="rnd">
                          <a:solidFill>
                            <a:srgbClr val="000000"/>
                          </a:solidFill>
                          <a:prstDash val="sysDot"/>
                          <a:round/>
                          <a:headEnd/>
                          <a:tailEnd/>
                        </a:ln>
                      </wps:spPr>
                      <wps:txbx>
                        <w:txbxContent>
                          <w:p w:rsidR="00C216AB" w:rsidRDefault="00C216AB" w:rsidP="005B061B">
                            <w:pPr>
                              <w:spacing w:after="120"/>
                              <w:rPr>
                                <w:rFonts w:ascii="Arial" w:hAnsi="Arial" w:cs="Arial"/>
                                <w:b/>
                                <w:sz w:val="20"/>
                                <w:szCs w:val="20"/>
                                <w:lang w:val="ru-RU"/>
                              </w:rPr>
                            </w:pPr>
                            <w:r>
                              <w:rPr>
                                <w:rFonts w:ascii="Arial" w:hAnsi="Arial" w:cs="Arial"/>
                                <w:b/>
                                <w:sz w:val="20"/>
                                <w:szCs w:val="20"/>
                              </w:rPr>
                              <w:t>ПОЛУЧАТЕЛ</w:t>
                            </w:r>
                            <w:r w:rsidRPr="00A85F7C">
                              <w:rPr>
                                <w:rFonts w:ascii="Arial" w:hAnsi="Arial" w:cs="Arial"/>
                                <w:b/>
                                <w:sz w:val="20"/>
                                <w:szCs w:val="20"/>
                                <w:lang w:val="ru-RU"/>
                              </w:rPr>
                              <w:t xml:space="preserve">: </w:t>
                            </w:r>
                          </w:p>
                          <w:p w:rsidR="00C216AB" w:rsidRPr="00526CAD" w:rsidRDefault="00C216AB" w:rsidP="005B061B">
                            <w:pPr>
                              <w:spacing w:after="120"/>
                              <w:rPr>
                                <w:rFonts w:ascii="Arial" w:hAnsi="Arial" w:cs="Arial"/>
                                <w:sz w:val="20"/>
                                <w:szCs w:val="20"/>
                              </w:rPr>
                            </w:pPr>
                            <w:r w:rsidRPr="00526CAD">
                              <w:rPr>
                                <w:rFonts w:ascii="Arial" w:hAnsi="Arial" w:cs="Arial"/>
                                <w:b/>
                                <w:sz w:val="20"/>
                                <w:szCs w:val="20"/>
                              </w:rPr>
                              <w:t>Централен склад</w:t>
                            </w:r>
                            <w:r>
                              <w:rPr>
                                <w:rFonts w:ascii="Arial" w:hAnsi="Arial" w:cs="Arial"/>
                                <w:b/>
                                <w:sz w:val="20"/>
                                <w:szCs w:val="20"/>
                              </w:rPr>
                              <w:t xml:space="preserve"> - </w:t>
                            </w:r>
                            <w:r w:rsidRPr="00526CAD">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6" o:spid="_x0000_s1028" style="position:absolute;margin-left:228pt;margin-top:3.9pt;width:258pt;height:4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" strokeweight=".25pt">
                <v:stroke dashstyle="1 1" endcap="round"/>
                <v:textbox>
                  <w:txbxContent>
                    <w:p w:rsidR="00C216AB" w:rsidRDefault="00C216AB" w:rsidP="005B061B">
                      <w:pPr>
                        <w:spacing w:after="120"/>
                        <w:rPr>
                          <w:rFonts w:ascii="Arial" w:hAnsi="Arial" w:cs="Arial"/>
                          <w:b/>
                          <w:sz w:val="20"/>
                          <w:szCs w:val="20"/>
                          <w:lang w:val="ru-RU"/>
                        </w:rPr>
                      </w:pPr>
                      <w:r>
                        <w:rPr>
                          <w:rFonts w:ascii="Arial" w:hAnsi="Arial" w:cs="Arial"/>
                          <w:b/>
                          <w:sz w:val="20"/>
                          <w:szCs w:val="20"/>
                        </w:rPr>
                        <w:t>ПОЛУЧАТЕЛ</w:t>
                      </w:r>
                      <w:r w:rsidRPr="00A85F7C">
                        <w:rPr>
                          <w:rFonts w:ascii="Arial" w:hAnsi="Arial" w:cs="Arial"/>
                          <w:b/>
                          <w:sz w:val="20"/>
                          <w:szCs w:val="20"/>
                          <w:lang w:val="ru-RU"/>
                        </w:rPr>
                        <w:t xml:space="preserve">: </w:t>
                      </w:r>
                    </w:p>
                    <w:p w:rsidR="00C216AB" w:rsidRPr="00526CAD" w:rsidRDefault="00C216AB" w:rsidP="005B061B">
                      <w:pPr>
                        <w:spacing w:after="120"/>
                        <w:rPr>
                          <w:rFonts w:ascii="Arial" w:hAnsi="Arial" w:cs="Arial"/>
                          <w:sz w:val="20"/>
                          <w:szCs w:val="20"/>
                        </w:rPr>
                      </w:pPr>
                      <w:r w:rsidRPr="00526CAD">
                        <w:rPr>
                          <w:rFonts w:ascii="Arial" w:hAnsi="Arial" w:cs="Arial"/>
                          <w:b/>
                          <w:sz w:val="20"/>
                          <w:szCs w:val="20"/>
                        </w:rPr>
                        <w:t>Централен склад</w:t>
                      </w:r>
                      <w:r>
                        <w:rPr>
                          <w:rFonts w:ascii="Arial" w:hAnsi="Arial" w:cs="Arial"/>
                          <w:b/>
                          <w:sz w:val="20"/>
                          <w:szCs w:val="20"/>
                        </w:rPr>
                        <w:t xml:space="preserve"> - </w:t>
                      </w:r>
                      <w:r w:rsidRPr="00526CAD">
                        <w:rPr>
                          <w:rFonts w:ascii="Arial" w:hAnsi="Arial" w:cs="Arial"/>
                          <w:sz w:val="20"/>
                          <w:szCs w:val="20"/>
                        </w:rPr>
                        <w:t>.......................................................</w:t>
                      </w:r>
                    </w:p>
                  </w:txbxContent>
                </v:textbox>
              </v:roundrect>
            </w:pict>
          </mc:Fallback>
        </mc:AlternateContent>
      </w:r>
      <w:r w:rsidRPr="001A3A13">
        <w:rPr>
          <w:rFonts w:ascii="Arial" w:eastAsia="Times New Roman" w:hAnsi="Arial" w:cs="Arial"/>
          <w:noProof/>
          <w:sz w:val="20"/>
          <w:szCs w:val="20"/>
          <w:lang w:eastAsia="bg-BG"/>
        </w:rPr>
        <mc:AlternateContent>
          <mc:Choice Requires="wps">
            <w:drawing>
              <wp:anchor distT="0" distB="0" distL="114300" distR="114300" simplePos="0" relativeHeight="251661312" behindDoc="0" locked="0" layoutInCell="1" allowOverlap="1" wp14:anchorId="041C6B16" wp14:editId="5144CCEF">
                <wp:simplePos x="0" y="0"/>
                <wp:positionH relativeFrom="column">
                  <wp:posOffset>0</wp:posOffset>
                </wp:positionH>
                <wp:positionV relativeFrom="paragraph">
                  <wp:posOffset>69850</wp:posOffset>
                </wp:positionV>
                <wp:extent cx="2286000" cy="571500"/>
                <wp:effectExtent l="5715" t="12065" r="13335" b="6985"/>
                <wp:wrapNone/>
                <wp:docPr id="15" name="Закръглен правоъгъл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oundRect">
                          <a:avLst>
                            <a:gd name="adj" fmla="val 16667"/>
                          </a:avLst>
                        </a:prstGeom>
                        <a:solidFill>
                          <a:srgbClr val="FFFFFF"/>
                        </a:solidFill>
                        <a:ln w="3175" cap="rnd">
                          <a:solidFill>
                            <a:srgbClr val="000000"/>
                          </a:solidFill>
                          <a:prstDash val="sysDot"/>
                          <a:round/>
                          <a:headEnd/>
                          <a:tailEnd/>
                        </a:ln>
                      </wps:spPr>
                      <wps:txbx>
                        <w:txbxContent>
                          <w:p w:rsidR="00C216AB" w:rsidRDefault="00C216AB" w:rsidP="005B061B">
                            <w:pPr>
                              <w:spacing w:after="120"/>
                              <w:rPr>
                                <w:rFonts w:ascii="Arial" w:hAnsi="Arial" w:cs="Arial"/>
                                <w:b/>
                                <w:sz w:val="20"/>
                                <w:szCs w:val="20"/>
                              </w:rPr>
                            </w:pPr>
                            <w:r>
                              <w:rPr>
                                <w:rFonts w:ascii="Arial" w:hAnsi="Arial" w:cs="Arial"/>
                                <w:b/>
                                <w:sz w:val="20"/>
                                <w:szCs w:val="20"/>
                              </w:rPr>
                              <w:t xml:space="preserve">Договор </w:t>
                            </w:r>
                            <w:r w:rsidRPr="00A85F7C">
                              <w:rPr>
                                <w:rFonts w:ascii="Arial" w:hAnsi="Arial" w:cs="Arial"/>
                                <w:b/>
                                <w:sz w:val="20"/>
                                <w:szCs w:val="20"/>
                              </w:rPr>
                              <w:t>№</w:t>
                            </w:r>
                          </w:p>
                          <w:p w:rsidR="00C216AB" w:rsidRPr="00A85F7C" w:rsidRDefault="00C216AB" w:rsidP="005B061B">
                            <w:pPr>
                              <w:spacing w:after="120"/>
                              <w:rPr>
                                <w:rFonts w:ascii="Arial" w:hAnsi="Arial" w:cs="Arial"/>
                                <w:b/>
                                <w:sz w:val="20"/>
                                <w:szCs w:val="20"/>
                              </w:rPr>
                            </w:pPr>
                            <w:r w:rsidRPr="00E23BF5">
                              <w:rPr>
                                <w:rFonts w:ascii="Arial" w:hAnsi="Arial" w:cs="Arial"/>
                                <w:sz w:val="20"/>
                                <w:szCs w:val="20"/>
                              </w:rPr>
                              <w:t>………….</w:t>
                            </w:r>
                            <w:r w:rsidRPr="00E23BF5">
                              <w:rPr>
                                <w:rFonts w:ascii="Arial" w:hAnsi="Arial" w:cs="Arial"/>
                                <w:sz w:val="20"/>
                                <w:szCs w:val="20"/>
                                <w:lang w:val="en-US"/>
                              </w:rPr>
                              <w:t>.</w:t>
                            </w:r>
                            <w:r w:rsidRPr="00A85F7C">
                              <w:rPr>
                                <w:rFonts w:ascii="Arial" w:hAnsi="Arial" w:cs="Arial"/>
                                <w:sz w:val="20"/>
                                <w:szCs w:val="20"/>
                                <w:lang w:val="en-US"/>
                              </w:rPr>
                              <w:t>......</w:t>
                            </w:r>
                            <w:r>
                              <w:rPr>
                                <w:rFonts w:ascii="Arial" w:hAnsi="Arial" w:cs="Arial"/>
                                <w:sz w:val="20"/>
                                <w:szCs w:val="20"/>
                              </w:rPr>
                              <w:t>...</w:t>
                            </w:r>
                            <w:r w:rsidRPr="00A85F7C">
                              <w:rPr>
                                <w:rFonts w:ascii="Arial" w:hAnsi="Arial" w:cs="Arial"/>
                                <w:sz w:val="20"/>
                                <w:szCs w:val="20"/>
                                <w:lang w:val="en-US"/>
                              </w:rPr>
                              <w:t>../……</w:t>
                            </w:r>
                            <w:r w:rsidRPr="00A85F7C">
                              <w:rPr>
                                <w:rFonts w:ascii="Arial" w:hAnsi="Arial" w:cs="Arial"/>
                                <w:sz w:val="20"/>
                                <w:szCs w:val="20"/>
                              </w:rPr>
                              <w:t>....</w:t>
                            </w:r>
                            <w:r>
                              <w:rPr>
                                <w:rFonts w:ascii="Arial" w:hAnsi="Arial" w:cs="Arial"/>
                                <w:sz w:val="20"/>
                                <w:szCs w:val="20"/>
                              </w:rPr>
                              <w:t>......</w:t>
                            </w:r>
                            <w:r w:rsidRPr="00A85F7C">
                              <w:rPr>
                                <w:rFonts w:ascii="Arial" w:hAnsi="Arial" w:cs="Arial"/>
                                <w:sz w:val="20"/>
                                <w:szCs w:val="20"/>
                              </w:rPr>
                              <w:t>..........</w:t>
                            </w:r>
                            <w:r w:rsidRPr="00A85F7C">
                              <w:rPr>
                                <w:rFonts w:ascii="Arial" w:hAnsi="Arial" w:cs="Arial"/>
                                <w:b/>
                                <w:sz w:val="20"/>
                                <w:szCs w:val="20"/>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5" o:spid="_x0000_s1029" style="position:absolute;margin-left:0;margin-top:5.5pt;width:18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" strokeweight=".25pt">
                <v:stroke dashstyle="1 1" endcap="round"/>
                <v:textbox>
                  <w:txbxContent>
                    <w:p w:rsidR="00C216AB" w:rsidRDefault="00C216AB" w:rsidP="005B061B">
                      <w:pPr>
                        <w:spacing w:after="120"/>
                        <w:rPr>
                          <w:rFonts w:ascii="Arial" w:hAnsi="Arial" w:cs="Arial"/>
                          <w:b/>
                          <w:sz w:val="20"/>
                          <w:szCs w:val="20"/>
                        </w:rPr>
                      </w:pPr>
                      <w:r>
                        <w:rPr>
                          <w:rFonts w:ascii="Arial" w:hAnsi="Arial" w:cs="Arial"/>
                          <w:b/>
                          <w:sz w:val="20"/>
                          <w:szCs w:val="20"/>
                        </w:rPr>
                        <w:t xml:space="preserve">Договор </w:t>
                      </w:r>
                      <w:r w:rsidRPr="00A85F7C">
                        <w:rPr>
                          <w:rFonts w:ascii="Arial" w:hAnsi="Arial" w:cs="Arial"/>
                          <w:b/>
                          <w:sz w:val="20"/>
                          <w:szCs w:val="20"/>
                        </w:rPr>
                        <w:t>№</w:t>
                      </w:r>
                    </w:p>
                    <w:p w:rsidR="00C216AB" w:rsidRPr="00A85F7C" w:rsidRDefault="00C216AB" w:rsidP="005B061B">
                      <w:pPr>
                        <w:spacing w:after="120"/>
                        <w:rPr>
                          <w:rFonts w:ascii="Arial" w:hAnsi="Arial" w:cs="Arial"/>
                          <w:b/>
                          <w:sz w:val="20"/>
                          <w:szCs w:val="20"/>
                        </w:rPr>
                      </w:pPr>
                      <w:r w:rsidRPr="00E23BF5">
                        <w:rPr>
                          <w:rFonts w:ascii="Arial" w:hAnsi="Arial" w:cs="Arial"/>
                          <w:sz w:val="20"/>
                          <w:szCs w:val="20"/>
                        </w:rPr>
                        <w:t>………….</w:t>
                      </w:r>
                      <w:r w:rsidRPr="00E23BF5">
                        <w:rPr>
                          <w:rFonts w:ascii="Arial" w:hAnsi="Arial" w:cs="Arial"/>
                          <w:sz w:val="20"/>
                          <w:szCs w:val="20"/>
                          <w:lang w:val="en-US"/>
                        </w:rPr>
                        <w:t>.</w:t>
                      </w:r>
                      <w:r w:rsidRPr="00A85F7C">
                        <w:rPr>
                          <w:rFonts w:ascii="Arial" w:hAnsi="Arial" w:cs="Arial"/>
                          <w:sz w:val="20"/>
                          <w:szCs w:val="20"/>
                          <w:lang w:val="en-US"/>
                        </w:rPr>
                        <w:t>......</w:t>
                      </w:r>
                      <w:r>
                        <w:rPr>
                          <w:rFonts w:ascii="Arial" w:hAnsi="Arial" w:cs="Arial"/>
                          <w:sz w:val="20"/>
                          <w:szCs w:val="20"/>
                        </w:rPr>
                        <w:t>...</w:t>
                      </w:r>
                      <w:r w:rsidRPr="00A85F7C">
                        <w:rPr>
                          <w:rFonts w:ascii="Arial" w:hAnsi="Arial" w:cs="Arial"/>
                          <w:sz w:val="20"/>
                          <w:szCs w:val="20"/>
                          <w:lang w:val="en-US"/>
                        </w:rPr>
                        <w:t>../……</w:t>
                      </w:r>
                      <w:r w:rsidRPr="00A85F7C">
                        <w:rPr>
                          <w:rFonts w:ascii="Arial" w:hAnsi="Arial" w:cs="Arial"/>
                          <w:sz w:val="20"/>
                          <w:szCs w:val="20"/>
                        </w:rPr>
                        <w:t>....</w:t>
                      </w:r>
                      <w:r>
                        <w:rPr>
                          <w:rFonts w:ascii="Arial" w:hAnsi="Arial" w:cs="Arial"/>
                          <w:sz w:val="20"/>
                          <w:szCs w:val="20"/>
                        </w:rPr>
                        <w:t>......</w:t>
                      </w:r>
                      <w:r w:rsidRPr="00A85F7C">
                        <w:rPr>
                          <w:rFonts w:ascii="Arial" w:hAnsi="Arial" w:cs="Arial"/>
                          <w:sz w:val="20"/>
                          <w:szCs w:val="20"/>
                        </w:rPr>
                        <w:t>..........</w:t>
                      </w:r>
                      <w:r w:rsidRPr="00A85F7C">
                        <w:rPr>
                          <w:rFonts w:ascii="Arial" w:hAnsi="Arial" w:cs="Arial"/>
                          <w:b/>
                          <w:sz w:val="20"/>
                          <w:szCs w:val="20"/>
                        </w:rPr>
                        <w:t>г.</w:t>
                      </w:r>
                    </w:p>
                  </w:txbxContent>
                </v:textbox>
              </v:roundrect>
            </w:pict>
          </mc:Fallback>
        </mc:AlternateContent>
      </w: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noProof/>
          <w:sz w:val="20"/>
          <w:szCs w:val="20"/>
          <w:lang w:eastAsia="bg-BG"/>
        </w:rPr>
        <mc:AlternateContent>
          <mc:Choice Requires="wps">
            <w:drawing>
              <wp:anchor distT="0" distB="0" distL="114300" distR="114300" simplePos="0" relativeHeight="251663360" behindDoc="0" locked="0" layoutInCell="1" allowOverlap="1" wp14:anchorId="07FE2C3B" wp14:editId="3CF380FE">
                <wp:simplePos x="0" y="0"/>
                <wp:positionH relativeFrom="column">
                  <wp:posOffset>2896567</wp:posOffset>
                </wp:positionH>
                <wp:positionV relativeFrom="paragraph">
                  <wp:posOffset>123133</wp:posOffset>
                </wp:positionV>
                <wp:extent cx="3276600" cy="429905"/>
                <wp:effectExtent l="0" t="0" r="19050" b="27305"/>
                <wp:wrapNone/>
                <wp:docPr id="14" name="Закръглен правоъгъл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429905"/>
                        </a:xfrm>
                        <a:prstGeom prst="roundRect">
                          <a:avLst>
                            <a:gd name="adj" fmla="val 16667"/>
                          </a:avLst>
                        </a:prstGeom>
                        <a:solidFill>
                          <a:srgbClr val="FFFFFF"/>
                        </a:solidFill>
                        <a:ln w="3175" cap="rnd">
                          <a:solidFill>
                            <a:srgbClr val="000000"/>
                          </a:solidFill>
                          <a:prstDash val="sysDot"/>
                          <a:round/>
                          <a:headEnd/>
                          <a:tailEnd/>
                        </a:ln>
                      </wps:spPr>
                      <wps:txbx>
                        <w:txbxContent>
                          <w:p w:rsidR="00C216AB" w:rsidRDefault="00C216AB" w:rsidP="005B061B">
                            <w:pPr>
                              <w:rPr>
                                <w:rFonts w:ascii="Arial" w:hAnsi="Arial" w:cs="Arial"/>
                                <w:b/>
                                <w:sz w:val="4"/>
                                <w:szCs w:val="4"/>
                              </w:rPr>
                            </w:pPr>
                          </w:p>
                          <w:p w:rsidR="00C216AB" w:rsidRPr="0079077D" w:rsidRDefault="00C216AB" w:rsidP="005B061B">
                            <w:pPr>
                              <w:rPr>
                                <w:rFonts w:ascii="Arial" w:hAnsi="Arial" w:cs="Arial"/>
                                <w:b/>
                                <w:sz w:val="20"/>
                                <w:szCs w:val="20"/>
                              </w:rPr>
                            </w:pPr>
                            <w:r w:rsidRPr="0079077D">
                              <w:rPr>
                                <w:rFonts w:ascii="Arial" w:hAnsi="Arial" w:cs="Arial"/>
                                <w:b/>
                                <w:sz w:val="20"/>
                                <w:szCs w:val="20"/>
                              </w:rPr>
                              <w:t>Д</w:t>
                            </w:r>
                            <w:r>
                              <w:rPr>
                                <w:rFonts w:ascii="Arial" w:hAnsi="Arial" w:cs="Arial"/>
                                <w:b/>
                                <w:sz w:val="20"/>
                                <w:szCs w:val="20"/>
                              </w:rPr>
                              <w:t xml:space="preserve">ата на предаване на стоката: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4" o:spid="_x0000_s1030" style="position:absolute;margin-left:228.1pt;margin-top:9.7pt;width:258pt;height:3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" strokeweight=".25pt">
                <v:stroke dashstyle="1 1" endcap="round"/>
                <v:textbox>
                  <w:txbxContent>
                    <w:p w:rsidR="00C216AB" w:rsidRDefault="00C216AB" w:rsidP="005B061B">
                      <w:pPr>
                        <w:rPr>
                          <w:rFonts w:ascii="Arial" w:hAnsi="Arial" w:cs="Arial"/>
                          <w:b/>
                          <w:sz w:val="4"/>
                          <w:szCs w:val="4"/>
                        </w:rPr>
                      </w:pPr>
                    </w:p>
                    <w:p w:rsidR="00C216AB" w:rsidRPr="0079077D" w:rsidRDefault="00C216AB" w:rsidP="005B061B">
                      <w:pPr>
                        <w:rPr>
                          <w:rFonts w:ascii="Arial" w:hAnsi="Arial" w:cs="Arial"/>
                          <w:b/>
                          <w:sz w:val="20"/>
                          <w:szCs w:val="20"/>
                        </w:rPr>
                      </w:pPr>
                      <w:r w:rsidRPr="0079077D">
                        <w:rPr>
                          <w:rFonts w:ascii="Arial" w:hAnsi="Arial" w:cs="Arial"/>
                          <w:b/>
                          <w:sz w:val="20"/>
                          <w:szCs w:val="20"/>
                        </w:rPr>
                        <w:t>Д</w:t>
                      </w:r>
                      <w:r>
                        <w:rPr>
                          <w:rFonts w:ascii="Arial" w:hAnsi="Arial" w:cs="Arial"/>
                          <w:b/>
                          <w:sz w:val="20"/>
                          <w:szCs w:val="20"/>
                        </w:rPr>
                        <w:t xml:space="preserve">ата на предаване на стоката: </w:t>
                      </w:r>
                    </w:p>
                  </w:txbxContent>
                </v:textbox>
              </v:roundrect>
            </w:pict>
          </mc:Fallback>
        </mc:AlternateContent>
      </w: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noProof/>
          <w:sz w:val="20"/>
          <w:szCs w:val="20"/>
          <w:lang w:eastAsia="bg-BG"/>
        </w:rPr>
        <mc:AlternateContent>
          <mc:Choice Requires="wps">
            <w:drawing>
              <wp:anchor distT="0" distB="0" distL="114300" distR="114300" simplePos="0" relativeHeight="251662336" behindDoc="0" locked="0" layoutInCell="1" allowOverlap="1" wp14:anchorId="64A85488" wp14:editId="28BFD174">
                <wp:simplePos x="0" y="0"/>
                <wp:positionH relativeFrom="column">
                  <wp:posOffset>0</wp:posOffset>
                </wp:positionH>
                <wp:positionV relativeFrom="paragraph">
                  <wp:posOffset>25400</wp:posOffset>
                </wp:positionV>
                <wp:extent cx="2286000" cy="322580"/>
                <wp:effectExtent l="5715" t="12065" r="13335" b="8255"/>
                <wp:wrapNone/>
                <wp:docPr id="13" name="Закръглен правоъгъл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22580"/>
                        </a:xfrm>
                        <a:prstGeom prst="roundRect">
                          <a:avLst>
                            <a:gd name="adj" fmla="val 16667"/>
                          </a:avLst>
                        </a:prstGeom>
                        <a:solidFill>
                          <a:srgbClr val="FFFFFF"/>
                        </a:solidFill>
                        <a:ln w="3175" cap="rnd">
                          <a:solidFill>
                            <a:srgbClr val="000000"/>
                          </a:solidFill>
                          <a:prstDash val="sysDot"/>
                          <a:round/>
                          <a:headEnd/>
                          <a:tailEnd/>
                        </a:ln>
                      </wps:spPr>
                      <wps:txbx>
                        <w:txbxContent>
                          <w:p w:rsidR="00C216AB" w:rsidRDefault="00C216AB" w:rsidP="005B061B">
                            <w:pPr>
                              <w:rPr>
                                <w:rFonts w:ascii="Arial" w:hAnsi="Arial" w:cs="Arial"/>
                                <w:b/>
                                <w:sz w:val="4"/>
                                <w:szCs w:val="4"/>
                              </w:rPr>
                            </w:pPr>
                          </w:p>
                          <w:p w:rsidR="00C216AB" w:rsidRPr="000A575F" w:rsidRDefault="00C216AB" w:rsidP="005B061B">
                            <w:pPr>
                              <w:rPr>
                                <w:rFonts w:ascii="Arial" w:hAnsi="Arial" w:cs="Arial"/>
                                <w:b/>
                                <w:sz w:val="20"/>
                                <w:szCs w:val="20"/>
                                <w:lang w:val="en-US"/>
                              </w:rPr>
                            </w:pPr>
                            <w:r w:rsidRPr="0079077D">
                              <w:rPr>
                                <w:rFonts w:ascii="Arial" w:hAnsi="Arial" w:cs="Arial"/>
                                <w:b/>
                                <w:sz w:val="20"/>
                                <w:szCs w:val="20"/>
                              </w:rPr>
                              <w:t>РО №</w:t>
                            </w:r>
                            <w:r w:rsidRPr="000A575F">
                              <w:rPr>
                                <w:rFonts w:ascii="Arial" w:hAnsi="Arial" w:cs="Arial"/>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3" o:spid="_x0000_s1031" style="position:absolute;margin-left:0;margin-top:2pt;width:180pt;height: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" strokeweight=".25pt">
                <v:stroke dashstyle="1 1" endcap="round"/>
                <v:textbox>
                  <w:txbxContent>
                    <w:p w:rsidR="00C216AB" w:rsidRDefault="00C216AB" w:rsidP="005B061B">
                      <w:pPr>
                        <w:rPr>
                          <w:rFonts w:ascii="Arial" w:hAnsi="Arial" w:cs="Arial"/>
                          <w:b/>
                          <w:sz w:val="4"/>
                          <w:szCs w:val="4"/>
                        </w:rPr>
                      </w:pPr>
                    </w:p>
                    <w:p w:rsidR="00C216AB" w:rsidRPr="000A575F" w:rsidRDefault="00C216AB" w:rsidP="005B061B">
                      <w:pPr>
                        <w:rPr>
                          <w:rFonts w:ascii="Arial" w:hAnsi="Arial" w:cs="Arial"/>
                          <w:b/>
                          <w:sz w:val="20"/>
                          <w:szCs w:val="20"/>
                          <w:lang w:val="en-US"/>
                        </w:rPr>
                      </w:pPr>
                      <w:r w:rsidRPr="0079077D">
                        <w:rPr>
                          <w:rFonts w:ascii="Arial" w:hAnsi="Arial" w:cs="Arial"/>
                          <w:b/>
                          <w:sz w:val="20"/>
                          <w:szCs w:val="20"/>
                        </w:rPr>
                        <w:t>РО №</w:t>
                      </w:r>
                      <w:r w:rsidRPr="000A575F">
                        <w:rPr>
                          <w:rFonts w:ascii="Arial" w:hAnsi="Arial" w:cs="Arial"/>
                          <w:sz w:val="20"/>
                          <w:szCs w:val="20"/>
                          <w:lang w:val="en-US"/>
                        </w:rPr>
                        <w:t>………………………………….</w:t>
                      </w:r>
                    </w:p>
                  </w:txbxContent>
                </v:textbox>
              </v:roundrect>
            </w:pict>
          </mc:Fallback>
        </mc:AlternateContent>
      </w: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sz w:val="20"/>
          <w:szCs w:val="20"/>
        </w:rPr>
        <w:t>Днес, ...................................г., беше извършено предаване и приемане на следните материали:</w:t>
      </w:r>
    </w:p>
    <w:p w:rsidR="005B061B" w:rsidRPr="0055713E" w:rsidRDefault="005B061B" w:rsidP="005B061B">
      <w:pPr>
        <w:spacing w:after="0" w:line="240" w:lineRule="auto"/>
        <w:rPr>
          <w:rFonts w:ascii="Arial" w:eastAsia="Times New Roman" w:hAnsi="Arial" w:cs="Arial"/>
          <w:sz w:val="20"/>
          <w:szCs w:val="20"/>
        </w:rPr>
      </w:pPr>
    </w:p>
    <w:tbl>
      <w:tblPr>
        <w:tblpPr w:leftFromText="141" w:rightFromText="141" w:vertAnchor="page" w:horzAnchor="margin" w:tblpY="5431"/>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
        <w:gridCol w:w="7610"/>
        <w:gridCol w:w="1261"/>
      </w:tblGrid>
      <w:tr w:rsidR="005B061B" w:rsidRPr="0055713E" w:rsidTr="009A7636">
        <w:trPr>
          <w:trHeight w:val="420"/>
        </w:trPr>
        <w:tc>
          <w:tcPr>
            <w:tcW w:w="980" w:type="dxa"/>
            <w:shd w:val="clear" w:color="auto" w:fill="auto"/>
            <w:vAlign w:val="center"/>
          </w:tcPr>
          <w:p w:rsidR="005B061B" w:rsidRPr="0055713E" w:rsidRDefault="005B061B" w:rsidP="009A7636">
            <w:pPr>
              <w:spacing w:after="0" w:line="240" w:lineRule="auto"/>
              <w:jc w:val="center"/>
              <w:rPr>
                <w:rFonts w:ascii="Arial" w:eastAsia="Times New Roman" w:hAnsi="Arial" w:cs="Arial"/>
                <w:b/>
                <w:bCs/>
                <w:sz w:val="16"/>
                <w:szCs w:val="16"/>
              </w:rPr>
            </w:pPr>
            <w:r w:rsidRPr="0055713E">
              <w:rPr>
                <w:rFonts w:ascii="Arial" w:eastAsia="Times New Roman" w:hAnsi="Arial" w:cs="Arial"/>
                <w:b/>
                <w:bCs/>
                <w:sz w:val="16"/>
                <w:szCs w:val="16"/>
              </w:rPr>
              <w:t xml:space="preserve">SAP № </w:t>
            </w:r>
            <w:r w:rsidRPr="0055713E">
              <w:rPr>
                <w:rFonts w:ascii="Arial" w:eastAsia="Times New Roman" w:hAnsi="Arial" w:cs="Arial"/>
                <w:b/>
                <w:bCs/>
                <w:sz w:val="16"/>
                <w:szCs w:val="16"/>
              </w:rPr>
              <w:br/>
              <w:t>на стоката</w:t>
            </w:r>
          </w:p>
        </w:tc>
        <w:tc>
          <w:tcPr>
            <w:tcW w:w="7610" w:type="dxa"/>
            <w:shd w:val="clear" w:color="auto" w:fill="auto"/>
            <w:vAlign w:val="center"/>
          </w:tcPr>
          <w:p w:rsidR="005B061B" w:rsidRPr="0055713E" w:rsidRDefault="005B061B" w:rsidP="009A7636">
            <w:pPr>
              <w:spacing w:after="0" w:line="240" w:lineRule="auto"/>
              <w:jc w:val="center"/>
              <w:rPr>
                <w:rFonts w:ascii="Arial" w:eastAsia="Times New Roman" w:hAnsi="Arial" w:cs="Arial"/>
                <w:b/>
                <w:bCs/>
                <w:sz w:val="16"/>
                <w:szCs w:val="16"/>
              </w:rPr>
            </w:pPr>
            <w:r w:rsidRPr="0055713E">
              <w:rPr>
                <w:rFonts w:ascii="Arial" w:eastAsia="Times New Roman" w:hAnsi="Arial" w:cs="Arial"/>
                <w:b/>
                <w:bCs/>
                <w:sz w:val="16"/>
                <w:szCs w:val="16"/>
              </w:rPr>
              <w:t>Наименование на стоката</w:t>
            </w:r>
          </w:p>
        </w:tc>
        <w:tc>
          <w:tcPr>
            <w:tcW w:w="1261" w:type="dxa"/>
            <w:shd w:val="clear" w:color="auto" w:fill="auto"/>
            <w:vAlign w:val="center"/>
          </w:tcPr>
          <w:p w:rsidR="005B061B" w:rsidRPr="0055713E" w:rsidRDefault="005B061B" w:rsidP="009A7636">
            <w:pPr>
              <w:spacing w:after="0" w:line="240" w:lineRule="auto"/>
              <w:jc w:val="center"/>
              <w:rPr>
                <w:rFonts w:ascii="Arial" w:eastAsia="Times New Roman" w:hAnsi="Arial" w:cs="Arial"/>
                <w:b/>
                <w:bCs/>
                <w:sz w:val="16"/>
                <w:szCs w:val="16"/>
              </w:rPr>
            </w:pPr>
            <w:r w:rsidRPr="0055713E">
              <w:rPr>
                <w:rFonts w:ascii="Arial" w:eastAsia="Times New Roman" w:hAnsi="Arial" w:cs="Arial"/>
                <w:b/>
                <w:bCs/>
                <w:sz w:val="16"/>
                <w:szCs w:val="16"/>
              </w:rPr>
              <w:t>Количество,</w:t>
            </w:r>
          </w:p>
          <w:p w:rsidR="005B061B" w:rsidRPr="0055713E" w:rsidRDefault="005B061B" w:rsidP="009A7636">
            <w:pPr>
              <w:spacing w:after="0" w:line="240" w:lineRule="auto"/>
              <w:jc w:val="center"/>
              <w:rPr>
                <w:rFonts w:ascii="Arial" w:eastAsia="Times New Roman" w:hAnsi="Arial" w:cs="Arial"/>
                <w:b/>
                <w:bCs/>
                <w:sz w:val="16"/>
                <w:szCs w:val="16"/>
              </w:rPr>
            </w:pPr>
            <w:r w:rsidRPr="0055713E">
              <w:rPr>
                <w:rFonts w:ascii="Arial" w:eastAsia="Times New Roman" w:hAnsi="Arial" w:cs="Arial"/>
                <w:b/>
                <w:bCs/>
                <w:sz w:val="16"/>
                <w:szCs w:val="16"/>
              </w:rPr>
              <w:t>бр.</w:t>
            </w:r>
          </w:p>
        </w:tc>
      </w:tr>
      <w:tr w:rsidR="005B061B" w:rsidRPr="0055713E" w:rsidTr="009A7636">
        <w:trPr>
          <w:trHeight w:val="550"/>
        </w:trPr>
        <w:tc>
          <w:tcPr>
            <w:tcW w:w="980" w:type="dxa"/>
            <w:shd w:val="clear" w:color="auto" w:fill="auto"/>
            <w:noWrap/>
            <w:vAlign w:val="center"/>
          </w:tcPr>
          <w:p w:rsidR="005B061B" w:rsidRPr="0055713E" w:rsidRDefault="005B061B" w:rsidP="009A7636">
            <w:pPr>
              <w:spacing w:after="0" w:line="240" w:lineRule="auto"/>
              <w:jc w:val="center"/>
              <w:rPr>
                <w:rFonts w:ascii="Arial" w:eastAsia="Times New Roman" w:hAnsi="Arial" w:cs="Arial"/>
                <w:sz w:val="16"/>
                <w:szCs w:val="16"/>
              </w:rPr>
            </w:pPr>
          </w:p>
        </w:tc>
        <w:tc>
          <w:tcPr>
            <w:tcW w:w="7610" w:type="dxa"/>
            <w:shd w:val="clear" w:color="auto" w:fill="auto"/>
            <w:noWrap/>
            <w:vAlign w:val="center"/>
          </w:tcPr>
          <w:p w:rsidR="005B061B" w:rsidRPr="0055713E" w:rsidRDefault="005B061B" w:rsidP="009A7636">
            <w:pPr>
              <w:spacing w:after="0" w:line="240" w:lineRule="auto"/>
              <w:rPr>
                <w:rFonts w:ascii="Arial" w:eastAsia="Times New Roman" w:hAnsi="Arial" w:cs="Arial"/>
                <w:sz w:val="16"/>
                <w:szCs w:val="16"/>
              </w:rPr>
            </w:pPr>
          </w:p>
        </w:tc>
        <w:tc>
          <w:tcPr>
            <w:tcW w:w="1261" w:type="dxa"/>
            <w:shd w:val="clear" w:color="auto" w:fill="auto"/>
            <w:noWrap/>
            <w:vAlign w:val="center"/>
          </w:tcPr>
          <w:p w:rsidR="005B061B" w:rsidRPr="0055713E" w:rsidRDefault="005B061B" w:rsidP="009A7636">
            <w:pPr>
              <w:spacing w:after="0" w:line="240" w:lineRule="auto"/>
              <w:rPr>
                <w:rFonts w:ascii="Arial" w:eastAsia="Times New Roman" w:hAnsi="Arial" w:cs="Arial"/>
                <w:sz w:val="16"/>
                <w:szCs w:val="16"/>
              </w:rPr>
            </w:pPr>
          </w:p>
        </w:tc>
      </w:tr>
    </w:tbl>
    <w:p w:rsidR="005B061B" w:rsidRPr="0055713E" w:rsidRDefault="005B061B" w:rsidP="005B061B">
      <w:pPr>
        <w:spacing w:after="0" w:line="240" w:lineRule="auto"/>
        <w:rPr>
          <w:rFonts w:ascii="Arial" w:eastAsia="Times New Roman" w:hAnsi="Arial" w:cs="Arial"/>
          <w:i/>
          <w:sz w:val="10"/>
          <w:szCs w:val="10"/>
        </w:rPr>
      </w:pPr>
    </w:p>
    <w:p w:rsidR="005B061B" w:rsidRPr="0055713E" w:rsidRDefault="005B061B" w:rsidP="005B061B">
      <w:pPr>
        <w:spacing w:after="0" w:line="240" w:lineRule="auto"/>
        <w:rPr>
          <w:rFonts w:ascii="Arial" w:eastAsia="Times New Roman" w:hAnsi="Arial" w:cs="Arial"/>
          <w:i/>
          <w:sz w:val="10"/>
          <w:szCs w:val="10"/>
        </w:rPr>
      </w:pPr>
    </w:p>
    <w:p w:rsidR="005B061B" w:rsidRPr="0055713E" w:rsidRDefault="005B061B" w:rsidP="005B061B">
      <w:pPr>
        <w:spacing w:after="0" w:line="240" w:lineRule="auto"/>
        <w:rPr>
          <w:rFonts w:ascii="Arial" w:eastAsia="Times New Roman" w:hAnsi="Arial" w:cs="Arial"/>
          <w:i/>
          <w:sz w:val="10"/>
          <w:szCs w:val="10"/>
        </w:rPr>
      </w:pPr>
    </w:p>
    <w:p w:rsidR="005B061B" w:rsidRPr="0055713E" w:rsidRDefault="005B061B" w:rsidP="005B061B">
      <w:pPr>
        <w:spacing w:after="0" w:line="240" w:lineRule="auto"/>
        <w:rPr>
          <w:rFonts w:ascii="Arial" w:eastAsia="Times New Roman" w:hAnsi="Arial" w:cs="Arial"/>
          <w:i/>
          <w:sz w:val="10"/>
          <w:szCs w:val="10"/>
        </w:rPr>
      </w:pPr>
    </w:p>
    <w:tbl>
      <w:tblPr>
        <w:tblW w:w="9781" w:type="dxa"/>
        <w:tblInd w:w="70" w:type="dxa"/>
        <w:tblCellMar>
          <w:left w:w="70" w:type="dxa"/>
          <w:right w:w="70" w:type="dxa"/>
        </w:tblCellMar>
        <w:tblLook w:val="04A0" w:firstRow="1" w:lastRow="0" w:firstColumn="1" w:lastColumn="0" w:noHBand="0" w:noVBand="1"/>
      </w:tblPr>
      <w:tblGrid>
        <w:gridCol w:w="3885"/>
        <w:gridCol w:w="5896"/>
      </w:tblGrid>
      <w:tr w:rsidR="005B061B" w:rsidRPr="0055713E" w:rsidTr="009A7636">
        <w:trPr>
          <w:trHeight w:val="765"/>
        </w:trPr>
        <w:tc>
          <w:tcPr>
            <w:tcW w:w="38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061B" w:rsidRPr="0055713E" w:rsidRDefault="005B061B" w:rsidP="009A7636">
            <w:pPr>
              <w:spacing w:after="0" w:line="240" w:lineRule="auto"/>
              <w:rPr>
                <w:rFonts w:ascii="Arial" w:eastAsia="Times New Roman" w:hAnsi="Arial" w:cs="Arial"/>
                <w:color w:val="000000"/>
                <w:sz w:val="18"/>
                <w:szCs w:val="18"/>
              </w:rPr>
            </w:pPr>
            <w:r w:rsidRPr="0055713E">
              <w:rPr>
                <w:rFonts w:ascii="Arial" w:eastAsia="Times New Roman" w:hAnsi="Arial" w:cs="Arial"/>
                <w:color w:val="000000"/>
                <w:sz w:val="18"/>
                <w:szCs w:val="18"/>
              </w:rPr>
              <w:t>Транспортно средство – камион</w:t>
            </w:r>
            <w:r w:rsidRPr="0055713E">
              <w:rPr>
                <w:rFonts w:ascii="Arial" w:eastAsia="Times New Roman" w:hAnsi="Arial" w:cs="Arial"/>
                <w:color w:val="000000"/>
                <w:sz w:val="18"/>
                <w:szCs w:val="18"/>
              </w:rPr>
              <w:br/>
            </w:r>
            <w:r w:rsidRPr="0055713E">
              <w:rPr>
                <w:rFonts w:ascii="Arial" w:eastAsia="Times New Roman" w:hAnsi="Arial" w:cs="Arial"/>
                <w:i/>
                <w:color w:val="000000"/>
                <w:sz w:val="18"/>
                <w:szCs w:val="18"/>
              </w:rPr>
              <w:t>(посочва се регистрационния номер)</w:t>
            </w:r>
          </w:p>
        </w:tc>
        <w:tc>
          <w:tcPr>
            <w:tcW w:w="5896" w:type="dxa"/>
            <w:tcBorders>
              <w:top w:val="single" w:sz="4" w:space="0" w:color="auto"/>
              <w:left w:val="nil"/>
              <w:bottom w:val="single" w:sz="4" w:space="0" w:color="auto"/>
              <w:right w:val="single" w:sz="4" w:space="0" w:color="auto"/>
            </w:tcBorders>
            <w:shd w:val="clear" w:color="auto" w:fill="auto"/>
            <w:noWrap/>
            <w:vAlign w:val="bottom"/>
            <w:hideMark/>
          </w:tcPr>
          <w:p w:rsidR="005B061B" w:rsidRPr="0055713E" w:rsidRDefault="005B061B" w:rsidP="009A7636">
            <w:pPr>
              <w:spacing w:after="0" w:line="240" w:lineRule="auto"/>
              <w:rPr>
                <w:rFonts w:ascii="Arial" w:eastAsia="Times New Roman" w:hAnsi="Arial" w:cs="Arial"/>
                <w:color w:val="000000"/>
                <w:sz w:val="18"/>
                <w:szCs w:val="18"/>
              </w:rPr>
            </w:pPr>
            <w:r w:rsidRPr="0055713E">
              <w:rPr>
                <w:rFonts w:ascii="Arial" w:eastAsia="Times New Roman" w:hAnsi="Arial" w:cs="Arial"/>
                <w:color w:val="000000"/>
                <w:sz w:val="18"/>
                <w:szCs w:val="18"/>
              </w:rPr>
              <w:t> </w:t>
            </w:r>
          </w:p>
        </w:tc>
      </w:tr>
      <w:tr w:rsidR="005B061B" w:rsidRPr="0055713E" w:rsidTr="009A7636">
        <w:trPr>
          <w:trHeight w:val="255"/>
        </w:trPr>
        <w:tc>
          <w:tcPr>
            <w:tcW w:w="3885" w:type="dxa"/>
            <w:vMerge w:val="restart"/>
            <w:tcBorders>
              <w:top w:val="nil"/>
              <w:left w:val="single" w:sz="4" w:space="0" w:color="auto"/>
              <w:bottom w:val="single" w:sz="4" w:space="0" w:color="auto"/>
              <w:right w:val="single" w:sz="4" w:space="0" w:color="auto"/>
            </w:tcBorders>
            <w:shd w:val="clear" w:color="auto" w:fill="auto"/>
            <w:vAlign w:val="center"/>
            <w:hideMark/>
          </w:tcPr>
          <w:p w:rsidR="005B061B" w:rsidRPr="0055713E" w:rsidRDefault="005B061B" w:rsidP="009A7636">
            <w:pPr>
              <w:spacing w:after="0" w:line="240" w:lineRule="auto"/>
              <w:jc w:val="center"/>
              <w:rPr>
                <w:rFonts w:ascii="Arial" w:eastAsia="Times New Roman" w:hAnsi="Arial" w:cs="Arial"/>
                <w:color w:val="000000"/>
                <w:sz w:val="18"/>
                <w:szCs w:val="18"/>
              </w:rPr>
            </w:pPr>
            <w:r w:rsidRPr="0055713E">
              <w:rPr>
                <w:rFonts w:ascii="Arial" w:eastAsia="Times New Roman" w:hAnsi="Arial" w:cs="Arial"/>
                <w:bCs/>
                <w:color w:val="000000"/>
                <w:sz w:val="18"/>
                <w:szCs w:val="18"/>
              </w:rPr>
              <w:t>Придружаващи доставката документи</w:t>
            </w: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Транспортен документ</w:t>
            </w:r>
          </w:p>
        </w:tc>
      </w:tr>
      <w:tr w:rsidR="005B061B" w:rsidRPr="0055713E" w:rsidTr="009A7636">
        <w:trPr>
          <w:trHeight w:val="255"/>
        </w:trPr>
        <w:tc>
          <w:tcPr>
            <w:tcW w:w="3885" w:type="dxa"/>
            <w:vMerge/>
            <w:tcBorders>
              <w:top w:val="nil"/>
              <w:left w:val="single" w:sz="4" w:space="0" w:color="auto"/>
              <w:bottom w:val="single" w:sz="4" w:space="0" w:color="auto"/>
              <w:right w:val="single" w:sz="4" w:space="0" w:color="auto"/>
            </w:tcBorders>
            <w:vAlign w:val="center"/>
            <w:hideMark/>
          </w:tcPr>
          <w:p w:rsidR="005B061B" w:rsidRPr="0055713E" w:rsidRDefault="005B061B" w:rsidP="009A7636">
            <w:pPr>
              <w:spacing w:after="0" w:line="240" w:lineRule="auto"/>
              <w:rPr>
                <w:rFonts w:ascii="Arial" w:eastAsia="Times New Roman" w:hAnsi="Arial" w:cs="Arial"/>
                <w:color w:val="000000"/>
                <w:sz w:val="18"/>
                <w:szCs w:val="18"/>
              </w:rPr>
            </w:pP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Техническа спецификация</w:t>
            </w:r>
          </w:p>
        </w:tc>
      </w:tr>
      <w:tr w:rsidR="005B061B" w:rsidRPr="0055713E" w:rsidTr="009A7636">
        <w:trPr>
          <w:trHeight w:val="255"/>
        </w:trPr>
        <w:tc>
          <w:tcPr>
            <w:tcW w:w="3885" w:type="dxa"/>
            <w:vMerge/>
            <w:tcBorders>
              <w:top w:val="nil"/>
              <w:left w:val="single" w:sz="4" w:space="0" w:color="auto"/>
              <w:bottom w:val="single" w:sz="4" w:space="0" w:color="auto"/>
              <w:right w:val="single" w:sz="4" w:space="0" w:color="auto"/>
            </w:tcBorders>
            <w:vAlign w:val="center"/>
            <w:hideMark/>
          </w:tcPr>
          <w:p w:rsidR="005B061B" w:rsidRPr="0055713E" w:rsidRDefault="005B061B" w:rsidP="009A7636">
            <w:pPr>
              <w:spacing w:after="0" w:line="240" w:lineRule="auto"/>
              <w:rPr>
                <w:rFonts w:ascii="Arial" w:eastAsia="Times New Roman" w:hAnsi="Arial" w:cs="Arial"/>
                <w:color w:val="000000"/>
                <w:sz w:val="18"/>
                <w:szCs w:val="18"/>
              </w:rPr>
            </w:pP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Сертификат за качество</w:t>
            </w:r>
          </w:p>
        </w:tc>
      </w:tr>
      <w:tr w:rsidR="005B061B" w:rsidRPr="0055713E" w:rsidTr="009A7636">
        <w:trPr>
          <w:trHeight w:val="255"/>
        </w:trPr>
        <w:tc>
          <w:tcPr>
            <w:tcW w:w="3885" w:type="dxa"/>
            <w:vMerge/>
            <w:tcBorders>
              <w:top w:val="nil"/>
              <w:left w:val="single" w:sz="4" w:space="0" w:color="auto"/>
              <w:bottom w:val="single" w:sz="4" w:space="0" w:color="auto"/>
              <w:right w:val="single" w:sz="4" w:space="0" w:color="auto"/>
            </w:tcBorders>
            <w:vAlign w:val="center"/>
            <w:hideMark/>
          </w:tcPr>
          <w:p w:rsidR="005B061B" w:rsidRPr="0055713E" w:rsidRDefault="005B061B" w:rsidP="009A7636">
            <w:pPr>
              <w:spacing w:after="0" w:line="240" w:lineRule="auto"/>
              <w:rPr>
                <w:rFonts w:ascii="Arial" w:eastAsia="Times New Roman" w:hAnsi="Arial" w:cs="Arial"/>
                <w:color w:val="000000"/>
                <w:sz w:val="18"/>
                <w:szCs w:val="18"/>
              </w:rPr>
            </w:pP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Инструкция за транспорт и съхранение</w:t>
            </w:r>
          </w:p>
        </w:tc>
      </w:tr>
      <w:tr w:rsidR="005B061B" w:rsidRPr="0055713E" w:rsidTr="009A7636">
        <w:trPr>
          <w:trHeight w:val="255"/>
        </w:trPr>
        <w:tc>
          <w:tcPr>
            <w:tcW w:w="3885" w:type="dxa"/>
            <w:vMerge/>
            <w:tcBorders>
              <w:top w:val="nil"/>
              <w:left w:val="single" w:sz="4" w:space="0" w:color="auto"/>
              <w:bottom w:val="single" w:sz="4" w:space="0" w:color="auto"/>
              <w:right w:val="single" w:sz="4" w:space="0" w:color="auto"/>
            </w:tcBorders>
            <w:vAlign w:val="center"/>
            <w:hideMark/>
          </w:tcPr>
          <w:p w:rsidR="005B061B" w:rsidRPr="0055713E" w:rsidRDefault="005B061B" w:rsidP="009A7636">
            <w:pPr>
              <w:spacing w:after="0" w:line="240" w:lineRule="auto"/>
              <w:rPr>
                <w:rFonts w:ascii="Arial" w:eastAsia="Times New Roman" w:hAnsi="Arial" w:cs="Arial"/>
                <w:color w:val="000000"/>
                <w:sz w:val="18"/>
                <w:szCs w:val="18"/>
              </w:rPr>
            </w:pP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Гаранционна карта</w:t>
            </w:r>
          </w:p>
        </w:tc>
      </w:tr>
      <w:tr w:rsidR="005B061B" w:rsidRPr="0055713E" w:rsidTr="009A7636">
        <w:trPr>
          <w:trHeight w:val="255"/>
        </w:trPr>
        <w:tc>
          <w:tcPr>
            <w:tcW w:w="3885" w:type="dxa"/>
            <w:vMerge/>
            <w:tcBorders>
              <w:top w:val="nil"/>
              <w:left w:val="single" w:sz="4" w:space="0" w:color="auto"/>
              <w:bottom w:val="single" w:sz="4" w:space="0" w:color="auto"/>
              <w:right w:val="single" w:sz="4" w:space="0" w:color="auto"/>
            </w:tcBorders>
            <w:vAlign w:val="center"/>
            <w:hideMark/>
          </w:tcPr>
          <w:p w:rsidR="005B061B" w:rsidRPr="0055713E" w:rsidRDefault="005B061B" w:rsidP="009A7636">
            <w:pPr>
              <w:spacing w:after="0" w:line="240" w:lineRule="auto"/>
              <w:rPr>
                <w:rFonts w:ascii="Arial" w:eastAsia="Times New Roman" w:hAnsi="Arial" w:cs="Arial"/>
                <w:color w:val="000000"/>
                <w:sz w:val="18"/>
                <w:szCs w:val="18"/>
              </w:rPr>
            </w:pP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Тест протоколи</w:t>
            </w:r>
          </w:p>
        </w:tc>
      </w:tr>
      <w:tr w:rsidR="005B061B" w:rsidRPr="0055713E" w:rsidTr="009A7636">
        <w:trPr>
          <w:trHeight w:val="255"/>
        </w:trPr>
        <w:tc>
          <w:tcPr>
            <w:tcW w:w="3885" w:type="dxa"/>
            <w:vMerge/>
            <w:tcBorders>
              <w:top w:val="nil"/>
              <w:left w:val="single" w:sz="4" w:space="0" w:color="auto"/>
              <w:bottom w:val="single" w:sz="4" w:space="0" w:color="auto"/>
              <w:right w:val="single" w:sz="4" w:space="0" w:color="auto"/>
            </w:tcBorders>
            <w:vAlign w:val="center"/>
            <w:hideMark/>
          </w:tcPr>
          <w:p w:rsidR="005B061B" w:rsidRPr="0055713E" w:rsidRDefault="005B061B" w:rsidP="009A7636">
            <w:pPr>
              <w:spacing w:after="0" w:line="240" w:lineRule="auto"/>
              <w:rPr>
                <w:rFonts w:ascii="Arial" w:eastAsia="Times New Roman" w:hAnsi="Arial" w:cs="Arial"/>
                <w:color w:val="000000"/>
                <w:sz w:val="18"/>
                <w:szCs w:val="18"/>
              </w:rPr>
            </w:pP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Опаковъчен лист, изготвен съгласно т.х на Договора</w:t>
            </w:r>
          </w:p>
        </w:tc>
      </w:tr>
      <w:tr w:rsidR="005B061B" w:rsidRPr="0055713E" w:rsidTr="009A7636">
        <w:trPr>
          <w:trHeight w:val="255"/>
        </w:trPr>
        <w:tc>
          <w:tcPr>
            <w:tcW w:w="3885" w:type="dxa"/>
            <w:vMerge/>
            <w:tcBorders>
              <w:top w:val="nil"/>
              <w:left w:val="single" w:sz="4" w:space="0" w:color="auto"/>
              <w:bottom w:val="single" w:sz="4" w:space="0" w:color="auto"/>
              <w:right w:val="single" w:sz="4" w:space="0" w:color="auto"/>
            </w:tcBorders>
            <w:vAlign w:val="center"/>
            <w:hideMark/>
          </w:tcPr>
          <w:p w:rsidR="005B061B" w:rsidRPr="0055713E" w:rsidRDefault="005B061B" w:rsidP="009A7636">
            <w:pPr>
              <w:spacing w:after="0" w:line="240" w:lineRule="auto"/>
              <w:rPr>
                <w:rFonts w:ascii="Arial" w:eastAsia="Times New Roman" w:hAnsi="Arial" w:cs="Arial"/>
                <w:color w:val="000000"/>
                <w:sz w:val="18"/>
                <w:szCs w:val="18"/>
              </w:rPr>
            </w:pPr>
          </w:p>
        </w:tc>
        <w:tc>
          <w:tcPr>
            <w:tcW w:w="5896" w:type="dxa"/>
            <w:tcBorders>
              <w:top w:val="nil"/>
              <w:left w:val="nil"/>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both"/>
              <w:rPr>
                <w:rFonts w:ascii="Arial" w:eastAsia="Times New Roman" w:hAnsi="Arial" w:cs="Arial"/>
                <w:color w:val="000000"/>
                <w:sz w:val="18"/>
                <w:szCs w:val="18"/>
              </w:rPr>
            </w:pPr>
            <w:r w:rsidRPr="0055713E">
              <w:rPr>
                <w:rFonts w:ascii="Arial" w:eastAsia="Times New Roman" w:hAnsi="Arial" w:cs="Arial"/>
                <w:color w:val="000000"/>
                <w:sz w:val="18"/>
                <w:szCs w:val="18"/>
              </w:rPr>
              <w:t>Комплект документи за Дирекция „Логистика и бизнес обслужване”</w:t>
            </w:r>
          </w:p>
        </w:tc>
      </w:tr>
      <w:tr w:rsidR="005B061B" w:rsidRPr="0055713E" w:rsidTr="009A7636">
        <w:trPr>
          <w:trHeight w:val="825"/>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061B" w:rsidRPr="001A3A13" w:rsidRDefault="005B061B" w:rsidP="009A7636">
            <w:pPr>
              <w:tabs>
                <w:tab w:val="left" w:pos="540"/>
              </w:tabs>
              <w:suppressAutoHyphens/>
              <w:spacing w:after="0" w:line="240" w:lineRule="auto"/>
              <w:ind w:left="540" w:right="-72" w:hanging="540"/>
              <w:jc w:val="center"/>
              <w:rPr>
                <w:rFonts w:ascii="Arial" w:eastAsia="Times New Roman" w:hAnsi="Arial" w:cs="Arial"/>
                <w:color w:val="000000"/>
                <w:sz w:val="18"/>
                <w:szCs w:val="18"/>
              </w:rPr>
            </w:pPr>
            <w:r w:rsidRPr="0055713E">
              <w:rPr>
                <w:rFonts w:ascii="Arial" w:eastAsia="Times New Roman" w:hAnsi="Arial" w:cs="Arial"/>
                <w:color w:val="000000"/>
                <w:sz w:val="18"/>
                <w:szCs w:val="18"/>
              </w:rPr>
              <w:t>Забележка</w:t>
            </w:r>
            <w:r w:rsidRPr="0055713E">
              <w:rPr>
                <w:rFonts w:ascii="Arial" w:eastAsia="Times New Roman" w:hAnsi="Arial" w:cs="Arial"/>
                <w:color w:val="000000"/>
                <w:sz w:val="18"/>
                <w:szCs w:val="18"/>
              </w:rPr>
              <w:br/>
            </w:r>
            <w:r w:rsidRPr="0055713E">
              <w:rPr>
                <w:rFonts w:ascii="Arial" w:eastAsia="Times New Roman" w:hAnsi="Arial" w:cs="Arial"/>
                <w:i/>
                <w:iCs/>
                <w:color w:val="000000"/>
                <w:sz w:val="18"/>
                <w:szCs w:val="18"/>
              </w:rPr>
              <w:t>(попълва се при необходимост)</w:t>
            </w:r>
          </w:p>
        </w:tc>
      </w:tr>
      <w:tr w:rsidR="005B061B" w:rsidRPr="0055713E" w:rsidTr="009A7636">
        <w:trPr>
          <w:trHeight w:val="1293"/>
        </w:trPr>
        <w:tc>
          <w:tcPr>
            <w:tcW w:w="97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61B" w:rsidRPr="001A3A13" w:rsidRDefault="005B061B" w:rsidP="009A7636">
            <w:pPr>
              <w:tabs>
                <w:tab w:val="left" w:pos="540"/>
              </w:tabs>
              <w:suppressAutoHyphens/>
              <w:spacing w:after="0" w:line="240" w:lineRule="auto"/>
              <w:ind w:left="540" w:right="-72" w:hanging="540"/>
              <w:jc w:val="center"/>
              <w:rPr>
                <w:rFonts w:ascii="Arial" w:eastAsia="Times New Roman" w:hAnsi="Arial" w:cs="Arial"/>
                <w:b/>
                <w:bCs/>
                <w:color w:val="000000"/>
                <w:sz w:val="4"/>
                <w:szCs w:val="4"/>
              </w:rPr>
            </w:pPr>
            <w:r w:rsidRPr="0055713E">
              <w:rPr>
                <w:rFonts w:ascii="Arial" w:eastAsia="Times New Roman" w:hAnsi="Arial" w:cs="Arial"/>
                <w:b/>
                <w:bCs/>
                <w:color w:val="000000"/>
                <w:sz w:val="4"/>
                <w:szCs w:val="4"/>
              </w:rPr>
              <w:t> </w:t>
            </w:r>
          </w:p>
        </w:tc>
      </w:tr>
    </w:tbl>
    <w:p w:rsidR="005B061B" w:rsidRPr="0055713E" w:rsidRDefault="005B061B" w:rsidP="005B061B">
      <w:pPr>
        <w:spacing w:after="0" w:line="240" w:lineRule="auto"/>
        <w:rPr>
          <w:rFonts w:ascii="Arial" w:eastAsia="Times New Roman" w:hAnsi="Arial" w:cs="Arial"/>
          <w:i/>
          <w:sz w:val="10"/>
          <w:szCs w:val="10"/>
        </w:rPr>
      </w:pPr>
    </w:p>
    <w:p w:rsidR="005B061B" w:rsidRPr="0055713E" w:rsidRDefault="005B061B" w:rsidP="005B061B">
      <w:pPr>
        <w:spacing w:after="0" w:line="240" w:lineRule="auto"/>
        <w:rPr>
          <w:rFonts w:ascii="Arial" w:eastAsia="Times New Roman" w:hAnsi="Arial" w:cs="Arial"/>
          <w:i/>
          <w:sz w:val="10"/>
          <w:szCs w:val="10"/>
        </w:rPr>
      </w:pPr>
    </w:p>
    <w:p w:rsidR="005B061B" w:rsidRPr="0055713E" w:rsidRDefault="005B061B" w:rsidP="005B061B">
      <w:pPr>
        <w:spacing w:after="0" w:line="240" w:lineRule="auto"/>
        <w:rPr>
          <w:rFonts w:ascii="Arial" w:eastAsia="Times New Roman" w:hAnsi="Arial" w:cs="Arial"/>
          <w:b/>
          <w:sz w:val="20"/>
          <w:szCs w:val="20"/>
        </w:rPr>
      </w:pPr>
    </w:p>
    <w:p w:rsidR="005B061B" w:rsidRPr="0055713E" w:rsidRDefault="005B061B" w:rsidP="005B061B">
      <w:pPr>
        <w:spacing w:after="0" w:line="240" w:lineRule="auto"/>
        <w:rPr>
          <w:rFonts w:ascii="Arial" w:eastAsia="Times New Roman" w:hAnsi="Arial" w:cs="Arial"/>
          <w:b/>
          <w:sz w:val="20"/>
          <w:szCs w:val="20"/>
        </w:rPr>
      </w:pPr>
    </w:p>
    <w:p w:rsidR="005B061B" w:rsidRPr="0055713E" w:rsidRDefault="005B061B" w:rsidP="005B061B">
      <w:pPr>
        <w:spacing w:after="0" w:line="240" w:lineRule="auto"/>
        <w:rPr>
          <w:rFonts w:ascii="Arial" w:eastAsia="Times New Roman" w:hAnsi="Arial" w:cs="Arial"/>
          <w:b/>
          <w:sz w:val="20"/>
          <w:szCs w:val="20"/>
        </w:rPr>
      </w:pPr>
      <w:r w:rsidRPr="0055713E">
        <w:rPr>
          <w:rFonts w:ascii="Arial" w:eastAsia="Times New Roman" w:hAnsi="Arial" w:cs="Arial"/>
          <w:b/>
          <w:sz w:val="20"/>
          <w:szCs w:val="20"/>
        </w:rPr>
        <w:t>Предал:</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b/>
          <w:sz w:val="20"/>
          <w:szCs w:val="20"/>
        </w:rPr>
        <w:t>Приел:</w:t>
      </w: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sz w:val="20"/>
          <w:szCs w:val="20"/>
        </w:rPr>
        <w:t>.......................................................................</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t>.....................................................................</w:t>
      </w:r>
    </w:p>
    <w:p w:rsidR="005B061B" w:rsidRPr="0055713E" w:rsidRDefault="005B061B" w:rsidP="005B061B">
      <w:pPr>
        <w:spacing w:after="0" w:line="240" w:lineRule="auto"/>
        <w:rPr>
          <w:rFonts w:ascii="Arial" w:eastAsia="Times New Roman" w:hAnsi="Arial" w:cs="Arial"/>
          <w:i/>
          <w:sz w:val="20"/>
          <w:szCs w:val="20"/>
        </w:rPr>
      </w:pPr>
      <w:r w:rsidRPr="0055713E">
        <w:rPr>
          <w:rFonts w:ascii="Arial" w:eastAsia="Times New Roman" w:hAnsi="Arial" w:cs="Arial"/>
          <w:i/>
          <w:sz w:val="16"/>
          <w:szCs w:val="16"/>
        </w:rPr>
        <w:t xml:space="preserve">                              (име и фамилия)</w:t>
      </w:r>
      <w:r w:rsidRPr="0055713E">
        <w:rPr>
          <w:rFonts w:ascii="Arial" w:eastAsia="Times New Roman" w:hAnsi="Arial" w:cs="Arial"/>
          <w:i/>
          <w:sz w:val="20"/>
          <w:szCs w:val="20"/>
        </w:rPr>
        <w:tab/>
      </w:r>
      <w:r w:rsidRPr="0055713E">
        <w:rPr>
          <w:rFonts w:ascii="Arial" w:eastAsia="Times New Roman" w:hAnsi="Arial" w:cs="Arial"/>
          <w:i/>
          <w:sz w:val="16"/>
          <w:szCs w:val="16"/>
        </w:rPr>
        <w:t xml:space="preserve">          </w:t>
      </w:r>
      <w:r w:rsidRPr="0055713E">
        <w:rPr>
          <w:rFonts w:ascii="Arial" w:eastAsia="Times New Roman" w:hAnsi="Arial" w:cs="Arial"/>
          <w:i/>
          <w:sz w:val="16"/>
          <w:szCs w:val="16"/>
        </w:rPr>
        <w:tab/>
      </w:r>
      <w:r w:rsidRPr="0055713E">
        <w:rPr>
          <w:rFonts w:ascii="Arial" w:eastAsia="Times New Roman" w:hAnsi="Arial" w:cs="Arial"/>
          <w:i/>
          <w:sz w:val="16"/>
          <w:szCs w:val="16"/>
        </w:rPr>
        <w:tab/>
      </w:r>
      <w:r w:rsidRPr="0055713E">
        <w:rPr>
          <w:rFonts w:ascii="Arial" w:eastAsia="Times New Roman" w:hAnsi="Arial" w:cs="Arial"/>
          <w:i/>
          <w:sz w:val="16"/>
          <w:szCs w:val="16"/>
        </w:rPr>
        <w:tab/>
      </w:r>
      <w:r w:rsidRPr="0055713E">
        <w:rPr>
          <w:rFonts w:ascii="Arial" w:eastAsia="Times New Roman" w:hAnsi="Arial" w:cs="Arial"/>
          <w:i/>
          <w:sz w:val="16"/>
          <w:szCs w:val="16"/>
        </w:rPr>
        <w:tab/>
      </w:r>
      <w:r w:rsidRPr="0055713E">
        <w:rPr>
          <w:rFonts w:ascii="Arial" w:eastAsia="Times New Roman" w:hAnsi="Arial" w:cs="Arial"/>
          <w:i/>
          <w:sz w:val="16"/>
          <w:szCs w:val="16"/>
        </w:rPr>
        <w:tab/>
      </w:r>
      <w:r w:rsidRPr="0055713E">
        <w:rPr>
          <w:rFonts w:ascii="Arial" w:eastAsia="Times New Roman" w:hAnsi="Arial" w:cs="Arial"/>
          <w:i/>
          <w:sz w:val="16"/>
          <w:szCs w:val="16"/>
        </w:rPr>
        <w:tab/>
        <w:t xml:space="preserve">    (име и фамилия)</w:t>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p>
    <w:p w:rsidR="005B061B" w:rsidRPr="0055713E" w:rsidRDefault="005B061B" w:rsidP="005B061B">
      <w:pPr>
        <w:spacing w:after="0" w:line="240" w:lineRule="auto"/>
        <w:rPr>
          <w:rFonts w:ascii="Arial" w:eastAsia="Times New Roman" w:hAnsi="Arial" w:cs="Arial"/>
          <w:sz w:val="20"/>
          <w:szCs w:val="20"/>
        </w:rPr>
      </w:pPr>
      <w:r w:rsidRPr="0055713E">
        <w:rPr>
          <w:rFonts w:ascii="Arial" w:eastAsia="Times New Roman" w:hAnsi="Arial" w:cs="Arial"/>
          <w:sz w:val="20"/>
          <w:szCs w:val="20"/>
        </w:rPr>
        <w:t>.......................................................................</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t>.....................................................................</w:t>
      </w:r>
    </w:p>
    <w:p w:rsidR="005B061B" w:rsidRPr="0055713E" w:rsidRDefault="005B061B" w:rsidP="005B061B">
      <w:pPr>
        <w:spacing w:after="0" w:line="240" w:lineRule="auto"/>
        <w:rPr>
          <w:rFonts w:ascii="Arial" w:eastAsia="Times New Roman" w:hAnsi="Arial" w:cs="Arial"/>
          <w:i/>
          <w:sz w:val="20"/>
          <w:szCs w:val="20"/>
        </w:rPr>
      </w:pPr>
      <w:r w:rsidRPr="0055713E">
        <w:rPr>
          <w:rFonts w:ascii="Arial" w:eastAsia="Times New Roman" w:hAnsi="Arial" w:cs="Arial"/>
          <w:i/>
          <w:sz w:val="16"/>
          <w:szCs w:val="16"/>
        </w:rPr>
        <w:t xml:space="preserve">                                 (длъжност)</w:t>
      </w:r>
      <w:r w:rsidRPr="0055713E">
        <w:rPr>
          <w:rFonts w:ascii="Arial" w:eastAsia="Times New Roman" w:hAnsi="Arial" w:cs="Arial"/>
          <w:i/>
          <w:sz w:val="16"/>
          <w:szCs w:val="16"/>
        </w:rPr>
        <w:tab/>
      </w:r>
      <w:r w:rsidRPr="0055713E">
        <w:rPr>
          <w:rFonts w:ascii="Arial" w:eastAsia="Times New Roman" w:hAnsi="Arial" w:cs="Arial"/>
          <w:i/>
          <w:sz w:val="20"/>
          <w:szCs w:val="20"/>
        </w:rPr>
        <w:tab/>
      </w:r>
      <w:r w:rsidRPr="0055713E">
        <w:rPr>
          <w:rFonts w:ascii="Arial" w:eastAsia="Times New Roman" w:hAnsi="Arial" w:cs="Arial"/>
          <w:i/>
          <w:sz w:val="16"/>
          <w:szCs w:val="16"/>
        </w:rPr>
        <w:t xml:space="preserve">                                                                                        (длъжност)</w:t>
      </w:r>
      <w:r w:rsidRPr="0055713E">
        <w:rPr>
          <w:rFonts w:ascii="Arial" w:eastAsia="Times New Roman" w:hAnsi="Arial" w:cs="Arial"/>
          <w:i/>
          <w:sz w:val="16"/>
          <w:szCs w:val="16"/>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r w:rsidRPr="0055713E">
        <w:rPr>
          <w:rFonts w:ascii="Arial" w:eastAsia="Times New Roman" w:hAnsi="Arial" w:cs="Arial"/>
          <w:i/>
          <w:sz w:val="20"/>
          <w:szCs w:val="20"/>
        </w:rPr>
        <w:tab/>
      </w:r>
    </w:p>
    <w:p w:rsidR="005B061B" w:rsidRPr="0055713E" w:rsidRDefault="005B061B" w:rsidP="005B061B">
      <w:pPr>
        <w:spacing w:after="0" w:line="240" w:lineRule="auto"/>
        <w:ind w:left="1416" w:firstLine="708"/>
        <w:rPr>
          <w:rFonts w:ascii="Arial" w:eastAsia="Times New Roman" w:hAnsi="Arial" w:cs="Arial"/>
          <w:sz w:val="20"/>
          <w:szCs w:val="20"/>
        </w:rPr>
      </w:pPr>
    </w:p>
    <w:p w:rsidR="005B061B" w:rsidRPr="0055713E" w:rsidRDefault="005B061B" w:rsidP="005B061B">
      <w:pPr>
        <w:spacing w:after="0" w:line="240" w:lineRule="auto"/>
        <w:ind w:left="708"/>
        <w:rPr>
          <w:rFonts w:ascii="Arial" w:eastAsia="Times New Roman" w:hAnsi="Arial" w:cs="Arial"/>
          <w:sz w:val="20"/>
          <w:szCs w:val="20"/>
        </w:rPr>
        <w:sectPr w:rsidR="005B061B" w:rsidRPr="0055713E" w:rsidSect="00EF1FE3">
          <w:footerReference w:type="default" r:id="rId25"/>
          <w:pgSz w:w="11906" w:h="16838" w:code="9"/>
          <w:pgMar w:top="1134" w:right="1106" w:bottom="1134" w:left="1134" w:header="284" w:footer="284" w:gutter="0"/>
          <w:cols w:space="708"/>
          <w:docGrid w:linePitch="360"/>
        </w:sectPr>
      </w:pPr>
      <w:r w:rsidRPr="0055713E">
        <w:rPr>
          <w:rFonts w:ascii="Arial" w:eastAsia="Times New Roman" w:hAnsi="Arial" w:cs="Arial"/>
          <w:i/>
          <w:sz w:val="16"/>
          <w:szCs w:val="16"/>
        </w:rPr>
        <w:t xml:space="preserve">                   (подпис)</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i/>
          <w:sz w:val="16"/>
          <w:szCs w:val="16"/>
        </w:rPr>
        <w:t xml:space="preserve">                                           (подпис)</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bCs/>
          <w:i/>
          <w:sz w:val="20"/>
          <w:szCs w:val="20"/>
        </w:rPr>
        <w:t xml:space="preserve">                                               </w:t>
      </w:r>
    </w:p>
    <w:p w:rsidR="00BC1E1A" w:rsidRPr="0055713E" w:rsidRDefault="00BC1E1A" w:rsidP="00DE2AA4">
      <w:pPr>
        <w:spacing w:after="0" w:line="240" w:lineRule="auto"/>
        <w:jc w:val="right"/>
        <w:rPr>
          <w:rFonts w:ascii="Arial" w:eastAsia="Times New Roman" w:hAnsi="Arial" w:cs="Arial"/>
          <w:bCs/>
          <w:iCs/>
          <w:sz w:val="20"/>
          <w:szCs w:val="20"/>
          <w:lang w:eastAsia="bg-BG"/>
        </w:rPr>
      </w:pPr>
      <w:r w:rsidRPr="0055713E">
        <w:rPr>
          <w:rFonts w:ascii="Arial" w:eastAsia="Times New Roman" w:hAnsi="Arial" w:cs="Arial"/>
          <w:b/>
          <w:bCs/>
          <w:i/>
          <w:sz w:val="20"/>
          <w:szCs w:val="20"/>
        </w:rPr>
        <w:lastRenderedPageBreak/>
        <w:t>Приложение 5 към договор</w:t>
      </w:r>
    </w:p>
    <w:p w:rsidR="005B061B" w:rsidRPr="0055713E" w:rsidRDefault="005B061B" w:rsidP="005B061B">
      <w:pPr>
        <w:spacing w:after="0" w:line="240" w:lineRule="auto"/>
        <w:rPr>
          <w:rFonts w:ascii="Arial" w:eastAsia="Times New Roman" w:hAnsi="Arial" w:cs="Arial"/>
          <w:bCs/>
          <w:i/>
          <w:sz w:val="20"/>
          <w:szCs w:val="20"/>
        </w:rPr>
      </w:pPr>
    </w:p>
    <w:p w:rsidR="005B061B" w:rsidRPr="0055713E" w:rsidRDefault="005B061B" w:rsidP="005B061B">
      <w:pPr>
        <w:spacing w:after="0" w:line="240" w:lineRule="auto"/>
        <w:jc w:val="center"/>
        <w:rPr>
          <w:rFonts w:ascii="Arial" w:eastAsia="Times New Roman" w:hAnsi="Arial" w:cs="Arial"/>
          <w:b/>
          <w:sz w:val="24"/>
          <w:szCs w:val="24"/>
        </w:rPr>
      </w:pPr>
      <w:r w:rsidRPr="0055713E">
        <w:rPr>
          <w:rFonts w:ascii="Arial" w:eastAsia="Times New Roman" w:hAnsi="Arial" w:cs="Arial"/>
          <w:b/>
          <w:sz w:val="24"/>
          <w:szCs w:val="24"/>
        </w:rPr>
        <w:t>ОПАКОВЪЧЕН ЛИСТ</w:t>
      </w:r>
    </w:p>
    <w:p w:rsidR="005B061B" w:rsidRPr="0055713E" w:rsidRDefault="005B061B" w:rsidP="005B061B">
      <w:pPr>
        <w:spacing w:after="0" w:line="240" w:lineRule="auto"/>
        <w:jc w:val="center"/>
        <w:rPr>
          <w:rFonts w:ascii="Arial" w:eastAsia="Times New Roman" w:hAnsi="Arial" w:cs="Arial"/>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103"/>
      </w:tblGrid>
      <w:tr w:rsidR="005B061B" w:rsidRPr="0055713E" w:rsidTr="009A7636">
        <w:trPr>
          <w:trHeight w:val="1406"/>
        </w:trPr>
        <w:tc>
          <w:tcPr>
            <w:tcW w:w="4786" w:type="dxa"/>
            <w:shd w:val="clear" w:color="auto" w:fill="auto"/>
          </w:tcPr>
          <w:p w:rsidR="005B061B" w:rsidRPr="0055713E" w:rsidRDefault="005B061B" w:rsidP="009A7636">
            <w:pPr>
              <w:spacing w:after="0" w:line="240" w:lineRule="auto"/>
              <w:jc w:val="center"/>
              <w:rPr>
                <w:rFonts w:ascii="Arial" w:eastAsia="Batang" w:hAnsi="Arial" w:cs="Arial"/>
                <w:b/>
                <w:sz w:val="4"/>
                <w:szCs w:val="4"/>
                <w:lang w:eastAsia="ko-KR"/>
              </w:rPr>
            </w:pPr>
          </w:p>
          <w:p w:rsidR="005B061B" w:rsidRPr="0055713E" w:rsidRDefault="005B061B" w:rsidP="009A7636">
            <w:pPr>
              <w:spacing w:after="0" w:line="240" w:lineRule="auto"/>
              <w:jc w:val="center"/>
              <w:rPr>
                <w:rFonts w:ascii="Arial" w:eastAsia="Batang" w:hAnsi="Arial" w:cs="Arial"/>
                <w:b/>
                <w:sz w:val="20"/>
                <w:szCs w:val="20"/>
                <w:lang w:eastAsia="ko-KR"/>
              </w:rPr>
            </w:pPr>
            <w:r w:rsidRPr="0055713E">
              <w:rPr>
                <w:rFonts w:ascii="Arial" w:eastAsia="Batang" w:hAnsi="Arial" w:cs="Arial"/>
                <w:b/>
                <w:sz w:val="20"/>
                <w:szCs w:val="20"/>
                <w:lang w:eastAsia="ko-KR"/>
              </w:rPr>
              <w:t>ДОСТАВЧИК</w:t>
            </w:r>
          </w:p>
          <w:p w:rsidR="005B061B" w:rsidRPr="0055713E" w:rsidRDefault="005B061B" w:rsidP="009A7636">
            <w:pPr>
              <w:spacing w:after="0" w:line="240" w:lineRule="auto"/>
              <w:rPr>
                <w:rFonts w:ascii="Arial" w:eastAsia="Batang" w:hAnsi="Arial" w:cs="Arial"/>
                <w:b/>
                <w:sz w:val="20"/>
                <w:szCs w:val="20"/>
                <w:lang w:eastAsia="ko-KR"/>
              </w:rPr>
            </w:pPr>
          </w:p>
          <w:p w:rsidR="005B061B" w:rsidRPr="0055713E" w:rsidRDefault="005B061B" w:rsidP="009A7636">
            <w:pPr>
              <w:spacing w:after="0" w:line="240" w:lineRule="auto"/>
              <w:rPr>
                <w:rFonts w:ascii="Arial" w:eastAsia="Batang" w:hAnsi="Arial" w:cs="Arial"/>
                <w:b/>
                <w:sz w:val="20"/>
                <w:szCs w:val="20"/>
                <w:lang w:eastAsia="ko-KR"/>
              </w:rPr>
            </w:pPr>
          </w:p>
          <w:p w:rsidR="005B061B" w:rsidRPr="0055713E" w:rsidRDefault="005B061B" w:rsidP="009A7636">
            <w:pPr>
              <w:spacing w:after="0" w:line="240" w:lineRule="auto"/>
              <w:jc w:val="center"/>
              <w:rPr>
                <w:rFonts w:ascii="Arial" w:eastAsia="Batang" w:hAnsi="Arial" w:cs="Arial"/>
                <w:i/>
                <w:sz w:val="16"/>
                <w:szCs w:val="16"/>
                <w:lang w:eastAsia="ko-KR"/>
              </w:rPr>
            </w:pPr>
          </w:p>
          <w:p w:rsidR="005B061B" w:rsidRPr="0055713E" w:rsidRDefault="005B061B" w:rsidP="009A7636">
            <w:pPr>
              <w:spacing w:after="0" w:line="240" w:lineRule="auto"/>
              <w:jc w:val="center"/>
              <w:rPr>
                <w:rFonts w:ascii="Arial" w:eastAsia="Batang" w:hAnsi="Arial" w:cs="Arial"/>
                <w:i/>
                <w:sz w:val="16"/>
                <w:szCs w:val="16"/>
                <w:lang w:eastAsia="ko-KR"/>
              </w:rPr>
            </w:pPr>
          </w:p>
          <w:p w:rsidR="005B061B" w:rsidRPr="0055713E" w:rsidRDefault="005B061B" w:rsidP="009A7636">
            <w:pPr>
              <w:spacing w:after="0" w:line="240" w:lineRule="auto"/>
              <w:jc w:val="center"/>
              <w:rPr>
                <w:rFonts w:ascii="Arial" w:eastAsia="Batang" w:hAnsi="Arial" w:cs="Arial"/>
                <w:b/>
                <w:sz w:val="4"/>
                <w:szCs w:val="4"/>
                <w:lang w:eastAsia="ko-KR"/>
              </w:rPr>
            </w:pPr>
            <w:r w:rsidRPr="0055713E">
              <w:rPr>
                <w:rFonts w:ascii="Arial" w:eastAsia="Batang" w:hAnsi="Arial" w:cs="Arial"/>
                <w:i/>
                <w:sz w:val="16"/>
                <w:szCs w:val="16"/>
                <w:lang w:eastAsia="ko-KR"/>
              </w:rPr>
              <w:t xml:space="preserve"> (име и адрес на фирмата)</w:t>
            </w:r>
          </w:p>
        </w:tc>
        <w:tc>
          <w:tcPr>
            <w:tcW w:w="5103" w:type="dxa"/>
            <w:shd w:val="clear" w:color="auto" w:fill="auto"/>
          </w:tcPr>
          <w:p w:rsidR="005B061B" w:rsidRPr="0055713E" w:rsidRDefault="005B061B" w:rsidP="009A7636">
            <w:pPr>
              <w:spacing w:after="0" w:line="240" w:lineRule="auto"/>
              <w:rPr>
                <w:rFonts w:ascii="Arial" w:eastAsia="Batang" w:hAnsi="Arial" w:cs="Arial"/>
                <w:b/>
                <w:sz w:val="4"/>
                <w:szCs w:val="4"/>
                <w:lang w:eastAsia="ko-KR"/>
              </w:rPr>
            </w:pPr>
          </w:p>
          <w:p w:rsidR="005B061B" w:rsidRPr="0055713E" w:rsidRDefault="005B061B" w:rsidP="009A7636">
            <w:pPr>
              <w:spacing w:after="0" w:line="240" w:lineRule="auto"/>
              <w:jc w:val="center"/>
              <w:rPr>
                <w:rFonts w:ascii="Arial" w:eastAsia="Batang" w:hAnsi="Arial" w:cs="Arial"/>
                <w:b/>
                <w:sz w:val="20"/>
                <w:szCs w:val="20"/>
                <w:lang w:eastAsia="ko-KR"/>
              </w:rPr>
            </w:pPr>
            <w:r w:rsidRPr="0055713E">
              <w:rPr>
                <w:rFonts w:ascii="Arial" w:eastAsia="Batang" w:hAnsi="Arial" w:cs="Arial"/>
                <w:b/>
                <w:sz w:val="20"/>
                <w:szCs w:val="20"/>
                <w:lang w:eastAsia="ko-KR"/>
              </w:rPr>
              <w:t>Поръчка(и) за покупка №:</w:t>
            </w:r>
          </w:p>
          <w:p w:rsidR="005B061B" w:rsidRPr="0055713E" w:rsidRDefault="005B061B" w:rsidP="009A7636">
            <w:pPr>
              <w:spacing w:after="0" w:line="240" w:lineRule="auto"/>
              <w:rPr>
                <w:rFonts w:ascii="Arial" w:eastAsia="Batang" w:hAnsi="Arial" w:cs="Arial"/>
                <w:b/>
                <w:sz w:val="20"/>
                <w:szCs w:val="20"/>
                <w:lang w:eastAsia="ko-KR"/>
              </w:rPr>
            </w:pPr>
          </w:p>
          <w:p w:rsidR="005B061B" w:rsidRPr="0055713E" w:rsidRDefault="005B061B" w:rsidP="009A7636">
            <w:pPr>
              <w:spacing w:after="0" w:line="240" w:lineRule="auto"/>
              <w:rPr>
                <w:rFonts w:ascii="Arial" w:eastAsia="Batang" w:hAnsi="Arial" w:cs="Arial"/>
                <w:b/>
                <w:sz w:val="20"/>
                <w:szCs w:val="20"/>
                <w:lang w:eastAsia="ko-KR"/>
              </w:rPr>
            </w:pPr>
          </w:p>
          <w:p w:rsidR="005B061B" w:rsidRPr="0055713E" w:rsidRDefault="005B061B" w:rsidP="009A7636">
            <w:pPr>
              <w:spacing w:after="0" w:line="240" w:lineRule="auto"/>
              <w:rPr>
                <w:rFonts w:ascii="Arial" w:eastAsia="Batang" w:hAnsi="Arial" w:cs="Arial"/>
                <w:b/>
                <w:sz w:val="20"/>
                <w:szCs w:val="20"/>
                <w:lang w:eastAsia="ko-KR"/>
              </w:rPr>
            </w:pPr>
          </w:p>
          <w:p w:rsidR="005B061B" w:rsidRPr="0055713E" w:rsidRDefault="005B061B" w:rsidP="009A7636">
            <w:pPr>
              <w:spacing w:after="0" w:line="240" w:lineRule="auto"/>
              <w:jc w:val="center"/>
              <w:rPr>
                <w:rFonts w:ascii="Arial" w:eastAsia="Batang" w:hAnsi="Arial" w:cs="Arial"/>
                <w:i/>
                <w:sz w:val="4"/>
                <w:szCs w:val="4"/>
                <w:lang w:eastAsia="ko-KR"/>
              </w:rPr>
            </w:pPr>
          </w:p>
          <w:p w:rsidR="005B061B" w:rsidRPr="0055713E" w:rsidRDefault="005B061B" w:rsidP="009A7636">
            <w:pPr>
              <w:spacing w:after="0" w:line="240" w:lineRule="auto"/>
              <w:jc w:val="center"/>
              <w:rPr>
                <w:rFonts w:ascii="Arial" w:eastAsia="Batang" w:hAnsi="Arial" w:cs="Arial"/>
                <w:i/>
                <w:sz w:val="4"/>
                <w:szCs w:val="4"/>
                <w:lang w:eastAsia="ko-KR"/>
              </w:rPr>
            </w:pPr>
          </w:p>
          <w:p w:rsidR="005B061B" w:rsidRPr="0055713E" w:rsidRDefault="005B061B" w:rsidP="009A7636">
            <w:pPr>
              <w:spacing w:after="0" w:line="240" w:lineRule="auto"/>
              <w:jc w:val="center"/>
              <w:rPr>
                <w:rFonts w:ascii="Arial" w:eastAsia="Batang" w:hAnsi="Arial" w:cs="Arial"/>
                <w:i/>
                <w:sz w:val="4"/>
                <w:szCs w:val="4"/>
                <w:lang w:eastAsia="ko-KR"/>
              </w:rPr>
            </w:pPr>
          </w:p>
          <w:p w:rsidR="005B061B" w:rsidRPr="0055713E" w:rsidRDefault="005B061B" w:rsidP="009A7636">
            <w:pPr>
              <w:spacing w:after="0" w:line="240" w:lineRule="auto"/>
              <w:jc w:val="center"/>
              <w:rPr>
                <w:rFonts w:ascii="Arial" w:eastAsia="Batang" w:hAnsi="Arial" w:cs="Arial"/>
                <w:b/>
                <w:sz w:val="20"/>
                <w:szCs w:val="20"/>
                <w:lang w:eastAsia="ko-KR"/>
              </w:rPr>
            </w:pPr>
            <w:r w:rsidRPr="0055713E">
              <w:rPr>
                <w:rFonts w:ascii="Arial" w:eastAsia="Batang" w:hAnsi="Arial" w:cs="Arial"/>
                <w:i/>
                <w:sz w:val="16"/>
                <w:szCs w:val="16"/>
                <w:lang w:eastAsia="ko-KR"/>
              </w:rPr>
              <w:t>(дата)</w:t>
            </w:r>
          </w:p>
        </w:tc>
      </w:tr>
      <w:tr w:rsidR="005B061B" w:rsidRPr="0055713E" w:rsidTr="009A7636">
        <w:trPr>
          <w:trHeight w:val="572"/>
        </w:trPr>
        <w:tc>
          <w:tcPr>
            <w:tcW w:w="4786" w:type="dxa"/>
            <w:shd w:val="clear" w:color="auto" w:fill="auto"/>
          </w:tcPr>
          <w:p w:rsidR="005B061B" w:rsidRPr="0055713E" w:rsidRDefault="005B061B" w:rsidP="009A7636">
            <w:pPr>
              <w:spacing w:after="0" w:line="240" w:lineRule="auto"/>
              <w:rPr>
                <w:rFonts w:ascii="Arial" w:eastAsia="Batang" w:hAnsi="Arial" w:cs="Arial"/>
                <w:sz w:val="20"/>
                <w:szCs w:val="20"/>
                <w:lang w:eastAsia="ko-KR"/>
              </w:rPr>
            </w:pPr>
          </w:p>
          <w:p w:rsidR="005B061B" w:rsidRPr="0055713E" w:rsidRDefault="005B061B" w:rsidP="009A7636">
            <w:pPr>
              <w:spacing w:after="0" w:line="240" w:lineRule="auto"/>
              <w:rPr>
                <w:rFonts w:ascii="Arial" w:eastAsia="Batang" w:hAnsi="Arial" w:cs="Arial"/>
                <w:b/>
                <w:sz w:val="4"/>
                <w:szCs w:val="4"/>
                <w:lang w:eastAsia="ko-KR"/>
              </w:rPr>
            </w:pPr>
          </w:p>
          <w:p w:rsidR="005B061B" w:rsidRPr="0055713E" w:rsidRDefault="005B061B" w:rsidP="009A7636">
            <w:pPr>
              <w:spacing w:after="0" w:line="240" w:lineRule="auto"/>
              <w:rPr>
                <w:rFonts w:ascii="Arial" w:eastAsia="Batang" w:hAnsi="Arial" w:cs="Arial"/>
                <w:b/>
                <w:sz w:val="4"/>
                <w:szCs w:val="4"/>
                <w:lang w:eastAsia="ko-KR"/>
              </w:rPr>
            </w:pPr>
          </w:p>
          <w:p w:rsidR="005B061B" w:rsidRPr="0055713E" w:rsidRDefault="005B061B" w:rsidP="009A7636">
            <w:pPr>
              <w:spacing w:after="0" w:line="240" w:lineRule="auto"/>
              <w:rPr>
                <w:rFonts w:ascii="Arial" w:eastAsia="Batang" w:hAnsi="Arial" w:cs="Arial"/>
                <w:b/>
                <w:sz w:val="4"/>
                <w:szCs w:val="4"/>
                <w:lang w:eastAsia="ko-KR"/>
              </w:rPr>
            </w:pPr>
          </w:p>
          <w:p w:rsidR="005B061B" w:rsidRPr="0055713E" w:rsidRDefault="005B061B" w:rsidP="009A7636">
            <w:pPr>
              <w:spacing w:after="0" w:line="240" w:lineRule="auto"/>
              <w:rPr>
                <w:rFonts w:ascii="Arial" w:eastAsia="Batang" w:hAnsi="Arial" w:cs="Arial"/>
                <w:sz w:val="20"/>
                <w:szCs w:val="20"/>
                <w:lang w:eastAsia="ko-KR"/>
              </w:rPr>
            </w:pPr>
            <w:r w:rsidRPr="0055713E">
              <w:rPr>
                <w:rFonts w:ascii="Arial" w:eastAsia="Batang" w:hAnsi="Arial" w:cs="Arial"/>
                <w:b/>
                <w:sz w:val="20"/>
                <w:szCs w:val="20"/>
                <w:lang w:eastAsia="ko-KR"/>
              </w:rPr>
              <w:t>ПОЛУЧАТЕЛ</w:t>
            </w:r>
            <w:r w:rsidRPr="0055713E">
              <w:rPr>
                <w:rFonts w:ascii="Arial" w:eastAsia="Batang" w:hAnsi="Arial" w:cs="Arial"/>
                <w:sz w:val="20"/>
                <w:szCs w:val="20"/>
                <w:lang w:eastAsia="ko-KR"/>
              </w:rPr>
              <w:t xml:space="preserve"> </w:t>
            </w:r>
          </w:p>
          <w:p w:rsidR="005B061B" w:rsidRPr="0055713E" w:rsidRDefault="005B061B" w:rsidP="009A7636">
            <w:pPr>
              <w:spacing w:after="0" w:line="240" w:lineRule="auto"/>
              <w:rPr>
                <w:rFonts w:ascii="Arial" w:eastAsia="Batang" w:hAnsi="Arial" w:cs="Arial"/>
                <w:sz w:val="20"/>
                <w:szCs w:val="20"/>
                <w:lang w:eastAsia="ko-KR"/>
              </w:rPr>
            </w:pPr>
          </w:p>
        </w:tc>
        <w:tc>
          <w:tcPr>
            <w:tcW w:w="5103" w:type="dxa"/>
            <w:shd w:val="clear" w:color="auto" w:fill="auto"/>
          </w:tcPr>
          <w:p w:rsidR="005B061B" w:rsidRPr="0055713E" w:rsidRDefault="005B061B" w:rsidP="009A7636">
            <w:pPr>
              <w:spacing w:after="0" w:line="240" w:lineRule="auto"/>
              <w:jc w:val="center"/>
              <w:rPr>
                <w:rFonts w:ascii="Arial" w:eastAsia="Batang" w:hAnsi="Arial" w:cs="Arial"/>
                <w:i/>
                <w:sz w:val="16"/>
                <w:szCs w:val="16"/>
                <w:lang w:eastAsia="ko-KR"/>
              </w:rPr>
            </w:pPr>
          </w:p>
          <w:p w:rsidR="005B061B" w:rsidRPr="0055713E" w:rsidRDefault="005B061B" w:rsidP="009A7636">
            <w:pPr>
              <w:spacing w:after="0" w:line="240" w:lineRule="auto"/>
              <w:jc w:val="center"/>
              <w:rPr>
                <w:rFonts w:ascii="Arial" w:eastAsia="Batang" w:hAnsi="Arial" w:cs="Arial"/>
                <w:i/>
                <w:sz w:val="16"/>
                <w:szCs w:val="16"/>
                <w:lang w:eastAsia="ko-KR"/>
              </w:rPr>
            </w:pPr>
          </w:p>
          <w:p w:rsidR="005B061B" w:rsidRPr="0055713E" w:rsidRDefault="005B061B" w:rsidP="009A7636">
            <w:pPr>
              <w:spacing w:after="0" w:line="240" w:lineRule="auto"/>
              <w:jc w:val="center"/>
              <w:rPr>
                <w:rFonts w:ascii="Arial" w:eastAsia="Batang" w:hAnsi="Arial" w:cs="Arial"/>
                <w:i/>
                <w:sz w:val="16"/>
                <w:szCs w:val="16"/>
                <w:lang w:eastAsia="ko-KR"/>
              </w:rPr>
            </w:pPr>
          </w:p>
          <w:p w:rsidR="005B061B" w:rsidRPr="0055713E" w:rsidRDefault="005B061B" w:rsidP="009A7636">
            <w:pPr>
              <w:spacing w:after="0" w:line="240" w:lineRule="auto"/>
              <w:jc w:val="center"/>
              <w:rPr>
                <w:rFonts w:ascii="Arial" w:eastAsia="Batang" w:hAnsi="Arial" w:cs="Arial"/>
                <w:i/>
                <w:sz w:val="16"/>
                <w:szCs w:val="16"/>
                <w:lang w:eastAsia="ko-KR"/>
              </w:rPr>
            </w:pPr>
          </w:p>
          <w:p w:rsidR="005B061B" w:rsidRPr="0055713E" w:rsidRDefault="005B061B" w:rsidP="009A7636">
            <w:pPr>
              <w:spacing w:after="0" w:line="240" w:lineRule="auto"/>
              <w:jc w:val="center"/>
              <w:rPr>
                <w:rFonts w:ascii="Arial" w:eastAsia="Batang" w:hAnsi="Arial" w:cs="Arial"/>
                <w:i/>
                <w:sz w:val="16"/>
                <w:szCs w:val="16"/>
                <w:lang w:eastAsia="ko-KR"/>
              </w:rPr>
            </w:pPr>
            <w:r w:rsidRPr="0055713E">
              <w:rPr>
                <w:rFonts w:ascii="Arial" w:eastAsia="Batang" w:hAnsi="Arial" w:cs="Arial"/>
                <w:i/>
                <w:sz w:val="16"/>
                <w:szCs w:val="16"/>
                <w:lang w:eastAsia="ko-KR"/>
              </w:rPr>
              <w:t>(име и адрес на фирмата)</w:t>
            </w:r>
          </w:p>
          <w:p w:rsidR="005B061B" w:rsidRPr="0055713E" w:rsidRDefault="005B061B" w:rsidP="009A7636">
            <w:pPr>
              <w:spacing w:after="0" w:line="240" w:lineRule="auto"/>
              <w:rPr>
                <w:rFonts w:ascii="Arial" w:eastAsia="Batang" w:hAnsi="Arial" w:cs="Arial"/>
                <w:i/>
                <w:sz w:val="4"/>
                <w:szCs w:val="4"/>
                <w:lang w:eastAsia="ko-KR"/>
              </w:rPr>
            </w:pPr>
          </w:p>
        </w:tc>
      </w:tr>
      <w:tr w:rsidR="005B061B" w:rsidRPr="0055713E" w:rsidTr="009A7636">
        <w:trPr>
          <w:trHeight w:val="572"/>
        </w:trPr>
        <w:tc>
          <w:tcPr>
            <w:tcW w:w="4786" w:type="dxa"/>
            <w:shd w:val="clear" w:color="auto" w:fill="auto"/>
          </w:tcPr>
          <w:p w:rsidR="005B061B" w:rsidRPr="0055713E" w:rsidRDefault="005B061B" w:rsidP="009A7636">
            <w:pPr>
              <w:spacing w:after="0" w:line="240" w:lineRule="auto"/>
              <w:rPr>
                <w:rFonts w:ascii="Arial" w:eastAsia="Batang" w:hAnsi="Arial" w:cs="Arial"/>
                <w:sz w:val="4"/>
                <w:szCs w:val="4"/>
                <w:lang w:eastAsia="ko-KR"/>
              </w:rPr>
            </w:pPr>
          </w:p>
          <w:p w:rsidR="005B061B" w:rsidRPr="0055713E" w:rsidRDefault="005B061B" w:rsidP="009A7636">
            <w:pPr>
              <w:spacing w:after="0" w:line="240" w:lineRule="auto"/>
              <w:rPr>
                <w:rFonts w:ascii="Arial" w:eastAsia="Batang" w:hAnsi="Arial" w:cs="Arial"/>
                <w:sz w:val="4"/>
                <w:szCs w:val="4"/>
                <w:lang w:eastAsia="ko-KR"/>
              </w:rPr>
            </w:pPr>
          </w:p>
          <w:p w:rsidR="005B061B" w:rsidRPr="0055713E" w:rsidRDefault="005B061B" w:rsidP="009A7636">
            <w:pPr>
              <w:spacing w:after="0" w:line="240" w:lineRule="auto"/>
              <w:rPr>
                <w:rFonts w:ascii="Arial" w:eastAsia="Batang" w:hAnsi="Arial" w:cs="Arial"/>
                <w:sz w:val="4"/>
                <w:szCs w:val="4"/>
                <w:lang w:eastAsia="ko-KR"/>
              </w:rPr>
            </w:pPr>
          </w:p>
          <w:p w:rsidR="005B061B" w:rsidRPr="0055713E" w:rsidRDefault="005B061B" w:rsidP="009A7636">
            <w:pPr>
              <w:spacing w:after="0" w:line="240" w:lineRule="auto"/>
              <w:rPr>
                <w:rFonts w:ascii="Arial" w:eastAsia="Batang" w:hAnsi="Arial" w:cs="Arial"/>
                <w:sz w:val="20"/>
                <w:szCs w:val="20"/>
                <w:lang w:eastAsia="ko-KR"/>
              </w:rPr>
            </w:pPr>
            <w:r w:rsidRPr="0055713E">
              <w:rPr>
                <w:rFonts w:ascii="Arial" w:eastAsia="Batang" w:hAnsi="Arial" w:cs="Arial"/>
                <w:sz w:val="20"/>
                <w:szCs w:val="20"/>
                <w:lang w:eastAsia="ko-KR"/>
              </w:rPr>
              <w:t>Вид транспортно средство</w:t>
            </w:r>
          </w:p>
        </w:tc>
        <w:tc>
          <w:tcPr>
            <w:tcW w:w="5103" w:type="dxa"/>
            <w:shd w:val="clear" w:color="auto" w:fill="auto"/>
          </w:tcPr>
          <w:p w:rsidR="005B061B" w:rsidRPr="0055713E" w:rsidRDefault="005B061B" w:rsidP="009A7636">
            <w:pPr>
              <w:spacing w:after="0" w:line="240" w:lineRule="auto"/>
              <w:rPr>
                <w:rFonts w:ascii="Arial" w:eastAsia="Batang" w:hAnsi="Arial" w:cs="Arial"/>
                <w:b/>
                <w:sz w:val="20"/>
                <w:szCs w:val="20"/>
                <w:lang w:eastAsia="ko-KR"/>
              </w:rPr>
            </w:pPr>
          </w:p>
        </w:tc>
      </w:tr>
      <w:tr w:rsidR="005B061B" w:rsidRPr="0055713E" w:rsidTr="009A7636">
        <w:trPr>
          <w:trHeight w:val="552"/>
        </w:trPr>
        <w:tc>
          <w:tcPr>
            <w:tcW w:w="4786" w:type="dxa"/>
            <w:shd w:val="clear" w:color="auto" w:fill="auto"/>
          </w:tcPr>
          <w:p w:rsidR="005B061B" w:rsidRPr="0055713E" w:rsidRDefault="005B061B" w:rsidP="009A7636">
            <w:pPr>
              <w:spacing w:after="0" w:line="240" w:lineRule="auto"/>
              <w:rPr>
                <w:rFonts w:ascii="Arial" w:eastAsia="Batang" w:hAnsi="Arial" w:cs="Arial"/>
                <w:sz w:val="4"/>
                <w:szCs w:val="4"/>
                <w:lang w:eastAsia="ko-KR"/>
              </w:rPr>
            </w:pPr>
          </w:p>
          <w:p w:rsidR="005B061B" w:rsidRPr="0055713E" w:rsidRDefault="005B061B" w:rsidP="009A7636">
            <w:pPr>
              <w:spacing w:after="0" w:line="240" w:lineRule="auto"/>
              <w:rPr>
                <w:rFonts w:ascii="Arial" w:eastAsia="Batang" w:hAnsi="Arial" w:cs="Arial"/>
                <w:sz w:val="20"/>
                <w:szCs w:val="20"/>
                <w:lang w:eastAsia="ko-KR"/>
              </w:rPr>
            </w:pPr>
            <w:r w:rsidRPr="0055713E">
              <w:rPr>
                <w:rFonts w:ascii="Arial" w:eastAsia="Batang" w:hAnsi="Arial" w:cs="Arial"/>
                <w:sz w:val="20"/>
                <w:szCs w:val="20"/>
                <w:lang w:eastAsia="ko-KR"/>
              </w:rPr>
              <w:t>Регистрационен номер на транспортното средство</w:t>
            </w:r>
          </w:p>
        </w:tc>
        <w:tc>
          <w:tcPr>
            <w:tcW w:w="5103" w:type="dxa"/>
            <w:shd w:val="clear" w:color="auto" w:fill="auto"/>
          </w:tcPr>
          <w:p w:rsidR="005B061B" w:rsidRPr="0055713E" w:rsidRDefault="005B061B" w:rsidP="009A7636">
            <w:pPr>
              <w:spacing w:after="0" w:line="240" w:lineRule="auto"/>
              <w:rPr>
                <w:rFonts w:ascii="Arial" w:eastAsia="Batang" w:hAnsi="Arial" w:cs="Arial"/>
                <w:b/>
                <w:sz w:val="20"/>
                <w:szCs w:val="20"/>
                <w:lang w:eastAsia="ko-KR"/>
              </w:rPr>
            </w:pPr>
          </w:p>
        </w:tc>
      </w:tr>
      <w:tr w:rsidR="005B061B" w:rsidRPr="0055713E" w:rsidTr="009A7636">
        <w:trPr>
          <w:trHeight w:val="584"/>
        </w:trPr>
        <w:tc>
          <w:tcPr>
            <w:tcW w:w="4786" w:type="dxa"/>
            <w:shd w:val="clear" w:color="auto" w:fill="auto"/>
            <w:vAlign w:val="center"/>
          </w:tcPr>
          <w:p w:rsidR="005B061B" w:rsidRPr="0055713E" w:rsidRDefault="005B061B" w:rsidP="009A7636">
            <w:pPr>
              <w:tabs>
                <w:tab w:val="left" w:pos="540"/>
              </w:tabs>
              <w:suppressAutoHyphens/>
              <w:spacing w:after="0" w:line="240" w:lineRule="auto"/>
              <w:ind w:left="540" w:right="-72" w:hanging="540"/>
              <w:jc w:val="both"/>
              <w:rPr>
                <w:rFonts w:ascii="Arial" w:eastAsia="Batang" w:hAnsi="Arial" w:cs="Arial"/>
                <w:sz w:val="20"/>
                <w:szCs w:val="20"/>
                <w:lang w:eastAsia="ko-KR"/>
              </w:rPr>
            </w:pPr>
            <w:r w:rsidRPr="0055713E">
              <w:rPr>
                <w:rFonts w:ascii="Arial" w:eastAsia="Batang" w:hAnsi="Arial" w:cs="Arial"/>
                <w:sz w:val="20"/>
                <w:szCs w:val="20"/>
                <w:lang w:eastAsia="ko-KR"/>
              </w:rPr>
              <w:t xml:space="preserve">Място на съставяне </w:t>
            </w:r>
          </w:p>
        </w:tc>
        <w:tc>
          <w:tcPr>
            <w:tcW w:w="5103" w:type="dxa"/>
            <w:shd w:val="clear" w:color="auto" w:fill="auto"/>
            <w:vAlign w:val="center"/>
          </w:tcPr>
          <w:p w:rsidR="005B061B" w:rsidRPr="0055713E" w:rsidRDefault="005B061B" w:rsidP="009A7636">
            <w:pPr>
              <w:spacing w:after="0" w:line="240" w:lineRule="auto"/>
              <w:rPr>
                <w:rFonts w:ascii="Arial" w:eastAsia="Batang" w:hAnsi="Arial" w:cs="Arial"/>
                <w:sz w:val="20"/>
                <w:szCs w:val="20"/>
                <w:lang w:eastAsia="ko-KR"/>
              </w:rPr>
            </w:pPr>
          </w:p>
        </w:tc>
      </w:tr>
      <w:tr w:rsidR="005B061B" w:rsidRPr="0055713E" w:rsidTr="009A7636">
        <w:trPr>
          <w:trHeight w:val="518"/>
        </w:trPr>
        <w:tc>
          <w:tcPr>
            <w:tcW w:w="4786" w:type="dxa"/>
            <w:shd w:val="clear" w:color="auto" w:fill="auto"/>
            <w:vAlign w:val="center"/>
          </w:tcPr>
          <w:p w:rsidR="005B061B" w:rsidRPr="0055713E" w:rsidRDefault="005B061B" w:rsidP="009A7636">
            <w:pPr>
              <w:tabs>
                <w:tab w:val="left" w:pos="540"/>
              </w:tabs>
              <w:suppressAutoHyphens/>
              <w:spacing w:after="0" w:line="240" w:lineRule="auto"/>
              <w:ind w:left="540" w:right="-72" w:hanging="540"/>
              <w:jc w:val="both"/>
              <w:rPr>
                <w:rFonts w:ascii="Arial" w:eastAsia="Batang" w:hAnsi="Arial" w:cs="Arial"/>
                <w:sz w:val="20"/>
                <w:szCs w:val="20"/>
                <w:lang w:eastAsia="ko-KR"/>
              </w:rPr>
            </w:pPr>
            <w:r w:rsidRPr="0055713E">
              <w:rPr>
                <w:rFonts w:ascii="Arial" w:eastAsia="Batang" w:hAnsi="Arial" w:cs="Arial"/>
                <w:sz w:val="20"/>
                <w:szCs w:val="20"/>
                <w:lang w:eastAsia="ko-KR"/>
              </w:rPr>
              <w:t xml:space="preserve">Дата на съставяне </w:t>
            </w:r>
          </w:p>
        </w:tc>
        <w:tc>
          <w:tcPr>
            <w:tcW w:w="5103"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lang w:eastAsia="ko-KR"/>
              </w:rPr>
            </w:pPr>
          </w:p>
        </w:tc>
      </w:tr>
    </w:tbl>
    <w:p w:rsidR="005B061B" w:rsidRPr="0055713E" w:rsidRDefault="005B061B" w:rsidP="005B061B">
      <w:pPr>
        <w:spacing w:after="0" w:line="240" w:lineRule="auto"/>
        <w:rPr>
          <w:rFonts w:ascii="Times New Roman" w:eastAsia="Times New Roman" w:hAnsi="Times New Roman" w:cs="Times New Roman"/>
          <w:vanish/>
          <w:sz w:val="24"/>
          <w:szCs w:val="24"/>
        </w:rPr>
      </w:pPr>
    </w:p>
    <w:p w:rsidR="005B061B" w:rsidRPr="0055713E" w:rsidRDefault="005B061B" w:rsidP="005B061B">
      <w:pPr>
        <w:spacing w:after="0" w:line="240" w:lineRule="auto"/>
        <w:jc w:val="both"/>
        <w:rPr>
          <w:rFonts w:ascii="Arial" w:eastAsia="Times New Roman" w:hAnsi="Arial" w:cs="Arial"/>
          <w:b/>
          <w:sz w:val="20"/>
          <w:szCs w:val="20"/>
        </w:rPr>
      </w:pPr>
    </w:p>
    <w:p w:rsidR="005B061B" w:rsidRPr="0055713E" w:rsidRDefault="005B061B" w:rsidP="005B061B">
      <w:pPr>
        <w:spacing w:after="0" w:line="240" w:lineRule="auto"/>
        <w:jc w:val="both"/>
        <w:rPr>
          <w:rFonts w:ascii="Arial" w:eastAsia="Times New Roman" w:hAnsi="Arial" w:cs="Arial"/>
          <w:b/>
          <w:sz w:val="20"/>
          <w:szCs w:val="20"/>
        </w:rPr>
      </w:pPr>
    </w:p>
    <w:tbl>
      <w:tblPr>
        <w:tblpPr w:leftFromText="180" w:rightFromText="18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686"/>
        <w:gridCol w:w="1378"/>
        <w:gridCol w:w="1327"/>
        <w:gridCol w:w="1447"/>
        <w:gridCol w:w="1417"/>
        <w:gridCol w:w="1269"/>
      </w:tblGrid>
      <w:tr w:rsidR="005B061B" w:rsidRPr="0055713E" w:rsidTr="009A7636">
        <w:trPr>
          <w:trHeight w:val="702"/>
        </w:trPr>
        <w:tc>
          <w:tcPr>
            <w:tcW w:w="1358"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rPr>
            </w:pPr>
            <w:r w:rsidRPr="0055713E">
              <w:rPr>
                <w:rFonts w:ascii="Arial" w:eastAsia="Batang" w:hAnsi="Arial" w:cs="Arial"/>
                <w:b/>
                <w:sz w:val="16"/>
                <w:szCs w:val="16"/>
                <w:lang w:val="en-US"/>
              </w:rPr>
              <w:t xml:space="preserve">SAP </w:t>
            </w:r>
            <w:r w:rsidRPr="0055713E">
              <w:rPr>
                <w:rFonts w:ascii="Arial" w:eastAsia="Batang" w:hAnsi="Arial" w:cs="Arial"/>
                <w:b/>
                <w:sz w:val="16"/>
                <w:szCs w:val="16"/>
              </w:rPr>
              <w:t>№ на стоката</w:t>
            </w:r>
          </w:p>
        </w:tc>
        <w:tc>
          <w:tcPr>
            <w:tcW w:w="1686"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rPr>
            </w:pPr>
            <w:r w:rsidRPr="0055713E">
              <w:rPr>
                <w:rFonts w:ascii="Arial" w:eastAsia="Batang" w:hAnsi="Arial" w:cs="Arial"/>
                <w:b/>
                <w:sz w:val="16"/>
                <w:szCs w:val="16"/>
              </w:rPr>
              <w:t>Наименование на стоката</w:t>
            </w:r>
          </w:p>
        </w:tc>
        <w:tc>
          <w:tcPr>
            <w:tcW w:w="1378"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rPr>
            </w:pPr>
            <w:r w:rsidRPr="0055713E">
              <w:rPr>
                <w:rFonts w:ascii="Arial" w:eastAsia="Batang" w:hAnsi="Arial" w:cs="Arial"/>
                <w:b/>
                <w:sz w:val="16"/>
                <w:szCs w:val="16"/>
              </w:rPr>
              <w:t>Вид опаковка</w:t>
            </w:r>
          </w:p>
        </w:tc>
        <w:tc>
          <w:tcPr>
            <w:tcW w:w="1327"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rPr>
            </w:pPr>
            <w:r w:rsidRPr="0055713E">
              <w:rPr>
                <w:rFonts w:ascii="Arial" w:eastAsia="Batang" w:hAnsi="Arial" w:cs="Arial"/>
                <w:b/>
                <w:sz w:val="16"/>
                <w:szCs w:val="16"/>
              </w:rPr>
              <w:t>Брой на стоката в опаковка</w:t>
            </w:r>
          </w:p>
        </w:tc>
        <w:tc>
          <w:tcPr>
            <w:tcW w:w="1447"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rPr>
            </w:pPr>
            <w:r w:rsidRPr="0055713E">
              <w:rPr>
                <w:rFonts w:ascii="Arial" w:eastAsia="Batang" w:hAnsi="Arial" w:cs="Arial"/>
                <w:b/>
                <w:sz w:val="16"/>
                <w:szCs w:val="16"/>
              </w:rPr>
              <w:t>Брутно тегло на опаковката със стоката, кг.</w:t>
            </w:r>
          </w:p>
        </w:tc>
        <w:tc>
          <w:tcPr>
            <w:tcW w:w="1417"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rPr>
            </w:pPr>
            <w:r w:rsidRPr="0055713E">
              <w:rPr>
                <w:rFonts w:ascii="Arial" w:eastAsia="Batang" w:hAnsi="Arial" w:cs="Arial"/>
                <w:b/>
                <w:sz w:val="16"/>
                <w:szCs w:val="16"/>
              </w:rPr>
              <w:t>Общ брой опаковки</w:t>
            </w:r>
          </w:p>
        </w:tc>
        <w:tc>
          <w:tcPr>
            <w:tcW w:w="1269" w:type="dxa"/>
            <w:shd w:val="clear" w:color="auto" w:fill="auto"/>
            <w:vAlign w:val="center"/>
          </w:tcPr>
          <w:p w:rsidR="005B061B" w:rsidRPr="0055713E" w:rsidRDefault="005B061B" w:rsidP="009A7636">
            <w:pPr>
              <w:spacing w:after="0" w:line="240" w:lineRule="auto"/>
              <w:jc w:val="center"/>
              <w:rPr>
                <w:rFonts w:ascii="Arial" w:eastAsia="Batang" w:hAnsi="Arial" w:cs="Arial"/>
                <w:b/>
                <w:sz w:val="16"/>
                <w:szCs w:val="16"/>
              </w:rPr>
            </w:pPr>
            <w:r w:rsidRPr="0055713E">
              <w:rPr>
                <w:rFonts w:ascii="Arial" w:eastAsia="Batang" w:hAnsi="Arial" w:cs="Arial"/>
                <w:b/>
                <w:sz w:val="16"/>
                <w:szCs w:val="16"/>
              </w:rPr>
              <w:t>Общ брой стока</w:t>
            </w: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r w:rsidR="005B061B" w:rsidRPr="0055713E" w:rsidTr="009A7636">
        <w:trPr>
          <w:trHeight w:val="567"/>
        </w:trPr>
        <w:tc>
          <w:tcPr>
            <w:tcW w:w="135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686"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78"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32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4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417"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c>
          <w:tcPr>
            <w:tcW w:w="1269" w:type="dxa"/>
            <w:shd w:val="clear" w:color="auto" w:fill="auto"/>
          </w:tcPr>
          <w:p w:rsidR="005B061B" w:rsidRPr="0055713E" w:rsidRDefault="005B061B" w:rsidP="009A7636">
            <w:pPr>
              <w:spacing w:after="0" w:line="240" w:lineRule="auto"/>
              <w:jc w:val="both"/>
              <w:rPr>
                <w:rFonts w:ascii="Arial" w:eastAsia="Batang" w:hAnsi="Arial" w:cs="Arial"/>
                <w:b/>
                <w:sz w:val="20"/>
                <w:szCs w:val="20"/>
              </w:rPr>
            </w:pPr>
          </w:p>
        </w:tc>
      </w:tr>
    </w:tbl>
    <w:p w:rsidR="005B061B" w:rsidRPr="0055713E" w:rsidRDefault="005B061B" w:rsidP="005B061B">
      <w:pPr>
        <w:spacing w:after="0" w:line="240" w:lineRule="auto"/>
        <w:jc w:val="both"/>
        <w:rPr>
          <w:rFonts w:ascii="Arial" w:eastAsia="Times New Roman" w:hAnsi="Arial" w:cs="Arial"/>
          <w:b/>
          <w:sz w:val="20"/>
          <w:szCs w:val="20"/>
        </w:rPr>
      </w:pPr>
      <w:r w:rsidRPr="0055713E">
        <w:rPr>
          <w:rFonts w:ascii="Arial" w:eastAsia="Times New Roman" w:hAnsi="Arial" w:cs="Arial"/>
          <w:b/>
          <w:sz w:val="20"/>
          <w:szCs w:val="20"/>
        </w:rPr>
        <w:t>Име и фамилия</w:t>
      </w:r>
      <w:r w:rsidRPr="0055713E">
        <w:rPr>
          <w:rFonts w:ascii="Arial" w:eastAsia="Times New Roman" w:hAnsi="Arial" w:cs="Arial"/>
          <w:sz w:val="20"/>
          <w:szCs w:val="20"/>
        </w:rPr>
        <w:t xml:space="preserve"> на отговорното лице, </w:t>
      </w:r>
    </w:p>
    <w:p w:rsidR="005B061B" w:rsidRPr="0055713E" w:rsidRDefault="005B061B" w:rsidP="005B061B">
      <w:pPr>
        <w:spacing w:after="0" w:line="240" w:lineRule="auto"/>
        <w:jc w:val="both"/>
        <w:rPr>
          <w:rFonts w:ascii="Arial" w:eastAsia="Times New Roman" w:hAnsi="Arial" w:cs="Arial"/>
          <w:i/>
          <w:color w:val="0000FF"/>
          <w:sz w:val="20"/>
          <w:szCs w:val="20"/>
        </w:rPr>
      </w:pPr>
      <w:r w:rsidRPr="0055713E">
        <w:rPr>
          <w:rFonts w:ascii="Arial" w:eastAsia="Times New Roman" w:hAnsi="Arial" w:cs="Arial"/>
          <w:sz w:val="20"/>
          <w:szCs w:val="20"/>
        </w:rPr>
        <w:t xml:space="preserve">съставило Опаковъчния лист: </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t>............................................................</w:t>
      </w:r>
    </w:p>
    <w:p w:rsidR="005B061B" w:rsidRPr="0055713E" w:rsidRDefault="005B061B" w:rsidP="005B061B">
      <w:pPr>
        <w:spacing w:after="0" w:line="240" w:lineRule="auto"/>
        <w:jc w:val="center"/>
        <w:rPr>
          <w:rFonts w:ascii="Arial" w:eastAsia="Times New Roman" w:hAnsi="Arial" w:cs="Arial"/>
          <w:b/>
          <w:sz w:val="24"/>
          <w:szCs w:val="24"/>
        </w:rPr>
      </w:pPr>
    </w:p>
    <w:p w:rsidR="005B061B" w:rsidRPr="0055713E" w:rsidRDefault="005B061B" w:rsidP="005B061B">
      <w:pPr>
        <w:spacing w:after="0" w:line="240" w:lineRule="auto"/>
        <w:rPr>
          <w:rFonts w:ascii="Arial" w:eastAsia="Times New Roman" w:hAnsi="Arial" w:cs="Arial"/>
          <w:sz w:val="24"/>
          <w:szCs w:val="24"/>
        </w:rPr>
      </w:pP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t>...................................................</w:t>
      </w:r>
    </w:p>
    <w:p w:rsidR="005B061B" w:rsidRPr="0055713E" w:rsidRDefault="005B061B" w:rsidP="005B061B">
      <w:pPr>
        <w:spacing w:after="0" w:line="240" w:lineRule="auto"/>
        <w:rPr>
          <w:rFonts w:ascii="Arial" w:eastAsia="Times New Roman" w:hAnsi="Arial" w:cs="Arial"/>
          <w:i/>
          <w:sz w:val="16"/>
          <w:szCs w:val="16"/>
        </w:rPr>
      </w:pP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sz w:val="24"/>
          <w:szCs w:val="24"/>
        </w:rPr>
        <w:tab/>
      </w:r>
      <w:r w:rsidRPr="0055713E">
        <w:rPr>
          <w:rFonts w:ascii="Arial" w:eastAsia="Times New Roman" w:hAnsi="Arial" w:cs="Arial"/>
          <w:i/>
          <w:sz w:val="16"/>
          <w:szCs w:val="16"/>
        </w:rPr>
        <w:t>(подпис)</w:t>
      </w:r>
    </w:p>
    <w:p w:rsidR="00DE2AA4" w:rsidRPr="0055713E" w:rsidRDefault="005B061B" w:rsidP="009C05E0">
      <w:pPr>
        <w:spacing w:after="0" w:line="240" w:lineRule="auto"/>
        <w:rPr>
          <w:rFonts w:ascii="Arial" w:hAnsi="Arial" w:cs="Arial"/>
          <w:bCs/>
          <w:i/>
          <w:sz w:val="20"/>
          <w:szCs w:val="20"/>
        </w:rPr>
      </w:pPr>
      <w:r w:rsidRPr="0055713E">
        <w:rPr>
          <w:rFonts w:ascii="Arial" w:hAnsi="Arial" w:cs="Arial"/>
          <w:bCs/>
          <w:i/>
          <w:sz w:val="20"/>
          <w:szCs w:val="20"/>
        </w:rPr>
        <w:t xml:space="preserve">                                                                                                                                                 </w:t>
      </w:r>
    </w:p>
    <w:p w:rsidR="00DE2AA4" w:rsidRPr="0055713E" w:rsidRDefault="00DE2AA4">
      <w:pPr>
        <w:rPr>
          <w:rFonts w:ascii="Arial" w:hAnsi="Arial" w:cs="Arial"/>
          <w:bCs/>
          <w:i/>
          <w:sz w:val="20"/>
          <w:szCs w:val="20"/>
        </w:rPr>
      </w:pPr>
      <w:r w:rsidRPr="0055713E">
        <w:rPr>
          <w:rFonts w:ascii="Arial" w:hAnsi="Arial" w:cs="Arial"/>
          <w:bCs/>
          <w:i/>
          <w:sz w:val="20"/>
          <w:szCs w:val="20"/>
        </w:rPr>
        <w:br w:type="page"/>
      </w:r>
    </w:p>
    <w:p w:rsidR="00BC1E1A" w:rsidRPr="0055713E" w:rsidRDefault="00BC1E1A" w:rsidP="00DE2AA4">
      <w:pPr>
        <w:spacing w:after="0" w:line="240" w:lineRule="auto"/>
        <w:jc w:val="right"/>
        <w:rPr>
          <w:rFonts w:ascii="Arial" w:hAnsi="Arial" w:cs="Arial"/>
          <w:b/>
          <w:sz w:val="20"/>
          <w:szCs w:val="20"/>
        </w:rPr>
      </w:pPr>
      <w:r w:rsidRPr="0055713E">
        <w:rPr>
          <w:rFonts w:ascii="Arial" w:hAnsi="Arial" w:cs="Arial"/>
          <w:b/>
          <w:bCs/>
          <w:i/>
          <w:sz w:val="20"/>
          <w:szCs w:val="20"/>
        </w:rPr>
        <w:lastRenderedPageBreak/>
        <w:t xml:space="preserve">Приложение </w:t>
      </w:r>
      <w:r w:rsidR="00AF6487" w:rsidRPr="0055713E">
        <w:rPr>
          <w:rFonts w:ascii="Arial" w:hAnsi="Arial" w:cs="Arial"/>
          <w:b/>
          <w:bCs/>
          <w:i/>
          <w:sz w:val="20"/>
          <w:szCs w:val="20"/>
        </w:rPr>
        <w:t xml:space="preserve">6 </w:t>
      </w:r>
      <w:r w:rsidRPr="0055713E">
        <w:rPr>
          <w:rFonts w:ascii="Arial" w:hAnsi="Arial" w:cs="Arial"/>
          <w:b/>
          <w:bCs/>
          <w:i/>
          <w:sz w:val="20"/>
          <w:szCs w:val="20"/>
        </w:rPr>
        <w:t>към договор</w:t>
      </w:r>
    </w:p>
    <w:p w:rsidR="00BC1E1A" w:rsidRPr="0055713E" w:rsidRDefault="00BC1E1A" w:rsidP="005B061B">
      <w:pPr>
        <w:spacing w:after="0" w:line="240" w:lineRule="auto"/>
        <w:jc w:val="center"/>
        <w:rPr>
          <w:rFonts w:ascii="Arial" w:hAnsi="Arial" w:cs="Arial"/>
          <w:b/>
          <w:sz w:val="20"/>
          <w:szCs w:val="20"/>
        </w:rPr>
      </w:pPr>
    </w:p>
    <w:p w:rsidR="00BC1E1A" w:rsidRPr="0055713E" w:rsidRDefault="00BC1E1A" w:rsidP="005B061B">
      <w:pPr>
        <w:spacing w:after="0" w:line="240" w:lineRule="auto"/>
        <w:jc w:val="center"/>
        <w:rPr>
          <w:rFonts w:ascii="Arial" w:hAnsi="Arial" w:cs="Arial"/>
          <w:b/>
          <w:sz w:val="20"/>
          <w:szCs w:val="20"/>
        </w:rPr>
      </w:pPr>
    </w:p>
    <w:p w:rsidR="00BC1E1A" w:rsidRPr="0055713E" w:rsidRDefault="005B061B" w:rsidP="005B061B">
      <w:pPr>
        <w:spacing w:after="0" w:line="240" w:lineRule="auto"/>
        <w:jc w:val="center"/>
        <w:rPr>
          <w:rFonts w:ascii="Arial" w:hAnsi="Arial" w:cs="Arial"/>
          <w:b/>
          <w:sz w:val="20"/>
          <w:szCs w:val="20"/>
        </w:rPr>
      </w:pPr>
      <w:r w:rsidRPr="0055713E">
        <w:rPr>
          <w:rFonts w:ascii="Arial" w:hAnsi="Arial" w:cs="Arial"/>
          <w:b/>
          <w:sz w:val="20"/>
          <w:szCs w:val="20"/>
        </w:rPr>
        <w:t xml:space="preserve">МЯСТО НА ДОСТАВКА И ПРИДРУЖАВАЩИ ДОСТАВКАТА ДОКУМЕНТИ </w:t>
      </w:r>
    </w:p>
    <w:p w:rsidR="005B061B" w:rsidRPr="0055713E" w:rsidRDefault="005B061B" w:rsidP="005B061B">
      <w:pPr>
        <w:spacing w:after="0" w:line="240" w:lineRule="auto"/>
        <w:jc w:val="center"/>
        <w:rPr>
          <w:rFonts w:ascii="Arial" w:hAnsi="Arial" w:cs="Arial"/>
          <w:i/>
          <w:sz w:val="20"/>
          <w:szCs w:val="20"/>
        </w:rPr>
      </w:pPr>
      <w:r w:rsidRPr="0055713E">
        <w:rPr>
          <w:rFonts w:ascii="Arial" w:hAnsi="Arial" w:cs="Arial"/>
          <w:i/>
          <w:sz w:val="20"/>
          <w:szCs w:val="20"/>
        </w:rPr>
        <w:t>( в зависимост от обособената позиция)</w:t>
      </w:r>
    </w:p>
    <w:p w:rsidR="00BC1E1A" w:rsidRPr="0055713E" w:rsidRDefault="00BC1E1A" w:rsidP="005B061B">
      <w:pPr>
        <w:spacing w:after="0" w:line="240" w:lineRule="auto"/>
        <w:jc w:val="center"/>
        <w:rPr>
          <w:rFonts w:ascii="Arial" w:hAnsi="Arial" w:cs="Arial"/>
          <w:i/>
          <w:sz w:val="20"/>
          <w:szCs w:val="20"/>
        </w:rPr>
      </w:pPr>
    </w:p>
    <w:p w:rsidR="00BC1E1A" w:rsidRPr="0055713E" w:rsidRDefault="00BC1E1A" w:rsidP="00DE2AA4">
      <w:pPr>
        <w:tabs>
          <w:tab w:val="left" w:pos="284"/>
        </w:tabs>
        <w:spacing w:after="0" w:line="240" w:lineRule="auto"/>
        <w:jc w:val="both"/>
        <w:rPr>
          <w:rFonts w:ascii="Arial" w:hAnsi="Arial" w:cs="Arial"/>
          <w:i/>
          <w:sz w:val="20"/>
          <w:szCs w:val="20"/>
        </w:rPr>
      </w:pPr>
    </w:p>
    <w:p w:rsidR="005B061B" w:rsidRPr="0055713E" w:rsidRDefault="005B061B" w:rsidP="00DE2AA4">
      <w:pPr>
        <w:numPr>
          <w:ilvl w:val="0"/>
          <w:numId w:val="18"/>
        </w:numPr>
        <w:tabs>
          <w:tab w:val="left" w:pos="284"/>
        </w:tabs>
        <w:spacing w:after="0" w:line="240" w:lineRule="auto"/>
        <w:ind w:left="0" w:firstLine="0"/>
        <w:jc w:val="both"/>
        <w:rPr>
          <w:rFonts w:ascii="Arial" w:hAnsi="Arial" w:cs="Arial"/>
          <w:b/>
          <w:sz w:val="20"/>
          <w:szCs w:val="20"/>
          <w:lang w:val="ru-RU"/>
        </w:rPr>
      </w:pPr>
      <w:r w:rsidRPr="0055713E">
        <w:rPr>
          <w:rFonts w:ascii="Arial" w:hAnsi="Arial" w:cs="Arial"/>
          <w:b/>
          <w:sz w:val="20"/>
          <w:szCs w:val="20"/>
        </w:rPr>
        <w:t>М</w:t>
      </w:r>
      <w:r w:rsidRPr="0055713E">
        <w:rPr>
          <w:rFonts w:ascii="Arial" w:hAnsi="Arial" w:cs="Arial"/>
          <w:b/>
          <w:sz w:val="20"/>
          <w:szCs w:val="20"/>
          <w:lang w:val="ru-RU"/>
        </w:rPr>
        <w:t>ясто на доставка.</w:t>
      </w:r>
    </w:p>
    <w:p w:rsidR="005B061B" w:rsidRPr="0055713E" w:rsidRDefault="005B061B" w:rsidP="00DE2AA4">
      <w:pPr>
        <w:numPr>
          <w:ilvl w:val="1"/>
          <w:numId w:val="18"/>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 xml:space="preserve">Местата за доставка са складове в градовете: </w:t>
      </w:r>
    </w:p>
    <w:p w:rsidR="005B061B" w:rsidRPr="0055713E" w:rsidRDefault="00BC1E1A" w:rsidP="00DE2AA4">
      <w:pPr>
        <w:tabs>
          <w:tab w:val="left" w:pos="284"/>
        </w:tabs>
        <w:spacing w:after="0" w:line="240" w:lineRule="auto"/>
        <w:jc w:val="both"/>
        <w:rPr>
          <w:rFonts w:ascii="Arial" w:hAnsi="Arial" w:cs="Arial"/>
          <w:bCs/>
          <w:sz w:val="20"/>
          <w:szCs w:val="20"/>
        </w:rPr>
      </w:pPr>
      <w:r w:rsidRPr="0055713E">
        <w:rPr>
          <w:rFonts w:ascii="Arial" w:hAnsi="Arial" w:cs="Arial"/>
          <w:bCs/>
          <w:sz w:val="20"/>
          <w:szCs w:val="20"/>
        </w:rPr>
        <w:t xml:space="preserve"> </w:t>
      </w:r>
      <w:r w:rsidR="005B061B" w:rsidRPr="0055713E">
        <w:rPr>
          <w:rFonts w:ascii="Arial" w:hAnsi="Arial" w:cs="Arial"/>
          <w:bCs/>
          <w:sz w:val="20"/>
          <w:szCs w:val="20"/>
        </w:rPr>
        <w:t xml:space="preserve"> гр. София </w:t>
      </w:r>
    </w:p>
    <w:p w:rsidR="00BC1E1A" w:rsidRPr="0055713E" w:rsidRDefault="005B061B" w:rsidP="00DE2AA4">
      <w:pPr>
        <w:tabs>
          <w:tab w:val="left" w:pos="284"/>
        </w:tabs>
        <w:spacing w:after="0" w:line="240" w:lineRule="auto"/>
        <w:jc w:val="both"/>
        <w:rPr>
          <w:rFonts w:ascii="Arial" w:hAnsi="Arial" w:cs="Arial"/>
          <w:bCs/>
          <w:sz w:val="20"/>
          <w:szCs w:val="20"/>
        </w:rPr>
      </w:pPr>
      <w:r w:rsidRPr="0055713E">
        <w:rPr>
          <w:rFonts w:ascii="Arial" w:hAnsi="Arial" w:cs="Arial"/>
          <w:bCs/>
          <w:sz w:val="20"/>
          <w:szCs w:val="20"/>
        </w:rPr>
        <w:t xml:space="preserve">               гр. Враца, ж.к. „Сениче" №21, факс: 092/64 73 60                 </w:t>
      </w:r>
    </w:p>
    <w:p w:rsidR="00BC1E1A" w:rsidRPr="0055713E" w:rsidRDefault="00BC1E1A" w:rsidP="00DE2AA4">
      <w:pPr>
        <w:tabs>
          <w:tab w:val="left" w:pos="284"/>
        </w:tabs>
        <w:spacing w:after="0" w:line="240" w:lineRule="auto"/>
        <w:jc w:val="both"/>
        <w:rPr>
          <w:rFonts w:ascii="Arial" w:hAnsi="Arial" w:cs="Arial"/>
          <w:bCs/>
          <w:sz w:val="20"/>
          <w:szCs w:val="20"/>
        </w:rPr>
      </w:pPr>
      <w:r w:rsidRPr="0055713E">
        <w:rPr>
          <w:rFonts w:ascii="Arial" w:hAnsi="Arial" w:cs="Arial"/>
          <w:bCs/>
          <w:sz w:val="20"/>
          <w:szCs w:val="20"/>
        </w:rPr>
        <w:t xml:space="preserve">               </w:t>
      </w:r>
      <w:r w:rsidR="005B061B" w:rsidRPr="0055713E">
        <w:rPr>
          <w:rFonts w:ascii="Arial" w:hAnsi="Arial" w:cs="Arial"/>
          <w:bCs/>
          <w:sz w:val="20"/>
          <w:szCs w:val="20"/>
        </w:rPr>
        <w:t xml:space="preserve">гр. Левски, ул. „Петко Р. Славейков" №28                 </w:t>
      </w:r>
    </w:p>
    <w:p w:rsidR="00BC1E1A" w:rsidRPr="0055713E" w:rsidRDefault="00BC1E1A" w:rsidP="00DE2AA4">
      <w:pPr>
        <w:tabs>
          <w:tab w:val="left" w:pos="284"/>
        </w:tabs>
        <w:spacing w:after="0" w:line="240" w:lineRule="auto"/>
        <w:jc w:val="both"/>
        <w:rPr>
          <w:rFonts w:ascii="Arial" w:hAnsi="Arial" w:cs="Arial"/>
          <w:b/>
          <w:sz w:val="20"/>
          <w:szCs w:val="20"/>
        </w:rPr>
      </w:pPr>
      <w:r w:rsidRPr="0055713E">
        <w:rPr>
          <w:rFonts w:ascii="Arial" w:hAnsi="Arial" w:cs="Arial"/>
          <w:bCs/>
          <w:sz w:val="20"/>
          <w:szCs w:val="20"/>
        </w:rPr>
        <w:t xml:space="preserve">               </w:t>
      </w:r>
      <w:r w:rsidR="005B061B" w:rsidRPr="0055713E">
        <w:rPr>
          <w:rFonts w:ascii="Arial" w:hAnsi="Arial" w:cs="Arial"/>
          <w:bCs/>
          <w:sz w:val="20"/>
          <w:szCs w:val="20"/>
        </w:rPr>
        <w:t xml:space="preserve">гр. Дупница, ул. „Аракчийски мост" №5 </w:t>
      </w:r>
      <w:r w:rsidR="005B061B" w:rsidRPr="0055713E">
        <w:rPr>
          <w:rFonts w:ascii="Arial" w:hAnsi="Arial" w:cs="Arial"/>
          <w:b/>
          <w:sz w:val="20"/>
          <w:szCs w:val="20"/>
        </w:rPr>
        <w:t xml:space="preserve">       </w:t>
      </w:r>
    </w:p>
    <w:p w:rsidR="005B061B" w:rsidRPr="0055713E" w:rsidRDefault="00BC1E1A" w:rsidP="00DE2AA4">
      <w:pPr>
        <w:tabs>
          <w:tab w:val="left" w:pos="284"/>
        </w:tabs>
        <w:spacing w:after="0" w:line="240" w:lineRule="auto"/>
        <w:jc w:val="both"/>
        <w:rPr>
          <w:rFonts w:ascii="Arial" w:hAnsi="Arial" w:cs="Arial"/>
          <w:sz w:val="20"/>
          <w:szCs w:val="20"/>
        </w:rPr>
      </w:pPr>
      <w:r w:rsidRPr="0055713E">
        <w:rPr>
          <w:rFonts w:ascii="Arial" w:hAnsi="Arial" w:cs="Arial"/>
          <w:b/>
          <w:sz w:val="20"/>
          <w:szCs w:val="20"/>
        </w:rPr>
        <w:t xml:space="preserve">        </w:t>
      </w:r>
      <w:r w:rsidR="005B061B" w:rsidRPr="0055713E">
        <w:rPr>
          <w:rFonts w:ascii="Arial" w:hAnsi="Arial" w:cs="Arial"/>
          <w:sz w:val="20"/>
          <w:szCs w:val="20"/>
        </w:rPr>
        <w:t>1.2</w:t>
      </w:r>
      <w:r w:rsidR="005B061B" w:rsidRPr="0055713E">
        <w:rPr>
          <w:rFonts w:ascii="Arial" w:hAnsi="Arial" w:cs="Arial"/>
          <w:b/>
          <w:sz w:val="20"/>
          <w:szCs w:val="20"/>
        </w:rPr>
        <w:t xml:space="preserve"> Изпълнителят</w:t>
      </w:r>
      <w:r w:rsidR="005B061B" w:rsidRPr="0055713E">
        <w:rPr>
          <w:rFonts w:ascii="Arial" w:hAnsi="Arial" w:cs="Arial"/>
          <w:sz w:val="20"/>
          <w:szCs w:val="20"/>
        </w:rPr>
        <w:t xml:space="preserve"> се задължава да уведоми писмено </w:t>
      </w:r>
      <w:r w:rsidR="005B061B" w:rsidRPr="0055713E">
        <w:rPr>
          <w:rFonts w:ascii="Arial" w:hAnsi="Arial" w:cs="Arial"/>
          <w:b/>
          <w:sz w:val="20"/>
          <w:szCs w:val="20"/>
        </w:rPr>
        <w:t>Възложителя</w:t>
      </w:r>
      <w:r w:rsidR="005B061B" w:rsidRPr="0055713E">
        <w:rPr>
          <w:rFonts w:ascii="Arial" w:hAnsi="Arial" w:cs="Arial"/>
          <w:sz w:val="20"/>
          <w:szCs w:val="20"/>
        </w:rPr>
        <w:t xml:space="preserve"> най-малко два работни дни преди изпращането на стоката за очакваната дата на пристигането й в местоназначението на факс номер или електронен адрес за съответния склад.</w:t>
      </w:r>
    </w:p>
    <w:p w:rsidR="005B061B" w:rsidRPr="0055713E" w:rsidRDefault="005B061B" w:rsidP="00DE2AA4">
      <w:pPr>
        <w:numPr>
          <w:ilvl w:val="0"/>
          <w:numId w:val="17"/>
        </w:numPr>
        <w:tabs>
          <w:tab w:val="left" w:pos="284"/>
        </w:tabs>
        <w:spacing w:after="0" w:line="240" w:lineRule="auto"/>
        <w:ind w:left="0" w:firstLine="0"/>
        <w:jc w:val="both"/>
        <w:rPr>
          <w:rFonts w:ascii="Arial" w:hAnsi="Arial" w:cs="Arial"/>
          <w:b/>
          <w:sz w:val="20"/>
          <w:szCs w:val="20"/>
          <w:lang w:val="ru-RU"/>
        </w:rPr>
      </w:pPr>
      <w:r w:rsidRPr="0055713E">
        <w:rPr>
          <w:rFonts w:ascii="Arial" w:hAnsi="Arial" w:cs="Arial"/>
          <w:b/>
          <w:sz w:val="20"/>
        </w:rPr>
        <w:t>Придружаващи доставката документи.</w:t>
      </w:r>
    </w:p>
    <w:p w:rsidR="005B061B" w:rsidRPr="0055713E" w:rsidRDefault="005B061B" w:rsidP="00DE2AA4">
      <w:pPr>
        <w:numPr>
          <w:ilvl w:val="1"/>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ИЗПЪЛНИТЕЛЯТ е длъжен да достави стоката с два комплекта документи, единият от които трябва да съдържа:</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b/>
          <w:sz w:val="20"/>
          <w:szCs w:val="20"/>
        </w:rPr>
        <w:t>Приемо-предавателен протокол</w:t>
      </w:r>
      <w:r w:rsidRPr="0055713E">
        <w:rPr>
          <w:rFonts w:ascii="Arial" w:hAnsi="Arial" w:cs="Arial"/>
          <w:sz w:val="20"/>
          <w:szCs w:val="20"/>
        </w:rPr>
        <w:t>, изготвен по образец в Приложение 4, в три еднообразни екземпляри.</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Подробно техническо описание.</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Технически срок на експлоатация.</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Сертификат за произход на стоката.</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Протоколи от проведени изпитвания, на български език.</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Декларация за съответствие.</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sz w:val="20"/>
          <w:szCs w:val="20"/>
          <w:lang w:val="ru-RU"/>
        </w:rPr>
      </w:pPr>
      <w:r w:rsidRPr="0055713E">
        <w:rPr>
          <w:rFonts w:ascii="Arial" w:hAnsi="Arial" w:cs="Arial"/>
          <w:sz w:val="20"/>
          <w:szCs w:val="20"/>
        </w:rPr>
        <w:t xml:space="preserve">Гаранционна карта </w:t>
      </w:r>
    </w:p>
    <w:p w:rsidR="005B061B" w:rsidRPr="0055713E" w:rsidRDefault="005B061B" w:rsidP="00DE2AA4">
      <w:pPr>
        <w:numPr>
          <w:ilvl w:val="2"/>
          <w:numId w:val="17"/>
        </w:numPr>
        <w:tabs>
          <w:tab w:val="left" w:pos="284"/>
        </w:tabs>
        <w:spacing w:after="0" w:line="240" w:lineRule="auto"/>
        <w:ind w:left="0" w:firstLine="0"/>
        <w:jc w:val="both"/>
        <w:rPr>
          <w:rFonts w:ascii="Arial" w:hAnsi="Arial" w:cs="Arial"/>
          <w:b/>
          <w:sz w:val="20"/>
          <w:szCs w:val="20"/>
          <w:lang w:val="ru-RU"/>
        </w:rPr>
      </w:pPr>
      <w:r w:rsidRPr="0055713E">
        <w:rPr>
          <w:rFonts w:ascii="Arial" w:hAnsi="Arial" w:cs="Arial"/>
          <w:b/>
          <w:sz w:val="20"/>
          <w:szCs w:val="20"/>
        </w:rPr>
        <w:t>Опаковъчен лист</w:t>
      </w:r>
      <w:r w:rsidRPr="0055713E">
        <w:rPr>
          <w:rFonts w:ascii="Arial" w:hAnsi="Arial" w:cs="Arial"/>
          <w:sz w:val="20"/>
          <w:szCs w:val="20"/>
        </w:rPr>
        <w:t>, изготвен по образец в Приложение 5, който задължително съдържа следната информация:</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 xml:space="preserve">Име и адрес на </w:t>
      </w:r>
      <w:r w:rsidRPr="0055713E">
        <w:rPr>
          <w:rFonts w:ascii="Arial" w:hAnsi="Arial" w:cs="Arial"/>
          <w:b/>
          <w:sz w:val="20"/>
          <w:szCs w:val="20"/>
        </w:rPr>
        <w:t>Изпълнителя</w:t>
      </w:r>
      <w:r w:rsidRPr="0055713E">
        <w:rPr>
          <w:rFonts w:ascii="Arial" w:hAnsi="Arial" w:cs="Arial"/>
          <w:sz w:val="20"/>
          <w:szCs w:val="20"/>
        </w:rPr>
        <w:t>.</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 xml:space="preserve">Име и адрес на </w:t>
      </w:r>
      <w:r w:rsidRPr="0055713E">
        <w:rPr>
          <w:rFonts w:ascii="Arial" w:hAnsi="Arial" w:cs="Arial"/>
          <w:b/>
          <w:sz w:val="20"/>
          <w:szCs w:val="20"/>
        </w:rPr>
        <w:t>Възложителя.</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Номер на поръчка (и) за покупка.</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Дата на издаване на поръчка (и) за покупка.</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Вид транспортно средство.</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Регистрационен номер на транспортното средство.</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SAP</w:t>
      </w:r>
      <w:r w:rsidRPr="0055713E">
        <w:rPr>
          <w:rFonts w:ascii="Arial" w:hAnsi="Arial" w:cs="Arial"/>
          <w:sz w:val="20"/>
          <w:szCs w:val="20"/>
          <w:lang w:val="ru-RU"/>
        </w:rPr>
        <w:t xml:space="preserve"> </w:t>
      </w:r>
      <w:r w:rsidRPr="0055713E">
        <w:rPr>
          <w:rFonts w:ascii="Arial" w:hAnsi="Arial" w:cs="Arial"/>
          <w:sz w:val="20"/>
          <w:szCs w:val="20"/>
        </w:rPr>
        <w:t>номер на стоката.</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Наименование на стоката.</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Вид опаковка.</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Брой на стоката в опаковка.</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Брутно тегло на опаковката със стоката, кг.</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Общ брой опаковки.</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Общ брой стока.</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Място на съставяне на Опаковъчния лист.</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Дата на съставяне на Опаковъчния лист.</w:t>
      </w:r>
    </w:p>
    <w:p w:rsidR="005B061B" w:rsidRPr="0055713E" w:rsidRDefault="005B061B" w:rsidP="00DE2AA4">
      <w:pPr>
        <w:numPr>
          <w:ilvl w:val="3"/>
          <w:numId w:val="17"/>
        </w:numPr>
        <w:tabs>
          <w:tab w:val="left" w:pos="284"/>
        </w:tabs>
        <w:spacing w:after="0" w:line="240" w:lineRule="auto"/>
        <w:ind w:left="0" w:firstLine="0"/>
        <w:jc w:val="both"/>
        <w:rPr>
          <w:rFonts w:ascii="Arial" w:hAnsi="Arial" w:cs="Arial"/>
          <w:sz w:val="20"/>
          <w:szCs w:val="20"/>
        </w:rPr>
      </w:pPr>
      <w:r w:rsidRPr="0055713E">
        <w:rPr>
          <w:rFonts w:ascii="Arial" w:hAnsi="Arial" w:cs="Arial"/>
          <w:sz w:val="20"/>
          <w:szCs w:val="20"/>
        </w:rPr>
        <w:t>Подпис на отговорното лице, съставило Опаковъчния лист.</w:t>
      </w:r>
    </w:p>
    <w:p w:rsidR="005B061B" w:rsidRPr="0055713E" w:rsidRDefault="005B061B" w:rsidP="00DE2AA4">
      <w:pPr>
        <w:pStyle w:val="aff4"/>
        <w:numPr>
          <w:ilvl w:val="0"/>
          <w:numId w:val="18"/>
        </w:numPr>
        <w:tabs>
          <w:tab w:val="left" w:pos="284"/>
        </w:tabs>
        <w:ind w:left="0" w:firstLine="0"/>
        <w:jc w:val="both"/>
        <w:rPr>
          <w:rFonts w:ascii="Arial" w:eastAsia="Times New Roman" w:hAnsi="Arial" w:cs="Arial"/>
          <w:b/>
          <w:vanish/>
          <w:sz w:val="20"/>
          <w:szCs w:val="20"/>
          <w:lang w:eastAsia="en-US"/>
        </w:rPr>
      </w:pPr>
    </w:p>
    <w:p w:rsidR="005B061B" w:rsidRPr="0055713E" w:rsidRDefault="005B061B" w:rsidP="00DE2AA4">
      <w:pPr>
        <w:pStyle w:val="aff4"/>
        <w:numPr>
          <w:ilvl w:val="0"/>
          <w:numId w:val="18"/>
        </w:numPr>
        <w:tabs>
          <w:tab w:val="left" w:pos="284"/>
        </w:tabs>
        <w:ind w:left="0" w:firstLine="0"/>
        <w:jc w:val="both"/>
        <w:rPr>
          <w:rFonts w:ascii="Arial" w:eastAsia="Times New Roman" w:hAnsi="Arial" w:cs="Arial"/>
          <w:b/>
          <w:vanish/>
          <w:sz w:val="20"/>
          <w:szCs w:val="20"/>
          <w:lang w:eastAsia="en-US"/>
        </w:rPr>
      </w:pPr>
    </w:p>
    <w:p w:rsidR="005B061B" w:rsidRPr="0055713E" w:rsidRDefault="005B061B" w:rsidP="00DE2AA4">
      <w:pPr>
        <w:pStyle w:val="aff4"/>
        <w:numPr>
          <w:ilvl w:val="1"/>
          <w:numId w:val="18"/>
        </w:numPr>
        <w:tabs>
          <w:tab w:val="left" w:pos="284"/>
        </w:tabs>
        <w:ind w:left="0" w:firstLine="0"/>
        <w:jc w:val="both"/>
        <w:rPr>
          <w:rFonts w:ascii="Arial" w:eastAsia="Times New Roman" w:hAnsi="Arial" w:cs="Arial"/>
          <w:b/>
          <w:vanish/>
          <w:sz w:val="20"/>
          <w:szCs w:val="20"/>
          <w:lang w:eastAsia="en-US"/>
        </w:rPr>
      </w:pPr>
    </w:p>
    <w:p w:rsidR="005B061B" w:rsidRPr="0055713E" w:rsidRDefault="005B061B" w:rsidP="00DE2AA4">
      <w:pPr>
        <w:pStyle w:val="aff4"/>
        <w:numPr>
          <w:ilvl w:val="2"/>
          <w:numId w:val="18"/>
        </w:numPr>
        <w:tabs>
          <w:tab w:val="left" w:pos="284"/>
        </w:tabs>
        <w:ind w:left="0" w:firstLine="0"/>
        <w:jc w:val="both"/>
        <w:rPr>
          <w:rFonts w:ascii="Arial" w:eastAsia="Times New Roman" w:hAnsi="Arial" w:cs="Arial"/>
          <w:b/>
          <w:vanish/>
          <w:sz w:val="20"/>
          <w:szCs w:val="20"/>
          <w:lang w:eastAsia="en-US"/>
        </w:rPr>
      </w:pPr>
    </w:p>
    <w:p w:rsidR="005B061B" w:rsidRPr="0055713E" w:rsidRDefault="005B061B" w:rsidP="00DE2AA4">
      <w:pPr>
        <w:pStyle w:val="aff4"/>
        <w:numPr>
          <w:ilvl w:val="2"/>
          <w:numId w:val="18"/>
        </w:numPr>
        <w:tabs>
          <w:tab w:val="left" w:pos="284"/>
        </w:tabs>
        <w:ind w:left="0" w:firstLine="0"/>
        <w:jc w:val="both"/>
        <w:rPr>
          <w:rFonts w:ascii="Arial" w:eastAsia="Times New Roman" w:hAnsi="Arial" w:cs="Arial"/>
          <w:b/>
          <w:vanish/>
          <w:sz w:val="20"/>
          <w:szCs w:val="20"/>
          <w:lang w:eastAsia="en-US"/>
        </w:rPr>
      </w:pPr>
    </w:p>
    <w:p w:rsidR="005B061B" w:rsidRPr="0055713E" w:rsidRDefault="005B061B" w:rsidP="00DE2AA4">
      <w:pPr>
        <w:pStyle w:val="aff4"/>
        <w:numPr>
          <w:ilvl w:val="2"/>
          <w:numId w:val="18"/>
        </w:numPr>
        <w:tabs>
          <w:tab w:val="left" w:pos="284"/>
        </w:tabs>
        <w:ind w:left="0" w:firstLine="0"/>
        <w:jc w:val="both"/>
        <w:rPr>
          <w:rFonts w:ascii="Arial" w:eastAsia="Times New Roman" w:hAnsi="Arial" w:cs="Arial"/>
          <w:b/>
          <w:vanish/>
          <w:sz w:val="20"/>
          <w:szCs w:val="20"/>
          <w:lang w:eastAsia="en-US"/>
        </w:rPr>
      </w:pPr>
    </w:p>
    <w:p w:rsidR="005B061B" w:rsidRPr="0055713E" w:rsidRDefault="005B061B" w:rsidP="00DE2AA4">
      <w:pPr>
        <w:numPr>
          <w:ilvl w:val="2"/>
          <w:numId w:val="19"/>
        </w:numPr>
        <w:tabs>
          <w:tab w:val="left" w:pos="284"/>
        </w:tabs>
        <w:spacing w:after="0" w:line="240" w:lineRule="auto"/>
        <w:ind w:left="0" w:firstLine="0"/>
        <w:jc w:val="both"/>
        <w:rPr>
          <w:rFonts w:ascii="Arial" w:hAnsi="Arial" w:cs="Arial"/>
          <w:b/>
          <w:sz w:val="20"/>
          <w:szCs w:val="20"/>
        </w:rPr>
      </w:pPr>
      <w:r w:rsidRPr="0055713E">
        <w:rPr>
          <w:rFonts w:ascii="Arial" w:hAnsi="Arial" w:cs="Arial"/>
          <w:b/>
          <w:sz w:val="20"/>
          <w:szCs w:val="20"/>
        </w:rPr>
        <w:t xml:space="preserve">Инструкции за монтаж, изпитвания преди въвеждане в експлоатация, поддържане и експлоатация, ревизия - при първа доставка - 3 /три/ комплекта за всеки склад поотделно. </w:t>
      </w:r>
    </w:p>
    <w:p w:rsidR="005B061B" w:rsidRPr="0055713E" w:rsidRDefault="005B061B" w:rsidP="00181FFC">
      <w:pPr>
        <w:numPr>
          <w:ilvl w:val="1"/>
          <w:numId w:val="19"/>
        </w:numPr>
        <w:spacing w:after="0" w:line="240" w:lineRule="auto"/>
        <w:jc w:val="both"/>
        <w:rPr>
          <w:rFonts w:ascii="Arial" w:hAnsi="Arial" w:cs="Arial"/>
          <w:sz w:val="20"/>
          <w:szCs w:val="20"/>
          <w:lang w:val="ru-RU"/>
        </w:rPr>
      </w:pPr>
      <w:r w:rsidRPr="0055713E">
        <w:rPr>
          <w:rFonts w:ascii="Arial" w:hAnsi="Arial" w:cs="Arial"/>
          <w:sz w:val="20"/>
          <w:szCs w:val="20"/>
        </w:rPr>
        <w:t>Вторият комплект документи, с изключение на  приемо-предавателния протокол,</w:t>
      </w:r>
      <w:r w:rsidRPr="0055713E">
        <w:rPr>
          <w:rFonts w:ascii="Arial" w:hAnsi="Arial" w:cs="Arial"/>
          <w:sz w:val="20"/>
          <w:szCs w:val="20"/>
          <w:lang w:val="ru-RU"/>
        </w:rPr>
        <w:t xml:space="preserve"> </w:t>
      </w:r>
      <w:r w:rsidRPr="0055713E">
        <w:rPr>
          <w:rFonts w:ascii="Arial" w:hAnsi="Arial" w:cs="Arial"/>
          <w:sz w:val="20"/>
          <w:szCs w:val="20"/>
        </w:rPr>
        <w:t>трябва да бъде опакован в хартиен или найлонов плик, на който да бъде поставен етикет с опис на съдържанието му и следния надпис: за Дирекция „Логистика и бизнес обслужване”.</w:t>
      </w:r>
    </w:p>
    <w:p w:rsidR="005B061B" w:rsidRPr="0055713E" w:rsidRDefault="005B061B" w:rsidP="005B061B">
      <w:pPr>
        <w:spacing w:after="0" w:line="240" w:lineRule="auto"/>
        <w:jc w:val="right"/>
        <w:rPr>
          <w:rFonts w:ascii="Arial" w:hAnsi="Arial" w:cs="Arial"/>
          <w:i/>
          <w:sz w:val="20"/>
          <w:szCs w:val="20"/>
        </w:rPr>
      </w:pPr>
    </w:p>
    <w:p w:rsidR="00DE2AA4" w:rsidRPr="0055713E" w:rsidRDefault="00DE2AA4">
      <w:pPr>
        <w:rPr>
          <w:rFonts w:ascii="Arial" w:hAnsi="Arial" w:cs="Arial"/>
          <w:i/>
          <w:sz w:val="20"/>
          <w:szCs w:val="20"/>
        </w:rPr>
      </w:pPr>
      <w:r w:rsidRPr="0055713E">
        <w:rPr>
          <w:rFonts w:ascii="Arial" w:hAnsi="Arial" w:cs="Arial"/>
          <w:i/>
          <w:sz w:val="20"/>
          <w:szCs w:val="20"/>
        </w:rPr>
        <w:br w:type="page"/>
      </w:r>
    </w:p>
    <w:p w:rsidR="005B061B" w:rsidRPr="0055713E" w:rsidRDefault="005B061B" w:rsidP="00DE2AA4">
      <w:pPr>
        <w:spacing w:after="0" w:line="240" w:lineRule="auto"/>
        <w:jc w:val="center"/>
        <w:rPr>
          <w:rFonts w:ascii="Arial" w:eastAsia="Times New Roman" w:hAnsi="Arial" w:cs="Arial"/>
          <w:b/>
          <w:caps/>
          <w:sz w:val="20"/>
          <w:szCs w:val="20"/>
          <w:lang w:eastAsia="bg-BG"/>
        </w:rPr>
      </w:pPr>
      <w:r w:rsidRPr="0055713E">
        <w:rPr>
          <w:rFonts w:ascii="Arial" w:eastAsia="Times New Roman" w:hAnsi="Arial" w:cs="Arial"/>
          <w:b/>
          <w:caps/>
          <w:sz w:val="20"/>
          <w:szCs w:val="20"/>
          <w:lang w:eastAsia="bg-BG"/>
        </w:rPr>
        <w:lastRenderedPageBreak/>
        <w:t>ХІІ. образци  на декларации и банкови гаранции</w:t>
      </w:r>
    </w:p>
    <w:p w:rsidR="00DE2AA4" w:rsidRPr="0055713E" w:rsidRDefault="00DE2AA4" w:rsidP="005B061B">
      <w:pPr>
        <w:spacing w:after="0" w:line="240" w:lineRule="auto"/>
        <w:ind w:left="7920"/>
        <w:rPr>
          <w:rFonts w:ascii="Arial" w:eastAsia="Times New Roman" w:hAnsi="Arial" w:cs="Arial"/>
          <w:b/>
          <w:i/>
          <w:sz w:val="20"/>
          <w:szCs w:val="20"/>
          <w:lang w:val="be-BY" w:eastAsia="bg-BG"/>
        </w:rPr>
      </w:pPr>
    </w:p>
    <w:p w:rsidR="005B061B" w:rsidRPr="0055713E" w:rsidRDefault="005B061B" w:rsidP="005B061B">
      <w:pPr>
        <w:spacing w:after="0" w:line="240" w:lineRule="auto"/>
        <w:ind w:left="7920"/>
        <w:rPr>
          <w:rFonts w:ascii="Arial" w:eastAsia="Times New Roman" w:hAnsi="Arial" w:cs="Arial"/>
          <w:b/>
          <w:i/>
          <w:sz w:val="20"/>
          <w:szCs w:val="20"/>
          <w:lang w:val="be-BY" w:eastAsia="bg-BG"/>
        </w:rPr>
      </w:pPr>
      <w:r w:rsidRPr="0055713E">
        <w:rPr>
          <w:rFonts w:ascii="Arial" w:eastAsia="Times New Roman" w:hAnsi="Arial" w:cs="Arial"/>
          <w:b/>
          <w:i/>
          <w:sz w:val="20"/>
          <w:szCs w:val="20"/>
          <w:lang w:val="be-BY" w:eastAsia="bg-BG"/>
        </w:rPr>
        <w:t>ОБРАЗЕЦ 1</w:t>
      </w:r>
    </w:p>
    <w:p w:rsidR="005B061B" w:rsidRPr="0055713E" w:rsidRDefault="005B061B" w:rsidP="005B061B">
      <w:pPr>
        <w:spacing w:after="0" w:line="240" w:lineRule="auto"/>
        <w:jc w:val="right"/>
        <w:rPr>
          <w:rFonts w:ascii="Arial" w:eastAsia="Times New Roman" w:hAnsi="Arial" w:cs="Arial"/>
          <w:b/>
          <w:i/>
          <w:color w:val="FF0000"/>
          <w:sz w:val="20"/>
          <w:szCs w:val="20"/>
          <w:lang w:eastAsia="bg-BG"/>
        </w:rPr>
      </w:pPr>
      <w:r w:rsidRPr="0055713E">
        <w:rPr>
          <w:rFonts w:ascii="Arial" w:eastAsia="Times New Roman" w:hAnsi="Arial" w:cs="Arial"/>
          <w:b/>
          <w:i/>
          <w:color w:val="FF0000"/>
          <w:sz w:val="20"/>
          <w:szCs w:val="20"/>
          <w:lang w:eastAsia="bg-BG"/>
        </w:rPr>
        <w:t>Представя се със заявлението за участие</w:t>
      </w:r>
    </w:p>
    <w:p w:rsidR="00DE2AA4" w:rsidRPr="0055713E" w:rsidRDefault="00DE2AA4" w:rsidP="005B061B">
      <w:pPr>
        <w:keepNext/>
        <w:spacing w:after="0" w:line="240" w:lineRule="auto"/>
        <w:ind w:left="4080"/>
        <w:outlineLvl w:val="3"/>
        <w:rPr>
          <w:rFonts w:ascii="Arial" w:eastAsia="Times New Roman" w:hAnsi="Arial" w:cs="Arial"/>
          <w:b/>
          <w:bCs/>
          <w:sz w:val="20"/>
          <w:szCs w:val="20"/>
          <w:lang w:val="ru-RU" w:eastAsia="bg-BG"/>
        </w:rPr>
      </w:pPr>
    </w:p>
    <w:p w:rsidR="005B061B" w:rsidRPr="0055713E" w:rsidRDefault="005B061B" w:rsidP="00DE2AA4">
      <w:pPr>
        <w:keepNext/>
        <w:spacing w:after="0" w:line="240" w:lineRule="auto"/>
        <w:jc w:val="center"/>
        <w:outlineLvl w:val="3"/>
        <w:rPr>
          <w:rFonts w:ascii="Arial" w:eastAsia="Times New Roman" w:hAnsi="Arial" w:cs="Arial"/>
          <w:b/>
          <w:bCs/>
          <w:sz w:val="20"/>
          <w:szCs w:val="20"/>
          <w:lang w:val="ru-RU" w:eastAsia="bg-BG"/>
        </w:rPr>
      </w:pPr>
      <w:r w:rsidRPr="0055713E">
        <w:rPr>
          <w:rFonts w:ascii="Arial" w:eastAsia="Times New Roman" w:hAnsi="Arial" w:cs="Arial"/>
          <w:b/>
          <w:bCs/>
          <w:sz w:val="20"/>
          <w:szCs w:val="20"/>
          <w:lang w:val="ru-RU" w:eastAsia="bg-BG"/>
        </w:rPr>
        <w:t>БАНКОВА ГАРАНЦИЯ</w:t>
      </w:r>
    </w:p>
    <w:p w:rsidR="005B061B" w:rsidRPr="0055713E" w:rsidRDefault="005B061B" w:rsidP="005B061B">
      <w:pPr>
        <w:spacing w:after="0" w:line="240" w:lineRule="auto"/>
        <w:jc w:val="center"/>
        <w:rPr>
          <w:rFonts w:ascii="Arial" w:eastAsia="Times New Roman" w:hAnsi="Arial" w:cs="Arial"/>
          <w:b/>
          <w:bCs/>
          <w:sz w:val="20"/>
          <w:szCs w:val="20"/>
          <w:lang w:val="ru-RU" w:eastAsia="bg-BG"/>
        </w:rPr>
      </w:pPr>
      <w:r w:rsidRPr="0055713E">
        <w:rPr>
          <w:rFonts w:ascii="Arial" w:eastAsia="Times New Roman" w:hAnsi="Arial" w:cs="Arial"/>
          <w:b/>
          <w:bCs/>
          <w:iCs/>
          <w:sz w:val="20"/>
          <w:szCs w:val="20"/>
          <w:lang w:val="ru-RU" w:eastAsia="bg-BG"/>
        </w:rPr>
        <w:t>за участие в процедура за възлагане на обществена поръчка</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9C05E0">
      <w:pPr>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 xml:space="preserve">Известени сме, че нашият Клиент, ........................................................................................................, </w:t>
      </w:r>
    </w:p>
    <w:p w:rsidR="005B061B" w:rsidRPr="0055713E" w:rsidRDefault="005B061B" w:rsidP="009C05E0">
      <w:pPr>
        <w:spacing w:after="0" w:line="240" w:lineRule="auto"/>
        <w:rPr>
          <w:rFonts w:ascii="Arial" w:eastAsia="Times New Roman" w:hAnsi="Arial" w:cs="Arial"/>
          <w:sz w:val="20"/>
          <w:szCs w:val="20"/>
          <w:lang w:eastAsia="bg-BG"/>
        </w:rPr>
      </w:pP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
          <w:iCs/>
          <w:sz w:val="20"/>
          <w:szCs w:val="20"/>
          <w:lang w:eastAsia="bg-BG"/>
        </w:rPr>
        <w:t>[наименование и адрес на кандидата]</w:t>
      </w:r>
      <w:r w:rsidRPr="0055713E">
        <w:rPr>
          <w:rFonts w:ascii="Arial" w:eastAsia="Times New Roman" w:hAnsi="Arial" w:cs="Arial"/>
          <w:sz w:val="20"/>
          <w:szCs w:val="20"/>
          <w:lang w:eastAsia="bg-BG"/>
        </w:rPr>
        <w:t xml:space="preserve">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наричан по-нататък “Участник”, ще участва в обявената от  </w:t>
      </w:r>
    </w:p>
    <w:p w:rsidR="005B061B" w:rsidRPr="0055713E" w:rsidRDefault="005B061B" w:rsidP="009C05E0">
      <w:pPr>
        <w:spacing w:after="0" w:line="240" w:lineRule="auto"/>
        <w:jc w:val="both"/>
        <w:rPr>
          <w:rFonts w:ascii="Arial" w:eastAsia="Times New Roman" w:hAnsi="Arial" w:cs="Arial"/>
          <w:i/>
          <w:sz w:val="20"/>
          <w:szCs w:val="20"/>
          <w:lang w:eastAsia="bg-BG"/>
        </w:rPr>
      </w:pPr>
      <w:r w:rsidRPr="0055713E">
        <w:rPr>
          <w:rFonts w:ascii="Arial" w:eastAsia="Times New Roman" w:hAnsi="Arial" w:cs="Arial"/>
          <w:sz w:val="20"/>
          <w:szCs w:val="20"/>
          <w:lang w:eastAsia="bg-BG"/>
        </w:rPr>
        <w:t>....................................................................................................................................................................</w:t>
      </w:r>
      <w:r w:rsidRPr="0055713E">
        <w:rPr>
          <w:rFonts w:ascii="Arial" w:eastAsia="Times New Roman" w:hAnsi="Arial" w:cs="Arial"/>
          <w:bCs/>
          <w:i/>
          <w:iCs/>
          <w:sz w:val="20"/>
          <w:szCs w:val="20"/>
          <w:lang w:eastAsia="bg-BG"/>
        </w:rPr>
        <w:t>[наименование на възложителя]</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процедура  за  възлагане на обществена поръчка с предмет: </w:t>
      </w:r>
    </w:p>
    <w:p w:rsidR="005B061B" w:rsidRPr="0055713E" w:rsidRDefault="005B061B" w:rsidP="005B061B">
      <w:pPr>
        <w:spacing w:after="0" w:line="240" w:lineRule="auto"/>
        <w:jc w:val="both"/>
        <w:rPr>
          <w:rFonts w:ascii="Arial" w:eastAsia="Times New Roman" w:hAnsi="Arial" w:cs="Arial"/>
          <w:bCs/>
          <w:iCs/>
          <w:sz w:val="20"/>
          <w:szCs w:val="20"/>
          <w:lang w:eastAsia="bg-BG"/>
        </w:rPr>
      </w:pPr>
      <w:r w:rsidRPr="0055713E">
        <w:rPr>
          <w:rFonts w:ascii="Arial" w:eastAsia="Times New Roman" w:hAnsi="Arial" w:cs="Arial"/>
          <w:sz w:val="20"/>
          <w:szCs w:val="20"/>
          <w:lang w:val="ru-RU" w:eastAsia="bg-BG"/>
        </w:rPr>
        <w:t>___________________________________________________________________</w:t>
      </w:r>
      <w:r w:rsidRPr="0055713E">
        <w:rPr>
          <w:rFonts w:ascii="Arial" w:eastAsia="Times New Roman" w:hAnsi="Arial" w:cs="Arial"/>
          <w:sz w:val="20"/>
          <w:szCs w:val="20"/>
          <w:lang w:eastAsia="bg-BG"/>
        </w:rPr>
        <w:t xml:space="preserve">, реф. № ............ </w:t>
      </w:r>
      <w:r w:rsidRPr="0055713E">
        <w:rPr>
          <w:rFonts w:ascii="Arial" w:eastAsia="Times New Roman" w:hAnsi="Arial" w:cs="Arial"/>
          <w:bCs/>
          <w:iCs/>
          <w:sz w:val="20"/>
          <w:szCs w:val="20"/>
          <w:lang w:eastAsia="bg-BG"/>
        </w:rPr>
        <w:t xml:space="preserve"> </w:t>
      </w:r>
    </w:p>
    <w:p w:rsidR="005B061B" w:rsidRPr="0055713E" w:rsidRDefault="005B061B" w:rsidP="005B061B">
      <w:pPr>
        <w:spacing w:after="0" w:line="240" w:lineRule="auto"/>
        <w:jc w:val="both"/>
        <w:rPr>
          <w:rFonts w:ascii="Arial" w:eastAsia="Times New Roman" w:hAnsi="Arial" w:cs="Arial"/>
          <w:i/>
          <w:sz w:val="20"/>
          <w:szCs w:val="20"/>
          <w:lang w:eastAsia="bg-BG"/>
        </w:rPr>
      </w:pPr>
      <w:r w:rsidRPr="0055713E">
        <w:rPr>
          <w:rFonts w:ascii="Arial" w:eastAsia="Times New Roman" w:hAnsi="Arial" w:cs="Arial"/>
          <w:bCs/>
          <w:i/>
          <w:iCs/>
          <w:sz w:val="20"/>
          <w:szCs w:val="20"/>
          <w:lang w:eastAsia="bg-BG"/>
        </w:rPr>
        <w:t>[описва се обекта]</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Запознати сме, че съгласно условията на процедурата и разпоредбите на Закона на обществените поръчки, Участникът е длъжен да представи със заявлението си гаранция за участие в процедурата.</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Предвид горното, ние  ___________________________________________ с ЕИК ...........................,</w:t>
      </w:r>
    </w:p>
    <w:p w:rsidR="005B061B" w:rsidRPr="0055713E" w:rsidRDefault="005B061B" w:rsidP="005B061B">
      <w:pPr>
        <w:spacing w:after="0" w:line="240" w:lineRule="auto"/>
        <w:ind w:firstLine="708"/>
        <w:jc w:val="both"/>
        <w:rPr>
          <w:rFonts w:ascii="Arial" w:eastAsia="Times New Roman" w:hAnsi="Arial" w:cs="Arial"/>
          <w:i/>
          <w:sz w:val="20"/>
          <w:szCs w:val="20"/>
          <w:lang w:eastAsia="bg-BG"/>
        </w:rPr>
      </w:pPr>
      <w:r w:rsidRPr="0055713E">
        <w:rPr>
          <w:rFonts w:ascii="Arial" w:eastAsia="Times New Roman" w:hAnsi="Arial" w:cs="Arial"/>
          <w:i/>
          <w:sz w:val="20"/>
          <w:szCs w:val="20"/>
          <w:lang w:eastAsia="bg-BG"/>
        </w:rPr>
        <w:t xml:space="preserve">(името на банката, в която е открита гаранцията) </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регистрирано седалище в  _____________________</w:t>
      </w:r>
      <w:r w:rsidRPr="0055713E">
        <w:rPr>
          <w:rFonts w:ascii="Arial" w:eastAsia="Times New Roman" w:hAnsi="Arial" w:cs="Arial"/>
          <w:sz w:val="20"/>
          <w:szCs w:val="20"/>
          <w:lang w:val="ru-RU" w:eastAsia="bg-BG"/>
        </w:rPr>
        <w:t>__</w:t>
      </w:r>
      <w:r w:rsidRPr="0055713E">
        <w:rPr>
          <w:rFonts w:ascii="Arial" w:eastAsia="Times New Roman" w:hAnsi="Arial" w:cs="Arial"/>
          <w:sz w:val="20"/>
          <w:szCs w:val="20"/>
          <w:lang w:eastAsia="bg-BG"/>
        </w:rPr>
        <w:t xml:space="preserve"> , по-нататък наричана “Банката”, се задължаваме  пред _________________________________________</w:t>
      </w:r>
      <w:r w:rsidRPr="0055713E">
        <w:rPr>
          <w:rFonts w:ascii="Arial" w:eastAsia="Times New Roman" w:hAnsi="Arial" w:cs="Arial"/>
          <w:sz w:val="20"/>
          <w:szCs w:val="20"/>
          <w:lang w:val="ru-RU" w:eastAsia="bg-BG"/>
        </w:rPr>
        <w:t>___</w:t>
      </w:r>
      <w:r w:rsidRPr="0055713E">
        <w:rPr>
          <w:rFonts w:ascii="Arial" w:eastAsia="Times New Roman" w:hAnsi="Arial" w:cs="Arial"/>
          <w:sz w:val="20"/>
          <w:szCs w:val="20"/>
          <w:lang w:eastAsia="bg-BG"/>
        </w:rPr>
        <w:t xml:space="preserve"> ,наричан по-нататък “Възложител”, със сумата  от _____________________________</w:t>
      </w:r>
      <w:r w:rsidRPr="0055713E">
        <w:rPr>
          <w:rFonts w:ascii="Arial" w:eastAsia="Times New Roman" w:hAnsi="Arial" w:cs="Arial"/>
          <w:sz w:val="20"/>
          <w:szCs w:val="20"/>
          <w:lang w:val="ru-RU" w:eastAsia="bg-BG"/>
        </w:rPr>
        <w:t>___</w:t>
      </w:r>
      <w:r w:rsidRPr="0055713E">
        <w:rPr>
          <w:rFonts w:ascii="Arial" w:eastAsia="Times New Roman" w:hAnsi="Arial" w:cs="Arial"/>
          <w:sz w:val="20"/>
          <w:szCs w:val="20"/>
          <w:lang w:eastAsia="bg-BG"/>
        </w:rPr>
        <w:t>, чието плащане ще се извърши в полза на Възложителя, за което с тази гаранция Банката обвързва себе си и своите правоприемници.</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Подпечатано с печата на горепосочената Банка на ___________ година.</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b/>
          <w:sz w:val="20"/>
          <w:szCs w:val="20"/>
          <w:lang w:eastAsia="bg-BG"/>
        </w:rPr>
        <w:t xml:space="preserve">Безусловно и неотменяемо се задължаваме, </w:t>
      </w:r>
      <w:r w:rsidRPr="0055713E">
        <w:rPr>
          <w:rFonts w:ascii="Arial" w:eastAsia="Times New Roman" w:hAnsi="Arial" w:cs="Arial"/>
          <w:sz w:val="20"/>
          <w:szCs w:val="20"/>
          <w:lang w:eastAsia="bg-BG"/>
        </w:rPr>
        <w:t>да изплатим при първо писмено поискване, на Възложителя, в рамките на валидността на гаранцията, сума не по-голяма от посочената по-горе, без да е необходимо Възложителят да обосновава своето искане. Достатъчно е в искането си за изплащане на сумата той да посочи, че същата му се дължи поради наличието на едно, две или всички, посочени по-долу обстоятелства:</w:t>
      </w:r>
    </w:p>
    <w:p w:rsidR="005B061B" w:rsidRPr="0055713E" w:rsidRDefault="005B061B" w:rsidP="005B061B">
      <w:pPr>
        <w:numPr>
          <w:ilvl w:val="0"/>
          <w:numId w:val="3"/>
        </w:numPr>
        <w:tabs>
          <w:tab w:val="left" w:pos="480"/>
        </w:tabs>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Ако участникът за възлагане на обществена поръчка оттегли заявлението си след изтичане срока за получаване на заявления или оттегли офертата си след изтичане на срока за получаване на оферти и по време на нейната валидност;</w:t>
      </w:r>
    </w:p>
    <w:p w:rsidR="005B061B" w:rsidRPr="0055713E" w:rsidRDefault="005B061B" w:rsidP="005B061B">
      <w:pPr>
        <w:numPr>
          <w:ilvl w:val="0"/>
          <w:numId w:val="4"/>
        </w:numPr>
        <w:tabs>
          <w:tab w:val="left" w:pos="480"/>
        </w:tabs>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В случай, че Участникът е определен за изпълнител и след като е бил уведомен за това, по време на валидността на офертата му:</w:t>
      </w:r>
    </w:p>
    <w:p w:rsidR="005B061B" w:rsidRPr="0055713E" w:rsidRDefault="005B061B" w:rsidP="005B061B">
      <w:pPr>
        <w:spacing w:after="0" w:line="240" w:lineRule="auto"/>
        <w:ind w:firstLine="48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(а) не успее или откаже да сключи договора, ако това му е поискано;</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(б) откаже или не успее в срок до един месец след получаването на решението за определяне на изпълнител да  представи  някой от изискуемите документи за сключване на договора, които са посочени в документацията за участие, в съответствие с чл. 42 на ЗОП. </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Тази гаранция влиза в сила от момента на нейното издаване.</w:t>
      </w:r>
    </w:p>
    <w:p w:rsidR="005B061B" w:rsidRPr="0055713E" w:rsidRDefault="005B061B" w:rsidP="005B061B">
      <w:pPr>
        <w:autoSpaceDE w:val="0"/>
        <w:autoSpaceDN w:val="0"/>
        <w:adjustRightInd w:val="0"/>
        <w:spacing w:after="0" w:line="240" w:lineRule="auto"/>
        <w:jc w:val="both"/>
        <w:rPr>
          <w:rFonts w:ascii="Arial" w:eastAsia="Times New Roman" w:hAnsi="Arial" w:cs="Arial"/>
          <w:bCs/>
          <w:iCs/>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Тази гаранция ще бъде валидна </w:t>
      </w:r>
      <w:r w:rsidRPr="0055713E">
        <w:rPr>
          <w:rFonts w:ascii="Arial" w:eastAsia="Times New Roman" w:hAnsi="Arial" w:cs="Arial"/>
          <w:b/>
          <w:color w:val="0000FF"/>
          <w:sz w:val="20"/>
          <w:szCs w:val="20"/>
          <w:lang w:eastAsia="bg-BG"/>
        </w:rPr>
        <w:t>270 дни</w:t>
      </w:r>
      <w:r w:rsidRPr="0055713E">
        <w:rPr>
          <w:rFonts w:ascii="Arial" w:eastAsia="Times New Roman" w:hAnsi="Arial" w:cs="Arial"/>
          <w:b/>
          <w:sz w:val="20"/>
          <w:szCs w:val="20"/>
          <w:lang w:eastAsia="bg-BG"/>
        </w:rPr>
        <w:t xml:space="preserve">, </w:t>
      </w:r>
      <w:r w:rsidRPr="0055713E">
        <w:rPr>
          <w:rFonts w:ascii="Arial" w:eastAsia="Times New Roman" w:hAnsi="Arial" w:cs="Arial"/>
          <w:sz w:val="20"/>
          <w:szCs w:val="20"/>
          <w:lang w:eastAsia="bg-BG"/>
        </w:rPr>
        <w:t>считано от крайната дата за представяне на заявлението за участие. В случай, че бъде предявено искане за изплащане на сумата, същото следва да постъпи в банката не по-късно от горепосочения срок.</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bCs/>
          <w:sz w:val="20"/>
          <w:szCs w:val="20"/>
          <w:lang w:eastAsia="bg-BG"/>
        </w:rPr>
      </w:pPr>
      <w:r w:rsidRPr="0055713E">
        <w:rPr>
          <w:rFonts w:ascii="Arial" w:eastAsia="Times New Roman" w:hAnsi="Arial" w:cs="Arial"/>
          <w:bCs/>
          <w:sz w:val="20"/>
          <w:szCs w:val="20"/>
          <w:lang w:eastAsia="bg-BG"/>
        </w:rPr>
        <w:t>Банковата гаранция може да бъде освободена преди изтичане на валидността й само след връщане на оригинала на същата.</w:t>
      </w:r>
    </w:p>
    <w:p w:rsidR="005B061B" w:rsidRPr="0055713E" w:rsidRDefault="005B061B" w:rsidP="005B061B">
      <w:pPr>
        <w:tabs>
          <w:tab w:val="num" w:pos="840"/>
        </w:tabs>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w:t>
      </w:r>
    </w:p>
    <w:p w:rsidR="005B061B" w:rsidRPr="0055713E" w:rsidRDefault="005B061B" w:rsidP="005B061B">
      <w:pPr>
        <w:tabs>
          <w:tab w:val="num" w:pos="4200"/>
        </w:tabs>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дата: _________  година</w:t>
      </w:r>
      <w:r w:rsidRPr="0055713E">
        <w:rPr>
          <w:rFonts w:ascii="Arial" w:eastAsia="Times New Roman" w:hAnsi="Arial" w:cs="Arial"/>
          <w:bCs/>
          <w:sz w:val="20"/>
          <w:szCs w:val="20"/>
          <w:lang w:eastAsia="bg-BG"/>
        </w:rPr>
        <w:t xml:space="preserve"> </w:t>
      </w:r>
      <w:r w:rsidRPr="0055713E">
        <w:rPr>
          <w:rFonts w:ascii="Arial" w:eastAsia="Times New Roman" w:hAnsi="Arial" w:cs="Arial"/>
          <w:bCs/>
          <w:sz w:val="20"/>
          <w:szCs w:val="20"/>
          <w:lang w:eastAsia="bg-BG"/>
        </w:rPr>
        <w:tab/>
      </w:r>
      <w:r w:rsidRPr="0055713E">
        <w:rPr>
          <w:rFonts w:ascii="Arial" w:eastAsia="Times New Roman" w:hAnsi="Arial" w:cs="Arial"/>
          <w:bCs/>
          <w:sz w:val="20"/>
          <w:szCs w:val="20"/>
          <w:lang w:eastAsia="bg-BG"/>
        </w:rPr>
        <w:tab/>
      </w:r>
      <w:r w:rsidRPr="0055713E">
        <w:rPr>
          <w:rFonts w:ascii="Arial" w:eastAsia="Times New Roman" w:hAnsi="Arial" w:cs="Arial"/>
          <w:bCs/>
          <w:sz w:val="20"/>
          <w:szCs w:val="20"/>
          <w:lang w:eastAsia="bg-BG"/>
        </w:rPr>
        <w:tab/>
        <w:t>Банка: ____________________________</w:t>
      </w:r>
    </w:p>
    <w:p w:rsidR="005B061B" w:rsidRPr="0055713E" w:rsidRDefault="005B061B" w:rsidP="005B061B">
      <w:pPr>
        <w:tabs>
          <w:tab w:val="num" w:pos="840"/>
        </w:tabs>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град: _________________</w:t>
      </w:r>
    </w:p>
    <w:p w:rsidR="005B061B" w:rsidRPr="0055713E" w:rsidRDefault="005B061B" w:rsidP="005B061B">
      <w:pPr>
        <w:tabs>
          <w:tab w:val="num" w:pos="4200"/>
        </w:tabs>
        <w:spacing w:after="0" w:line="240" w:lineRule="auto"/>
        <w:rPr>
          <w:rFonts w:ascii="Arial" w:eastAsia="Times New Roman" w:hAnsi="Arial" w:cs="Arial"/>
          <w:bCs/>
          <w:sz w:val="20"/>
          <w:szCs w:val="20"/>
          <w:lang w:eastAsia="bg-BG"/>
        </w:rPr>
      </w:pP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bCs/>
          <w:sz w:val="20"/>
          <w:szCs w:val="20"/>
          <w:lang w:eastAsia="bg-BG"/>
        </w:rPr>
        <w:t>Изпълнителен директор</w:t>
      </w:r>
    </w:p>
    <w:p w:rsidR="005B061B" w:rsidRPr="0055713E" w:rsidRDefault="005B061B" w:rsidP="005B061B">
      <w:pPr>
        <w:tabs>
          <w:tab w:val="num" w:pos="4200"/>
        </w:tabs>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t>Име: ________________________________</w:t>
      </w:r>
    </w:p>
    <w:p w:rsidR="005B061B" w:rsidRPr="0055713E" w:rsidRDefault="005B061B" w:rsidP="005B061B">
      <w:pPr>
        <w:tabs>
          <w:tab w:val="num" w:pos="4200"/>
        </w:tabs>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t>Подпис и печат: _____________________</w:t>
      </w:r>
    </w:p>
    <w:p w:rsidR="005B061B" w:rsidRPr="0055713E" w:rsidRDefault="005B061B" w:rsidP="005B061B">
      <w:pPr>
        <w:spacing w:after="0" w:line="240" w:lineRule="auto"/>
        <w:jc w:val="right"/>
        <w:rPr>
          <w:rFonts w:ascii="Arial" w:eastAsia="Times New Roman" w:hAnsi="Arial" w:cs="Arial"/>
          <w:b/>
          <w:i/>
          <w:sz w:val="20"/>
          <w:szCs w:val="20"/>
          <w:lang w:val="be-BY" w:eastAsia="bg-BG"/>
        </w:rPr>
      </w:pPr>
      <w:r w:rsidRPr="0055713E">
        <w:rPr>
          <w:rFonts w:ascii="Arial" w:eastAsia="Times New Roman" w:hAnsi="Arial" w:cs="Arial"/>
          <w:b/>
          <w:caps/>
          <w:sz w:val="20"/>
          <w:szCs w:val="20"/>
          <w:lang w:eastAsia="bg-BG"/>
        </w:rPr>
        <w:br w:type="page"/>
      </w:r>
      <w:r w:rsidRPr="0055713E">
        <w:rPr>
          <w:rFonts w:ascii="Arial" w:eastAsia="Times New Roman" w:hAnsi="Arial" w:cs="Arial"/>
          <w:b/>
          <w:i/>
          <w:sz w:val="20"/>
          <w:szCs w:val="20"/>
          <w:lang w:val="be-BY" w:eastAsia="bg-BG"/>
        </w:rPr>
        <w:lastRenderedPageBreak/>
        <w:t>ОБРАЗЕЦ 2</w:t>
      </w:r>
    </w:p>
    <w:p w:rsidR="005B061B" w:rsidRPr="0055713E" w:rsidRDefault="005B061B" w:rsidP="005B061B">
      <w:pPr>
        <w:spacing w:after="0" w:line="240" w:lineRule="auto"/>
        <w:ind w:left="5040"/>
        <w:jc w:val="both"/>
        <w:rPr>
          <w:rFonts w:ascii="Arial" w:eastAsia="Times New Roman" w:hAnsi="Arial" w:cs="Arial"/>
          <w:i/>
          <w:color w:val="FF0000"/>
          <w:sz w:val="20"/>
          <w:szCs w:val="20"/>
          <w:lang w:eastAsia="bg-BG"/>
        </w:rPr>
      </w:pPr>
      <w:r w:rsidRPr="0055713E">
        <w:rPr>
          <w:rFonts w:ascii="Arial" w:eastAsia="Times New Roman" w:hAnsi="Arial" w:cs="Arial"/>
          <w:b/>
          <w:i/>
          <w:color w:val="FF0000"/>
          <w:sz w:val="20"/>
          <w:szCs w:val="20"/>
          <w:lang w:eastAsia="bg-BG"/>
        </w:rPr>
        <w:t>Представя се със заявлението за участие</w:t>
      </w:r>
    </w:p>
    <w:p w:rsidR="005B061B" w:rsidRPr="0055713E" w:rsidRDefault="005B061B" w:rsidP="005B061B">
      <w:pPr>
        <w:spacing w:after="0" w:line="240" w:lineRule="auto"/>
        <w:jc w:val="center"/>
        <w:rPr>
          <w:rFonts w:ascii="Arial" w:eastAsia="Times New Roman" w:hAnsi="Arial" w:cs="Arial"/>
          <w:b/>
          <w:sz w:val="20"/>
          <w:szCs w:val="20"/>
          <w:lang w:val="ru-RU" w:eastAsia="bg-BG"/>
        </w:rPr>
      </w:pPr>
    </w:p>
    <w:p w:rsidR="005B061B" w:rsidRPr="0055713E" w:rsidRDefault="005B061B" w:rsidP="005B061B">
      <w:pPr>
        <w:spacing w:after="0" w:line="240" w:lineRule="auto"/>
        <w:jc w:val="center"/>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ДЕКЛАРАЦИЯ</w:t>
      </w:r>
    </w:p>
    <w:p w:rsidR="005B061B" w:rsidRPr="0055713E" w:rsidRDefault="005B061B" w:rsidP="005B061B">
      <w:pPr>
        <w:spacing w:after="0" w:line="240" w:lineRule="auto"/>
        <w:ind w:left="11" w:hanging="11"/>
        <w:jc w:val="center"/>
        <w:rPr>
          <w:rFonts w:ascii="Arial" w:eastAsia="Times New Roman" w:hAnsi="Arial" w:cs="Arial"/>
          <w:b/>
          <w:sz w:val="20"/>
          <w:szCs w:val="20"/>
          <w:lang w:val="be-BY" w:eastAsia="bg-BG"/>
        </w:rPr>
      </w:pPr>
      <w:r w:rsidRPr="0055713E">
        <w:rPr>
          <w:rFonts w:ascii="Arial" w:eastAsia="Times New Roman" w:hAnsi="Arial" w:cs="Arial"/>
          <w:b/>
          <w:sz w:val="20"/>
          <w:szCs w:val="20"/>
          <w:lang w:val="ru-RU" w:eastAsia="bg-BG"/>
        </w:rPr>
        <w:t xml:space="preserve">по </w:t>
      </w:r>
      <w:r w:rsidRPr="0055713E">
        <w:rPr>
          <w:rFonts w:ascii="Arial" w:eastAsia="Times New Roman" w:hAnsi="Arial" w:cs="Arial"/>
          <w:b/>
          <w:sz w:val="20"/>
          <w:szCs w:val="20"/>
          <w:lang w:val="be-BY" w:eastAsia="bg-BG"/>
        </w:rPr>
        <w:t>чл. 47 ал. (9) от ЗОП</w:t>
      </w:r>
    </w:p>
    <w:p w:rsidR="005B061B" w:rsidRPr="0055713E" w:rsidRDefault="005B061B" w:rsidP="005B061B">
      <w:pPr>
        <w:spacing w:after="0" w:line="240" w:lineRule="auto"/>
        <w:rPr>
          <w:rFonts w:ascii="Arial" w:eastAsia="Times New Roman" w:hAnsi="Arial" w:cs="Arial"/>
          <w:sz w:val="20"/>
          <w:szCs w:val="20"/>
          <w:lang w:val="be-BY"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Долуподписаният /-ната/ ______________________________________________, в качеството ми на  </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_____________________________________________, на ________________________________________</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vertAlign w:val="superscript"/>
          <w:lang w:val="ru-RU" w:eastAsia="bg-BG"/>
        </w:rPr>
        <w:t>(съгласно член 47, ал. 4, т. 1 до 8 от ЗОП)</w:t>
      </w:r>
      <w:r w:rsidRPr="0055713E">
        <w:rPr>
          <w:rFonts w:ascii="Arial" w:eastAsia="Times New Roman" w:hAnsi="Arial" w:cs="Arial"/>
          <w:sz w:val="20"/>
          <w:szCs w:val="20"/>
          <w:vertAlign w:val="superscript"/>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vertAlign w:val="superscript"/>
          <w:lang w:val="ru-RU" w:eastAsia="bg-BG"/>
        </w:rPr>
        <w:t>(участник)</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със седалище и адрес на управление: ______________________________________________________, вписано в Търговския регистър към Агенцията по вписванията с ЕИК _____________________________, за участие в процедура за възлагане на обществена поръчка ____________________________________, идентификационен № _____________</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Cs/>
          <w:sz w:val="20"/>
          <w:szCs w:val="20"/>
          <w:vertAlign w:val="superscript"/>
          <w:lang w:val="ru-RU" w:eastAsia="bg-BG"/>
        </w:rPr>
        <w:t xml:space="preserve">(наименование на обществената поръчка)    </w:t>
      </w:r>
    </w:p>
    <w:p w:rsidR="005B061B" w:rsidRPr="0055713E" w:rsidRDefault="005B061B" w:rsidP="005B061B">
      <w:pPr>
        <w:spacing w:after="0" w:line="240" w:lineRule="auto"/>
        <w:jc w:val="center"/>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Д Е К Л А Р И Р А М/Е:</w:t>
      </w:r>
    </w:p>
    <w:p w:rsidR="005B061B" w:rsidRPr="0055713E" w:rsidRDefault="005B061B" w:rsidP="005B061B">
      <w:pPr>
        <w:numPr>
          <w:ilvl w:val="3"/>
          <w:numId w:val="6"/>
        </w:numPr>
        <w:tabs>
          <w:tab w:val="num" w:pos="0"/>
        </w:tabs>
        <w:spacing w:after="0" w:line="240" w:lineRule="auto"/>
        <w:ind w:left="36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Не съм осъден с влязла в сила присъда за:</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престъпление против финансовата, данъчната или осигурителната система включително изпиране на пари по чл. 253 - 260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подкуп по чл. 301 - 307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участие в организирана престъпна група по чл. 321 и 321а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престъпление против собствеността по чл. 194 - 217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престъпление против стопанството по чл. 219 - 252 от Наказателния кодекс;</w:t>
      </w:r>
    </w:p>
    <w:p w:rsidR="005B061B" w:rsidRPr="0055713E" w:rsidRDefault="005B061B" w:rsidP="005B061B">
      <w:pPr>
        <w:numPr>
          <w:ilvl w:val="0"/>
          <w:numId w:val="5"/>
        </w:numPr>
        <w:tabs>
          <w:tab w:val="num" w:pos="851"/>
          <w:tab w:val="num" w:pos="3479"/>
        </w:tabs>
        <w:spacing w:after="0" w:line="240" w:lineRule="auto"/>
        <w:ind w:left="993" w:hanging="426"/>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престъпление по чл. 313 от Наказателния кодекс във връзка с провеждане на процедури за</w:t>
      </w:r>
    </w:p>
    <w:p w:rsidR="005B061B" w:rsidRPr="0055713E" w:rsidRDefault="005B061B" w:rsidP="005B061B">
      <w:pPr>
        <w:spacing w:after="0" w:line="240" w:lineRule="auto"/>
        <w:ind w:left="567"/>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     възлагане на обществени поръчки.</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2. Участникът, когото представлявам:</w:t>
      </w:r>
    </w:p>
    <w:p w:rsidR="005B061B" w:rsidRPr="0055713E" w:rsidRDefault="005B061B" w:rsidP="00181FFC">
      <w:pPr>
        <w:widowControl w:val="0"/>
        <w:numPr>
          <w:ilvl w:val="0"/>
          <w:numId w:val="10"/>
        </w:numPr>
        <w:tabs>
          <w:tab w:val="left" w:pos="0"/>
          <w:tab w:val="num" w:pos="851"/>
        </w:tabs>
        <w:spacing w:after="0" w:line="240" w:lineRule="auto"/>
        <w:ind w:hanging="2345"/>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не е обявен в несъстоятелност;</w:t>
      </w:r>
    </w:p>
    <w:p w:rsidR="005B061B" w:rsidRPr="0055713E" w:rsidRDefault="005B061B" w:rsidP="00181FFC">
      <w:pPr>
        <w:numPr>
          <w:ilvl w:val="0"/>
          <w:numId w:val="10"/>
        </w:numPr>
        <w:spacing w:after="0" w:line="240" w:lineRule="auto"/>
        <w:ind w:left="851" w:hanging="284"/>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не е в производство по ликвидация или в подобна процедура съгласно националните закони и подзаконови актове;</w:t>
      </w:r>
    </w:p>
    <w:p w:rsidR="005B061B" w:rsidRPr="0055713E" w:rsidRDefault="005B061B" w:rsidP="00181FFC">
      <w:pPr>
        <w:numPr>
          <w:ilvl w:val="0"/>
          <w:numId w:val="10"/>
        </w:numPr>
        <w:spacing w:after="0" w:line="240" w:lineRule="auto"/>
        <w:ind w:left="851" w:hanging="284"/>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не е в производство за обявяване в несъстоятелност и не е сключило извън съдебно споразумение с кредиторите по смисъла на чл. 740 от Търговския закон и не се намира в подобна процедура съгласно националните закони и подзаконови актове, нито дейността му е под разпореждане на съда, нито е преустановило дейността си;</w:t>
      </w:r>
    </w:p>
    <w:p w:rsidR="005B061B" w:rsidRPr="0055713E" w:rsidRDefault="005B061B" w:rsidP="00181FFC">
      <w:pPr>
        <w:numPr>
          <w:ilvl w:val="0"/>
          <w:numId w:val="10"/>
        </w:numPr>
        <w:spacing w:after="0" w:line="240" w:lineRule="auto"/>
        <w:ind w:left="851" w:hanging="284"/>
        <w:jc w:val="both"/>
        <w:rPr>
          <w:rFonts w:ascii="Arial" w:eastAsia="Times New Roman" w:hAnsi="Arial" w:cs="Arial"/>
          <w:sz w:val="20"/>
          <w:szCs w:val="20"/>
          <w:lang w:val="ru-RU" w:eastAsia="bg-BG"/>
        </w:rPr>
      </w:pPr>
      <w:r w:rsidRPr="0055713E">
        <w:rPr>
          <w:rFonts w:ascii="Arial" w:eastAsia="Times New Roman" w:hAnsi="Arial" w:cs="Arial"/>
          <w:sz w:val="20"/>
          <w:szCs w:val="20"/>
          <w:lang w:eastAsia="bg-BG"/>
        </w:rPr>
        <w:t xml:space="preserve">  няма </w:t>
      </w:r>
      <w:r w:rsidRPr="0055713E">
        <w:rPr>
          <w:rFonts w:ascii="Arial" w:eastAsia="Times New Roman" w:hAnsi="Arial" w:cs="Arial"/>
          <w:sz w:val="20"/>
          <w:szCs w:val="20"/>
          <w:lang w:val="ru-RU" w:eastAsia="bg-BG"/>
        </w:rPr>
        <w:t xml:space="preserve">задължения по смисъла на </w:t>
      </w:r>
      <w:r w:rsidRPr="0055713E">
        <w:rPr>
          <w:rFonts w:ascii="Arial" w:eastAsia="Times New Roman" w:hAnsi="Arial" w:cs="Arial"/>
          <w:color w:val="0000FF"/>
          <w:sz w:val="20"/>
          <w:szCs w:val="20"/>
          <w:u w:val="single"/>
          <w:lang w:val="ru-RU" w:eastAsia="bg-BG"/>
        </w:rPr>
        <w:t>чл. 162, ал. 2, т. 1</w:t>
      </w:r>
      <w:r w:rsidRPr="0055713E">
        <w:rPr>
          <w:rFonts w:ascii="Arial" w:eastAsia="Times New Roman" w:hAnsi="Arial" w:cs="Arial"/>
          <w:sz w:val="20"/>
          <w:szCs w:val="20"/>
          <w:lang w:val="ru-RU" w:eastAsia="bg-BG"/>
        </w:rPr>
        <w:t xml:space="preserve"> от Данъчно-осигурителния процесуален кодекс към държавата и към община, установени с влязъл в сила акт на компетентен орган</w:t>
      </w:r>
      <w:r w:rsidRPr="0055713E">
        <w:rPr>
          <w:rFonts w:ascii="Arial" w:eastAsia="Times New Roman" w:hAnsi="Arial" w:cs="Arial"/>
          <w:sz w:val="20"/>
          <w:szCs w:val="20"/>
          <w:lang w:eastAsia="bg-BG"/>
        </w:rPr>
        <w:t xml:space="preserve">, а ако има такива задължения - допуснато е разсрочване или отсрочване на задълженията; няма задължения за данъци и вноски за социално осигуряване съгласно законодателството на държавата, в която е установен; </w:t>
      </w:r>
      <w:r w:rsidRPr="0055713E">
        <w:rPr>
          <w:rFonts w:ascii="Arial" w:eastAsia="Times New Roman" w:hAnsi="Arial" w:cs="Arial"/>
          <w:sz w:val="20"/>
          <w:szCs w:val="20"/>
          <w:lang w:val="ru-RU" w:eastAsia="bg-BG"/>
        </w:rPr>
        <w:t>Не съм лишен от правото да упражнявам определена професия или дейност съгласно законодателството на държавата, в която е извършено нарушението, включително за нарушения, свързани с износа на продукти в областта на отбраната и сигурността.</w:t>
      </w:r>
    </w:p>
    <w:p w:rsidR="005B061B" w:rsidRPr="0055713E" w:rsidRDefault="005B061B" w:rsidP="005B061B">
      <w:pPr>
        <w:numPr>
          <w:ilvl w:val="0"/>
          <w:numId w:val="4"/>
        </w:num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Не съм свързано лице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5B061B" w:rsidRPr="0055713E" w:rsidRDefault="005B061B" w:rsidP="005B061B">
      <w:pPr>
        <w:numPr>
          <w:ilvl w:val="0"/>
          <w:numId w:val="4"/>
        </w:num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Не съм сключил договор с лице по чл. 21 или чл. 22 от Закона за предотвратяване и установяване на конфликт на интереси.</w:t>
      </w:r>
    </w:p>
    <w:p w:rsidR="005B061B" w:rsidRPr="0055713E" w:rsidRDefault="005B061B" w:rsidP="005B061B">
      <w:pPr>
        <w:spacing w:after="0" w:line="240" w:lineRule="auto"/>
        <w:ind w:left="480" w:hanging="480"/>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5.   Кандидатът, когото представлявам не е в производство за обявяване в несъстоятелност и не е сключил извънсъдебно споразумение с кредиторите по смисъла на чл. 740 от Търговския закон и не се намира в подобна процедура съгласно националните закони и подзаконови актове, нито дейността му е под разпореждане на съда, нито е преустановило дейността </w:t>
      </w:r>
      <w:r w:rsidRPr="0055713E">
        <w:rPr>
          <w:rFonts w:ascii="Arial" w:eastAsia="Times New Roman" w:hAnsi="Arial" w:cs="Arial"/>
          <w:sz w:val="20"/>
          <w:szCs w:val="20"/>
          <w:lang w:val="ru-RU" w:eastAsia="bg-BG"/>
        </w:rPr>
        <w:t>си;</w:t>
      </w:r>
    </w:p>
    <w:p w:rsidR="005B061B" w:rsidRPr="0055713E" w:rsidRDefault="005B061B" w:rsidP="005B061B">
      <w:pPr>
        <w:spacing w:after="0" w:line="240" w:lineRule="auto"/>
        <w:ind w:left="480" w:hanging="480"/>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6.  Не съм лишен от правото да упражнявам определена професия или дейност съгласно законодателството на държавата, в която е извършено нарушението, включително за нарушения, свързани с износа на продукти в областта на отбраната и сигурността</w:t>
      </w:r>
      <w:r w:rsidRPr="0055713E">
        <w:rPr>
          <w:rFonts w:ascii="Arial" w:eastAsia="Times New Roman" w:hAnsi="Arial" w:cs="Arial"/>
          <w:sz w:val="20"/>
          <w:szCs w:val="20"/>
          <w:lang w:eastAsia="bg-BG"/>
        </w:rPr>
        <w:t>.</w:t>
      </w:r>
    </w:p>
    <w:p w:rsidR="005B061B" w:rsidRPr="0055713E" w:rsidRDefault="00DE2AA4" w:rsidP="005B061B">
      <w:pPr>
        <w:spacing w:after="0" w:line="240" w:lineRule="auto"/>
        <w:ind w:left="480" w:hanging="480"/>
        <w:jc w:val="both"/>
        <w:rPr>
          <w:rFonts w:ascii="Arial" w:eastAsia="Times New Roman" w:hAnsi="Arial" w:cs="Arial"/>
          <w:sz w:val="20"/>
          <w:szCs w:val="20"/>
          <w:lang w:val="ru-RU" w:eastAsia="bg-BG"/>
        </w:rPr>
      </w:pPr>
      <w:r w:rsidRPr="0055713E">
        <w:rPr>
          <w:rFonts w:ascii="Arial" w:eastAsia="Times New Roman" w:hAnsi="Arial" w:cs="Arial"/>
          <w:sz w:val="20"/>
          <w:szCs w:val="20"/>
          <w:lang w:eastAsia="bg-BG"/>
        </w:rPr>
        <w:lastRenderedPageBreak/>
        <w:t xml:space="preserve">7. </w:t>
      </w:r>
      <w:r w:rsidR="005B061B" w:rsidRPr="0055713E">
        <w:rPr>
          <w:rFonts w:ascii="Arial" w:eastAsia="Times New Roman" w:hAnsi="Arial" w:cs="Arial"/>
          <w:sz w:val="20"/>
          <w:szCs w:val="20"/>
          <w:lang w:eastAsia="bg-BG"/>
        </w:rPr>
        <w:t xml:space="preserve">Кандидатът, когото представлявам, </w:t>
      </w:r>
      <w:r w:rsidR="005B061B" w:rsidRPr="0055713E">
        <w:rPr>
          <w:rFonts w:ascii="Arial" w:eastAsia="Times New Roman" w:hAnsi="Arial" w:cs="Arial"/>
          <w:sz w:val="20"/>
          <w:szCs w:val="20"/>
          <w:lang w:val="ru-RU" w:eastAsia="bg-BG"/>
        </w:rPr>
        <w:t>не е виновен за неизпълнение на задължения по договор за</w:t>
      </w:r>
      <w:r w:rsidR="005B061B" w:rsidRPr="0055713E">
        <w:rPr>
          <w:rFonts w:ascii="Arial" w:eastAsia="Times New Roman" w:hAnsi="Arial" w:cs="Arial"/>
          <w:sz w:val="20"/>
          <w:szCs w:val="20"/>
          <w:lang w:eastAsia="bg-BG"/>
        </w:rPr>
        <w:t>обществена поръчка по смисъла на чл. 47, ал. 2, т. 2а от ЗОП;</w:t>
      </w:r>
    </w:p>
    <w:p w:rsidR="005B061B" w:rsidRPr="0055713E" w:rsidRDefault="005B061B" w:rsidP="005B061B">
      <w:pPr>
        <w:spacing w:after="0" w:line="240" w:lineRule="auto"/>
        <w:ind w:left="480" w:hanging="480"/>
        <w:rPr>
          <w:rFonts w:ascii="Arial" w:eastAsia="Batang" w:hAnsi="Arial" w:cs="Arial"/>
          <w:b/>
          <w:sz w:val="20"/>
          <w:szCs w:val="20"/>
          <w:lang w:val="ru-RU" w:eastAsia="ko-KR"/>
        </w:rPr>
      </w:pPr>
    </w:p>
    <w:p w:rsidR="005B061B" w:rsidRPr="0055713E" w:rsidRDefault="005B061B" w:rsidP="005B061B">
      <w:pPr>
        <w:spacing w:after="0" w:line="240" w:lineRule="auto"/>
        <w:ind w:left="708"/>
        <w:rPr>
          <w:rFonts w:ascii="Arial" w:eastAsia="Batang" w:hAnsi="Arial" w:cs="Arial"/>
          <w:b/>
          <w:sz w:val="20"/>
          <w:szCs w:val="20"/>
          <w:lang w:val="ru-RU" w:eastAsia="ko-KR"/>
        </w:rPr>
      </w:pPr>
    </w:p>
    <w:p w:rsidR="005B061B" w:rsidRPr="0055713E" w:rsidRDefault="005B061B" w:rsidP="005B061B">
      <w:pPr>
        <w:widowControl w:val="0"/>
        <w:suppressAutoHyphens/>
        <w:spacing w:after="0" w:line="240" w:lineRule="auto"/>
        <w:ind w:firstLine="426"/>
        <w:jc w:val="both"/>
        <w:rPr>
          <w:rFonts w:ascii="Arial" w:eastAsia="Times New Roman" w:hAnsi="Arial" w:cs="Arial"/>
          <w:sz w:val="20"/>
          <w:szCs w:val="20"/>
          <w:lang w:val="ru-RU" w:eastAsia="bg-BG"/>
        </w:rPr>
      </w:pPr>
      <w:r w:rsidRPr="0055713E">
        <w:rPr>
          <w:rFonts w:ascii="Arial" w:eastAsia="Times New Roman" w:hAnsi="Arial" w:cs="Arial"/>
          <w:b/>
          <w:sz w:val="20"/>
          <w:szCs w:val="20"/>
          <w:lang w:val="ru-RU" w:eastAsia="bg-BG"/>
        </w:rPr>
        <w:t>Публичните</w:t>
      </w:r>
      <w:r w:rsidRPr="0055713E">
        <w:rPr>
          <w:rFonts w:ascii="Arial" w:eastAsia="Times New Roman" w:hAnsi="Arial" w:cs="Arial"/>
          <w:sz w:val="20"/>
          <w:szCs w:val="20"/>
          <w:lang w:val="ru-RU" w:eastAsia="bg-BG"/>
        </w:rPr>
        <w:t xml:space="preserve"> регистри, в които се съдържа информация за обстоятелствата по точки…….… от декларацията са:</w:t>
      </w:r>
    </w:p>
    <w:p w:rsidR="005B061B" w:rsidRPr="0055713E" w:rsidRDefault="005B061B" w:rsidP="005B061B">
      <w:pPr>
        <w:widowControl w:val="0"/>
        <w:suppressAutoHyphens/>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w:t>
      </w:r>
      <w:r w:rsidRPr="0055713E">
        <w:rPr>
          <w:rFonts w:ascii="Arial" w:eastAsia="Times New Roman" w:hAnsi="Arial" w:cs="Arial"/>
          <w:sz w:val="20"/>
          <w:szCs w:val="20"/>
          <w:lang w:eastAsia="bg-BG"/>
        </w:rPr>
        <w:t xml:space="preserve"> </w:t>
      </w:r>
    </w:p>
    <w:p w:rsidR="005B061B" w:rsidRPr="0055713E" w:rsidRDefault="005B061B" w:rsidP="005B061B">
      <w:pPr>
        <w:widowControl w:val="0"/>
        <w:suppressAutoHyphens/>
        <w:spacing w:after="0" w:line="240" w:lineRule="auto"/>
        <w:ind w:firstLine="426"/>
        <w:jc w:val="both"/>
        <w:rPr>
          <w:rFonts w:ascii="Arial" w:eastAsia="Times New Roman" w:hAnsi="Arial" w:cs="Arial"/>
          <w:sz w:val="20"/>
          <w:szCs w:val="20"/>
          <w:lang w:eastAsia="bg-BG"/>
        </w:rPr>
      </w:pPr>
      <w:r w:rsidRPr="0055713E">
        <w:rPr>
          <w:rFonts w:ascii="Arial" w:eastAsia="Times New Roman" w:hAnsi="Arial" w:cs="Arial"/>
          <w:i/>
          <w:sz w:val="20"/>
          <w:szCs w:val="20"/>
          <w:lang w:eastAsia="bg-BG"/>
        </w:rPr>
        <w:t>(посочва се дали е налице публичен регистър, в който се съдържат декларираните обстоятелства и кой е той ако има такъв</w:t>
      </w:r>
      <w:r w:rsidRPr="0055713E">
        <w:rPr>
          <w:rFonts w:ascii="Arial" w:eastAsia="Times New Roman" w:hAnsi="Arial" w:cs="Arial"/>
          <w:sz w:val="20"/>
          <w:szCs w:val="20"/>
          <w:lang w:eastAsia="bg-BG"/>
        </w:rPr>
        <w:t>);</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ind w:firstLine="426"/>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Декларирам/е, че информация за обстоятелствата по точки…….… от декларацията, се предоставят служебно на възложителя, от следните компетентни органи: ……………………………………………………………………………………………………………………………..... </w:t>
      </w:r>
    </w:p>
    <w:p w:rsidR="005B061B" w:rsidRPr="0055713E" w:rsidRDefault="005B061B" w:rsidP="005B061B">
      <w:pPr>
        <w:spacing w:after="0" w:line="240" w:lineRule="auto"/>
        <w:ind w:firstLine="426"/>
        <w:jc w:val="both"/>
        <w:rPr>
          <w:rFonts w:ascii="Arial" w:eastAsia="Times New Roman" w:hAnsi="Arial" w:cs="Arial"/>
          <w:sz w:val="20"/>
          <w:szCs w:val="20"/>
          <w:lang w:val="ru-RU" w:eastAsia="bg-BG"/>
        </w:rPr>
      </w:pPr>
      <w:r w:rsidRPr="0055713E">
        <w:rPr>
          <w:rFonts w:ascii="Arial" w:eastAsia="Times New Roman" w:hAnsi="Arial" w:cs="Arial"/>
          <w:sz w:val="20"/>
          <w:szCs w:val="20"/>
          <w:lang w:eastAsia="bg-BG"/>
        </w:rPr>
        <w:t>(</w:t>
      </w:r>
      <w:r w:rsidRPr="0055713E">
        <w:rPr>
          <w:rFonts w:ascii="Arial" w:eastAsia="Times New Roman" w:hAnsi="Arial" w:cs="Arial"/>
          <w:i/>
          <w:sz w:val="20"/>
          <w:szCs w:val="20"/>
          <w:lang w:eastAsia="bg-BG"/>
        </w:rPr>
        <w:t>посочва се компетентен орган, ако е налице такъв, който съгласно законодателството на държавата, в която кандидатът или участникът е установен, е длъжен служебно да предостави тази информация за тези обстоятелства на възложителя</w:t>
      </w:r>
      <w:r w:rsidRPr="0055713E">
        <w:rPr>
          <w:rFonts w:ascii="Arial" w:eastAsia="Times New Roman" w:hAnsi="Arial" w:cs="Arial"/>
          <w:sz w:val="20"/>
          <w:szCs w:val="20"/>
          <w:lang w:eastAsia="bg-BG"/>
        </w:rPr>
        <w:t>)</w:t>
      </w:r>
      <w:r w:rsidRPr="0055713E">
        <w:rPr>
          <w:rFonts w:ascii="Arial" w:eastAsia="Times New Roman" w:hAnsi="Arial" w:cs="Arial"/>
          <w:sz w:val="20"/>
          <w:szCs w:val="20"/>
          <w:lang w:val="ru-RU" w:eastAsia="bg-BG"/>
        </w:rPr>
        <w:t>.</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Декларирам, че ако бъда избран за Изпълнител на обществената поръчка, при подписване на Договора за обществената поръчка ще представя документи от съответните компетентни органи за удостоверяване липсата на обстоятелствата от настоящата декларация, в случай, че е неприложим чл. 47, ал. (10) от ЗОП.</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Известна ми е отговорността по чл. 313 от Наказателния кодекс за посочване на неверни данни.</w:t>
      </w:r>
    </w:p>
    <w:p w:rsidR="005B061B" w:rsidRPr="0055713E" w:rsidRDefault="005B061B" w:rsidP="005B061B">
      <w:pPr>
        <w:spacing w:after="0" w:line="240" w:lineRule="auto"/>
        <w:rPr>
          <w:rFonts w:ascii="Arial" w:eastAsia="Times New Roman" w:hAnsi="Arial" w:cs="Arial"/>
          <w:sz w:val="20"/>
          <w:szCs w:val="20"/>
          <w:lang w:eastAsia="bg-BG"/>
        </w:rPr>
      </w:pPr>
    </w:p>
    <w:p w:rsidR="005B061B" w:rsidRPr="0055713E" w:rsidRDefault="005B061B" w:rsidP="005B061B">
      <w:pPr>
        <w:spacing w:after="0" w:line="240" w:lineRule="auto"/>
        <w:rPr>
          <w:rFonts w:ascii="Arial" w:eastAsia="Times New Roman" w:hAnsi="Arial" w:cs="Arial"/>
          <w:sz w:val="20"/>
          <w:szCs w:val="20"/>
          <w:u w:val="single"/>
          <w:lang w:val="ru-RU" w:eastAsia="bg-BG"/>
        </w:rPr>
      </w:pPr>
      <w:r w:rsidRPr="0055713E">
        <w:rPr>
          <w:rFonts w:ascii="Arial" w:eastAsia="Times New Roman" w:hAnsi="Arial" w:cs="Arial"/>
          <w:sz w:val="20"/>
          <w:szCs w:val="20"/>
          <w:lang w:val="ru-RU" w:eastAsia="bg-BG"/>
        </w:rPr>
        <w:t>___________ / _______ година</w:t>
      </w:r>
      <w:r w:rsidRPr="0055713E">
        <w:rPr>
          <w:rFonts w:ascii="Arial" w:eastAsia="Times New Roman" w:hAnsi="Arial" w:cs="Arial"/>
          <w:sz w:val="20"/>
          <w:szCs w:val="20"/>
          <w:lang w:val="ru-RU" w:eastAsia="bg-BG"/>
        </w:rPr>
        <w:tab/>
        <w:t xml:space="preserve"> </w:t>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t>Декларатор</w:t>
      </w:r>
      <w:r w:rsidRPr="0055713E">
        <w:rPr>
          <w:rFonts w:ascii="Arial" w:eastAsia="Times New Roman" w:hAnsi="Arial" w:cs="Arial"/>
          <w:sz w:val="20"/>
          <w:szCs w:val="20"/>
          <w:lang w:eastAsia="bg-BG"/>
        </w:rPr>
        <w:t>/и</w:t>
      </w:r>
      <w:r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val="ru-RU" w:eastAsia="bg-BG"/>
        </w:rPr>
        <w:tab/>
      </w:r>
      <w:r w:rsidRPr="0055713E">
        <w:rPr>
          <w:rFonts w:ascii="Arial" w:eastAsia="Times New Roman" w:hAnsi="Arial" w:cs="Arial"/>
          <w:sz w:val="20"/>
          <w:szCs w:val="20"/>
          <w:u w:val="single"/>
          <w:lang w:val="ru-RU" w:eastAsia="bg-BG"/>
        </w:rPr>
        <w:tab/>
      </w:r>
      <w:r w:rsidRPr="0055713E">
        <w:rPr>
          <w:rFonts w:ascii="Arial" w:eastAsia="Times New Roman" w:hAnsi="Arial" w:cs="Arial"/>
          <w:sz w:val="20"/>
          <w:szCs w:val="20"/>
          <w:u w:val="single"/>
          <w:lang w:val="ru-RU" w:eastAsia="bg-BG"/>
        </w:rPr>
        <w:tab/>
      </w:r>
    </w:p>
    <w:p w:rsidR="005B061B" w:rsidRPr="0055713E" w:rsidRDefault="005B061B" w:rsidP="005B061B">
      <w:pPr>
        <w:pBdr>
          <w:bottom w:val="single" w:sz="12" w:space="1" w:color="auto"/>
        </w:pBdr>
        <w:spacing w:after="0" w:line="240" w:lineRule="auto"/>
        <w:rPr>
          <w:rFonts w:ascii="Arial" w:eastAsia="Times New Roman" w:hAnsi="Arial" w:cs="Arial"/>
          <w:sz w:val="20"/>
          <w:szCs w:val="20"/>
          <w:lang w:eastAsia="bg-BG"/>
        </w:rPr>
      </w:pPr>
    </w:p>
    <w:p w:rsidR="005B061B" w:rsidRPr="0055713E" w:rsidRDefault="005B061B" w:rsidP="005B061B">
      <w:pPr>
        <w:pBdr>
          <w:bottom w:val="single" w:sz="12" w:space="1" w:color="auto"/>
        </w:pBdr>
        <w:spacing w:after="0" w:line="240" w:lineRule="auto"/>
        <w:rPr>
          <w:rFonts w:ascii="Arial" w:eastAsia="Times New Roman" w:hAnsi="Arial" w:cs="Arial"/>
          <w:sz w:val="20"/>
          <w:szCs w:val="20"/>
          <w:lang w:eastAsia="bg-BG"/>
        </w:rPr>
      </w:pPr>
    </w:p>
    <w:p w:rsidR="005B061B" w:rsidRPr="0055713E" w:rsidRDefault="005B061B" w:rsidP="005B061B">
      <w:pPr>
        <w:pBdr>
          <w:bottom w:val="single" w:sz="12" w:space="1" w:color="auto"/>
        </w:pBdr>
        <w:spacing w:after="0" w:line="240" w:lineRule="auto"/>
        <w:rPr>
          <w:rFonts w:ascii="Arial" w:eastAsia="Times New Roman" w:hAnsi="Arial" w:cs="Arial"/>
          <w:sz w:val="20"/>
          <w:szCs w:val="20"/>
          <w:lang w:eastAsia="bg-BG"/>
        </w:rPr>
      </w:pPr>
    </w:p>
    <w:p w:rsidR="005B061B" w:rsidRPr="0055713E" w:rsidRDefault="005B061B" w:rsidP="005B061B">
      <w:pPr>
        <w:pBdr>
          <w:bottom w:val="single" w:sz="12" w:space="1" w:color="auto"/>
        </w:pBdr>
        <w:spacing w:after="0" w:line="240" w:lineRule="auto"/>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1. </w:t>
      </w:r>
      <w:r w:rsidRPr="0055713E">
        <w:rPr>
          <w:rFonts w:ascii="Arial" w:eastAsia="Times New Roman" w:hAnsi="Arial" w:cs="Arial"/>
          <w:i/>
          <w:sz w:val="20"/>
          <w:szCs w:val="20"/>
          <w:lang w:eastAsia="bg-BG"/>
        </w:rPr>
        <w:t>Когато</w:t>
      </w:r>
      <w:r w:rsidRPr="0055713E">
        <w:rPr>
          <w:rFonts w:ascii="Arial" w:eastAsia="Times New Roman" w:hAnsi="Arial" w:cs="Arial"/>
          <w:i/>
          <w:sz w:val="20"/>
          <w:szCs w:val="20"/>
          <w:lang w:val="ru-RU" w:eastAsia="bg-BG"/>
        </w:rPr>
        <w:t xml:space="preserve"> </w:t>
      </w:r>
      <w:r w:rsidRPr="0055713E">
        <w:rPr>
          <w:rFonts w:ascii="Arial" w:eastAsia="Times New Roman" w:hAnsi="Arial" w:cs="Arial"/>
          <w:i/>
          <w:sz w:val="20"/>
          <w:szCs w:val="20"/>
          <w:lang w:eastAsia="bg-BG"/>
        </w:rPr>
        <w:t>кандидатът</w:t>
      </w:r>
      <w:r w:rsidRPr="0055713E">
        <w:rPr>
          <w:rFonts w:ascii="Arial" w:eastAsia="Times New Roman" w:hAnsi="Arial" w:cs="Arial"/>
          <w:i/>
          <w:sz w:val="20"/>
          <w:szCs w:val="20"/>
          <w:lang w:val="ru-RU" w:eastAsia="bg-BG"/>
        </w:rPr>
        <w:t xml:space="preserve"> или </w:t>
      </w:r>
      <w:r w:rsidRPr="0055713E">
        <w:rPr>
          <w:rFonts w:ascii="Arial" w:eastAsia="Times New Roman" w:hAnsi="Arial" w:cs="Arial"/>
          <w:i/>
          <w:sz w:val="20"/>
          <w:szCs w:val="20"/>
          <w:lang w:eastAsia="bg-BG"/>
        </w:rPr>
        <w:t>участникът</w:t>
      </w:r>
      <w:r w:rsidRPr="0055713E">
        <w:rPr>
          <w:rFonts w:ascii="Arial" w:eastAsia="Times New Roman" w:hAnsi="Arial" w:cs="Arial"/>
          <w:i/>
          <w:sz w:val="20"/>
          <w:szCs w:val="20"/>
          <w:lang w:val="ru-RU" w:eastAsia="bg-BG"/>
        </w:rPr>
        <w:t xml:space="preserve"> е юридическо лице декларацията се представя  подписана лицата, посочени в чл. 47, ал. (4), т. 1 до т. 5, т. 7 и т. 8 от ЗОП, в зависимост от вида на юридическото лице.</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2. Представя се лично от кандидата или участника – физическо лице, съгласно чл. 47, ал. (4), т. 6 от ЗОП.</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3. Когато кандидатът или участникът е неперсонифицирано обединение от физически и/или юридически лица, настоящата декларация се представя от всяко физическо или юридическо лице, включено в обединението в съответствие с указанията по предходните т. 1 и 2.</w:t>
      </w:r>
    </w:p>
    <w:p w:rsidR="005B061B" w:rsidRPr="0055713E" w:rsidRDefault="005B061B" w:rsidP="00DE2AA4">
      <w:pPr>
        <w:spacing w:after="0" w:line="240" w:lineRule="auto"/>
        <w:ind w:right="113"/>
        <w:rPr>
          <w:rFonts w:ascii="Times New Roman" w:eastAsia="Times New Roman" w:hAnsi="Times New Roman" w:cs="Times New Roman"/>
          <w:b/>
          <w:sz w:val="20"/>
          <w:szCs w:val="20"/>
          <w:lang w:val="ru-RU" w:eastAsia="bg-BG"/>
        </w:rPr>
      </w:pPr>
      <w:r w:rsidRPr="0055713E">
        <w:rPr>
          <w:rFonts w:ascii="Times New Roman" w:eastAsia="Times New Roman" w:hAnsi="Times New Roman" w:cs="Times New Roman"/>
          <w:b/>
          <w:sz w:val="20"/>
          <w:szCs w:val="20"/>
          <w:lang w:eastAsia="bg-BG"/>
        </w:rPr>
        <w:br w:type="page"/>
      </w:r>
    </w:p>
    <w:p w:rsidR="005B061B" w:rsidRPr="0055713E" w:rsidRDefault="005B061B" w:rsidP="005B061B">
      <w:pPr>
        <w:spacing w:after="0" w:line="240" w:lineRule="auto"/>
        <w:ind w:right="113"/>
        <w:jc w:val="right"/>
        <w:rPr>
          <w:rFonts w:ascii="Arial" w:eastAsia="Times New Roman" w:hAnsi="Arial" w:cs="Arial"/>
          <w:b/>
          <w:i/>
          <w:color w:val="FF0000"/>
          <w:sz w:val="20"/>
          <w:szCs w:val="20"/>
          <w:lang w:eastAsia="bg-BG"/>
        </w:rPr>
      </w:pPr>
      <w:r w:rsidRPr="0055713E">
        <w:rPr>
          <w:rFonts w:ascii="Arial" w:eastAsia="Times New Roman" w:hAnsi="Arial" w:cs="Arial"/>
          <w:b/>
          <w:i/>
          <w:sz w:val="20"/>
          <w:szCs w:val="20"/>
          <w:lang w:eastAsia="bg-BG"/>
        </w:rPr>
        <w:lastRenderedPageBreak/>
        <w:t>ОБРАЗЕЦ 3</w:t>
      </w:r>
      <w:r w:rsidRPr="0055713E">
        <w:rPr>
          <w:rFonts w:ascii="Arial" w:eastAsia="Times New Roman" w:hAnsi="Arial" w:cs="Arial"/>
          <w:b/>
          <w:i/>
          <w:color w:val="FF0000"/>
          <w:sz w:val="20"/>
          <w:szCs w:val="20"/>
          <w:lang w:eastAsia="bg-BG"/>
        </w:rPr>
        <w:t xml:space="preserve"> </w:t>
      </w:r>
    </w:p>
    <w:p w:rsidR="005B061B" w:rsidRPr="0055713E" w:rsidRDefault="005B061B" w:rsidP="005B061B">
      <w:pPr>
        <w:keepNext/>
        <w:spacing w:after="0" w:line="240" w:lineRule="auto"/>
        <w:outlineLvl w:val="0"/>
        <w:rPr>
          <w:rFonts w:ascii="Arial" w:eastAsia="Times New Roman" w:hAnsi="Arial" w:cs="Arial"/>
          <w:bCs/>
          <w:i/>
          <w:color w:val="FF0000"/>
          <w:kern w:val="32"/>
          <w:sz w:val="20"/>
          <w:szCs w:val="20"/>
          <w:lang w:eastAsia="bg-BG"/>
        </w:rPr>
      </w:pPr>
      <w:r w:rsidRPr="0055713E">
        <w:rPr>
          <w:rFonts w:ascii="Arial" w:eastAsia="Times New Roman" w:hAnsi="Arial" w:cs="Arial"/>
          <w:bCs/>
          <w:i/>
          <w:color w:val="FF0000"/>
          <w:kern w:val="32"/>
          <w:sz w:val="20"/>
          <w:szCs w:val="20"/>
          <w:lang w:eastAsia="bg-BG"/>
        </w:rPr>
        <w:t xml:space="preserve">Представя се със заявлението за участие от </w:t>
      </w:r>
      <w:r w:rsidRPr="0055713E">
        <w:rPr>
          <w:rFonts w:ascii="Arial" w:eastAsia="Times New Roman" w:hAnsi="Arial" w:cs="Arial"/>
          <w:b/>
          <w:bCs/>
          <w:i/>
          <w:color w:val="FF0000"/>
          <w:kern w:val="32"/>
          <w:sz w:val="20"/>
          <w:szCs w:val="20"/>
          <w:lang w:eastAsia="bg-BG"/>
        </w:rPr>
        <w:t>подизпълнителя/ите</w:t>
      </w:r>
    </w:p>
    <w:p w:rsidR="005B061B" w:rsidRPr="0055713E" w:rsidRDefault="005B061B"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val="ru-RU" w:eastAsia="bg-BG"/>
        </w:rPr>
        <w:t>ДЕКЛАРАЦИЯ</w:t>
      </w:r>
    </w:p>
    <w:p w:rsidR="005B061B" w:rsidRPr="0055713E" w:rsidRDefault="005B061B"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ind w:left="11" w:hanging="11"/>
        <w:jc w:val="center"/>
        <w:rPr>
          <w:rFonts w:ascii="Arial" w:eastAsia="Times New Roman" w:hAnsi="Arial" w:cs="Arial"/>
          <w:b/>
          <w:sz w:val="20"/>
          <w:szCs w:val="20"/>
          <w:lang w:val="be-BY" w:eastAsia="bg-BG"/>
        </w:rPr>
      </w:pPr>
      <w:r w:rsidRPr="0055713E">
        <w:rPr>
          <w:rFonts w:ascii="Arial" w:eastAsia="Times New Roman" w:hAnsi="Arial" w:cs="Arial"/>
          <w:b/>
          <w:sz w:val="20"/>
          <w:szCs w:val="20"/>
          <w:lang w:val="ru-RU" w:eastAsia="bg-BG"/>
        </w:rPr>
        <w:t>по чл. 47 ал. (1) и</w:t>
      </w:r>
      <w:r w:rsidRPr="0055713E">
        <w:rPr>
          <w:rFonts w:ascii="Arial" w:eastAsia="Times New Roman" w:hAnsi="Arial" w:cs="Arial"/>
          <w:b/>
          <w:sz w:val="20"/>
          <w:szCs w:val="20"/>
          <w:lang w:val="be-BY" w:eastAsia="bg-BG"/>
        </w:rPr>
        <w:t xml:space="preserve"> ал. (5) във връзка с чл. 47 ал. (8) от ЗОП</w:t>
      </w:r>
    </w:p>
    <w:p w:rsidR="005B061B" w:rsidRPr="0055713E" w:rsidRDefault="005B061B" w:rsidP="005B061B">
      <w:pPr>
        <w:spacing w:after="0" w:line="240" w:lineRule="auto"/>
        <w:rPr>
          <w:rFonts w:ascii="Arial" w:eastAsia="Times New Roman" w:hAnsi="Arial" w:cs="Arial"/>
          <w:sz w:val="20"/>
          <w:szCs w:val="20"/>
          <w:lang w:val="be-BY" w:eastAsia="bg-BG"/>
        </w:rPr>
      </w:pPr>
    </w:p>
    <w:p w:rsidR="005B061B" w:rsidRPr="0055713E"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Долуподписаният /-ната/ ______________________________________________, </w:t>
      </w:r>
    </w:p>
    <w:p w:rsidR="005B061B" w:rsidRPr="0055713E"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в качеството ми </w:t>
      </w:r>
      <w:r w:rsidRPr="0055713E">
        <w:rPr>
          <w:rFonts w:ascii="Arial" w:eastAsia="Times New Roman" w:hAnsi="Arial" w:cs="Arial"/>
          <w:color w:val="FF0000"/>
          <w:sz w:val="20"/>
          <w:szCs w:val="20"/>
          <w:lang w:val="be-BY" w:eastAsia="bg-BG"/>
        </w:rPr>
        <w:t>на подизпълнител</w:t>
      </w:r>
      <w:r w:rsidRPr="0055713E">
        <w:rPr>
          <w:rFonts w:ascii="Arial" w:eastAsia="Times New Roman" w:hAnsi="Arial" w:cs="Arial"/>
          <w:sz w:val="20"/>
          <w:szCs w:val="20"/>
          <w:lang w:val="be-BY" w:eastAsia="bg-BG"/>
        </w:rPr>
        <w:t>________________</w:t>
      </w:r>
      <w:r w:rsidRPr="0055713E">
        <w:rPr>
          <w:rFonts w:ascii="Arial" w:eastAsia="Times New Roman" w:hAnsi="Arial" w:cs="Arial"/>
          <w:sz w:val="20"/>
          <w:szCs w:val="20"/>
          <w:lang w:val="ru-RU" w:eastAsia="bg-BG"/>
        </w:rPr>
        <w:t>__________</w:t>
      </w:r>
      <w:r w:rsidRPr="0055713E">
        <w:rPr>
          <w:rFonts w:ascii="Arial" w:eastAsia="Times New Roman" w:hAnsi="Arial" w:cs="Arial"/>
          <w:sz w:val="20"/>
          <w:szCs w:val="20"/>
          <w:lang w:val="be-BY" w:eastAsia="bg-BG"/>
        </w:rPr>
        <w:t>___________________</w:t>
      </w:r>
      <w:r w:rsidRPr="0055713E">
        <w:rPr>
          <w:rFonts w:ascii="Arial" w:eastAsia="Times New Roman" w:hAnsi="Arial" w:cs="Arial"/>
          <w:sz w:val="20"/>
          <w:szCs w:val="20"/>
          <w:lang w:val="ru-RU" w:eastAsia="bg-BG"/>
        </w:rPr>
        <w:t>__________</w:t>
      </w:r>
      <w:r w:rsidRPr="0055713E">
        <w:rPr>
          <w:rFonts w:ascii="Arial" w:eastAsia="Times New Roman" w:hAnsi="Arial" w:cs="Arial"/>
          <w:sz w:val="20"/>
          <w:szCs w:val="20"/>
          <w:lang w:val="be-BY" w:eastAsia="bg-BG"/>
        </w:rPr>
        <w:t xml:space="preserve">___  </w:t>
      </w:r>
    </w:p>
    <w:p w:rsidR="005B061B" w:rsidRPr="0055713E" w:rsidRDefault="005B061B" w:rsidP="005B061B">
      <w:pPr>
        <w:spacing w:after="0" w:line="240" w:lineRule="auto"/>
        <w:jc w:val="both"/>
        <w:rPr>
          <w:rFonts w:ascii="Arial" w:eastAsia="Times New Roman" w:hAnsi="Arial" w:cs="Arial"/>
          <w:sz w:val="20"/>
          <w:szCs w:val="20"/>
          <w:lang w:val="be-BY" w:eastAsia="bg-BG"/>
        </w:rPr>
      </w:pPr>
    </w:p>
    <w:p w:rsidR="005B061B" w:rsidRPr="0055713E"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на ________________________________________________, </w:t>
      </w:r>
    </w:p>
    <w:p w:rsidR="005B061B" w:rsidRPr="0055713E" w:rsidRDefault="005B061B" w:rsidP="005B061B">
      <w:pPr>
        <w:spacing w:after="0" w:line="240" w:lineRule="auto"/>
        <w:ind w:left="708" w:firstLine="708"/>
        <w:jc w:val="both"/>
        <w:rPr>
          <w:rFonts w:ascii="Arial" w:eastAsia="Times New Roman" w:hAnsi="Arial" w:cs="Arial"/>
          <w:sz w:val="20"/>
          <w:szCs w:val="20"/>
          <w:vertAlign w:val="superscript"/>
          <w:lang w:val="be-BY" w:eastAsia="bg-BG"/>
        </w:rPr>
      </w:pPr>
      <w:r w:rsidRPr="0055713E">
        <w:rPr>
          <w:rFonts w:ascii="Arial" w:eastAsia="Times New Roman" w:hAnsi="Arial" w:cs="Arial"/>
          <w:sz w:val="20"/>
          <w:szCs w:val="20"/>
          <w:vertAlign w:val="superscript"/>
          <w:lang w:val="be-BY" w:eastAsia="bg-BG"/>
        </w:rPr>
        <w:t>(кандидат)</w:t>
      </w:r>
    </w:p>
    <w:p w:rsidR="005B061B" w:rsidRPr="0055713E" w:rsidRDefault="005B061B" w:rsidP="005B061B">
      <w:pPr>
        <w:spacing w:after="0" w:line="240" w:lineRule="auto"/>
        <w:jc w:val="both"/>
        <w:rPr>
          <w:rFonts w:ascii="Arial" w:eastAsia="Times New Roman" w:hAnsi="Arial" w:cs="Arial"/>
          <w:sz w:val="20"/>
          <w:szCs w:val="20"/>
          <w:lang w:val="be-BY"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be-BY" w:eastAsia="bg-BG"/>
        </w:rPr>
        <w:t xml:space="preserve">със </w:t>
      </w:r>
      <w:r w:rsidRPr="0055713E">
        <w:rPr>
          <w:rFonts w:ascii="Arial" w:eastAsia="Times New Roman" w:hAnsi="Arial" w:cs="Arial"/>
          <w:sz w:val="20"/>
          <w:szCs w:val="20"/>
          <w:lang w:val="ru-RU" w:eastAsia="bg-BG"/>
        </w:rPr>
        <w:t>седалище</w:t>
      </w:r>
      <w:r w:rsidRPr="0055713E">
        <w:rPr>
          <w:rFonts w:ascii="Arial" w:eastAsia="Times New Roman" w:hAnsi="Arial" w:cs="Arial"/>
          <w:sz w:val="20"/>
          <w:szCs w:val="20"/>
          <w:lang w:val="be-BY" w:eastAsia="bg-BG"/>
        </w:rPr>
        <w:t xml:space="preserve"> и </w:t>
      </w:r>
      <w:r w:rsidRPr="0055713E">
        <w:rPr>
          <w:rFonts w:ascii="Arial" w:eastAsia="Times New Roman" w:hAnsi="Arial" w:cs="Arial"/>
          <w:sz w:val="20"/>
          <w:szCs w:val="20"/>
          <w:lang w:val="ru-RU" w:eastAsia="bg-BG"/>
        </w:rPr>
        <w:t>адрес на управление:</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 xml:space="preserve">_______________________________________________________, вписано в Търговския регистър към Агенцията по вписванията с ЕИК _____________________________, за участие в процедура за възлагане на обществена поръчка _________________________________________________________________________________ </w:t>
      </w:r>
    </w:p>
    <w:p w:rsidR="005B061B" w:rsidRPr="0055713E" w:rsidRDefault="005B061B" w:rsidP="005B061B">
      <w:pPr>
        <w:spacing w:after="0" w:line="240" w:lineRule="auto"/>
        <w:ind w:left="1416" w:firstLine="708"/>
        <w:jc w:val="both"/>
        <w:rPr>
          <w:rFonts w:ascii="Arial" w:eastAsia="Times New Roman" w:hAnsi="Arial" w:cs="Arial"/>
          <w:sz w:val="20"/>
          <w:szCs w:val="20"/>
          <w:vertAlign w:val="superscript"/>
          <w:lang w:val="ru-RU" w:eastAsia="bg-BG"/>
        </w:rPr>
      </w:pPr>
      <w:r w:rsidRPr="0055713E">
        <w:rPr>
          <w:rFonts w:ascii="Arial" w:eastAsia="Times New Roman" w:hAnsi="Arial" w:cs="Arial"/>
          <w:bCs/>
          <w:sz w:val="20"/>
          <w:szCs w:val="20"/>
          <w:vertAlign w:val="superscript"/>
          <w:lang w:val="ru-RU" w:eastAsia="bg-BG"/>
        </w:rPr>
        <w:t>(наименование на обществената поръчка)</w:t>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идентификационен № _________________</w:t>
      </w:r>
    </w:p>
    <w:p w:rsidR="005B061B" w:rsidRPr="0055713E" w:rsidRDefault="005B061B" w:rsidP="005B061B">
      <w:pPr>
        <w:spacing w:after="0" w:line="240" w:lineRule="auto"/>
        <w:jc w:val="center"/>
        <w:rPr>
          <w:rFonts w:ascii="Arial" w:eastAsia="Times New Roman" w:hAnsi="Arial" w:cs="Arial"/>
          <w:b/>
          <w:sz w:val="20"/>
          <w:szCs w:val="20"/>
          <w:lang w:val="ru-RU" w:eastAsia="bg-BG"/>
        </w:rPr>
      </w:pPr>
    </w:p>
    <w:p w:rsidR="005B061B" w:rsidRPr="0055713E" w:rsidRDefault="005B061B" w:rsidP="005B061B">
      <w:pPr>
        <w:spacing w:after="0" w:line="240" w:lineRule="auto"/>
        <w:jc w:val="center"/>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Д Е К Л А Р И Р А М:</w:t>
      </w:r>
    </w:p>
    <w:p w:rsidR="005B061B" w:rsidRPr="0055713E" w:rsidRDefault="005B061B" w:rsidP="005B061B">
      <w:pPr>
        <w:numPr>
          <w:ilvl w:val="3"/>
          <w:numId w:val="6"/>
        </w:numPr>
        <w:tabs>
          <w:tab w:val="num" w:pos="0"/>
        </w:tabs>
        <w:spacing w:after="0" w:line="240" w:lineRule="auto"/>
        <w:ind w:left="36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Не съм осъден с влязла в сила присъда за:</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престъпление против финансовата, данъчната или осигурителната система включително изпиране на пари по чл. 253 - 260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подкуп по чл. 301 - 307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участие в организирана престъпна група по чл. 321 и 321а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престъпление против собствеността по чл. 194 - 217 от Наказателния кодекс;</w:t>
      </w:r>
    </w:p>
    <w:p w:rsidR="005B061B" w:rsidRPr="0055713E" w:rsidRDefault="005B061B" w:rsidP="005B061B">
      <w:pPr>
        <w:numPr>
          <w:ilvl w:val="0"/>
          <w:numId w:val="5"/>
        </w:numPr>
        <w:tabs>
          <w:tab w:val="num" w:pos="900"/>
          <w:tab w:val="num" w:pos="3479"/>
        </w:tabs>
        <w:spacing w:after="0" w:line="240" w:lineRule="auto"/>
        <w:ind w:left="900"/>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престъпление против стопанството по чл. 219 - 252 от Наказателния кодекс;</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val="ru-RU" w:eastAsia="bg-BG"/>
        </w:rPr>
        <w:t>3</w:t>
      </w:r>
      <w:r w:rsidRPr="0055713E">
        <w:rPr>
          <w:rFonts w:ascii="Arial" w:eastAsia="Times New Roman" w:hAnsi="Arial" w:cs="Arial"/>
          <w:sz w:val="20"/>
          <w:szCs w:val="20"/>
          <w:lang w:eastAsia="bg-BG"/>
        </w:rPr>
        <w:t>.    Подизпълнителят, когото представлявам:</w:t>
      </w:r>
    </w:p>
    <w:p w:rsidR="005B061B" w:rsidRPr="0055713E" w:rsidRDefault="005B061B" w:rsidP="00181FFC">
      <w:pPr>
        <w:widowControl w:val="0"/>
        <w:numPr>
          <w:ilvl w:val="0"/>
          <w:numId w:val="10"/>
        </w:numPr>
        <w:tabs>
          <w:tab w:val="left" w:pos="0"/>
          <w:tab w:val="num" w:pos="851"/>
        </w:tabs>
        <w:spacing w:after="0" w:line="240" w:lineRule="auto"/>
        <w:ind w:hanging="2345"/>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не е обявен в несъстоятелност;</w:t>
      </w:r>
    </w:p>
    <w:p w:rsidR="005B061B" w:rsidRPr="0055713E" w:rsidRDefault="005B061B" w:rsidP="00181FFC">
      <w:pPr>
        <w:numPr>
          <w:ilvl w:val="0"/>
          <w:numId w:val="10"/>
        </w:numPr>
        <w:spacing w:after="0" w:line="240" w:lineRule="auto"/>
        <w:ind w:left="851" w:hanging="284"/>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не е в производство по ликвидация или в подобна процедура съгласно националните закони и подзаконови актове;</w:t>
      </w:r>
    </w:p>
    <w:p w:rsidR="005B061B" w:rsidRPr="0055713E" w:rsidRDefault="005B061B" w:rsidP="00181FFC">
      <w:pPr>
        <w:numPr>
          <w:ilvl w:val="0"/>
          <w:numId w:val="10"/>
        </w:numPr>
        <w:spacing w:after="0" w:line="240" w:lineRule="auto"/>
        <w:ind w:left="851" w:hanging="284"/>
        <w:jc w:val="both"/>
        <w:rPr>
          <w:rFonts w:ascii="Arial" w:eastAsia="Times New Roman" w:hAnsi="Arial" w:cs="Arial"/>
          <w:sz w:val="20"/>
          <w:szCs w:val="20"/>
          <w:lang w:val="ru-RU" w:eastAsia="bg-BG"/>
        </w:rPr>
      </w:pPr>
      <w:r w:rsidRPr="0055713E">
        <w:rPr>
          <w:rFonts w:ascii="Arial" w:eastAsia="Times New Roman" w:hAnsi="Arial" w:cs="Arial"/>
          <w:sz w:val="20"/>
          <w:szCs w:val="20"/>
          <w:lang w:eastAsia="bg-BG"/>
        </w:rPr>
        <w:t xml:space="preserve">  няма </w:t>
      </w:r>
      <w:r w:rsidRPr="0055713E">
        <w:rPr>
          <w:rFonts w:ascii="Arial" w:eastAsia="Times New Roman" w:hAnsi="Arial" w:cs="Arial"/>
          <w:sz w:val="20"/>
          <w:szCs w:val="20"/>
          <w:lang w:val="ru-RU" w:eastAsia="bg-BG"/>
        </w:rPr>
        <w:t xml:space="preserve">задължения по смисъла на </w:t>
      </w:r>
      <w:r w:rsidRPr="0055713E">
        <w:rPr>
          <w:rFonts w:ascii="Arial" w:eastAsia="Times New Roman" w:hAnsi="Arial" w:cs="Arial"/>
          <w:color w:val="0000FF"/>
          <w:sz w:val="20"/>
          <w:szCs w:val="20"/>
          <w:u w:val="single"/>
          <w:lang w:val="ru-RU" w:eastAsia="bg-BG"/>
        </w:rPr>
        <w:t>чл. 162, ал. 2, т. 1</w:t>
      </w:r>
      <w:r w:rsidRPr="0055713E">
        <w:rPr>
          <w:rFonts w:ascii="Arial" w:eastAsia="Times New Roman" w:hAnsi="Arial" w:cs="Arial"/>
          <w:sz w:val="20"/>
          <w:szCs w:val="20"/>
          <w:lang w:val="ru-RU" w:eastAsia="bg-BG"/>
        </w:rPr>
        <w:t xml:space="preserve"> от Данъчно-осигурителния процесуален кодекс към държавата и към община, установени с влязъл в сила акт на компетентен орган</w:t>
      </w:r>
      <w:r w:rsidRPr="0055713E">
        <w:rPr>
          <w:rFonts w:ascii="Arial" w:eastAsia="Times New Roman" w:hAnsi="Arial" w:cs="Arial"/>
          <w:sz w:val="20"/>
          <w:szCs w:val="20"/>
          <w:lang w:eastAsia="bg-BG"/>
        </w:rPr>
        <w:t>, а ако има такива задължения - допуснато е разсрочване или отсрочване на задълженията; няма задължения за данъци и вноски за социално осигуряване съгласно законодателството на държавата, в която е установен;</w:t>
      </w:r>
      <w:r w:rsidRPr="0055713E" w:rsidDel="003F3519">
        <w:rPr>
          <w:rFonts w:ascii="Arial" w:eastAsia="Times New Roman" w:hAnsi="Arial" w:cs="Arial"/>
          <w:sz w:val="20"/>
          <w:szCs w:val="20"/>
          <w:lang w:eastAsia="bg-BG"/>
        </w:rPr>
        <w:t xml:space="preserve"> </w:t>
      </w:r>
    </w:p>
    <w:p w:rsidR="005B061B" w:rsidRPr="0055713E" w:rsidRDefault="005B061B" w:rsidP="005B061B">
      <w:pPr>
        <w:widowControl w:val="0"/>
        <w:tabs>
          <w:tab w:val="left" w:pos="0"/>
        </w:tabs>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4. Не съм свързано лице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5B061B" w:rsidRPr="0055713E" w:rsidRDefault="005B061B" w:rsidP="005B061B">
      <w:pPr>
        <w:spacing w:after="0" w:line="240" w:lineRule="auto"/>
        <w:ind w:left="480"/>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5. Не съм сключил договор с лице по чл. 21 или чл. 22 от Закона за предотвратяване и установяване на конфликт на интереси.</w:t>
      </w:r>
    </w:p>
    <w:p w:rsidR="005B061B" w:rsidRPr="0055713E" w:rsidRDefault="005B061B" w:rsidP="005B061B">
      <w:pPr>
        <w:tabs>
          <w:tab w:val="num" w:pos="1440"/>
        </w:tabs>
        <w:spacing w:after="0" w:line="240" w:lineRule="auto"/>
        <w:ind w:left="480"/>
        <w:jc w:val="both"/>
        <w:rPr>
          <w:rFonts w:ascii="Arial" w:eastAsia="Times New Roman" w:hAnsi="Arial" w:cs="Arial"/>
          <w:sz w:val="20"/>
          <w:szCs w:val="20"/>
          <w:lang w:val="ru-RU" w:eastAsia="bg-BG"/>
        </w:rPr>
      </w:pPr>
    </w:p>
    <w:p w:rsidR="005B061B" w:rsidRPr="0055713E" w:rsidRDefault="005B061B" w:rsidP="005B061B">
      <w:pPr>
        <w:tabs>
          <w:tab w:val="num" w:pos="1440"/>
        </w:tabs>
        <w:spacing w:after="0" w:line="240" w:lineRule="auto"/>
        <w:ind w:left="480"/>
        <w:jc w:val="both"/>
        <w:rPr>
          <w:rFonts w:ascii="Arial" w:eastAsia="Times New Roman" w:hAnsi="Arial" w:cs="Arial"/>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val="ru-RU" w:eastAsia="bg-BG"/>
        </w:rPr>
        <w:t>Известна ми е отговорността по чл. 313 от Наказателния кодекс за посочване на неверни данни.</w:t>
      </w:r>
    </w:p>
    <w:p w:rsidR="005B061B" w:rsidRPr="0055713E" w:rsidRDefault="005B061B"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240" w:lineRule="auto"/>
        <w:rPr>
          <w:rFonts w:ascii="Arial" w:eastAsia="Times New Roman" w:hAnsi="Arial" w:cs="Arial"/>
          <w:sz w:val="20"/>
          <w:szCs w:val="20"/>
          <w:u w:val="single"/>
          <w:lang w:val="ru-RU" w:eastAsia="bg-BG"/>
        </w:rPr>
      </w:pPr>
      <w:r w:rsidRPr="0055713E">
        <w:rPr>
          <w:rFonts w:ascii="Arial" w:eastAsia="Times New Roman" w:hAnsi="Arial" w:cs="Arial"/>
          <w:sz w:val="20"/>
          <w:szCs w:val="20"/>
          <w:lang w:val="ru-RU" w:eastAsia="bg-BG"/>
        </w:rPr>
        <w:t>___________ / _______ година</w:t>
      </w:r>
      <w:r w:rsidRPr="0055713E">
        <w:rPr>
          <w:rFonts w:ascii="Arial" w:eastAsia="Times New Roman" w:hAnsi="Arial" w:cs="Arial"/>
          <w:sz w:val="20"/>
          <w:szCs w:val="20"/>
          <w:lang w:val="ru-RU" w:eastAsia="bg-BG"/>
        </w:rPr>
        <w:tab/>
        <w:t xml:space="preserve"> </w:t>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t xml:space="preserve">Декларатор: </w:t>
      </w:r>
      <w:r w:rsidRPr="0055713E">
        <w:rPr>
          <w:rFonts w:ascii="Arial" w:eastAsia="Times New Roman" w:hAnsi="Arial" w:cs="Arial"/>
          <w:sz w:val="20"/>
          <w:szCs w:val="20"/>
          <w:lang w:val="ru-RU" w:eastAsia="bg-BG"/>
        </w:rPr>
        <w:tab/>
      </w:r>
      <w:r w:rsidRPr="0055713E">
        <w:rPr>
          <w:rFonts w:ascii="Arial" w:eastAsia="Times New Roman" w:hAnsi="Arial" w:cs="Arial"/>
          <w:sz w:val="20"/>
          <w:szCs w:val="20"/>
          <w:u w:val="single"/>
          <w:lang w:val="ru-RU" w:eastAsia="bg-BG"/>
        </w:rPr>
        <w:tab/>
      </w:r>
      <w:r w:rsidRPr="0055713E">
        <w:rPr>
          <w:rFonts w:ascii="Arial" w:eastAsia="Times New Roman" w:hAnsi="Arial" w:cs="Arial"/>
          <w:sz w:val="20"/>
          <w:szCs w:val="20"/>
          <w:u w:val="single"/>
          <w:lang w:val="ru-RU" w:eastAsia="bg-BG"/>
        </w:rPr>
        <w:tab/>
      </w:r>
    </w:p>
    <w:p w:rsidR="005B061B" w:rsidRPr="0055713E" w:rsidRDefault="005B061B" w:rsidP="005B061B">
      <w:pPr>
        <w:spacing w:after="0" w:line="240" w:lineRule="auto"/>
        <w:rPr>
          <w:rFonts w:ascii="Arial" w:eastAsia="Times New Roman" w:hAnsi="Arial" w:cs="Arial"/>
          <w:sz w:val="20"/>
          <w:szCs w:val="20"/>
          <w:u w:val="single"/>
          <w:lang w:val="ru-RU" w:eastAsia="bg-BG"/>
        </w:rPr>
      </w:pPr>
    </w:p>
    <w:p w:rsidR="005B061B" w:rsidRPr="0055713E" w:rsidRDefault="005B061B" w:rsidP="005B061B">
      <w:pPr>
        <w:spacing w:after="0" w:line="240" w:lineRule="auto"/>
        <w:rPr>
          <w:rFonts w:ascii="Arial" w:eastAsia="Times New Roman" w:hAnsi="Arial" w:cs="Arial"/>
          <w:sz w:val="20"/>
          <w:szCs w:val="20"/>
          <w:u w:val="single"/>
          <w:lang w:val="ru-RU" w:eastAsia="bg-BG"/>
        </w:rPr>
      </w:pPr>
    </w:p>
    <w:p w:rsidR="00C216AB" w:rsidRDefault="00C216AB">
      <w:pPr>
        <w:rPr>
          <w:rFonts w:ascii="Arial" w:eastAsia="Times New Roman" w:hAnsi="Arial" w:cs="Arial"/>
          <w:sz w:val="20"/>
          <w:szCs w:val="20"/>
          <w:lang w:eastAsia="bg-BG"/>
        </w:rPr>
      </w:pPr>
      <w:r>
        <w:rPr>
          <w:rFonts w:ascii="Arial" w:eastAsia="Times New Roman" w:hAnsi="Arial" w:cs="Arial"/>
          <w:sz w:val="20"/>
          <w:szCs w:val="20"/>
          <w:lang w:eastAsia="bg-BG"/>
        </w:rPr>
        <w:br w:type="page"/>
      </w:r>
    </w:p>
    <w:p w:rsidR="005B061B" w:rsidRPr="0055713E" w:rsidRDefault="005B061B" w:rsidP="005B061B">
      <w:pPr>
        <w:keepNext/>
        <w:spacing w:after="0" w:line="240" w:lineRule="auto"/>
        <w:ind w:left="7080" w:firstLine="708"/>
        <w:jc w:val="center"/>
        <w:outlineLvl w:val="0"/>
        <w:rPr>
          <w:rFonts w:ascii="Arial" w:eastAsia="Times New Roman" w:hAnsi="Arial" w:cs="Arial"/>
          <w:b/>
          <w:bCs/>
          <w:noProof/>
          <w:kern w:val="32"/>
          <w:sz w:val="20"/>
          <w:szCs w:val="20"/>
          <w:lang w:val="ru-RU" w:eastAsia="bg-BG"/>
        </w:rPr>
      </w:pPr>
      <w:r w:rsidRPr="0055713E">
        <w:rPr>
          <w:rFonts w:ascii="Arial" w:eastAsia="Times New Roman" w:hAnsi="Arial" w:cs="Arial"/>
          <w:b/>
          <w:bCs/>
          <w:i/>
          <w:kern w:val="32"/>
          <w:sz w:val="20"/>
          <w:szCs w:val="20"/>
          <w:lang w:eastAsia="bg-BG"/>
        </w:rPr>
        <w:lastRenderedPageBreak/>
        <w:t xml:space="preserve">ОБРАЗЕЦ </w:t>
      </w:r>
      <w:r w:rsidRPr="0055713E">
        <w:rPr>
          <w:rFonts w:ascii="Arial" w:eastAsia="Times New Roman" w:hAnsi="Arial" w:cs="Arial"/>
          <w:b/>
          <w:bCs/>
          <w:i/>
          <w:kern w:val="32"/>
          <w:sz w:val="20"/>
          <w:szCs w:val="20"/>
          <w:lang w:val="ru-RU" w:eastAsia="bg-BG"/>
        </w:rPr>
        <w:t>4</w:t>
      </w:r>
    </w:p>
    <w:p w:rsidR="005B061B" w:rsidRPr="0055713E" w:rsidRDefault="005B061B" w:rsidP="005B061B">
      <w:pPr>
        <w:spacing w:after="0" w:line="240" w:lineRule="auto"/>
        <w:ind w:left="6480"/>
        <w:jc w:val="right"/>
        <w:rPr>
          <w:rFonts w:ascii="Arial" w:eastAsia="Times New Roman" w:hAnsi="Arial" w:cs="Arial"/>
          <w:i/>
          <w:color w:val="FF0000"/>
          <w:sz w:val="20"/>
          <w:szCs w:val="20"/>
          <w:lang w:eastAsia="bg-BG"/>
        </w:rPr>
      </w:pPr>
    </w:p>
    <w:p w:rsidR="005B061B" w:rsidRPr="0055713E" w:rsidRDefault="005B061B" w:rsidP="005B061B">
      <w:pPr>
        <w:spacing w:after="0" w:line="240" w:lineRule="auto"/>
        <w:ind w:right="113"/>
        <w:jc w:val="both"/>
        <w:rPr>
          <w:rFonts w:ascii="Arial" w:eastAsia="Times New Roman" w:hAnsi="Arial" w:cs="Arial"/>
          <w:i/>
          <w:color w:val="FF0000"/>
          <w:sz w:val="20"/>
          <w:szCs w:val="20"/>
          <w:lang w:eastAsia="bg-BG"/>
        </w:rPr>
      </w:pPr>
      <w:r w:rsidRPr="0055713E">
        <w:rPr>
          <w:rFonts w:ascii="Arial" w:eastAsia="Times New Roman" w:hAnsi="Arial" w:cs="Arial"/>
          <w:i/>
          <w:color w:val="FF0000"/>
          <w:sz w:val="20"/>
          <w:szCs w:val="20"/>
          <w:lang w:eastAsia="bg-BG"/>
        </w:rPr>
        <w:t>Декларацията се прилага от всеки подизпълнител, за когото кандидатът е заявил участие.</w:t>
      </w:r>
    </w:p>
    <w:p w:rsidR="005B061B" w:rsidRPr="0055713E" w:rsidRDefault="005B061B" w:rsidP="005B061B">
      <w:pPr>
        <w:spacing w:after="0" w:line="240" w:lineRule="auto"/>
        <w:jc w:val="right"/>
        <w:rPr>
          <w:rFonts w:ascii="Arial" w:eastAsia="Times New Roman" w:hAnsi="Arial" w:cs="Arial"/>
          <w:i/>
          <w:color w:val="FF0000"/>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ДЕКЛАРАЦИЯ</w:t>
      </w:r>
    </w:p>
    <w:p w:rsidR="005B061B" w:rsidRPr="0055713E" w:rsidRDefault="005B061B" w:rsidP="005B061B">
      <w:pPr>
        <w:spacing w:after="0" w:line="240" w:lineRule="auto"/>
        <w:jc w:val="center"/>
        <w:rPr>
          <w:rFonts w:ascii="Arial" w:eastAsia="Times New Roman" w:hAnsi="Arial" w:cs="Arial"/>
          <w:b/>
          <w:sz w:val="20"/>
          <w:szCs w:val="20"/>
          <w:lang w:eastAsia="bg-BG"/>
        </w:rPr>
      </w:pPr>
    </w:p>
    <w:p w:rsidR="005B061B" w:rsidRPr="0055713E" w:rsidRDefault="005B061B" w:rsidP="005B061B">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за съгласие за участие като подизпълнител</w:t>
      </w:r>
    </w:p>
    <w:p w:rsidR="005B061B" w:rsidRPr="0055713E" w:rsidRDefault="005B061B" w:rsidP="005B061B">
      <w:pPr>
        <w:spacing w:after="0" w:line="240" w:lineRule="auto"/>
        <w:jc w:val="both"/>
        <w:rPr>
          <w:rFonts w:ascii="Arial" w:eastAsia="Times New Roman" w:hAnsi="Arial" w:cs="Arial"/>
          <w:noProof/>
          <w:sz w:val="20"/>
          <w:szCs w:val="20"/>
          <w:lang w:eastAsia="bg-BG"/>
        </w:rPr>
      </w:pPr>
    </w:p>
    <w:p w:rsidR="005B061B" w:rsidRPr="0055713E" w:rsidRDefault="005B061B" w:rsidP="005B061B">
      <w:pPr>
        <w:spacing w:after="0" w:line="240" w:lineRule="auto"/>
        <w:jc w:val="both"/>
        <w:rPr>
          <w:rFonts w:ascii="Arial" w:eastAsia="Times New Roman" w:hAnsi="Arial" w:cs="Arial"/>
          <w:noProof/>
          <w:sz w:val="20"/>
          <w:szCs w:val="20"/>
          <w:lang w:val="ru-RU" w:eastAsia="bg-BG"/>
        </w:rPr>
      </w:pP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Долуподписаният/-ната/ __________________________________________________________________</w:t>
      </w: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 xml:space="preserve">в качеството ми на представляващ _________________________________________________________, </w:t>
      </w:r>
    </w:p>
    <w:p w:rsidR="005B061B" w:rsidRPr="0055713E" w:rsidRDefault="005B061B" w:rsidP="005B061B">
      <w:pPr>
        <w:spacing w:after="0" w:line="240" w:lineRule="auto"/>
        <w:jc w:val="both"/>
        <w:rPr>
          <w:rFonts w:ascii="Arial" w:eastAsia="Times New Roman" w:hAnsi="Arial" w:cs="Arial"/>
          <w:noProof/>
          <w:sz w:val="20"/>
          <w:szCs w:val="20"/>
          <w:lang w:val="ru-RU" w:eastAsia="bg-BG"/>
        </w:rPr>
      </w:pP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Д Е К Л А Р И Р А М:</w:t>
      </w: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 xml:space="preserve">Съгласен съм да участвам като подизпълнител на </w:t>
      </w: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_______________________________________________________________________________________</w:t>
      </w:r>
    </w:p>
    <w:p w:rsidR="005B061B" w:rsidRPr="0055713E" w:rsidRDefault="005B061B" w:rsidP="005B061B">
      <w:pPr>
        <w:spacing w:after="0" w:line="240" w:lineRule="auto"/>
        <w:ind w:left="2880" w:firstLine="720"/>
        <w:jc w:val="both"/>
        <w:rPr>
          <w:rFonts w:ascii="Arial" w:eastAsia="Times New Roman" w:hAnsi="Arial" w:cs="Arial"/>
          <w:i/>
          <w:noProof/>
          <w:sz w:val="20"/>
          <w:szCs w:val="20"/>
          <w:lang w:val="ru-RU" w:eastAsia="bg-BG"/>
        </w:rPr>
      </w:pPr>
      <w:r w:rsidRPr="0055713E">
        <w:rPr>
          <w:rFonts w:ascii="Arial" w:eastAsia="Times New Roman" w:hAnsi="Arial" w:cs="Arial"/>
          <w:i/>
          <w:noProof/>
          <w:sz w:val="20"/>
          <w:szCs w:val="20"/>
          <w:vertAlign w:val="superscript"/>
          <w:lang w:val="ru-RU" w:eastAsia="bg-BG"/>
        </w:rPr>
        <w:t>(посочва се името на участника)</w:t>
      </w: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гр. __________________, участник в процедура за възлагане на обществена поръчка с предмет: ...........</w:t>
      </w:r>
    </w:p>
    <w:p w:rsidR="005B061B" w:rsidRPr="0055713E" w:rsidRDefault="005B061B" w:rsidP="005B061B">
      <w:pPr>
        <w:spacing w:after="0" w:line="240" w:lineRule="auto"/>
        <w:jc w:val="both"/>
        <w:rPr>
          <w:rFonts w:ascii="Arial" w:eastAsia="Times New Roman" w:hAnsi="Arial" w:cs="Arial"/>
          <w:bCs/>
          <w:sz w:val="20"/>
          <w:szCs w:val="20"/>
          <w:lang w:val="ru-RU" w:eastAsia="bg-BG"/>
        </w:rPr>
      </w:pPr>
      <w:r w:rsidRPr="0055713E">
        <w:rPr>
          <w:rFonts w:ascii="Arial" w:eastAsia="Times New Roman" w:hAnsi="Arial" w:cs="Arial"/>
          <w:noProof/>
          <w:sz w:val="20"/>
          <w:szCs w:val="20"/>
          <w:lang w:val="ru-RU" w:eastAsia="bg-BG"/>
        </w:rPr>
        <w:t xml:space="preserve">..............................................., реф.№ ....................., </w:t>
      </w:r>
      <w:r w:rsidRPr="0055713E">
        <w:rPr>
          <w:rFonts w:ascii="Arial" w:eastAsia="Times New Roman" w:hAnsi="Arial" w:cs="Arial"/>
          <w:sz w:val="20"/>
          <w:szCs w:val="20"/>
          <w:lang w:val="ru-RU" w:eastAsia="bg-BG"/>
        </w:rPr>
        <w:t>в случай, че бъде избран за изпълнител.</w:t>
      </w:r>
    </w:p>
    <w:p w:rsidR="005B061B" w:rsidRPr="0055713E" w:rsidRDefault="005B061B" w:rsidP="005B061B">
      <w:pPr>
        <w:spacing w:after="0" w:line="240" w:lineRule="auto"/>
        <w:rPr>
          <w:rFonts w:ascii="Arial" w:eastAsia="Times New Roman" w:hAnsi="Arial" w:cs="Arial"/>
          <w:noProof/>
          <w:sz w:val="20"/>
          <w:szCs w:val="20"/>
          <w:lang w:val="ru-RU" w:eastAsia="bg-BG"/>
        </w:rPr>
      </w:pPr>
    </w:p>
    <w:p w:rsidR="005B061B" w:rsidRPr="0055713E" w:rsidRDefault="005B061B" w:rsidP="005B061B">
      <w:pPr>
        <w:spacing w:after="0" w:line="240" w:lineRule="auto"/>
        <w:rPr>
          <w:rFonts w:ascii="Arial" w:eastAsia="Times New Roman" w:hAnsi="Arial" w:cs="Arial"/>
          <w:noProof/>
          <w:color w:val="FF0000"/>
          <w:sz w:val="20"/>
          <w:szCs w:val="20"/>
          <w:lang w:val="ru-RU" w:eastAsia="bg-BG"/>
        </w:rPr>
      </w:pPr>
    </w:p>
    <w:p w:rsidR="005B061B" w:rsidRPr="0055713E" w:rsidRDefault="005B061B" w:rsidP="005B061B">
      <w:pPr>
        <w:spacing w:after="0" w:line="240" w:lineRule="auto"/>
        <w:rPr>
          <w:rFonts w:ascii="Arial" w:eastAsia="Times New Roman" w:hAnsi="Arial" w:cs="Arial"/>
          <w:noProof/>
          <w:sz w:val="20"/>
          <w:szCs w:val="20"/>
          <w:lang w:val="ru-RU" w:eastAsia="bg-BG"/>
        </w:rPr>
      </w:pPr>
    </w:p>
    <w:p w:rsidR="005B061B" w:rsidRPr="0055713E" w:rsidRDefault="005B061B" w:rsidP="005B061B">
      <w:pPr>
        <w:spacing w:after="0" w:line="240" w:lineRule="auto"/>
        <w:ind w:right="-2"/>
        <w:rPr>
          <w:rFonts w:ascii="Arial" w:eastAsia="Times New Roman" w:hAnsi="Arial" w:cs="Arial"/>
          <w:sz w:val="20"/>
          <w:szCs w:val="20"/>
          <w:lang w:eastAsia="bg-BG"/>
        </w:rPr>
      </w:pPr>
    </w:p>
    <w:p w:rsidR="005B061B" w:rsidRPr="0055713E" w:rsidRDefault="005B061B" w:rsidP="005B061B">
      <w:pPr>
        <w:spacing w:after="0" w:line="240" w:lineRule="auto"/>
        <w:ind w:right="-2"/>
        <w:rPr>
          <w:rFonts w:ascii="Arial" w:eastAsia="Times New Roman" w:hAnsi="Arial" w:cs="Arial"/>
          <w:noProof/>
          <w:sz w:val="20"/>
          <w:szCs w:val="20"/>
          <w:lang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noProof/>
          <w:sz w:val="20"/>
          <w:szCs w:val="20"/>
          <w:lang w:val="ru-RU" w:eastAsia="bg-BG"/>
        </w:rPr>
        <w:t xml:space="preserve">Декларатор: </w:t>
      </w:r>
      <w:r w:rsidRPr="0055713E">
        <w:rPr>
          <w:rFonts w:ascii="Arial" w:eastAsia="Times New Roman" w:hAnsi="Arial" w:cs="Arial"/>
          <w:noProof/>
          <w:sz w:val="20"/>
          <w:szCs w:val="20"/>
          <w:lang w:eastAsia="bg-BG"/>
        </w:rPr>
        <w:t>_______________</w:t>
      </w:r>
    </w:p>
    <w:p w:rsidR="005B061B" w:rsidRPr="0055713E" w:rsidRDefault="005B061B" w:rsidP="005B061B">
      <w:pPr>
        <w:spacing w:after="0" w:line="240" w:lineRule="auto"/>
        <w:ind w:firstLine="7020"/>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/име, подпис и печат/</w:t>
      </w:r>
    </w:p>
    <w:p w:rsidR="005B061B" w:rsidRPr="0055713E" w:rsidRDefault="005B061B" w:rsidP="005B061B">
      <w:pPr>
        <w:spacing w:after="0" w:line="240" w:lineRule="auto"/>
        <w:rPr>
          <w:rFonts w:ascii="Arial" w:eastAsia="Times New Roman" w:hAnsi="Arial" w:cs="Arial"/>
          <w:sz w:val="20"/>
          <w:szCs w:val="20"/>
          <w:lang w:val="ru-RU" w:eastAsia="bg-BG"/>
        </w:rPr>
      </w:pPr>
    </w:p>
    <w:p w:rsidR="00DE2AA4" w:rsidRPr="0055713E" w:rsidRDefault="00DE2AA4">
      <w:pPr>
        <w:rPr>
          <w:rFonts w:ascii="Arial" w:eastAsia="Times New Roman" w:hAnsi="Arial" w:cs="Arial"/>
          <w:sz w:val="20"/>
          <w:szCs w:val="20"/>
          <w:lang w:eastAsia="bg-BG"/>
        </w:rPr>
      </w:pPr>
      <w:r w:rsidRPr="0055713E">
        <w:rPr>
          <w:rFonts w:ascii="Arial" w:eastAsia="Times New Roman" w:hAnsi="Arial" w:cs="Arial"/>
          <w:sz w:val="20"/>
          <w:szCs w:val="20"/>
          <w:lang w:eastAsia="bg-BG"/>
        </w:rPr>
        <w:br w:type="page"/>
      </w:r>
    </w:p>
    <w:p w:rsidR="005B061B" w:rsidRPr="0055713E" w:rsidRDefault="005B061B" w:rsidP="005B061B">
      <w:pPr>
        <w:spacing w:after="0" w:line="240" w:lineRule="auto"/>
        <w:jc w:val="right"/>
        <w:rPr>
          <w:rFonts w:ascii="Arial" w:eastAsia="Times New Roman" w:hAnsi="Arial" w:cs="Arial"/>
          <w:b/>
          <w:i/>
          <w:sz w:val="20"/>
          <w:szCs w:val="20"/>
          <w:lang w:eastAsia="bg-BG"/>
        </w:rPr>
      </w:pPr>
      <w:r w:rsidRPr="0055713E">
        <w:rPr>
          <w:rFonts w:ascii="Arial" w:eastAsia="Times New Roman" w:hAnsi="Arial" w:cs="Arial"/>
          <w:b/>
          <w:i/>
          <w:sz w:val="20"/>
          <w:szCs w:val="20"/>
          <w:lang w:val="be-BY" w:eastAsia="bg-BG"/>
        </w:rPr>
        <w:lastRenderedPageBreak/>
        <w:t xml:space="preserve">ОБРАЗЕЦ </w:t>
      </w:r>
      <w:r w:rsidRPr="0055713E">
        <w:rPr>
          <w:rFonts w:ascii="Arial" w:eastAsia="Times New Roman" w:hAnsi="Arial" w:cs="Arial"/>
          <w:b/>
          <w:i/>
          <w:sz w:val="20"/>
          <w:szCs w:val="20"/>
          <w:lang w:eastAsia="bg-BG"/>
        </w:rPr>
        <w:t>5</w:t>
      </w:r>
    </w:p>
    <w:p w:rsidR="005B061B" w:rsidRPr="0055713E" w:rsidRDefault="005B061B" w:rsidP="005B061B">
      <w:pPr>
        <w:spacing w:after="0" w:line="240" w:lineRule="auto"/>
        <w:ind w:left="5040"/>
        <w:rPr>
          <w:rFonts w:ascii="Arial" w:eastAsia="Times New Roman" w:hAnsi="Arial" w:cs="Arial"/>
          <w:b/>
          <w:i/>
          <w:color w:val="FF0000"/>
          <w:sz w:val="20"/>
          <w:szCs w:val="20"/>
          <w:lang w:eastAsia="bg-BG"/>
        </w:rPr>
      </w:pPr>
      <w:r w:rsidRPr="0055713E">
        <w:rPr>
          <w:rFonts w:ascii="Arial" w:eastAsia="Times New Roman" w:hAnsi="Arial" w:cs="Arial"/>
          <w:b/>
          <w:i/>
          <w:color w:val="FF0000"/>
          <w:sz w:val="20"/>
          <w:szCs w:val="20"/>
          <w:lang w:eastAsia="bg-BG"/>
        </w:rPr>
        <w:t>Представя се със заявлението за участие</w:t>
      </w:r>
    </w:p>
    <w:p w:rsidR="005B061B" w:rsidRPr="0055713E" w:rsidRDefault="005B061B" w:rsidP="005B061B">
      <w:pPr>
        <w:spacing w:after="0" w:line="240" w:lineRule="auto"/>
        <w:rPr>
          <w:rFonts w:ascii="Arial" w:eastAsia="Times New Roman" w:hAnsi="Arial" w:cs="Arial"/>
          <w:sz w:val="20"/>
          <w:szCs w:val="20"/>
          <w:lang w:val="ru-RU" w:eastAsia="bg-BG"/>
        </w:rPr>
      </w:pPr>
    </w:p>
    <w:p w:rsidR="005B061B" w:rsidRPr="0055713E" w:rsidRDefault="005B061B" w:rsidP="005B061B">
      <w:pPr>
        <w:keepNext/>
        <w:spacing w:after="0" w:line="240" w:lineRule="auto"/>
        <w:jc w:val="center"/>
        <w:outlineLvl w:val="0"/>
        <w:rPr>
          <w:rFonts w:ascii="Arial" w:eastAsia="Times New Roman" w:hAnsi="Arial" w:cs="Arial"/>
          <w:b/>
          <w:bCs/>
          <w:noProof/>
          <w:kern w:val="32"/>
          <w:sz w:val="20"/>
          <w:szCs w:val="20"/>
          <w:lang w:val="ru-RU" w:eastAsia="bg-BG"/>
        </w:rPr>
      </w:pPr>
    </w:p>
    <w:p w:rsidR="005B061B" w:rsidRPr="0055713E" w:rsidRDefault="005B061B" w:rsidP="005B061B">
      <w:pPr>
        <w:keepNext/>
        <w:spacing w:after="0" w:line="240" w:lineRule="auto"/>
        <w:jc w:val="center"/>
        <w:outlineLvl w:val="0"/>
        <w:rPr>
          <w:rFonts w:ascii="Arial" w:eastAsia="Times New Roman" w:hAnsi="Arial" w:cs="Arial"/>
          <w:b/>
          <w:bCs/>
          <w:noProof/>
          <w:kern w:val="32"/>
          <w:sz w:val="20"/>
          <w:szCs w:val="20"/>
          <w:lang w:val="ru-RU" w:eastAsia="bg-BG"/>
        </w:rPr>
      </w:pPr>
      <w:r w:rsidRPr="0055713E">
        <w:rPr>
          <w:rFonts w:ascii="Arial" w:eastAsia="Times New Roman" w:hAnsi="Arial" w:cs="Arial"/>
          <w:b/>
          <w:bCs/>
          <w:noProof/>
          <w:kern w:val="32"/>
          <w:sz w:val="20"/>
          <w:szCs w:val="20"/>
          <w:lang w:val="ru-RU" w:eastAsia="bg-BG"/>
        </w:rPr>
        <w:t>Д Е К Л А Р А Ц И Я</w:t>
      </w:r>
    </w:p>
    <w:p w:rsidR="005B061B" w:rsidRPr="0055713E" w:rsidRDefault="005B061B" w:rsidP="005B061B">
      <w:pPr>
        <w:spacing w:after="0" w:line="240" w:lineRule="auto"/>
        <w:rPr>
          <w:rFonts w:ascii="Arial" w:eastAsia="Times New Roman" w:hAnsi="Arial" w:cs="Arial"/>
          <w:noProof/>
          <w:sz w:val="20"/>
          <w:szCs w:val="20"/>
          <w:lang w:val="ru-RU" w:eastAsia="bg-BG"/>
        </w:rPr>
      </w:pP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r w:rsidRPr="0055713E">
        <w:rPr>
          <w:rFonts w:ascii="Arial" w:eastAsia="Times New Roman" w:hAnsi="Arial" w:cs="Arial"/>
          <w:sz w:val="20"/>
          <w:szCs w:val="20"/>
          <w:lang w:val="ru-RU" w:eastAsia="bg-BG"/>
        </w:rPr>
        <w:t xml:space="preserve">за приемане на условията в проекта </w:t>
      </w:r>
      <w:r w:rsidRPr="0055713E">
        <w:rPr>
          <w:rFonts w:ascii="Arial" w:eastAsia="Times New Roman" w:hAnsi="Arial" w:cs="Arial"/>
          <w:noProof/>
          <w:sz w:val="20"/>
          <w:szCs w:val="20"/>
          <w:lang w:val="ru-RU" w:eastAsia="bg-BG"/>
        </w:rPr>
        <w:t xml:space="preserve">на рамково споразумение и </w:t>
      </w:r>
    </w:p>
    <w:p w:rsidR="005B061B" w:rsidRPr="0055713E" w:rsidRDefault="005B061B" w:rsidP="005B061B">
      <w:pPr>
        <w:spacing w:after="0" w:line="240" w:lineRule="auto"/>
        <w:jc w:val="center"/>
        <w:rPr>
          <w:rFonts w:ascii="Arial" w:eastAsia="Times New Roman" w:hAnsi="Arial" w:cs="Arial"/>
          <w:sz w:val="20"/>
          <w:szCs w:val="20"/>
          <w:lang w:val="ru-RU" w:eastAsia="bg-BG"/>
        </w:rPr>
      </w:pPr>
      <w:r w:rsidRPr="0055713E">
        <w:rPr>
          <w:rFonts w:ascii="Arial" w:eastAsia="Times New Roman" w:hAnsi="Arial" w:cs="Arial"/>
          <w:noProof/>
          <w:sz w:val="20"/>
          <w:szCs w:val="20"/>
          <w:lang w:val="ru-RU" w:eastAsia="bg-BG"/>
        </w:rPr>
        <w:t>проекта на конкретен договор за доставка</w:t>
      </w:r>
    </w:p>
    <w:p w:rsidR="005B061B" w:rsidRPr="0055713E" w:rsidRDefault="005B061B" w:rsidP="005B061B">
      <w:pPr>
        <w:spacing w:after="0" w:line="240" w:lineRule="auto"/>
        <w:rPr>
          <w:rFonts w:ascii="Arial" w:eastAsia="Times New Roman" w:hAnsi="Arial" w:cs="Arial"/>
          <w:noProof/>
          <w:sz w:val="20"/>
          <w:szCs w:val="20"/>
          <w:lang w:val="ru-RU" w:eastAsia="bg-BG"/>
        </w:rPr>
      </w:pPr>
    </w:p>
    <w:p w:rsidR="005B061B" w:rsidRPr="0055713E" w:rsidRDefault="005B061B" w:rsidP="005B061B">
      <w:pPr>
        <w:spacing w:after="0" w:line="240" w:lineRule="auto"/>
        <w:rPr>
          <w:rFonts w:ascii="Arial" w:eastAsia="Times New Roman" w:hAnsi="Arial" w:cs="Arial"/>
          <w:noProof/>
          <w:sz w:val="20"/>
          <w:szCs w:val="20"/>
          <w:lang w:val="ru-RU" w:eastAsia="bg-BG"/>
        </w:rPr>
      </w:pPr>
    </w:p>
    <w:p w:rsidR="005B061B" w:rsidRPr="0055713E" w:rsidRDefault="005B061B" w:rsidP="005B061B">
      <w:pPr>
        <w:spacing w:after="0" w:line="240" w:lineRule="auto"/>
        <w:rPr>
          <w:rFonts w:ascii="Arial" w:eastAsia="Times New Roman" w:hAnsi="Arial" w:cs="Arial"/>
          <w:noProof/>
          <w:sz w:val="20"/>
          <w:szCs w:val="20"/>
          <w:lang w:val="ru-RU" w:eastAsia="bg-BG"/>
        </w:rPr>
      </w:pP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 xml:space="preserve">Долуподписаният/-ната/ ..........................................................................................................................................................., в качеството ми на представляващ кандидата  .........................................................................................., </w:t>
      </w:r>
    </w:p>
    <w:p w:rsidR="005B061B" w:rsidRPr="0055713E" w:rsidRDefault="005B061B" w:rsidP="005B061B">
      <w:pPr>
        <w:spacing w:after="0" w:line="240" w:lineRule="auto"/>
        <w:ind w:left="72" w:hanging="72"/>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за участие  в обществена поръчка с предмет:</w:t>
      </w:r>
    </w:p>
    <w:p w:rsidR="005B061B" w:rsidRPr="0055713E" w:rsidRDefault="005B061B" w:rsidP="005B061B">
      <w:pPr>
        <w:spacing w:after="0" w:line="240" w:lineRule="auto"/>
        <w:ind w:left="72" w:hanging="72"/>
        <w:jc w:val="both"/>
        <w:rPr>
          <w:rFonts w:ascii="Arial" w:eastAsia="Times New Roman" w:hAnsi="Arial" w:cs="Arial"/>
          <w:noProof/>
          <w:sz w:val="20"/>
          <w:szCs w:val="20"/>
          <w:lang w:val="ru-RU"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w:t>
      </w:r>
    </w:p>
    <w:p w:rsidR="005B061B" w:rsidRPr="0055713E" w:rsidRDefault="005B061B"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реф</w:t>
      </w:r>
      <w:r w:rsidRPr="0055713E">
        <w:rPr>
          <w:rFonts w:ascii="Arial" w:eastAsia="Times New Roman" w:hAnsi="Arial" w:cs="Arial"/>
          <w:sz w:val="20"/>
          <w:szCs w:val="20"/>
          <w:lang w:val="ru-RU" w:eastAsia="bg-BG"/>
        </w:rPr>
        <w:t>.</w:t>
      </w:r>
      <w:r w:rsidRPr="0055713E">
        <w:rPr>
          <w:rFonts w:ascii="Arial" w:eastAsia="Times New Roman" w:hAnsi="Arial" w:cs="Arial"/>
          <w:sz w:val="20"/>
          <w:szCs w:val="20"/>
          <w:lang w:eastAsia="bg-BG"/>
        </w:rPr>
        <w:t xml:space="preserve">№ </w:t>
      </w:r>
      <w:r w:rsidRPr="0055713E">
        <w:rPr>
          <w:rFonts w:ascii="Arial" w:eastAsia="Times New Roman" w:hAnsi="Arial" w:cs="Arial"/>
          <w:sz w:val="20"/>
          <w:szCs w:val="20"/>
          <w:lang w:val="ru-RU" w:eastAsia="bg-BG"/>
        </w:rPr>
        <w:t xml:space="preserve"> </w:t>
      </w:r>
      <w:r w:rsidRPr="0055713E">
        <w:rPr>
          <w:rFonts w:ascii="Arial" w:eastAsia="Times New Roman" w:hAnsi="Arial" w:cs="Arial"/>
          <w:sz w:val="20"/>
          <w:szCs w:val="20"/>
          <w:lang w:eastAsia="bg-BG"/>
        </w:rPr>
        <w:t>.........</w:t>
      </w:r>
      <w:r w:rsidR="00DE2AA4" w:rsidRPr="0055713E">
        <w:rPr>
          <w:rFonts w:ascii="Arial" w:eastAsia="Times New Roman" w:hAnsi="Arial" w:cs="Arial"/>
          <w:sz w:val="20"/>
          <w:szCs w:val="20"/>
          <w:lang w:eastAsia="bg-BG"/>
        </w:rPr>
        <w:t xml:space="preserve">............................., </w:t>
      </w:r>
    </w:p>
    <w:p w:rsidR="005B061B" w:rsidRPr="0055713E" w:rsidRDefault="005B061B" w:rsidP="005B061B">
      <w:pPr>
        <w:spacing w:after="0" w:line="240" w:lineRule="auto"/>
        <w:rPr>
          <w:rFonts w:ascii="Arial" w:eastAsia="Times New Roman" w:hAnsi="Arial" w:cs="Arial"/>
          <w:b/>
          <w:bCs/>
          <w:sz w:val="20"/>
          <w:szCs w:val="20"/>
          <w:lang w:val="ru-RU" w:eastAsia="bg-BG"/>
        </w:rPr>
      </w:pPr>
    </w:p>
    <w:p w:rsidR="005B061B" w:rsidRPr="0055713E" w:rsidRDefault="005B061B" w:rsidP="005B061B">
      <w:pPr>
        <w:spacing w:after="0" w:line="240" w:lineRule="auto"/>
        <w:jc w:val="both"/>
        <w:rPr>
          <w:rFonts w:ascii="Arial" w:eastAsia="Times New Roman" w:hAnsi="Arial" w:cs="Arial"/>
          <w:b/>
          <w:bCs/>
          <w:sz w:val="20"/>
          <w:szCs w:val="20"/>
          <w:lang w:val="ru-RU" w:eastAsia="bg-BG"/>
        </w:rPr>
      </w:pPr>
    </w:p>
    <w:p w:rsidR="005B061B" w:rsidRPr="0055713E" w:rsidRDefault="005B061B" w:rsidP="005B061B">
      <w:pPr>
        <w:spacing w:after="0" w:line="240" w:lineRule="auto"/>
        <w:jc w:val="center"/>
        <w:rPr>
          <w:rFonts w:ascii="Arial" w:eastAsia="Times New Roman" w:hAnsi="Arial" w:cs="Arial"/>
          <w:caps/>
          <w:noProof/>
          <w:sz w:val="20"/>
          <w:szCs w:val="20"/>
          <w:lang w:val="ru-RU" w:eastAsia="bg-BG"/>
        </w:rPr>
      </w:pPr>
      <w:r w:rsidRPr="0055713E">
        <w:rPr>
          <w:rFonts w:ascii="Arial" w:eastAsia="Times New Roman" w:hAnsi="Arial" w:cs="Arial"/>
          <w:noProof/>
          <w:sz w:val="20"/>
          <w:szCs w:val="20"/>
          <w:lang w:val="ru-RU" w:eastAsia="bg-BG"/>
        </w:rPr>
        <w:t>Д Е К Л А Р И Р А М</w:t>
      </w:r>
      <w:r w:rsidRPr="0055713E">
        <w:rPr>
          <w:rFonts w:ascii="Arial" w:eastAsia="Times New Roman" w:hAnsi="Arial" w:cs="Arial"/>
          <w:caps/>
          <w:noProof/>
          <w:sz w:val="20"/>
          <w:szCs w:val="20"/>
          <w:lang w:val="ru-RU" w:eastAsia="bg-BG"/>
        </w:rPr>
        <w:t>, че:</w:t>
      </w: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p>
    <w:p w:rsidR="005B061B" w:rsidRPr="0055713E" w:rsidRDefault="005B061B" w:rsidP="005B061B">
      <w:pPr>
        <w:spacing w:after="0" w:line="240" w:lineRule="auto"/>
        <w:jc w:val="center"/>
        <w:rPr>
          <w:rFonts w:ascii="Arial" w:eastAsia="Times New Roman" w:hAnsi="Arial" w:cs="Arial"/>
          <w:noProof/>
          <w:sz w:val="20"/>
          <w:szCs w:val="20"/>
          <w:lang w:eastAsia="bg-BG"/>
        </w:rPr>
      </w:pPr>
      <w:r w:rsidRPr="0055713E">
        <w:rPr>
          <w:rFonts w:ascii="Arial" w:eastAsia="Times New Roman" w:hAnsi="Arial" w:cs="Arial"/>
          <w:noProof/>
          <w:sz w:val="20"/>
          <w:szCs w:val="20"/>
          <w:lang w:val="ru-RU" w:eastAsia="bg-BG"/>
        </w:rPr>
        <w:t>Приемам условията в проекта на рамково споразумение и проекта на конкретен договор за доставка, неразделна част от споразумението.</w:t>
      </w: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p>
    <w:p w:rsidR="00DE2AA4" w:rsidRPr="0055713E" w:rsidRDefault="00DE2AA4" w:rsidP="005B061B">
      <w:pPr>
        <w:spacing w:after="0" w:line="240" w:lineRule="auto"/>
        <w:jc w:val="center"/>
        <w:rPr>
          <w:rFonts w:ascii="Arial" w:eastAsia="Times New Roman" w:hAnsi="Arial" w:cs="Arial"/>
          <w:noProof/>
          <w:sz w:val="20"/>
          <w:szCs w:val="20"/>
          <w:lang w:val="ru-RU" w:eastAsia="bg-BG"/>
        </w:rPr>
      </w:pP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p>
    <w:p w:rsidR="005B061B" w:rsidRPr="0055713E" w:rsidRDefault="005B061B" w:rsidP="005B061B">
      <w:pPr>
        <w:spacing w:after="0" w:line="240" w:lineRule="auto"/>
        <w:jc w:val="center"/>
        <w:rPr>
          <w:rFonts w:ascii="Arial" w:eastAsia="Times New Roman" w:hAnsi="Arial" w:cs="Arial"/>
          <w:noProof/>
          <w:sz w:val="20"/>
          <w:szCs w:val="20"/>
          <w:lang w:val="ru-RU" w:eastAsia="bg-BG"/>
        </w:rPr>
      </w:pPr>
    </w:p>
    <w:p w:rsidR="005B061B" w:rsidRPr="0055713E" w:rsidRDefault="005B061B" w:rsidP="005B061B">
      <w:pPr>
        <w:spacing w:after="0" w:line="240" w:lineRule="auto"/>
        <w:rPr>
          <w:rFonts w:ascii="Arial" w:eastAsia="Times New Roman" w:hAnsi="Arial" w:cs="Arial"/>
          <w:sz w:val="20"/>
          <w:szCs w:val="20"/>
          <w:u w:val="single"/>
          <w:lang w:val="ru-RU" w:eastAsia="bg-BG"/>
        </w:rPr>
      </w:pPr>
      <w:r w:rsidRPr="0055713E">
        <w:rPr>
          <w:rFonts w:ascii="Arial" w:eastAsia="Times New Roman" w:hAnsi="Arial" w:cs="Arial"/>
          <w:sz w:val="20"/>
          <w:szCs w:val="20"/>
          <w:lang w:val="ru-RU" w:eastAsia="bg-BG"/>
        </w:rPr>
        <w:t>___________ / _______ година</w:t>
      </w:r>
      <w:r w:rsidRPr="0055713E">
        <w:rPr>
          <w:rFonts w:ascii="Arial" w:eastAsia="Times New Roman" w:hAnsi="Arial" w:cs="Arial"/>
          <w:sz w:val="20"/>
          <w:szCs w:val="20"/>
          <w:lang w:val="ru-RU" w:eastAsia="bg-BG"/>
        </w:rPr>
        <w:tab/>
        <w:t xml:space="preserve"> </w:t>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r>
      <w:r w:rsidRPr="0055713E">
        <w:rPr>
          <w:rFonts w:ascii="Arial" w:eastAsia="Times New Roman" w:hAnsi="Arial" w:cs="Arial"/>
          <w:sz w:val="20"/>
          <w:szCs w:val="20"/>
          <w:lang w:val="ru-RU" w:eastAsia="bg-BG"/>
        </w:rPr>
        <w:tab/>
        <w:t xml:space="preserve">Декларатор: </w:t>
      </w:r>
      <w:r w:rsidRPr="0055713E">
        <w:rPr>
          <w:rFonts w:ascii="Arial" w:eastAsia="Times New Roman" w:hAnsi="Arial" w:cs="Arial"/>
          <w:sz w:val="20"/>
          <w:szCs w:val="20"/>
          <w:lang w:val="ru-RU" w:eastAsia="bg-BG"/>
        </w:rPr>
        <w:tab/>
      </w:r>
      <w:r w:rsidRPr="0055713E">
        <w:rPr>
          <w:rFonts w:ascii="Arial" w:eastAsia="Times New Roman" w:hAnsi="Arial" w:cs="Arial"/>
          <w:sz w:val="20"/>
          <w:szCs w:val="20"/>
          <w:u w:val="single"/>
          <w:lang w:val="ru-RU" w:eastAsia="bg-BG"/>
        </w:rPr>
        <w:tab/>
      </w:r>
      <w:r w:rsidRPr="0055713E">
        <w:rPr>
          <w:rFonts w:ascii="Arial" w:eastAsia="Times New Roman" w:hAnsi="Arial" w:cs="Arial"/>
          <w:sz w:val="20"/>
          <w:szCs w:val="20"/>
          <w:u w:val="single"/>
          <w:lang w:val="ru-RU" w:eastAsia="bg-BG"/>
        </w:rPr>
        <w:tab/>
      </w:r>
    </w:p>
    <w:p w:rsidR="005B061B" w:rsidRPr="0055713E" w:rsidRDefault="005B061B" w:rsidP="005B061B">
      <w:pPr>
        <w:spacing w:after="0" w:line="240" w:lineRule="auto"/>
        <w:rPr>
          <w:rFonts w:ascii="Arial" w:eastAsia="Times New Roman" w:hAnsi="Arial" w:cs="Arial"/>
          <w:sz w:val="20"/>
          <w:szCs w:val="20"/>
          <w:u w:val="single"/>
          <w:lang w:val="ru-RU" w:eastAsia="bg-BG"/>
        </w:rPr>
      </w:pPr>
    </w:p>
    <w:p w:rsidR="00DE2AA4" w:rsidRPr="0055713E" w:rsidRDefault="00DE2AA4">
      <w:pPr>
        <w:rPr>
          <w:rFonts w:ascii="Arial" w:eastAsia="Times New Roman" w:hAnsi="Arial" w:cs="Arial"/>
          <w:sz w:val="20"/>
          <w:szCs w:val="20"/>
          <w:u w:val="single"/>
          <w:lang w:val="ru-RU" w:eastAsia="bg-BG"/>
        </w:rPr>
      </w:pPr>
      <w:r w:rsidRPr="0055713E">
        <w:rPr>
          <w:rFonts w:ascii="Arial" w:eastAsia="Times New Roman" w:hAnsi="Arial" w:cs="Arial"/>
          <w:sz w:val="20"/>
          <w:szCs w:val="20"/>
          <w:u w:val="single"/>
          <w:lang w:val="ru-RU" w:eastAsia="bg-BG"/>
        </w:rPr>
        <w:br w:type="page"/>
      </w:r>
    </w:p>
    <w:p w:rsidR="005B061B" w:rsidRPr="0055713E" w:rsidRDefault="005B061B" w:rsidP="005B061B">
      <w:pPr>
        <w:spacing w:after="0" w:line="240" w:lineRule="auto"/>
        <w:jc w:val="right"/>
        <w:rPr>
          <w:rFonts w:ascii="Arial" w:eastAsia="Times New Roman" w:hAnsi="Arial" w:cs="Arial"/>
          <w:b/>
          <w:i/>
          <w:sz w:val="20"/>
          <w:szCs w:val="20"/>
          <w:lang w:val="ru-RU" w:eastAsia="bg-BG"/>
        </w:rPr>
      </w:pPr>
      <w:r w:rsidRPr="0055713E">
        <w:rPr>
          <w:rFonts w:ascii="Arial" w:eastAsia="Times New Roman" w:hAnsi="Arial" w:cs="Arial"/>
          <w:b/>
          <w:i/>
          <w:sz w:val="20"/>
          <w:szCs w:val="20"/>
          <w:lang w:val="be-BY" w:eastAsia="bg-BG"/>
        </w:rPr>
        <w:lastRenderedPageBreak/>
        <w:t>ОБРАЗЕЦ 6</w:t>
      </w:r>
    </w:p>
    <w:p w:rsidR="005B061B" w:rsidRPr="0055713E" w:rsidRDefault="005B061B" w:rsidP="005B061B">
      <w:pPr>
        <w:spacing w:after="0" w:line="240" w:lineRule="auto"/>
        <w:ind w:left="5040"/>
        <w:rPr>
          <w:rFonts w:ascii="Arial" w:eastAsia="Times New Roman" w:hAnsi="Arial" w:cs="Arial"/>
          <w:b/>
          <w:i/>
          <w:color w:val="FF0000"/>
          <w:sz w:val="20"/>
          <w:szCs w:val="20"/>
          <w:lang w:eastAsia="bg-BG"/>
        </w:rPr>
      </w:pPr>
      <w:r w:rsidRPr="0055713E">
        <w:rPr>
          <w:rFonts w:ascii="Arial" w:eastAsia="Times New Roman" w:hAnsi="Arial" w:cs="Arial"/>
          <w:b/>
          <w:i/>
          <w:color w:val="FF0000"/>
          <w:sz w:val="20"/>
          <w:szCs w:val="20"/>
          <w:lang w:eastAsia="bg-BG"/>
        </w:rPr>
        <w:t xml:space="preserve"> Представя се със заявлението за </w:t>
      </w:r>
      <w:r w:rsidR="00E75CD3" w:rsidRPr="0055713E">
        <w:rPr>
          <w:rFonts w:ascii="Arial" w:eastAsia="Times New Roman" w:hAnsi="Arial" w:cs="Arial"/>
          <w:b/>
          <w:i/>
          <w:color w:val="FF0000"/>
          <w:sz w:val="20"/>
          <w:szCs w:val="20"/>
          <w:lang w:eastAsia="bg-BG"/>
        </w:rPr>
        <w:t xml:space="preserve">     </w:t>
      </w:r>
      <w:r w:rsidRPr="0055713E">
        <w:rPr>
          <w:rFonts w:ascii="Arial" w:eastAsia="Times New Roman" w:hAnsi="Arial" w:cs="Arial"/>
          <w:b/>
          <w:i/>
          <w:color w:val="FF0000"/>
          <w:sz w:val="20"/>
          <w:szCs w:val="20"/>
          <w:lang w:eastAsia="bg-BG"/>
        </w:rPr>
        <w:t>участие</w:t>
      </w:r>
    </w:p>
    <w:p w:rsidR="005B061B" w:rsidRPr="0055713E" w:rsidRDefault="005B061B" w:rsidP="005B061B">
      <w:pPr>
        <w:spacing w:after="0" w:line="240" w:lineRule="auto"/>
        <w:ind w:left="7200" w:firstLine="720"/>
        <w:rPr>
          <w:rFonts w:ascii="Arial" w:eastAsia="Times New Roman" w:hAnsi="Arial" w:cs="Arial"/>
          <w:b/>
          <w:sz w:val="20"/>
          <w:szCs w:val="20"/>
          <w:lang w:val="be-BY" w:eastAsia="bg-BG"/>
        </w:rPr>
      </w:pPr>
    </w:p>
    <w:p w:rsidR="005B061B" w:rsidRPr="0055713E" w:rsidRDefault="005B061B" w:rsidP="005B061B">
      <w:pPr>
        <w:spacing w:after="0" w:line="240" w:lineRule="auto"/>
        <w:ind w:left="7200" w:firstLine="720"/>
        <w:rPr>
          <w:rFonts w:ascii="Arial" w:eastAsia="Times New Roman" w:hAnsi="Arial" w:cs="Arial"/>
          <w:b/>
          <w:sz w:val="20"/>
          <w:szCs w:val="20"/>
          <w:lang w:val="be-BY" w:eastAsia="bg-BG"/>
        </w:rPr>
      </w:pPr>
    </w:p>
    <w:p w:rsidR="005B061B" w:rsidRPr="0055713E" w:rsidRDefault="005B061B" w:rsidP="005B061B">
      <w:pPr>
        <w:spacing w:after="0" w:line="240" w:lineRule="auto"/>
        <w:jc w:val="center"/>
        <w:rPr>
          <w:rFonts w:ascii="Arial" w:eastAsia="Times New Roman" w:hAnsi="Arial" w:cs="Arial"/>
          <w:b/>
          <w:lang w:eastAsia="bg-BG"/>
        </w:rPr>
      </w:pPr>
      <w:r w:rsidRPr="0055713E">
        <w:rPr>
          <w:rFonts w:ascii="Arial" w:eastAsia="Times New Roman" w:hAnsi="Arial" w:cs="Arial"/>
          <w:b/>
          <w:lang w:eastAsia="bg-BG"/>
        </w:rPr>
        <w:t>ДЕКЛАРАЦИЯ</w:t>
      </w:r>
    </w:p>
    <w:p w:rsidR="005B061B" w:rsidRPr="0055713E" w:rsidRDefault="005B061B" w:rsidP="005B061B">
      <w:pPr>
        <w:spacing w:after="0" w:line="240" w:lineRule="auto"/>
        <w:jc w:val="center"/>
        <w:rPr>
          <w:rFonts w:ascii="Arial" w:eastAsia="Times New Roman" w:hAnsi="Arial" w:cs="Arial"/>
          <w:b/>
          <w:lang w:eastAsia="bg-BG"/>
        </w:rPr>
      </w:pPr>
    </w:p>
    <w:p w:rsidR="005B061B" w:rsidRPr="0055713E" w:rsidRDefault="005B061B" w:rsidP="005B061B">
      <w:pPr>
        <w:spacing w:after="0" w:line="240" w:lineRule="auto"/>
        <w:jc w:val="center"/>
        <w:rPr>
          <w:rFonts w:ascii="Arial" w:eastAsia="Calibri" w:hAnsi="Arial" w:cs="Arial"/>
          <w:bCs/>
          <w:snapToGrid w:val="0"/>
          <w:sz w:val="20"/>
          <w:szCs w:val="20"/>
        </w:rPr>
      </w:pPr>
      <w:r w:rsidRPr="0055713E">
        <w:rPr>
          <w:rFonts w:ascii="Arial" w:eastAsia="Times New Roman" w:hAnsi="Arial" w:cs="Arial"/>
          <w:sz w:val="20"/>
          <w:szCs w:val="20"/>
          <w:lang w:eastAsia="bg-BG"/>
        </w:rPr>
        <w:t>по чл. 56, ал. 1, т. 6 от ЗОП</w:t>
      </w:r>
    </w:p>
    <w:p w:rsidR="005B061B" w:rsidRPr="0055713E" w:rsidRDefault="005B061B" w:rsidP="005B061B">
      <w:pPr>
        <w:spacing w:after="0" w:line="240" w:lineRule="auto"/>
        <w:jc w:val="center"/>
        <w:rPr>
          <w:rFonts w:ascii="Arial" w:eastAsia="Times New Roman" w:hAnsi="Arial" w:cs="Arial"/>
          <w:bCs/>
          <w:snapToGrid w:val="0"/>
          <w:sz w:val="20"/>
          <w:szCs w:val="20"/>
          <w:lang w:eastAsia="bg-BG"/>
        </w:rPr>
      </w:pPr>
      <w:r w:rsidRPr="0055713E">
        <w:rPr>
          <w:rFonts w:ascii="Arial" w:eastAsia="Times New Roman" w:hAnsi="Arial" w:cs="Arial"/>
          <w:bCs/>
          <w:snapToGrid w:val="0"/>
          <w:sz w:val="20"/>
          <w:szCs w:val="20"/>
          <w:lang w:eastAsia="bg-BG"/>
        </w:rPr>
        <w:t>за липса на свързаност с друг кандидат в съответствие с чл. 55, ал. 7 от ЗОП</w:t>
      </w:r>
      <w:r w:rsidRPr="0055713E">
        <w:rPr>
          <w:rFonts w:ascii="Arial" w:eastAsia="Calibri" w:hAnsi="Arial" w:cs="Arial"/>
          <w:bCs/>
          <w:snapToGrid w:val="0"/>
          <w:sz w:val="20"/>
          <w:szCs w:val="20"/>
        </w:rPr>
        <w:t>, както и за липса на обстоятелство по чл. 8, ал. 8, т. 2</w:t>
      </w:r>
    </w:p>
    <w:p w:rsidR="005B061B" w:rsidRPr="0055713E" w:rsidRDefault="005B061B" w:rsidP="005B061B">
      <w:pPr>
        <w:spacing w:after="0" w:line="240" w:lineRule="auto"/>
        <w:jc w:val="center"/>
        <w:rPr>
          <w:rFonts w:ascii="Arial" w:eastAsia="Times New Roman" w:hAnsi="Arial" w:cs="Arial"/>
          <w:sz w:val="20"/>
          <w:szCs w:val="20"/>
          <w:lang w:eastAsia="bg-BG"/>
        </w:rPr>
      </w:pPr>
    </w:p>
    <w:p w:rsidR="005B061B" w:rsidRPr="0055713E" w:rsidRDefault="005B061B" w:rsidP="005B061B">
      <w:pPr>
        <w:spacing w:after="0" w:line="240" w:lineRule="auto"/>
        <w:ind w:firstLine="634"/>
        <w:jc w:val="right"/>
        <w:rPr>
          <w:rFonts w:ascii="Arial" w:eastAsia="Times New Roman" w:hAnsi="Arial" w:cs="Arial"/>
          <w:i/>
          <w:sz w:val="20"/>
          <w:szCs w:val="20"/>
          <w:lang w:eastAsia="bg-BG"/>
        </w:rPr>
      </w:pPr>
    </w:p>
    <w:p w:rsidR="005B061B" w:rsidRPr="0055713E" w:rsidRDefault="005B061B" w:rsidP="005B061B">
      <w:pPr>
        <w:spacing w:after="0" w:line="240" w:lineRule="auto"/>
        <w:ind w:firstLine="634"/>
        <w:jc w:val="right"/>
        <w:rPr>
          <w:rFonts w:ascii="Arial" w:eastAsia="Times New Roman" w:hAnsi="Arial" w:cs="Arial"/>
          <w:i/>
          <w:sz w:val="20"/>
          <w:szCs w:val="20"/>
          <w:lang w:eastAsia="bg-BG"/>
        </w:rPr>
      </w:pPr>
    </w:p>
    <w:p w:rsidR="005B061B" w:rsidRPr="0055713E" w:rsidRDefault="005B061B" w:rsidP="005B061B">
      <w:pPr>
        <w:spacing w:after="0" w:line="240" w:lineRule="auto"/>
        <w:rPr>
          <w:rFonts w:ascii="Arial" w:eastAsia="Times New Roman" w:hAnsi="Arial" w:cs="Arial"/>
          <w:noProof/>
          <w:sz w:val="20"/>
          <w:szCs w:val="20"/>
          <w:lang w:val="ru-RU" w:eastAsia="bg-BG"/>
        </w:rPr>
      </w:pP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 xml:space="preserve">Долуподписаният/-ната/ _______________________________________________________________________________________, в качеството ми на представляващ _____________________________________________________________________________________, </w:t>
      </w:r>
    </w:p>
    <w:p w:rsidR="005B061B" w:rsidRPr="0055713E" w:rsidRDefault="005B061B" w:rsidP="005B061B">
      <w:pPr>
        <w:spacing w:after="0" w:line="240" w:lineRule="auto"/>
        <w:jc w:val="both"/>
        <w:rPr>
          <w:rFonts w:ascii="Arial" w:eastAsia="Times New Roman" w:hAnsi="Arial" w:cs="Arial"/>
          <w:noProof/>
          <w:sz w:val="20"/>
          <w:szCs w:val="20"/>
          <w:lang w:val="ru-RU" w:eastAsia="bg-BG"/>
        </w:rPr>
      </w:pPr>
    </w:p>
    <w:p w:rsidR="005B061B" w:rsidRPr="0055713E" w:rsidRDefault="005B061B" w:rsidP="005B061B">
      <w:pPr>
        <w:spacing w:after="0" w:line="24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eastAsia="bg-BG"/>
        </w:rPr>
        <w:t>Кандидат</w:t>
      </w:r>
      <w:r w:rsidRPr="0055713E">
        <w:rPr>
          <w:rFonts w:ascii="Arial" w:eastAsia="Times New Roman" w:hAnsi="Arial" w:cs="Arial"/>
          <w:noProof/>
          <w:sz w:val="20"/>
          <w:szCs w:val="20"/>
          <w:lang w:val="ru-RU" w:eastAsia="bg-BG"/>
        </w:rPr>
        <w:t xml:space="preserve"> в процедура за възлагане на обществена поръчка с предмет:</w:t>
      </w:r>
    </w:p>
    <w:p w:rsidR="005B061B" w:rsidRPr="0055713E" w:rsidRDefault="005B061B" w:rsidP="005B061B">
      <w:pPr>
        <w:spacing w:after="0" w:line="240" w:lineRule="auto"/>
        <w:jc w:val="both"/>
        <w:rPr>
          <w:rFonts w:ascii="Arial" w:eastAsia="Times New Roman" w:hAnsi="Arial" w:cs="Arial"/>
          <w:noProof/>
          <w:sz w:val="20"/>
          <w:szCs w:val="20"/>
          <w:lang w:val="ru-RU" w:eastAsia="bg-BG"/>
        </w:rPr>
      </w:pPr>
    </w:p>
    <w:p w:rsidR="005B061B" w:rsidRPr="0055713E" w:rsidRDefault="005B061B" w:rsidP="005B061B">
      <w:pPr>
        <w:spacing w:after="0" w:line="240" w:lineRule="auto"/>
        <w:jc w:val="both"/>
        <w:rPr>
          <w:rFonts w:ascii="Arial" w:eastAsia="Times New Roman" w:hAnsi="Arial" w:cs="Arial"/>
          <w:bCs/>
          <w:color w:val="0033CC"/>
          <w:sz w:val="20"/>
          <w:szCs w:val="20"/>
          <w:lang w:val="ru-RU" w:eastAsia="bg-BG"/>
        </w:rPr>
      </w:pPr>
      <w:r w:rsidRPr="0055713E">
        <w:rPr>
          <w:rFonts w:ascii="Arial" w:eastAsia="Times New Roman" w:hAnsi="Arial" w:cs="Arial"/>
          <w:sz w:val="20"/>
          <w:szCs w:val="20"/>
          <w:lang w:eastAsia="bg-BG"/>
        </w:rPr>
        <w:t>„</w:t>
      </w:r>
      <w:r w:rsidRPr="0055713E">
        <w:rPr>
          <w:rFonts w:ascii="Arial" w:eastAsia="Times New Roman" w:hAnsi="Arial" w:cs="Arial"/>
          <w:bCs/>
          <w:sz w:val="20"/>
          <w:szCs w:val="20"/>
          <w:lang w:val="ru-RU" w:eastAsia="bg-BG"/>
        </w:rPr>
        <w:t>……………………….</w:t>
      </w:r>
      <w:r w:rsidRPr="0055713E">
        <w:rPr>
          <w:rFonts w:ascii="Arial" w:eastAsia="Times New Roman" w:hAnsi="Arial" w:cs="Arial"/>
          <w:color w:val="333333"/>
          <w:sz w:val="20"/>
          <w:szCs w:val="20"/>
          <w:lang w:val="ru-RU" w:eastAsia="bg-BG"/>
        </w:rPr>
        <w:t>”</w:t>
      </w:r>
      <w:r w:rsidRPr="0055713E">
        <w:rPr>
          <w:rFonts w:ascii="Arial" w:eastAsia="Times New Roman" w:hAnsi="Arial" w:cs="Arial"/>
          <w:sz w:val="20"/>
          <w:szCs w:val="20"/>
          <w:lang w:val="ru-RU" w:eastAsia="bg-BG"/>
        </w:rPr>
        <w:t>, реф.№ РР……………….</w:t>
      </w:r>
      <w:r w:rsidRPr="0055713E">
        <w:rPr>
          <w:rFonts w:ascii="Arial" w:eastAsia="Times New Roman" w:hAnsi="Arial" w:cs="Arial"/>
          <w:sz w:val="20"/>
          <w:szCs w:val="20"/>
          <w:lang w:eastAsia="bg-BG"/>
        </w:rPr>
        <w:t xml:space="preserve">, </w:t>
      </w:r>
      <w:r w:rsidRPr="0055713E">
        <w:rPr>
          <w:rFonts w:ascii="Arial" w:eastAsia="Times New Roman" w:hAnsi="Arial" w:cs="Arial"/>
          <w:color w:val="0033CC"/>
          <w:sz w:val="20"/>
          <w:szCs w:val="20"/>
          <w:lang w:eastAsia="bg-BG"/>
        </w:rPr>
        <w:t>обособена позиция ...............................</w:t>
      </w:r>
    </w:p>
    <w:p w:rsidR="005B061B" w:rsidRPr="0055713E" w:rsidRDefault="005B061B" w:rsidP="005B061B">
      <w:pPr>
        <w:shd w:val="clear" w:color="auto" w:fill="FFFFFF"/>
        <w:spacing w:after="0" w:line="240" w:lineRule="auto"/>
        <w:ind w:firstLine="300"/>
        <w:jc w:val="center"/>
        <w:rPr>
          <w:rFonts w:ascii="Times New Roman" w:eastAsia="Times New Roman" w:hAnsi="Times New Roman" w:cs="Times New Roman"/>
          <w:b/>
          <w:sz w:val="24"/>
          <w:szCs w:val="24"/>
          <w:lang w:eastAsia="bg-BG"/>
        </w:rPr>
      </w:pPr>
    </w:p>
    <w:p w:rsidR="00DE2AA4" w:rsidRPr="0055713E" w:rsidRDefault="00DE2AA4" w:rsidP="005B061B">
      <w:pPr>
        <w:shd w:val="clear" w:color="auto" w:fill="FFFFFF"/>
        <w:spacing w:after="0" w:line="240" w:lineRule="auto"/>
        <w:ind w:firstLine="300"/>
        <w:jc w:val="center"/>
        <w:rPr>
          <w:rFonts w:ascii="Times New Roman" w:eastAsia="Times New Roman" w:hAnsi="Times New Roman" w:cs="Times New Roman"/>
          <w:b/>
          <w:sz w:val="24"/>
          <w:szCs w:val="24"/>
          <w:lang w:eastAsia="bg-BG"/>
        </w:rPr>
      </w:pPr>
    </w:p>
    <w:p w:rsidR="005B061B" w:rsidRPr="0055713E" w:rsidRDefault="005B061B" w:rsidP="005B061B">
      <w:pPr>
        <w:shd w:val="clear" w:color="auto" w:fill="FFFFFF"/>
        <w:spacing w:after="0" w:line="240" w:lineRule="auto"/>
        <w:ind w:firstLine="300"/>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ДЕКЛАРИРАМ</w:t>
      </w:r>
    </w:p>
    <w:p w:rsidR="005B061B" w:rsidRPr="0055713E" w:rsidRDefault="005B061B" w:rsidP="005B061B">
      <w:pPr>
        <w:widowControl w:val="0"/>
        <w:autoSpaceDE w:val="0"/>
        <w:autoSpaceDN w:val="0"/>
        <w:adjustRightInd w:val="0"/>
        <w:spacing w:after="0" w:line="240" w:lineRule="auto"/>
        <w:jc w:val="both"/>
        <w:rPr>
          <w:rFonts w:ascii="Arial" w:eastAsia="Times New Roman" w:hAnsi="Arial" w:cs="Arial"/>
          <w:bCs/>
          <w:color w:val="0070C0"/>
          <w:sz w:val="20"/>
          <w:szCs w:val="20"/>
          <w:lang w:eastAsia="bg-BG"/>
        </w:rPr>
      </w:pPr>
    </w:p>
    <w:p w:rsidR="005B061B" w:rsidRPr="0055713E" w:rsidRDefault="005B061B" w:rsidP="005B061B">
      <w:pPr>
        <w:widowControl w:val="0"/>
        <w:autoSpaceDE w:val="0"/>
        <w:autoSpaceDN w:val="0"/>
        <w:adjustRightInd w:val="0"/>
        <w:spacing w:after="0" w:line="240" w:lineRule="auto"/>
        <w:jc w:val="both"/>
        <w:rPr>
          <w:rFonts w:ascii="Arial" w:eastAsia="Times New Roman" w:hAnsi="Arial" w:cs="Arial"/>
          <w:bCs/>
          <w:color w:val="0070C0"/>
          <w:sz w:val="20"/>
          <w:szCs w:val="20"/>
          <w:lang w:eastAsia="bg-BG"/>
        </w:rPr>
      </w:pPr>
    </w:p>
    <w:p w:rsidR="005B061B" w:rsidRPr="0055713E" w:rsidRDefault="005B061B" w:rsidP="00181FFC">
      <w:pPr>
        <w:pStyle w:val="aff4"/>
        <w:widowControl w:val="0"/>
        <w:numPr>
          <w:ilvl w:val="0"/>
          <w:numId w:val="20"/>
        </w:numPr>
        <w:autoSpaceDE w:val="0"/>
        <w:autoSpaceDN w:val="0"/>
        <w:adjustRightInd w:val="0"/>
        <w:jc w:val="both"/>
        <w:rPr>
          <w:rFonts w:ascii="Arial" w:eastAsia="Times New Roman" w:hAnsi="Arial" w:cs="Arial"/>
          <w:bCs/>
          <w:sz w:val="20"/>
          <w:szCs w:val="20"/>
          <w:lang w:eastAsia="bg-BG"/>
        </w:rPr>
      </w:pPr>
      <w:r w:rsidRPr="0055713E">
        <w:rPr>
          <w:rFonts w:ascii="Arial" w:eastAsia="Times New Roman" w:hAnsi="Arial" w:cs="Arial"/>
          <w:bCs/>
          <w:sz w:val="20"/>
          <w:szCs w:val="20"/>
          <w:lang w:eastAsia="bg-BG"/>
        </w:rPr>
        <w:t xml:space="preserve">Кандидатът, когото представлявам, не е свързано лице по смисъла на т. 23а от </w:t>
      </w:r>
      <w:r w:rsidRPr="0055713E">
        <w:rPr>
          <w:rFonts w:ascii="Arial" w:eastAsia="Times New Roman" w:hAnsi="Arial" w:cs="Arial"/>
          <w:sz w:val="20"/>
          <w:szCs w:val="20"/>
          <w:lang w:eastAsia="bg-BG"/>
        </w:rPr>
        <w:t>§1 от ДР на ЗОП</w:t>
      </w:r>
      <w:r w:rsidRPr="0055713E">
        <w:rPr>
          <w:rFonts w:ascii="Arial" w:eastAsia="Times New Roman" w:hAnsi="Arial" w:cs="Arial"/>
          <w:bCs/>
          <w:sz w:val="20"/>
          <w:szCs w:val="20"/>
          <w:lang w:eastAsia="bg-BG"/>
        </w:rPr>
        <w:t xml:space="preserve"> и не е свързано предприятие по смисъла на т. 24 от </w:t>
      </w:r>
      <w:r w:rsidRPr="0055713E">
        <w:rPr>
          <w:rFonts w:ascii="Arial" w:eastAsia="Times New Roman" w:hAnsi="Arial" w:cs="Arial"/>
          <w:sz w:val="20"/>
          <w:szCs w:val="20"/>
          <w:lang w:eastAsia="bg-BG"/>
        </w:rPr>
        <w:t>§1 от ДР на ЗОП</w:t>
      </w:r>
      <w:r w:rsidRPr="0055713E">
        <w:rPr>
          <w:rFonts w:ascii="Arial" w:eastAsia="Times New Roman" w:hAnsi="Arial" w:cs="Arial"/>
          <w:bCs/>
          <w:sz w:val="20"/>
          <w:szCs w:val="20"/>
          <w:lang w:eastAsia="bg-BG"/>
        </w:rPr>
        <w:t xml:space="preserve"> с друг кандидат в настоящата процедура.</w:t>
      </w:r>
    </w:p>
    <w:p w:rsidR="005B061B" w:rsidRPr="0055713E" w:rsidRDefault="005B061B" w:rsidP="00181FFC">
      <w:pPr>
        <w:pStyle w:val="aff4"/>
        <w:widowControl w:val="0"/>
        <w:numPr>
          <w:ilvl w:val="0"/>
          <w:numId w:val="20"/>
        </w:numPr>
        <w:autoSpaceDE w:val="0"/>
        <w:autoSpaceDN w:val="0"/>
        <w:adjustRightInd w:val="0"/>
        <w:jc w:val="both"/>
        <w:rPr>
          <w:rFonts w:ascii="Arial" w:hAnsi="Arial" w:cs="Arial"/>
          <w:bCs/>
          <w:sz w:val="20"/>
          <w:szCs w:val="20"/>
        </w:rPr>
      </w:pPr>
      <w:r w:rsidRPr="0055713E">
        <w:rPr>
          <w:rFonts w:ascii="Arial" w:hAnsi="Arial" w:cs="Arial"/>
          <w:bCs/>
          <w:sz w:val="20"/>
          <w:szCs w:val="20"/>
        </w:rPr>
        <w:t>За представлявания от мен кандидат не са налице обстоятелствата по чл. 8, ал. 8, т. 2 от ЗОП по отношение на настоящата процедура за възлагане на обществена поръчка.</w:t>
      </w:r>
    </w:p>
    <w:p w:rsidR="005B061B" w:rsidRPr="0055713E" w:rsidRDefault="005B061B" w:rsidP="005B061B">
      <w:pPr>
        <w:widowControl w:val="0"/>
        <w:autoSpaceDE w:val="0"/>
        <w:autoSpaceDN w:val="0"/>
        <w:adjustRightInd w:val="0"/>
        <w:spacing w:after="0" w:line="240" w:lineRule="auto"/>
        <w:jc w:val="both"/>
        <w:rPr>
          <w:rFonts w:ascii="Arial" w:eastAsia="Times New Roman" w:hAnsi="Arial" w:cs="Arial"/>
          <w:bCs/>
          <w:color w:val="0070C0"/>
          <w:sz w:val="20"/>
          <w:szCs w:val="20"/>
          <w:lang w:eastAsia="bg-BG"/>
        </w:rPr>
      </w:pPr>
    </w:p>
    <w:p w:rsidR="005B061B" w:rsidRPr="0055713E" w:rsidRDefault="005B061B" w:rsidP="005B061B">
      <w:pPr>
        <w:widowControl w:val="0"/>
        <w:autoSpaceDE w:val="0"/>
        <w:autoSpaceDN w:val="0"/>
        <w:adjustRightInd w:val="0"/>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bCs/>
          <w:sz w:val="20"/>
          <w:szCs w:val="20"/>
          <w:lang w:eastAsia="bg-BG"/>
        </w:rPr>
        <w:t>Известна</w:t>
      </w:r>
      <w:r w:rsidRPr="0055713E">
        <w:rPr>
          <w:rFonts w:ascii="Arial" w:eastAsia="Times New Roman" w:hAnsi="Arial" w:cs="Arial"/>
          <w:sz w:val="20"/>
          <w:szCs w:val="20"/>
          <w:lang w:val="ru-RU" w:eastAsia="bg-BG"/>
        </w:rPr>
        <w:t xml:space="preserve"> ми е отговорността по чл. 313 от Наказателния кодекс за посочване на неверни данни.</w:t>
      </w:r>
    </w:p>
    <w:p w:rsidR="005B061B" w:rsidRPr="0055713E" w:rsidRDefault="005B061B" w:rsidP="005B061B">
      <w:pPr>
        <w:spacing w:after="0" w:line="240" w:lineRule="auto"/>
        <w:jc w:val="both"/>
        <w:rPr>
          <w:rFonts w:ascii="Arial" w:eastAsia="Times New Roman" w:hAnsi="Arial" w:cs="Arial"/>
          <w:bCs/>
          <w:color w:val="0070C0"/>
          <w:sz w:val="20"/>
          <w:szCs w:val="20"/>
          <w:lang w:eastAsia="bg-BG"/>
        </w:rPr>
      </w:pPr>
    </w:p>
    <w:p w:rsidR="005B061B" w:rsidRPr="0055713E" w:rsidRDefault="005B061B" w:rsidP="005B061B">
      <w:pPr>
        <w:spacing w:after="0" w:line="240" w:lineRule="auto"/>
        <w:jc w:val="both"/>
        <w:rPr>
          <w:rFonts w:ascii="Arial" w:eastAsia="Times New Roman" w:hAnsi="Arial" w:cs="Arial"/>
          <w:bCs/>
          <w:color w:val="0070C0"/>
          <w:sz w:val="20"/>
          <w:szCs w:val="20"/>
          <w:lang w:eastAsia="bg-BG"/>
        </w:rPr>
      </w:pPr>
    </w:p>
    <w:p w:rsidR="005B061B" w:rsidRPr="0055713E" w:rsidRDefault="005B061B" w:rsidP="005B061B">
      <w:pPr>
        <w:spacing w:after="0" w:line="240" w:lineRule="auto"/>
        <w:jc w:val="both"/>
        <w:rPr>
          <w:rFonts w:ascii="Times New Roman" w:eastAsia="Times New Roman" w:hAnsi="Times New Roman" w:cs="Times New Roman"/>
          <w:i/>
          <w:sz w:val="24"/>
          <w:szCs w:val="24"/>
          <w:lang w:eastAsia="bg-BG"/>
        </w:rPr>
      </w:pPr>
    </w:p>
    <w:p w:rsidR="00DE2AA4" w:rsidRPr="0055713E" w:rsidRDefault="00DE2AA4" w:rsidP="005B061B">
      <w:pPr>
        <w:spacing w:after="0" w:line="240" w:lineRule="auto"/>
        <w:jc w:val="both"/>
        <w:rPr>
          <w:rFonts w:ascii="Times New Roman" w:eastAsia="Times New Roman" w:hAnsi="Times New Roman" w:cs="Times New Roman"/>
          <w:i/>
          <w:sz w:val="24"/>
          <w:szCs w:val="24"/>
          <w:lang w:eastAsia="bg-BG"/>
        </w:rPr>
      </w:pPr>
    </w:p>
    <w:p w:rsidR="005B061B" w:rsidRPr="0055713E" w:rsidRDefault="005B061B" w:rsidP="005B061B">
      <w:pPr>
        <w:spacing w:after="0" w:line="240" w:lineRule="auto"/>
        <w:ind w:right="-2"/>
        <w:rPr>
          <w:rFonts w:ascii="Arial" w:eastAsia="Times New Roman" w:hAnsi="Arial" w:cs="Arial"/>
          <w:sz w:val="20"/>
          <w:szCs w:val="20"/>
          <w:lang w:eastAsia="bg-BG"/>
        </w:rPr>
      </w:pPr>
    </w:p>
    <w:p w:rsidR="005B061B" w:rsidRPr="0055713E" w:rsidRDefault="005B061B" w:rsidP="005B061B">
      <w:pPr>
        <w:spacing w:after="0" w:line="240" w:lineRule="auto"/>
        <w:ind w:right="-2"/>
        <w:rPr>
          <w:rFonts w:ascii="Arial" w:eastAsia="Times New Roman" w:hAnsi="Arial" w:cs="Arial"/>
          <w:noProof/>
          <w:sz w:val="20"/>
          <w:szCs w:val="20"/>
          <w:lang w:eastAsia="bg-BG"/>
        </w:rPr>
      </w:pPr>
      <w:r w:rsidRPr="0055713E">
        <w:rPr>
          <w:rFonts w:ascii="Arial" w:eastAsia="Times New Roman" w:hAnsi="Arial" w:cs="Arial"/>
          <w:sz w:val="20"/>
          <w:szCs w:val="20"/>
          <w:lang w:val="ru-RU" w:eastAsia="bg-BG"/>
        </w:rPr>
        <w:t xml:space="preserve">Дата ______________ г.                                                                  </w:t>
      </w:r>
      <w:r w:rsidRPr="0055713E">
        <w:rPr>
          <w:rFonts w:ascii="Arial" w:eastAsia="Times New Roman" w:hAnsi="Arial" w:cs="Arial"/>
          <w:noProof/>
          <w:sz w:val="20"/>
          <w:szCs w:val="20"/>
          <w:lang w:val="ru-RU" w:eastAsia="bg-BG"/>
        </w:rPr>
        <w:t xml:space="preserve">Декларатор: </w:t>
      </w:r>
      <w:r w:rsidRPr="0055713E">
        <w:rPr>
          <w:rFonts w:ascii="Arial" w:eastAsia="Times New Roman" w:hAnsi="Arial" w:cs="Arial"/>
          <w:noProof/>
          <w:sz w:val="20"/>
          <w:szCs w:val="20"/>
          <w:lang w:eastAsia="bg-BG"/>
        </w:rPr>
        <w:t>_______________</w:t>
      </w:r>
    </w:p>
    <w:p w:rsidR="005B061B" w:rsidRPr="0055713E" w:rsidRDefault="005B061B" w:rsidP="005B061B">
      <w:pPr>
        <w:spacing w:after="0" w:line="240" w:lineRule="auto"/>
        <w:ind w:firstLine="6840"/>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/име, подпис и печат/</w:t>
      </w:r>
    </w:p>
    <w:p w:rsidR="005B061B" w:rsidRPr="0055713E" w:rsidRDefault="005B061B" w:rsidP="005B061B">
      <w:pPr>
        <w:spacing w:after="0" w:line="240" w:lineRule="auto"/>
        <w:ind w:firstLine="634"/>
        <w:jc w:val="right"/>
        <w:rPr>
          <w:rFonts w:ascii="Arial" w:eastAsia="Times New Roman" w:hAnsi="Arial" w:cs="Arial"/>
          <w:i/>
          <w:sz w:val="20"/>
          <w:szCs w:val="20"/>
          <w:lang w:eastAsia="bg-BG"/>
        </w:rPr>
      </w:pPr>
    </w:p>
    <w:p w:rsidR="00DE2AA4" w:rsidRPr="0055713E" w:rsidRDefault="00DE2AA4">
      <w:pPr>
        <w:rPr>
          <w:rFonts w:ascii="Arial" w:eastAsia="Times New Roman" w:hAnsi="Arial" w:cs="Arial"/>
          <w:i/>
          <w:sz w:val="20"/>
          <w:szCs w:val="20"/>
          <w:lang w:eastAsia="bg-BG"/>
        </w:rPr>
      </w:pPr>
      <w:r w:rsidRPr="0055713E">
        <w:rPr>
          <w:rFonts w:ascii="Arial" w:eastAsia="Times New Roman" w:hAnsi="Arial" w:cs="Arial"/>
          <w:i/>
          <w:sz w:val="20"/>
          <w:szCs w:val="20"/>
          <w:lang w:eastAsia="bg-BG"/>
        </w:rPr>
        <w:br w:type="page"/>
      </w:r>
    </w:p>
    <w:p w:rsidR="005B061B" w:rsidRPr="0055713E" w:rsidRDefault="005B061B" w:rsidP="005B061B">
      <w:pPr>
        <w:spacing w:after="0" w:line="240" w:lineRule="auto"/>
        <w:ind w:left="7200" w:firstLine="720"/>
        <w:rPr>
          <w:rFonts w:ascii="Arial" w:eastAsia="Times New Roman" w:hAnsi="Arial" w:cs="Arial"/>
          <w:sz w:val="20"/>
          <w:szCs w:val="20"/>
          <w:lang w:eastAsia="bg-BG"/>
        </w:rPr>
      </w:pPr>
      <w:r w:rsidRPr="0055713E">
        <w:rPr>
          <w:rFonts w:ascii="Arial" w:eastAsia="Times New Roman" w:hAnsi="Arial" w:cs="Arial"/>
          <w:b/>
          <w:sz w:val="20"/>
          <w:szCs w:val="20"/>
          <w:lang w:val="be-BY" w:eastAsia="bg-BG"/>
        </w:rPr>
        <w:lastRenderedPageBreak/>
        <w:t xml:space="preserve">ОБРАЗЕЦ </w:t>
      </w:r>
      <w:r w:rsidRPr="0055713E">
        <w:rPr>
          <w:rFonts w:ascii="Arial" w:eastAsia="Times New Roman" w:hAnsi="Arial" w:cs="Arial"/>
          <w:b/>
          <w:sz w:val="20"/>
          <w:szCs w:val="20"/>
          <w:lang w:eastAsia="bg-BG"/>
        </w:rPr>
        <w:t>7</w:t>
      </w:r>
    </w:p>
    <w:p w:rsidR="005B061B" w:rsidRPr="0055713E" w:rsidRDefault="005B061B" w:rsidP="005B061B">
      <w:pPr>
        <w:spacing w:after="0" w:line="240" w:lineRule="auto"/>
        <w:ind w:left="5040"/>
        <w:rPr>
          <w:rFonts w:ascii="Arial" w:eastAsia="Times New Roman" w:hAnsi="Arial" w:cs="Arial"/>
          <w:b/>
          <w:i/>
          <w:color w:val="FF0000"/>
          <w:sz w:val="20"/>
          <w:szCs w:val="20"/>
          <w:lang w:eastAsia="bg-BG"/>
        </w:rPr>
      </w:pPr>
      <w:r w:rsidRPr="0055713E">
        <w:rPr>
          <w:rFonts w:ascii="Arial" w:eastAsia="Times New Roman" w:hAnsi="Arial" w:cs="Arial"/>
          <w:b/>
          <w:i/>
          <w:color w:val="FF0000"/>
          <w:sz w:val="20"/>
          <w:szCs w:val="20"/>
          <w:lang w:eastAsia="bg-BG"/>
        </w:rPr>
        <w:t>Представя се със заявлението за участие</w:t>
      </w:r>
    </w:p>
    <w:p w:rsidR="005B061B" w:rsidRPr="0055713E" w:rsidRDefault="005B061B" w:rsidP="005B061B">
      <w:pPr>
        <w:keepNext/>
        <w:spacing w:after="0" w:line="240" w:lineRule="auto"/>
        <w:jc w:val="center"/>
        <w:outlineLvl w:val="0"/>
        <w:rPr>
          <w:rFonts w:ascii="Arial" w:eastAsia="Times New Roman" w:hAnsi="Arial" w:cs="Arial"/>
          <w:bCs/>
          <w:noProof/>
          <w:kern w:val="32"/>
          <w:sz w:val="20"/>
          <w:szCs w:val="20"/>
          <w:lang w:eastAsia="bg-BG"/>
        </w:rPr>
      </w:pPr>
    </w:p>
    <w:p w:rsidR="005B061B" w:rsidRPr="0055713E" w:rsidRDefault="005B061B" w:rsidP="005B061B">
      <w:pPr>
        <w:keepNext/>
        <w:spacing w:after="0" w:line="240" w:lineRule="auto"/>
        <w:jc w:val="center"/>
        <w:outlineLvl w:val="0"/>
        <w:rPr>
          <w:rFonts w:ascii="Arial" w:eastAsia="Times New Roman" w:hAnsi="Arial" w:cs="Arial"/>
          <w:b/>
          <w:bCs/>
          <w:noProof/>
          <w:kern w:val="32"/>
          <w:sz w:val="20"/>
          <w:szCs w:val="20"/>
          <w:lang w:eastAsia="bg-BG"/>
        </w:rPr>
      </w:pPr>
      <w:r w:rsidRPr="0055713E">
        <w:rPr>
          <w:rFonts w:ascii="Arial" w:eastAsia="Times New Roman" w:hAnsi="Arial" w:cs="Arial"/>
          <w:b/>
          <w:bCs/>
          <w:noProof/>
          <w:kern w:val="32"/>
          <w:sz w:val="20"/>
          <w:szCs w:val="20"/>
          <w:lang w:eastAsia="bg-BG"/>
        </w:rPr>
        <w:t>Д Е К Л А Р А Ц И Я</w:t>
      </w:r>
    </w:p>
    <w:p w:rsidR="005B061B" w:rsidRPr="0055713E" w:rsidRDefault="005B061B" w:rsidP="005B061B">
      <w:pPr>
        <w:spacing w:after="0" w:line="240" w:lineRule="auto"/>
        <w:jc w:val="center"/>
        <w:rPr>
          <w:rFonts w:ascii="Arial" w:hAnsi="Arial" w:cs="Arial"/>
          <w:caps/>
          <w:sz w:val="20"/>
          <w:szCs w:val="20"/>
        </w:rPr>
      </w:pPr>
    </w:p>
    <w:p w:rsidR="005B061B" w:rsidRPr="0055713E" w:rsidRDefault="005B061B" w:rsidP="005B061B">
      <w:pPr>
        <w:spacing w:after="0" w:line="240" w:lineRule="auto"/>
        <w:jc w:val="both"/>
        <w:rPr>
          <w:rFonts w:ascii="Arial" w:hAnsi="Arial" w:cs="Arial"/>
          <w:noProof/>
          <w:sz w:val="20"/>
          <w:szCs w:val="20"/>
          <w:lang w:val="ru-RU"/>
        </w:rPr>
      </w:pPr>
      <w:r w:rsidRPr="0055713E">
        <w:rPr>
          <w:rFonts w:ascii="Arial" w:hAnsi="Arial" w:cs="Arial"/>
          <w:noProof/>
          <w:sz w:val="20"/>
          <w:szCs w:val="20"/>
          <w:lang w:val="ru-RU"/>
        </w:rPr>
        <w:t xml:space="preserve">Долуподписаният/-ната/ ................................................................................................................................... </w:t>
      </w:r>
    </w:p>
    <w:p w:rsidR="005B061B" w:rsidRPr="0055713E" w:rsidRDefault="005B061B" w:rsidP="005B061B">
      <w:pPr>
        <w:spacing w:after="0" w:line="240" w:lineRule="auto"/>
        <w:jc w:val="both"/>
        <w:rPr>
          <w:rFonts w:ascii="Arial" w:hAnsi="Arial" w:cs="Arial"/>
          <w:noProof/>
          <w:sz w:val="20"/>
          <w:szCs w:val="20"/>
          <w:lang w:val="ru-RU"/>
        </w:rPr>
      </w:pPr>
    </w:p>
    <w:p w:rsidR="005B061B" w:rsidRPr="0055713E" w:rsidRDefault="005B061B" w:rsidP="005B061B">
      <w:pPr>
        <w:spacing w:after="0" w:line="240" w:lineRule="auto"/>
        <w:jc w:val="both"/>
        <w:rPr>
          <w:rFonts w:ascii="Arial" w:hAnsi="Arial" w:cs="Arial"/>
          <w:noProof/>
          <w:sz w:val="20"/>
          <w:szCs w:val="20"/>
          <w:lang w:val="ru-RU"/>
        </w:rPr>
      </w:pPr>
      <w:r w:rsidRPr="0055713E">
        <w:rPr>
          <w:rFonts w:ascii="Arial" w:hAnsi="Arial" w:cs="Arial"/>
          <w:noProof/>
          <w:sz w:val="20"/>
          <w:szCs w:val="20"/>
          <w:lang w:val="ru-RU"/>
        </w:rPr>
        <w:t>в качеството ми на представляващ ...................................................................................................................</w:t>
      </w:r>
    </w:p>
    <w:p w:rsidR="005B061B" w:rsidRPr="0055713E" w:rsidRDefault="005B061B" w:rsidP="005B061B">
      <w:pPr>
        <w:spacing w:after="0" w:line="240" w:lineRule="auto"/>
        <w:ind w:left="4956" w:firstLine="708"/>
        <w:jc w:val="both"/>
        <w:rPr>
          <w:rFonts w:ascii="Arial" w:hAnsi="Arial" w:cs="Arial"/>
          <w:sz w:val="20"/>
          <w:szCs w:val="20"/>
          <w:lang w:val="ru-RU"/>
        </w:rPr>
      </w:pPr>
      <w:r w:rsidRPr="0055713E">
        <w:rPr>
          <w:rFonts w:ascii="Arial" w:hAnsi="Arial" w:cs="Arial"/>
          <w:sz w:val="20"/>
          <w:szCs w:val="20"/>
          <w:vertAlign w:val="superscript"/>
          <w:lang w:val="ru-RU"/>
        </w:rPr>
        <w:t>(името на участник)</w:t>
      </w:r>
    </w:p>
    <w:p w:rsidR="005B061B" w:rsidRPr="0055713E" w:rsidRDefault="005B061B" w:rsidP="005B061B">
      <w:pPr>
        <w:spacing w:after="0" w:line="240" w:lineRule="auto"/>
        <w:ind w:left="72" w:hanging="72"/>
        <w:jc w:val="both"/>
        <w:rPr>
          <w:rFonts w:ascii="Arial" w:hAnsi="Arial" w:cs="Arial"/>
          <w:noProof/>
          <w:sz w:val="20"/>
          <w:szCs w:val="20"/>
          <w:lang w:val="ru-RU"/>
        </w:rPr>
      </w:pPr>
    </w:p>
    <w:p w:rsidR="005B061B" w:rsidRPr="0055713E" w:rsidRDefault="005B061B" w:rsidP="005B061B">
      <w:pPr>
        <w:spacing w:after="0" w:line="240" w:lineRule="auto"/>
        <w:ind w:left="72" w:hanging="72"/>
        <w:jc w:val="both"/>
        <w:rPr>
          <w:rFonts w:ascii="Arial" w:hAnsi="Arial" w:cs="Arial"/>
          <w:noProof/>
          <w:sz w:val="20"/>
          <w:szCs w:val="20"/>
        </w:rPr>
      </w:pPr>
      <w:r w:rsidRPr="0055713E">
        <w:rPr>
          <w:rFonts w:ascii="Arial" w:hAnsi="Arial" w:cs="Arial"/>
          <w:noProof/>
          <w:sz w:val="20"/>
          <w:szCs w:val="20"/>
          <w:lang w:val="ru-RU"/>
        </w:rPr>
        <w:t>участник в процедура за възлагане на обществена поръчка с предмет:</w:t>
      </w:r>
    </w:p>
    <w:p w:rsidR="005B061B" w:rsidRPr="0055713E" w:rsidRDefault="005B061B" w:rsidP="005B061B">
      <w:pPr>
        <w:spacing w:after="0" w:line="240" w:lineRule="auto"/>
        <w:jc w:val="both"/>
        <w:rPr>
          <w:rFonts w:ascii="Arial" w:eastAsia="Calibri" w:hAnsi="Arial" w:cs="Arial"/>
          <w:b/>
          <w:bCs/>
          <w:sz w:val="20"/>
          <w:szCs w:val="20"/>
        </w:rPr>
      </w:pPr>
    </w:p>
    <w:p w:rsidR="005B061B" w:rsidRPr="0055713E" w:rsidRDefault="005B061B" w:rsidP="005B061B">
      <w:pPr>
        <w:spacing w:after="0" w:line="240" w:lineRule="auto"/>
        <w:jc w:val="both"/>
        <w:rPr>
          <w:rFonts w:ascii="Arial" w:eastAsia="Calibri" w:hAnsi="Arial" w:cs="Arial"/>
          <w:sz w:val="20"/>
          <w:szCs w:val="20"/>
        </w:rPr>
      </w:pPr>
      <w:r w:rsidRPr="0055713E">
        <w:rPr>
          <w:rFonts w:ascii="Arial" w:eastAsia="Calibri" w:hAnsi="Arial" w:cs="Arial"/>
          <w:b/>
          <w:bCs/>
          <w:sz w:val="20"/>
          <w:szCs w:val="20"/>
        </w:rPr>
        <w:t>„</w:t>
      </w:r>
      <w:r w:rsidRPr="0055713E">
        <w:rPr>
          <w:rFonts w:ascii="Arial" w:hAnsi="Arial" w:cs="Arial"/>
          <w:sz w:val="20"/>
          <w:szCs w:val="20"/>
        </w:rPr>
        <w:t xml:space="preserve">Доставка на трифазни разпределителни трансформатори 10 и 20 </w:t>
      </w:r>
      <w:r w:rsidRPr="0055713E">
        <w:rPr>
          <w:rFonts w:ascii="Arial" w:hAnsi="Arial" w:cs="Arial"/>
          <w:sz w:val="20"/>
          <w:szCs w:val="20"/>
          <w:lang w:val="en-US"/>
        </w:rPr>
        <w:t>kV</w:t>
      </w:r>
      <w:r w:rsidRPr="0055713E">
        <w:rPr>
          <w:rFonts w:ascii="Arial" w:hAnsi="Arial" w:cs="Arial"/>
          <w:i/>
          <w:sz w:val="20"/>
          <w:szCs w:val="20"/>
        </w:rPr>
        <w:t>“</w:t>
      </w:r>
      <w:r w:rsidRPr="0055713E">
        <w:rPr>
          <w:rFonts w:ascii="Arial" w:eastAsia="Calibri" w:hAnsi="Arial" w:cs="Arial"/>
          <w:sz w:val="20"/>
          <w:szCs w:val="20"/>
        </w:rPr>
        <w:t xml:space="preserve"> и реф. № </w:t>
      </w:r>
      <w:r w:rsidRPr="0055713E">
        <w:rPr>
          <w:rFonts w:ascii="Arial" w:eastAsia="Calibri" w:hAnsi="Arial" w:cs="Arial"/>
          <w:sz w:val="20"/>
          <w:szCs w:val="20"/>
          <w:lang w:val="en-US"/>
        </w:rPr>
        <w:t>PPD</w:t>
      </w:r>
      <w:r w:rsidRPr="0055713E">
        <w:rPr>
          <w:rFonts w:ascii="Arial" w:eastAsia="Calibri" w:hAnsi="Arial" w:cs="Arial"/>
          <w:sz w:val="20"/>
          <w:szCs w:val="20"/>
        </w:rPr>
        <w:t xml:space="preserve"> </w:t>
      </w:r>
      <w:r w:rsidR="00BD0C2F" w:rsidRPr="0055713E">
        <w:rPr>
          <w:rFonts w:ascii="Arial" w:eastAsia="Calibri" w:hAnsi="Arial" w:cs="Arial"/>
          <w:sz w:val="20"/>
          <w:szCs w:val="20"/>
        </w:rPr>
        <w:t>16-061</w:t>
      </w:r>
    </w:p>
    <w:p w:rsidR="005B061B" w:rsidRPr="0055713E" w:rsidRDefault="005B061B" w:rsidP="005B061B">
      <w:pPr>
        <w:spacing w:after="0" w:line="240" w:lineRule="auto"/>
        <w:jc w:val="center"/>
        <w:rPr>
          <w:rFonts w:ascii="Arial" w:hAnsi="Arial" w:cs="Arial"/>
          <w:b/>
          <w:noProof/>
          <w:sz w:val="20"/>
          <w:szCs w:val="20"/>
          <w:lang w:val="ru-RU"/>
        </w:rPr>
      </w:pPr>
    </w:p>
    <w:p w:rsidR="005B061B" w:rsidRPr="0055713E" w:rsidRDefault="005B061B" w:rsidP="005B061B">
      <w:pPr>
        <w:spacing w:after="0" w:line="240" w:lineRule="auto"/>
        <w:jc w:val="center"/>
        <w:rPr>
          <w:rFonts w:ascii="Arial" w:hAnsi="Arial" w:cs="Arial"/>
          <w:b/>
          <w:noProof/>
          <w:sz w:val="20"/>
          <w:szCs w:val="20"/>
        </w:rPr>
      </w:pPr>
      <w:r w:rsidRPr="0055713E">
        <w:rPr>
          <w:rFonts w:ascii="Arial" w:hAnsi="Arial" w:cs="Arial"/>
          <w:b/>
          <w:noProof/>
          <w:sz w:val="20"/>
          <w:szCs w:val="20"/>
          <w:lang w:val="ru-RU"/>
        </w:rPr>
        <w:t>за обособена позиция…</w:t>
      </w:r>
    </w:p>
    <w:p w:rsidR="005B061B" w:rsidRPr="0055713E" w:rsidRDefault="005B061B" w:rsidP="005B061B">
      <w:pPr>
        <w:spacing w:after="0" w:line="240" w:lineRule="auto"/>
        <w:jc w:val="center"/>
        <w:rPr>
          <w:rFonts w:ascii="Arial" w:hAnsi="Arial" w:cs="Arial"/>
          <w:b/>
          <w:noProof/>
          <w:sz w:val="20"/>
          <w:szCs w:val="20"/>
        </w:rPr>
      </w:pPr>
    </w:p>
    <w:p w:rsidR="005B061B" w:rsidRPr="0055713E" w:rsidRDefault="005B061B" w:rsidP="005B061B">
      <w:pPr>
        <w:spacing w:after="0" w:line="240" w:lineRule="auto"/>
        <w:jc w:val="center"/>
        <w:rPr>
          <w:rFonts w:ascii="Arial" w:hAnsi="Arial" w:cs="Arial"/>
          <w:b/>
          <w:noProof/>
          <w:sz w:val="20"/>
          <w:szCs w:val="20"/>
        </w:rPr>
      </w:pPr>
      <w:r w:rsidRPr="0055713E">
        <w:rPr>
          <w:rFonts w:ascii="Arial" w:hAnsi="Arial" w:cs="Arial"/>
          <w:b/>
          <w:noProof/>
          <w:sz w:val="20"/>
          <w:szCs w:val="20"/>
          <w:lang w:val="ru-RU"/>
        </w:rPr>
        <w:t>Д Е К Л А Р И Р А М:</w:t>
      </w:r>
    </w:p>
    <w:p w:rsidR="005B061B" w:rsidRPr="0055713E" w:rsidRDefault="005B061B" w:rsidP="005B061B">
      <w:pPr>
        <w:spacing w:after="0" w:line="240" w:lineRule="auto"/>
        <w:jc w:val="center"/>
        <w:rPr>
          <w:rFonts w:ascii="Arial" w:hAnsi="Arial" w:cs="Arial"/>
          <w:b/>
          <w:noProof/>
          <w:sz w:val="20"/>
          <w:szCs w:val="20"/>
        </w:rPr>
      </w:pPr>
    </w:p>
    <w:p w:rsidR="005B061B" w:rsidRPr="0055713E" w:rsidRDefault="005B061B" w:rsidP="005B061B">
      <w:pPr>
        <w:spacing w:after="0" w:line="240" w:lineRule="auto"/>
        <w:jc w:val="center"/>
        <w:rPr>
          <w:rFonts w:ascii="Arial" w:hAnsi="Arial" w:cs="Arial"/>
          <w:bCs/>
          <w:i/>
          <w:sz w:val="20"/>
          <w:szCs w:val="20"/>
          <w:lang w:val="ru-RU"/>
        </w:rPr>
      </w:pPr>
      <w:r w:rsidRPr="0055713E">
        <w:rPr>
          <w:rFonts w:ascii="Arial" w:hAnsi="Arial" w:cs="Arial"/>
          <w:i/>
          <w:sz w:val="20"/>
          <w:szCs w:val="20"/>
          <w:lang w:val="be-BY"/>
        </w:rPr>
        <w:t xml:space="preserve">изпълнените от кандидата през последните </w:t>
      </w:r>
      <w:r w:rsidRPr="0055713E">
        <w:rPr>
          <w:rFonts w:ascii="Arial" w:hAnsi="Arial" w:cs="Arial"/>
          <w:i/>
          <w:sz w:val="20"/>
          <w:szCs w:val="20"/>
        </w:rPr>
        <w:t>три</w:t>
      </w:r>
      <w:r w:rsidRPr="0055713E">
        <w:rPr>
          <w:rFonts w:ascii="Arial" w:hAnsi="Arial" w:cs="Arial"/>
          <w:i/>
          <w:sz w:val="20"/>
          <w:szCs w:val="20"/>
          <w:lang w:val="be-BY"/>
        </w:rPr>
        <w:t xml:space="preserve"> години доставки, еднакви или </w:t>
      </w:r>
      <w:r w:rsidRPr="0055713E">
        <w:rPr>
          <w:rFonts w:ascii="Arial" w:hAnsi="Arial" w:cs="Arial"/>
          <w:i/>
          <w:sz w:val="20"/>
          <w:szCs w:val="20"/>
        </w:rPr>
        <w:t>сходни с предмета на настоящата поръчка,</w:t>
      </w:r>
      <w:r w:rsidRPr="0055713E">
        <w:rPr>
          <w:rFonts w:ascii="Arial" w:hAnsi="Arial" w:cs="Arial"/>
          <w:bCs/>
          <w:i/>
          <w:sz w:val="20"/>
          <w:szCs w:val="20"/>
          <w:lang w:val="ru-RU"/>
        </w:rPr>
        <w:t xml:space="preserve"> са както следва:</w:t>
      </w:r>
    </w:p>
    <w:p w:rsidR="005B061B" w:rsidRPr="0055713E" w:rsidRDefault="005B061B" w:rsidP="005B061B">
      <w:pPr>
        <w:spacing w:after="0" w:line="240" w:lineRule="auto"/>
        <w:jc w:val="center"/>
        <w:rPr>
          <w:rFonts w:ascii="Arial" w:hAnsi="Arial" w:cs="Arial"/>
          <w:bCs/>
          <w:i/>
          <w:sz w:val="20"/>
          <w:szCs w:val="20"/>
        </w:rPr>
      </w:pPr>
    </w:p>
    <w:tbl>
      <w:tblPr>
        <w:tblW w:w="0" w:type="auto"/>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250"/>
        <w:gridCol w:w="1229"/>
        <w:gridCol w:w="1298"/>
        <w:gridCol w:w="1503"/>
        <w:gridCol w:w="1598"/>
      </w:tblGrid>
      <w:tr w:rsidR="00F03C7F" w:rsidRPr="0055713E" w:rsidTr="009557AE">
        <w:trPr>
          <w:jc w:val="center"/>
        </w:trPr>
        <w:tc>
          <w:tcPr>
            <w:tcW w:w="433" w:type="dxa"/>
            <w:shd w:val="clear" w:color="auto" w:fill="F2F2F2"/>
            <w:vAlign w:val="center"/>
          </w:tcPr>
          <w:p w:rsidR="00F03C7F" w:rsidRPr="0055713E" w:rsidRDefault="00F03C7F" w:rsidP="001D6FBE">
            <w:pPr>
              <w:spacing w:after="0" w:line="240" w:lineRule="auto"/>
              <w:rPr>
                <w:rFonts w:ascii="Arial" w:hAnsi="Arial" w:cs="Arial"/>
                <w:bCs/>
                <w:i/>
                <w:sz w:val="18"/>
                <w:szCs w:val="18"/>
                <w:lang w:val="ru-RU"/>
              </w:rPr>
            </w:pPr>
            <w:r w:rsidRPr="0055713E">
              <w:rPr>
                <w:rFonts w:ascii="Arial" w:hAnsi="Arial" w:cs="Arial"/>
                <w:bCs/>
                <w:i/>
                <w:sz w:val="18"/>
                <w:szCs w:val="18"/>
                <w:lang w:val="ru-RU"/>
              </w:rPr>
              <w:t xml:space="preserve">№ </w:t>
            </w:r>
          </w:p>
        </w:tc>
        <w:tc>
          <w:tcPr>
            <w:tcW w:w="3250" w:type="dxa"/>
            <w:shd w:val="clear" w:color="auto" w:fill="F2F2F2"/>
            <w:vAlign w:val="center"/>
          </w:tcPr>
          <w:p w:rsidR="00F03C7F" w:rsidRPr="0055713E" w:rsidRDefault="00F03C7F" w:rsidP="009A7636">
            <w:pPr>
              <w:spacing w:after="0" w:line="240" w:lineRule="auto"/>
              <w:jc w:val="center"/>
              <w:rPr>
                <w:rFonts w:ascii="Arial" w:hAnsi="Arial" w:cs="Arial"/>
                <w:bCs/>
                <w:i/>
                <w:sz w:val="18"/>
                <w:szCs w:val="18"/>
                <w:lang w:val="en-US"/>
              </w:rPr>
            </w:pPr>
            <w:r w:rsidRPr="0055713E">
              <w:rPr>
                <w:rFonts w:ascii="Arial" w:hAnsi="Arial" w:cs="Arial"/>
                <w:bCs/>
                <w:i/>
                <w:sz w:val="18"/>
                <w:szCs w:val="18"/>
                <w:lang w:val="ru-RU"/>
              </w:rPr>
              <w:t>Предмет</w:t>
            </w:r>
            <w:r w:rsidRPr="0055713E">
              <w:t xml:space="preserve">   на доставката             </w:t>
            </w:r>
          </w:p>
        </w:tc>
        <w:tc>
          <w:tcPr>
            <w:tcW w:w="1229" w:type="dxa"/>
            <w:shd w:val="clear" w:color="auto" w:fill="F2F2F2"/>
            <w:vAlign w:val="center"/>
          </w:tcPr>
          <w:p w:rsidR="00F03C7F" w:rsidRPr="0055713E" w:rsidRDefault="00F03C7F" w:rsidP="009A7636">
            <w:pPr>
              <w:spacing w:after="0" w:line="240" w:lineRule="auto"/>
              <w:jc w:val="center"/>
              <w:rPr>
                <w:rFonts w:ascii="Arial" w:hAnsi="Arial" w:cs="Arial"/>
                <w:bCs/>
                <w:i/>
                <w:sz w:val="18"/>
                <w:szCs w:val="18"/>
                <w:lang w:val="ru-RU"/>
              </w:rPr>
            </w:pPr>
            <w:r w:rsidRPr="0055713E">
              <w:rPr>
                <w:rFonts w:ascii="Arial" w:hAnsi="Arial" w:cs="Arial"/>
                <w:bCs/>
                <w:i/>
                <w:sz w:val="18"/>
                <w:szCs w:val="18"/>
                <w:lang w:val="ru-RU"/>
              </w:rPr>
              <w:t xml:space="preserve">Период на изпълнение </w:t>
            </w:r>
          </w:p>
        </w:tc>
        <w:tc>
          <w:tcPr>
            <w:tcW w:w="1298" w:type="dxa"/>
            <w:shd w:val="clear" w:color="auto" w:fill="F2F2F2"/>
            <w:vAlign w:val="center"/>
          </w:tcPr>
          <w:p w:rsidR="00F03C7F" w:rsidRPr="0055713E" w:rsidRDefault="00F03C7F" w:rsidP="009A7636">
            <w:pPr>
              <w:spacing w:after="0" w:line="240" w:lineRule="auto"/>
              <w:jc w:val="center"/>
              <w:rPr>
                <w:rFonts w:ascii="Arial" w:hAnsi="Arial" w:cs="Arial"/>
                <w:bCs/>
                <w:i/>
                <w:sz w:val="18"/>
                <w:szCs w:val="18"/>
                <w:lang w:val="ru-RU"/>
              </w:rPr>
            </w:pPr>
            <w:r w:rsidRPr="0055713E">
              <w:rPr>
                <w:rFonts w:ascii="Arial" w:hAnsi="Arial" w:cs="Arial"/>
                <w:bCs/>
                <w:i/>
                <w:sz w:val="18"/>
                <w:szCs w:val="18"/>
                <w:lang w:val="ru-RU"/>
              </w:rPr>
              <w:t>Стойност на доставката в лв. без ДДС</w:t>
            </w:r>
          </w:p>
          <w:p w:rsidR="00F03C7F" w:rsidRPr="0055713E" w:rsidRDefault="00F03C7F" w:rsidP="009A7636">
            <w:pPr>
              <w:spacing w:after="0" w:line="240" w:lineRule="auto"/>
              <w:jc w:val="center"/>
              <w:rPr>
                <w:rFonts w:ascii="Arial" w:hAnsi="Arial" w:cs="Arial"/>
                <w:bCs/>
                <w:i/>
                <w:sz w:val="18"/>
                <w:szCs w:val="18"/>
                <w:lang w:val="ru-RU"/>
              </w:rPr>
            </w:pPr>
          </w:p>
        </w:tc>
        <w:tc>
          <w:tcPr>
            <w:tcW w:w="1503" w:type="dxa"/>
            <w:shd w:val="clear" w:color="auto" w:fill="F2F2F2"/>
            <w:vAlign w:val="center"/>
          </w:tcPr>
          <w:p w:rsidR="00F03C7F" w:rsidRPr="0055713E" w:rsidRDefault="00F03C7F" w:rsidP="009A7636">
            <w:pPr>
              <w:spacing w:after="0" w:line="240" w:lineRule="auto"/>
              <w:jc w:val="center"/>
              <w:rPr>
                <w:rFonts w:ascii="Arial" w:hAnsi="Arial" w:cs="Arial"/>
                <w:bCs/>
                <w:i/>
                <w:sz w:val="18"/>
                <w:szCs w:val="18"/>
                <w:lang w:val="ru-RU"/>
              </w:rPr>
            </w:pPr>
            <w:r w:rsidRPr="0055713E">
              <w:rPr>
                <w:rFonts w:ascii="Arial" w:hAnsi="Arial" w:cs="Arial"/>
                <w:bCs/>
                <w:i/>
                <w:sz w:val="18"/>
                <w:szCs w:val="18"/>
                <w:lang w:val="ru-RU"/>
              </w:rPr>
              <w:t>Възложител,</w:t>
            </w:r>
          </w:p>
          <w:p w:rsidR="00F03C7F" w:rsidRPr="0055713E" w:rsidRDefault="00F03C7F" w:rsidP="009A7636">
            <w:pPr>
              <w:spacing w:after="0" w:line="240" w:lineRule="auto"/>
              <w:jc w:val="center"/>
              <w:rPr>
                <w:rFonts w:ascii="Arial" w:hAnsi="Arial" w:cs="Arial"/>
                <w:bCs/>
                <w:i/>
                <w:sz w:val="18"/>
                <w:szCs w:val="18"/>
                <w:lang w:val="ru-RU"/>
              </w:rPr>
            </w:pPr>
            <w:r w:rsidRPr="0055713E">
              <w:rPr>
                <w:rFonts w:ascii="Arial" w:hAnsi="Arial" w:cs="Arial"/>
                <w:bCs/>
                <w:i/>
                <w:sz w:val="18"/>
                <w:szCs w:val="18"/>
                <w:lang w:val="ru-RU"/>
              </w:rPr>
              <w:t>лице за контакти при Възложителя, адрес, телефон</w:t>
            </w:r>
          </w:p>
        </w:tc>
        <w:tc>
          <w:tcPr>
            <w:tcW w:w="1598" w:type="dxa"/>
            <w:shd w:val="clear" w:color="auto" w:fill="F2F2F2"/>
            <w:vAlign w:val="center"/>
          </w:tcPr>
          <w:p w:rsidR="00F03C7F" w:rsidRPr="0055713E" w:rsidRDefault="00F03C7F" w:rsidP="009A7636">
            <w:pPr>
              <w:spacing w:after="0" w:line="240" w:lineRule="auto"/>
              <w:jc w:val="center"/>
              <w:rPr>
                <w:rFonts w:ascii="Arial" w:hAnsi="Arial" w:cs="Arial"/>
                <w:bCs/>
                <w:i/>
                <w:sz w:val="18"/>
                <w:szCs w:val="18"/>
                <w:lang w:val="ru-RU"/>
              </w:rPr>
            </w:pPr>
            <w:r w:rsidRPr="0055713E">
              <w:rPr>
                <w:rFonts w:ascii="Arial" w:hAnsi="Arial" w:cs="Arial"/>
                <w:bCs/>
                <w:i/>
                <w:sz w:val="18"/>
                <w:szCs w:val="18"/>
                <w:lang w:val="ru-RU"/>
              </w:rPr>
              <w:t xml:space="preserve">Доказателство за изпълненото, съгласно чл.51, ал.4 от ЗОП </w:t>
            </w:r>
          </w:p>
          <w:p w:rsidR="00F03C7F" w:rsidRPr="0055713E" w:rsidRDefault="00F03C7F" w:rsidP="009A7636">
            <w:pPr>
              <w:spacing w:after="0" w:line="240" w:lineRule="auto"/>
              <w:jc w:val="center"/>
              <w:rPr>
                <w:rFonts w:ascii="Arial" w:hAnsi="Arial" w:cs="Arial"/>
                <w:bCs/>
                <w:i/>
                <w:sz w:val="18"/>
                <w:szCs w:val="18"/>
                <w:lang w:val="ru-RU"/>
              </w:rPr>
            </w:pPr>
          </w:p>
        </w:tc>
      </w:tr>
      <w:tr w:rsidR="00F03C7F" w:rsidRPr="0055713E" w:rsidTr="009557AE">
        <w:trPr>
          <w:jc w:val="center"/>
        </w:trPr>
        <w:tc>
          <w:tcPr>
            <w:tcW w:w="433" w:type="dxa"/>
            <w:shd w:val="clear" w:color="auto" w:fill="auto"/>
          </w:tcPr>
          <w:p w:rsidR="00F03C7F" w:rsidRPr="0055713E" w:rsidRDefault="00F03C7F" w:rsidP="009A7636">
            <w:pPr>
              <w:spacing w:after="0" w:line="240" w:lineRule="auto"/>
              <w:rPr>
                <w:rFonts w:ascii="Arial" w:hAnsi="Arial" w:cs="Arial"/>
                <w:bCs/>
                <w:i/>
                <w:sz w:val="20"/>
                <w:szCs w:val="20"/>
                <w:lang w:val="ru-RU"/>
              </w:rPr>
            </w:pPr>
            <w:r w:rsidRPr="0055713E">
              <w:rPr>
                <w:rFonts w:ascii="Arial" w:hAnsi="Arial" w:cs="Arial"/>
                <w:bCs/>
                <w:i/>
                <w:sz w:val="20"/>
                <w:szCs w:val="20"/>
                <w:lang w:val="ru-RU"/>
              </w:rPr>
              <w:t>1</w:t>
            </w:r>
          </w:p>
        </w:tc>
        <w:tc>
          <w:tcPr>
            <w:tcW w:w="3250" w:type="dxa"/>
          </w:tcPr>
          <w:p w:rsidR="00F03C7F" w:rsidRPr="0055713E" w:rsidRDefault="00F03C7F" w:rsidP="009A7636">
            <w:pPr>
              <w:spacing w:after="0" w:line="240" w:lineRule="auto"/>
              <w:rPr>
                <w:rFonts w:ascii="Arial" w:hAnsi="Arial" w:cs="Arial"/>
                <w:bCs/>
                <w:i/>
                <w:sz w:val="20"/>
                <w:szCs w:val="20"/>
                <w:lang w:val="ru-RU"/>
              </w:rPr>
            </w:pPr>
          </w:p>
        </w:tc>
        <w:tc>
          <w:tcPr>
            <w:tcW w:w="1229" w:type="dxa"/>
          </w:tcPr>
          <w:p w:rsidR="00F03C7F" w:rsidRPr="0055713E" w:rsidRDefault="00F03C7F" w:rsidP="009A7636">
            <w:pPr>
              <w:spacing w:after="0" w:line="240" w:lineRule="auto"/>
              <w:rPr>
                <w:rFonts w:ascii="Arial" w:hAnsi="Arial" w:cs="Arial"/>
                <w:bCs/>
                <w:i/>
                <w:sz w:val="20"/>
                <w:szCs w:val="20"/>
                <w:lang w:val="ru-RU"/>
              </w:rPr>
            </w:pPr>
          </w:p>
        </w:tc>
        <w:tc>
          <w:tcPr>
            <w:tcW w:w="1298" w:type="dxa"/>
            <w:shd w:val="clear" w:color="auto" w:fill="auto"/>
          </w:tcPr>
          <w:p w:rsidR="00F03C7F" w:rsidRPr="0055713E" w:rsidRDefault="00F03C7F" w:rsidP="009A7636">
            <w:pPr>
              <w:spacing w:after="0" w:line="240" w:lineRule="auto"/>
              <w:rPr>
                <w:rFonts w:ascii="Arial" w:hAnsi="Arial" w:cs="Arial"/>
                <w:bCs/>
                <w:i/>
                <w:sz w:val="20"/>
                <w:szCs w:val="20"/>
                <w:lang w:val="ru-RU"/>
              </w:rPr>
            </w:pPr>
          </w:p>
        </w:tc>
        <w:tc>
          <w:tcPr>
            <w:tcW w:w="1503" w:type="dxa"/>
            <w:shd w:val="clear" w:color="auto" w:fill="auto"/>
          </w:tcPr>
          <w:p w:rsidR="00F03C7F" w:rsidRPr="0055713E" w:rsidRDefault="00F03C7F" w:rsidP="009A7636">
            <w:pPr>
              <w:spacing w:after="0" w:line="240" w:lineRule="auto"/>
              <w:rPr>
                <w:rFonts w:ascii="Arial" w:hAnsi="Arial" w:cs="Arial"/>
                <w:bCs/>
                <w:i/>
                <w:sz w:val="20"/>
                <w:szCs w:val="20"/>
                <w:lang w:val="ru-RU"/>
              </w:rPr>
            </w:pPr>
          </w:p>
        </w:tc>
        <w:tc>
          <w:tcPr>
            <w:tcW w:w="1598" w:type="dxa"/>
            <w:shd w:val="clear" w:color="auto" w:fill="auto"/>
          </w:tcPr>
          <w:p w:rsidR="00F03C7F" w:rsidRPr="0055713E" w:rsidRDefault="00F03C7F" w:rsidP="009A7636">
            <w:pPr>
              <w:spacing w:after="0" w:line="240" w:lineRule="auto"/>
              <w:rPr>
                <w:rFonts w:ascii="Arial" w:hAnsi="Arial" w:cs="Arial"/>
                <w:bCs/>
                <w:i/>
                <w:sz w:val="20"/>
                <w:szCs w:val="20"/>
                <w:lang w:val="ru-RU"/>
              </w:rPr>
            </w:pPr>
          </w:p>
        </w:tc>
      </w:tr>
      <w:tr w:rsidR="00F03C7F" w:rsidRPr="0055713E" w:rsidTr="009557AE">
        <w:trPr>
          <w:jc w:val="center"/>
        </w:trPr>
        <w:tc>
          <w:tcPr>
            <w:tcW w:w="433" w:type="dxa"/>
            <w:shd w:val="clear" w:color="auto" w:fill="auto"/>
          </w:tcPr>
          <w:p w:rsidR="00F03C7F" w:rsidRPr="001A3A13" w:rsidRDefault="00F03C7F" w:rsidP="009A7636">
            <w:pPr>
              <w:tabs>
                <w:tab w:val="left" w:pos="540"/>
              </w:tabs>
              <w:suppressAutoHyphens/>
              <w:spacing w:after="0" w:line="240" w:lineRule="auto"/>
              <w:ind w:left="540" w:right="-72" w:hanging="540"/>
              <w:jc w:val="both"/>
              <w:rPr>
                <w:rFonts w:ascii="Arial" w:hAnsi="Arial" w:cs="Arial"/>
                <w:bCs/>
                <w:i/>
                <w:sz w:val="20"/>
                <w:szCs w:val="20"/>
                <w:lang w:val="ru-RU"/>
              </w:rPr>
            </w:pPr>
            <w:r w:rsidRPr="0055713E">
              <w:rPr>
                <w:rFonts w:ascii="Arial" w:hAnsi="Arial" w:cs="Arial"/>
                <w:bCs/>
                <w:i/>
                <w:sz w:val="20"/>
                <w:szCs w:val="20"/>
                <w:lang w:val="ru-RU"/>
              </w:rPr>
              <w:t>2</w:t>
            </w:r>
          </w:p>
        </w:tc>
        <w:tc>
          <w:tcPr>
            <w:tcW w:w="3250" w:type="dxa"/>
          </w:tcPr>
          <w:p w:rsidR="00F03C7F" w:rsidRPr="0055713E" w:rsidRDefault="00F03C7F" w:rsidP="009A7636">
            <w:pPr>
              <w:spacing w:after="0" w:line="240" w:lineRule="auto"/>
              <w:rPr>
                <w:rFonts w:ascii="Arial" w:hAnsi="Arial" w:cs="Arial"/>
                <w:bCs/>
                <w:i/>
                <w:sz w:val="20"/>
                <w:szCs w:val="20"/>
                <w:lang w:val="ru-RU"/>
              </w:rPr>
            </w:pPr>
          </w:p>
        </w:tc>
        <w:tc>
          <w:tcPr>
            <w:tcW w:w="1229" w:type="dxa"/>
          </w:tcPr>
          <w:p w:rsidR="00F03C7F" w:rsidRPr="0055713E" w:rsidRDefault="00F03C7F" w:rsidP="009A7636">
            <w:pPr>
              <w:spacing w:after="0" w:line="240" w:lineRule="auto"/>
              <w:rPr>
                <w:rFonts w:ascii="Arial" w:hAnsi="Arial" w:cs="Arial"/>
                <w:bCs/>
                <w:i/>
                <w:sz w:val="20"/>
                <w:szCs w:val="20"/>
                <w:lang w:val="ru-RU"/>
              </w:rPr>
            </w:pPr>
          </w:p>
        </w:tc>
        <w:tc>
          <w:tcPr>
            <w:tcW w:w="1298" w:type="dxa"/>
            <w:shd w:val="clear" w:color="auto" w:fill="auto"/>
          </w:tcPr>
          <w:p w:rsidR="00F03C7F" w:rsidRPr="0055713E" w:rsidRDefault="00F03C7F" w:rsidP="009A7636">
            <w:pPr>
              <w:spacing w:after="0" w:line="240" w:lineRule="auto"/>
              <w:rPr>
                <w:rFonts w:ascii="Arial" w:hAnsi="Arial" w:cs="Arial"/>
                <w:bCs/>
                <w:i/>
                <w:sz w:val="20"/>
                <w:szCs w:val="20"/>
                <w:lang w:val="ru-RU"/>
              </w:rPr>
            </w:pPr>
          </w:p>
        </w:tc>
        <w:tc>
          <w:tcPr>
            <w:tcW w:w="1503" w:type="dxa"/>
            <w:shd w:val="clear" w:color="auto" w:fill="auto"/>
          </w:tcPr>
          <w:p w:rsidR="00F03C7F" w:rsidRPr="0055713E" w:rsidRDefault="00F03C7F" w:rsidP="009A7636">
            <w:pPr>
              <w:spacing w:after="0" w:line="240" w:lineRule="auto"/>
              <w:rPr>
                <w:rFonts w:ascii="Arial" w:hAnsi="Arial" w:cs="Arial"/>
                <w:bCs/>
                <w:i/>
                <w:sz w:val="20"/>
                <w:szCs w:val="20"/>
                <w:lang w:val="ru-RU"/>
              </w:rPr>
            </w:pPr>
          </w:p>
        </w:tc>
        <w:tc>
          <w:tcPr>
            <w:tcW w:w="1598" w:type="dxa"/>
            <w:shd w:val="clear" w:color="auto" w:fill="auto"/>
          </w:tcPr>
          <w:p w:rsidR="00F03C7F" w:rsidRPr="0055713E" w:rsidRDefault="00F03C7F" w:rsidP="009A7636">
            <w:pPr>
              <w:spacing w:after="0" w:line="240" w:lineRule="auto"/>
              <w:rPr>
                <w:rFonts w:ascii="Arial" w:hAnsi="Arial" w:cs="Arial"/>
                <w:bCs/>
                <w:i/>
                <w:sz w:val="20"/>
                <w:szCs w:val="20"/>
                <w:lang w:val="ru-RU"/>
              </w:rPr>
            </w:pPr>
          </w:p>
        </w:tc>
      </w:tr>
    </w:tbl>
    <w:p w:rsidR="005B061B" w:rsidRPr="0055713E" w:rsidRDefault="005B061B" w:rsidP="005B061B">
      <w:pPr>
        <w:spacing w:after="0" w:line="240" w:lineRule="auto"/>
        <w:jc w:val="both"/>
        <w:rPr>
          <w:rFonts w:ascii="Arial" w:eastAsia="Calibri" w:hAnsi="Arial" w:cs="Arial"/>
          <w:sz w:val="20"/>
          <w:szCs w:val="20"/>
        </w:rPr>
      </w:pPr>
      <w:r w:rsidRPr="0055713E">
        <w:rPr>
          <w:rFonts w:ascii="Arial" w:eastAsia="Calibri" w:hAnsi="Arial" w:cs="Arial"/>
          <w:sz w:val="20"/>
          <w:szCs w:val="20"/>
        </w:rPr>
        <w:t xml:space="preserve">Като доказателство за изпълненото, </w:t>
      </w:r>
      <w:r w:rsidRPr="0055713E">
        <w:rPr>
          <w:rFonts w:ascii="Arial" w:eastAsia="Calibri" w:hAnsi="Arial" w:cs="Arial"/>
          <w:sz w:val="20"/>
          <w:szCs w:val="20"/>
          <w:lang w:val="en-US"/>
        </w:rPr>
        <w:t>e</w:t>
      </w:r>
      <w:r w:rsidRPr="0055713E">
        <w:rPr>
          <w:rFonts w:ascii="Arial" w:eastAsia="Calibri" w:hAnsi="Arial" w:cs="Arial"/>
          <w:sz w:val="20"/>
          <w:szCs w:val="20"/>
        </w:rPr>
        <w:t>днакво или сходно с предмета на поръчката прилагаме следните документи и информация:</w:t>
      </w:r>
    </w:p>
    <w:p w:rsidR="005B061B" w:rsidRPr="0055713E" w:rsidRDefault="005B061B" w:rsidP="005B061B">
      <w:pPr>
        <w:spacing w:after="0" w:line="240" w:lineRule="auto"/>
        <w:rPr>
          <w:rFonts w:ascii="Arial" w:hAnsi="Arial" w:cs="Arial"/>
          <w:bCs/>
          <w:sz w:val="20"/>
          <w:szCs w:val="20"/>
        </w:rPr>
      </w:pPr>
    </w:p>
    <w:p w:rsidR="005B061B" w:rsidRPr="0055713E" w:rsidRDefault="005B061B" w:rsidP="005B061B">
      <w:pPr>
        <w:spacing w:after="0" w:line="240" w:lineRule="auto"/>
        <w:rPr>
          <w:rFonts w:ascii="Arial" w:hAnsi="Arial" w:cs="Arial"/>
          <w:bCs/>
          <w:sz w:val="20"/>
          <w:szCs w:val="20"/>
        </w:rPr>
      </w:pPr>
      <w:r w:rsidRPr="0055713E">
        <w:rPr>
          <w:rFonts w:ascii="Arial" w:hAnsi="Arial" w:cs="Arial"/>
          <w:bCs/>
          <w:sz w:val="20"/>
          <w:szCs w:val="20"/>
        </w:rPr>
        <w:t>1………………………………………………………………….…</w:t>
      </w:r>
    </w:p>
    <w:p w:rsidR="005B061B" w:rsidRPr="0055713E" w:rsidRDefault="005B061B" w:rsidP="005B061B">
      <w:pPr>
        <w:spacing w:after="0" w:line="240" w:lineRule="auto"/>
        <w:rPr>
          <w:rFonts w:ascii="Arial" w:hAnsi="Arial" w:cs="Arial"/>
          <w:bCs/>
          <w:sz w:val="20"/>
          <w:szCs w:val="20"/>
        </w:rPr>
      </w:pPr>
    </w:p>
    <w:p w:rsidR="005B061B" w:rsidRPr="0055713E" w:rsidRDefault="005B061B" w:rsidP="005B061B">
      <w:pPr>
        <w:spacing w:after="0" w:line="240" w:lineRule="auto"/>
        <w:rPr>
          <w:rFonts w:ascii="Arial" w:hAnsi="Arial" w:cs="Arial"/>
          <w:bCs/>
          <w:sz w:val="20"/>
          <w:szCs w:val="20"/>
        </w:rPr>
      </w:pPr>
      <w:r w:rsidRPr="0055713E">
        <w:rPr>
          <w:rFonts w:ascii="Arial" w:hAnsi="Arial" w:cs="Arial"/>
          <w:bCs/>
          <w:sz w:val="20"/>
          <w:szCs w:val="20"/>
        </w:rPr>
        <w:t>2………………………………………………………………….…</w:t>
      </w:r>
    </w:p>
    <w:p w:rsidR="005B061B" w:rsidRPr="0055713E" w:rsidRDefault="005B061B" w:rsidP="005B061B">
      <w:pPr>
        <w:spacing w:after="0" w:line="240" w:lineRule="auto"/>
        <w:rPr>
          <w:rFonts w:ascii="Arial" w:hAnsi="Arial" w:cs="Arial"/>
          <w:bCs/>
          <w:sz w:val="20"/>
          <w:szCs w:val="20"/>
        </w:rPr>
      </w:pPr>
    </w:p>
    <w:p w:rsidR="005B061B" w:rsidRPr="0055713E" w:rsidRDefault="005B061B" w:rsidP="005B061B">
      <w:pPr>
        <w:spacing w:after="0" w:line="240" w:lineRule="auto"/>
        <w:rPr>
          <w:rFonts w:ascii="Arial" w:hAnsi="Arial" w:cs="Arial"/>
          <w:bCs/>
          <w:sz w:val="20"/>
          <w:szCs w:val="20"/>
        </w:rPr>
      </w:pPr>
      <w:r w:rsidRPr="0055713E">
        <w:rPr>
          <w:rFonts w:ascii="Arial" w:hAnsi="Arial" w:cs="Arial"/>
          <w:bCs/>
          <w:sz w:val="20"/>
          <w:szCs w:val="20"/>
        </w:rPr>
        <w:t>3………………………………………………………………….…</w:t>
      </w:r>
    </w:p>
    <w:p w:rsidR="005B061B" w:rsidRPr="0055713E" w:rsidRDefault="005B061B" w:rsidP="005B061B">
      <w:pPr>
        <w:spacing w:after="0" w:line="240" w:lineRule="auto"/>
        <w:rPr>
          <w:rFonts w:ascii="Arial" w:hAnsi="Arial" w:cs="Arial"/>
          <w:bCs/>
          <w:sz w:val="20"/>
          <w:szCs w:val="20"/>
        </w:rPr>
      </w:pPr>
    </w:p>
    <w:p w:rsidR="005B061B" w:rsidRPr="0055713E" w:rsidRDefault="005B061B" w:rsidP="005B061B">
      <w:pPr>
        <w:spacing w:after="0" w:line="240" w:lineRule="auto"/>
        <w:rPr>
          <w:rFonts w:ascii="Arial" w:hAnsi="Arial" w:cs="Arial"/>
          <w:bCs/>
          <w:sz w:val="20"/>
          <w:szCs w:val="20"/>
        </w:rPr>
      </w:pPr>
      <w:r w:rsidRPr="0055713E">
        <w:rPr>
          <w:rFonts w:ascii="Arial" w:hAnsi="Arial" w:cs="Arial"/>
          <w:bCs/>
          <w:sz w:val="20"/>
          <w:szCs w:val="20"/>
        </w:rPr>
        <w:t>4………………………………………………………………….…</w:t>
      </w:r>
    </w:p>
    <w:p w:rsidR="005B061B" w:rsidRPr="0055713E" w:rsidRDefault="005B061B" w:rsidP="005B061B">
      <w:pPr>
        <w:spacing w:after="0" w:line="240" w:lineRule="auto"/>
        <w:rPr>
          <w:rFonts w:ascii="Arial" w:hAnsi="Arial" w:cs="Arial"/>
          <w:bCs/>
          <w:sz w:val="20"/>
          <w:szCs w:val="20"/>
        </w:rPr>
      </w:pPr>
    </w:p>
    <w:p w:rsidR="005B061B" w:rsidRPr="0055713E" w:rsidRDefault="005B061B" w:rsidP="005B061B">
      <w:pPr>
        <w:spacing w:after="0" w:line="240" w:lineRule="auto"/>
        <w:rPr>
          <w:rFonts w:ascii="Arial" w:hAnsi="Arial" w:cs="Arial"/>
          <w:bCs/>
          <w:sz w:val="20"/>
          <w:szCs w:val="20"/>
        </w:rPr>
      </w:pPr>
      <w:r w:rsidRPr="0055713E">
        <w:rPr>
          <w:rFonts w:ascii="Arial" w:hAnsi="Arial" w:cs="Arial"/>
          <w:bCs/>
          <w:sz w:val="20"/>
          <w:szCs w:val="20"/>
        </w:rPr>
        <w:t>5………………………………………………………………….…</w:t>
      </w:r>
    </w:p>
    <w:p w:rsidR="005B061B" w:rsidRPr="0055713E" w:rsidRDefault="005B061B" w:rsidP="005B061B">
      <w:pPr>
        <w:spacing w:after="0" w:line="240" w:lineRule="auto"/>
        <w:ind w:right="-2"/>
        <w:rPr>
          <w:rFonts w:ascii="Arial" w:hAnsi="Arial" w:cs="Arial"/>
          <w:sz w:val="20"/>
          <w:szCs w:val="20"/>
          <w:lang w:val="ru-RU"/>
        </w:rPr>
      </w:pPr>
    </w:p>
    <w:p w:rsidR="005B061B" w:rsidRPr="0055713E" w:rsidRDefault="005B061B" w:rsidP="005B061B">
      <w:pPr>
        <w:spacing w:after="0" w:line="240" w:lineRule="auto"/>
        <w:ind w:right="-2"/>
        <w:rPr>
          <w:rFonts w:ascii="Arial" w:hAnsi="Arial" w:cs="Arial"/>
          <w:sz w:val="20"/>
          <w:szCs w:val="20"/>
          <w:lang w:val="ru-RU"/>
        </w:rPr>
      </w:pPr>
    </w:p>
    <w:p w:rsidR="005B061B" w:rsidRPr="0055713E" w:rsidRDefault="005B061B" w:rsidP="005B061B">
      <w:pPr>
        <w:spacing w:after="0" w:line="240" w:lineRule="auto"/>
        <w:ind w:right="-2"/>
        <w:rPr>
          <w:rFonts w:ascii="Arial" w:hAnsi="Arial" w:cs="Arial"/>
          <w:sz w:val="20"/>
          <w:szCs w:val="20"/>
          <w:lang w:val="ru-RU"/>
        </w:rPr>
      </w:pPr>
    </w:p>
    <w:p w:rsidR="005B061B" w:rsidRPr="0055713E" w:rsidRDefault="005B061B" w:rsidP="005B061B">
      <w:pPr>
        <w:spacing w:after="0" w:line="240" w:lineRule="auto"/>
        <w:ind w:right="-2"/>
        <w:rPr>
          <w:rFonts w:ascii="Arial" w:hAnsi="Arial" w:cs="Arial"/>
          <w:sz w:val="20"/>
          <w:szCs w:val="20"/>
          <w:lang w:val="ru-RU"/>
        </w:rPr>
      </w:pPr>
    </w:p>
    <w:p w:rsidR="005B061B" w:rsidRPr="0055713E" w:rsidRDefault="005B061B" w:rsidP="005B061B">
      <w:pPr>
        <w:spacing w:after="0" w:line="240" w:lineRule="auto"/>
        <w:ind w:right="-2"/>
        <w:rPr>
          <w:rFonts w:ascii="Arial" w:hAnsi="Arial" w:cs="Arial"/>
          <w:noProof/>
          <w:sz w:val="20"/>
          <w:szCs w:val="20"/>
        </w:rPr>
      </w:pPr>
      <w:r w:rsidRPr="0055713E">
        <w:rPr>
          <w:rFonts w:ascii="Arial" w:hAnsi="Arial" w:cs="Arial"/>
          <w:sz w:val="20"/>
          <w:szCs w:val="20"/>
          <w:lang w:val="ru-RU"/>
        </w:rPr>
        <w:t xml:space="preserve">Дата ______________ г.                                                                  </w:t>
      </w:r>
      <w:r w:rsidRPr="0055713E">
        <w:rPr>
          <w:rFonts w:ascii="Arial" w:hAnsi="Arial" w:cs="Arial"/>
          <w:noProof/>
          <w:sz w:val="20"/>
          <w:szCs w:val="20"/>
          <w:lang w:val="ru-RU"/>
        </w:rPr>
        <w:t xml:space="preserve">Декларатор: </w:t>
      </w:r>
      <w:r w:rsidRPr="0055713E">
        <w:rPr>
          <w:rFonts w:ascii="Arial" w:hAnsi="Arial" w:cs="Arial"/>
          <w:noProof/>
          <w:sz w:val="20"/>
          <w:szCs w:val="20"/>
        </w:rPr>
        <w:t>_______________</w:t>
      </w:r>
    </w:p>
    <w:p w:rsidR="005B061B" w:rsidRPr="0055713E" w:rsidRDefault="005B061B" w:rsidP="005B061B">
      <w:pPr>
        <w:spacing w:after="0" w:line="240" w:lineRule="auto"/>
        <w:ind w:left="6372" w:firstLine="708"/>
        <w:jc w:val="both"/>
        <w:rPr>
          <w:rFonts w:ascii="Arial" w:hAnsi="Arial" w:cs="Arial"/>
          <w:noProof/>
          <w:sz w:val="20"/>
          <w:szCs w:val="20"/>
          <w:lang w:val="ru-RU"/>
        </w:rPr>
      </w:pPr>
      <w:r w:rsidRPr="0055713E">
        <w:rPr>
          <w:rFonts w:ascii="Arial" w:hAnsi="Arial" w:cs="Arial"/>
          <w:noProof/>
          <w:sz w:val="20"/>
          <w:szCs w:val="20"/>
          <w:lang w:val="ru-RU"/>
        </w:rPr>
        <w:t>/име, подпис и печат/</w:t>
      </w:r>
    </w:p>
    <w:p w:rsidR="00DE2AA4" w:rsidRPr="0055713E" w:rsidRDefault="00DE2AA4">
      <w:pPr>
        <w:rPr>
          <w:rFonts w:ascii="Arial" w:eastAsia="Calibri" w:hAnsi="Arial" w:cs="Arial"/>
          <w:noProof/>
          <w:sz w:val="20"/>
          <w:szCs w:val="20"/>
          <w:lang w:val="ru-RU"/>
        </w:rPr>
      </w:pPr>
      <w:r w:rsidRPr="0055713E">
        <w:rPr>
          <w:rFonts w:ascii="Arial" w:eastAsia="Calibri" w:hAnsi="Arial" w:cs="Arial"/>
          <w:noProof/>
          <w:sz w:val="20"/>
          <w:szCs w:val="20"/>
          <w:lang w:val="ru-RU"/>
        </w:rPr>
        <w:br w:type="page"/>
      </w:r>
    </w:p>
    <w:p w:rsidR="005B061B" w:rsidRPr="0055713E" w:rsidRDefault="005B061B" w:rsidP="005B061B">
      <w:pPr>
        <w:ind w:left="3600"/>
        <w:jc w:val="right"/>
        <w:rPr>
          <w:rFonts w:ascii="Arial" w:eastAsia="Calibri" w:hAnsi="Arial" w:cs="Arial"/>
          <w:i/>
          <w:sz w:val="20"/>
          <w:szCs w:val="20"/>
        </w:rPr>
      </w:pPr>
      <w:r w:rsidRPr="0055713E">
        <w:rPr>
          <w:rFonts w:ascii="Arial" w:eastAsia="Calibri" w:hAnsi="Arial" w:cs="Arial"/>
          <w:noProof/>
          <w:sz w:val="20"/>
          <w:szCs w:val="20"/>
          <w:lang w:val="ru-RU"/>
        </w:rPr>
        <w:lastRenderedPageBreak/>
        <w:t>О</w:t>
      </w:r>
      <w:r w:rsidRPr="0055713E">
        <w:rPr>
          <w:rFonts w:ascii="Arial" w:eastAsia="Calibri" w:hAnsi="Arial" w:cs="Arial"/>
          <w:i/>
          <w:sz w:val="20"/>
          <w:szCs w:val="20"/>
        </w:rPr>
        <w:t>бразец 8</w:t>
      </w:r>
    </w:p>
    <w:p w:rsidR="00E75CD3" w:rsidRPr="0055713E" w:rsidRDefault="00E75CD3" w:rsidP="00E75CD3">
      <w:pPr>
        <w:spacing w:after="0" w:line="240" w:lineRule="auto"/>
        <w:ind w:left="5040"/>
        <w:rPr>
          <w:rFonts w:ascii="Arial" w:eastAsia="Times New Roman" w:hAnsi="Arial" w:cs="Arial"/>
          <w:b/>
          <w:i/>
          <w:color w:val="FF0000"/>
          <w:sz w:val="20"/>
          <w:szCs w:val="20"/>
          <w:lang w:eastAsia="bg-BG"/>
        </w:rPr>
      </w:pPr>
      <w:r w:rsidRPr="0055713E">
        <w:rPr>
          <w:rFonts w:ascii="Arial" w:eastAsia="Times New Roman" w:hAnsi="Arial" w:cs="Arial"/>
          <w:b/>
          <w:i/>
          <w:color w:val="FF0000"/>
          <w:sz w:val="20"/>
          <w:szCs w:val="20"/>
          <w:lang w:eastAsia="bg-BG"/>
        </w:rPr>
        <w:t>Представя се със заявлението за участие</w:t>
      </w:r>
    </w:p>
    <w:p w:rsidR="00E75CD3" w:rsidRPr="0055713E" w:rsidRDefault="00E75CD3" w:rsidP="005B061B">
      <w:pPr>
        <w:spacing w:after="0" w:line="240" w:lineRule="auto"/>
        <w:jc w:val="center"/>
        <w:rPr>
          <w:rFonts w:ascii="Arial" w:eastAsia="Calibri" w:hAnsi="Arial" w:cs="Arial"/>
          <w:b/>
          <w:i/>
          <w:sz w:val="20"/>
          <w:szCs w:val="20"/>
        </w:rPr>
      </w:pPr>
    </w:p>
    <w:p w:rsidR="00E75CD3" w:rsidRPr="0055713E" w:rsidRDefault="00E75CD3" w:rsidP="005B061B">
      <w:pPr>
        <w:spacing w:after="0" w:line="240" w:lineRule="auto"/>
        <w:jc w:val="center"/>
        <w:rPr>
          <w:rFonts w:ascii="Arial" w:eastAsia="Calibri" w:hAnsi="Arial" w:cs="Arial"/>
          <w:b/>
          <w:i/>
          <w:sz w:val="20"/>
          <w:szCs w:val="20"/>
        </w:rPr>
      </w:pPr>
    </w:p>
    <w:p w:rsidR="005B061B" w:rsidRPr="0055713E" w:rsidRDefault="005B061B" w:rsidP="005B061B">
      <w:pPr>
        <w:spacing w:after="0" w:line="240" w:lineRule="auto"/>
        <w:jc w:val="center"/>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ДЕКЛАРАЦИЯ</w:t>
      </w:r>
    </w:p>
    <w:p w:rsidR="005B061B" w:rsidRPr="0055713E" w:rsidRDefault="005B061B" w:rsidP="005B061B">
      <w:pPr>
        <w:spacing w:after="0" w:line="240" w:lineRule="auto"/>
        <w:ind w:left="720" w:hanging="11"/>
        <w:rPr>
          <w:rFonts w:ascii="Arial" w:eastAsia="Times New Roman" w:hAnsi="Arial" w:cs="Arial"/>
          <w:sz w:val="20"/>
          <w:szCs w:val="20"/>
          <w:lang w:eastAsia="bg-BG"/>
        </w:rPr>
      </w:pPr>
    </w:p>
    <w:p w:rsidR="005B061B" w:rsidRPr="0055713E" w:rsidRDefault="005B061B" w:rsidP="005B061B">
      <w:pPr>
        <w:spacing w:after="0" w:line="240" w:lineRule="auto"/>
        <w:jc w:val="center"/>
        <w:rPr>
          <w:rFonts w:ascii="Arial" w:eastAsia="Times New Roman" w:hAnsi="Arial" w:cs="Arial"/>
          <w:sz w:val="20"/>
          <w:szCs w:val="20"/>
          <w:lang w:val="ru-RU" w:eastAsia="bg-BG"/>
        </w:rPr>
      </w:pPr>
      <w:r w:rsidRPr="0055713E">
        <w:rPr>
          <w:rFonts w:ascii="Arial" w:eastAsia="Times New Roman" w:hAnsi="Arial" w:cs="Arial"/>
          <w:sz w:val="20"/>
          <w:szCs w:val="20"/>
          <w:lang w:eastAsia="bg-BG"/>
        </w:rPr>
        <w:t>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5B061B" w:rsidRPr="0055713E" w:rsidRDefault="005B061B" w:rsidP="005B061B">
      <w:pPr>
        <w:spacing w:after="0" w:line="240" w:lineRule="auto"/>
        <w:ind w:left="720" w:hanging="11"/>
        <w:rPr>
          <w:rFonts w:ascii="Arial" w:eastAsia="Times New Roman" w:hAnsi="Arial" w:cs="Arial"/>
          <w:b/>
          <w:sz w:val="20"/>
          <w:szCs w:val="20"/>
          <w:lang w:val="ru-RU" w:eastAsia="bg-BG"/>
        </w:rPr>
      </w:pPr>
    </w:p>
    <w:p w:rsidR="005B061B" w:rsidRPr="0055713E" w:rsidRDefault="005B061B" w:rsidP="005B061B">
      <w:pPr>
        <w:spacing w:after="0" w:line="240" w:lineRule="auto"/>
        <w:ind w:left="720" w:hanging="11"/>
        <w:rPr>
          <w:rFonts w:ascii="Arial" w:eastAsia="Times New Roman" w:hAnsi="Arial" w:cs="Arial"/>
          <w:b/>
          <w:sz w:val="20"/>
          <w:szCs w:val="20"/>
          <w:lang w:val="ru-RU" w:eastAsia="bg-BG"/>
        </w:rPr>
      </w:pPr>
    </w:p>
    <w:p w:rsidR="005B061B" w:rsidRPr="0055713E" w:rsidRDefault="005B061B" w:rsidP="005B061B">
      <w:pPr>
        <w:spacing w:after="0" w:line="36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Долуподписаният /-ната/ ______________________________________________________</w:t>
      </w:r>
      <w:r w:rsidRPr="0055713E">
        <w:rPr>
          <w:rFonts w:ascii="Arial" w:eastAsia="Times New Roman" w:hAnsi="Arial" w:cs="Arial"/>
          <w:sz w:val="20"/>
          <w:szCs w:val="20"/>
          <w:lang w:val="ru-RU" w:eastAsia="bg-BG"/>
        </w:rPr>
        <w:t>__</w:t>
      </w:r>
      <w:r w:rsidRPr="0055713E">
        <w:rPr>
          <w:rFonts w:ascii="Arial" w:eastAsia="Times New Roman" w:hAnsi="Arial" w:cs="Arial"/>
          <w:sz w:val="20"/>
          <w:szCs w:val="20"/>
          <w:lang w:val="be-BY" w:eastAsia="bg-BG"/>
        </w:rPr>
        <w:t>___________</w:t>
      </w:r>
      <w:r w:rsidRPr="0055713E">
        <w:rPr>
          <w:rFonts w:ascii="Arial" w:eastAsia="Times New Roman" w:hAnsi="Arial" w:cs="Arial"/>
          <w:sz w:val="20"/>
          <w:szCs w:val="20"/>
          <w:lang w:val="ru-RU" w:eastAsia="bg-BG"/>
        </w:rPr>
        <w:t>__</w:t>
      </w:r>
      <w:r w:rsidRPr="0055713E">
        <w:rPr>
          <w:rFonts w:ascii="Arial" w:eastAsia="Times New Roman" w:hAnsi="Arial" w:cs="Arial"/>
          <w:sz w:val="20"/>
          <w:szCs w:val="20"/>
          <w:lang w:val="be-BY" w:eastAsia="bg-BG"/>
        </w:rPr>
        <w:t xml:space="preserve">, </w:t>
      </w:r>
    </w:p>
    <w:p w:rsidR="005B061B" w:rsidRPr="0055713E"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в качеството ми на ________________</w:t>
      </w:r>
      <w:r w:rsidRPr="0055713E">
        <w:rPr>
          <w:rFonts w:ascii="Arial" w:eastAsia="Times New Roman" w:hAnsi="Arial" w:cs="Arial"/>
          <w:sz w:val="20"/>
          <w:szCs w:val="20"/>
          <w:lang w:val="ru-RU" w:eastAsia="bg-BG"/>
        </w:rPr>
        <w:t>__________</w:t>
      </w:r>
      <w:r w:rsidRPr="0055713E">
        <w:rPr>
          <w:rFonts w:ascii="Arial" w:eastAsia="Times New Roman" w:hAnsi="Arial" w:cs="Arial"/>
          <w:sz w:val="20"/>
          <w:szCs w:val="20"/>
          <w:lang w:val="be-BY" w:eastAsia="bg-BG"/>
        </w:rPr>
        <w:t>____</w:t>
      </w:r>
      <w:r w:rsidRPr="0055713E">
        <w:rPr>
          <w:rFonts w:ascii="Arial" w:eastAsia="Times New Roman" w:hAnsi="Arial" w:cs="Arial"/>
          <w:sz w:val="20"/>
          <w:szCs w:val="20"/>
          <w:lang w:val="ru-RU" w:eastAsia="bg-BG"/>
        </w:rPr>
        <w:t>_____</w:t>
      </w:r>
      <w:r w:rsidRPr="0055713E">
        <w:rPr>
          <w:rFonts w:ascii="Arial" w:eastAsia="Times New Roman" w:hAnsi="Arial" w:cs="Arial"/>
          <w:sz w:val="20"/>
          <w:szCs w:val="20"/>
          <w:lang w:val="be-BY" w:eastAsia="bg-BG"/>
        </w:rPr>
        <w:t>_______________________</w:t>
      </w:r>
      <w:r w:rsidRPr="0055713E">
        <w:rPr>
          <w:rFonts w:ascii="Arial" w:eastAsia="Times New Roman" w:hAnsi="Arial" w:cs="Arial"/>
          <w:sz w:val="20"/>
          <w:szCs w:val="20"/>
          <w:lang w:val="ru-RU" w:eastAsia="bg-BG"/>
        </w:rPr>
        <w:t>__</w:t>
      </w:r>
      <w:r w:rsidRPr="0055713E">
        <w:rPr>
          <w:rFonts w:ascii="Arial" w:eastAsia="Times New Roman" w:hAnsi="Arial" w:cs="Arial"/>
          <w:sz w:val="20"/>
          <w:szCs w:val="20"/>
          <w:lang w:val="be-BY" w:eastAsia="bg-BG"/>
        </w:rPr>
        <w:t>__</w:t>
      </w:r>
      <w:r w:rsidRPr="0055713E">
        <w:rPr>
          <w:rFonts w:ascii="Arial" w:eastAsia="Times New Roman" w:hAnsi="Arial" w:cs="Arial"/>
          <w:sz w:val="20"/>
          <w:szCs w:val="20"/>
          <w:lang w:val="ru-RU" w:eastAsia="bg-BG"/>
        </w:rPr>
        <w:t>_</w:t>
      </w:r>
      <w:r w:rsidRPr="0055713E">
        <w:rPr>
          <w:rFonts w:ascii="Arial" w:eastAsia="Times New Roman" w:hAnsi="Arial" w:cs="Arial"/>
          <w:sz w:val="20"/>
          <w:szCs w:val="20"/>
          <w:lang w:val="be-BY" w:eastAsia="bg-BG"/>
        </w:rPr>
        <w:t>_________</w:t>
      </w:r>
      <w:r w:rsidRPr="0055713E">
        <w:rPr>
          <w:rFonts w:ascii="Arial" w:eastAsia="Times New Roman" w:hAnsi="Arial" w:cs="Arial"/>
          <w:sz w:val="20"/>
          <w:szCs w:val="20"/>
          <w:lang w:val="ru-RU" w:eastAsia="bg-BG"/>
        </w:rPr>
        <w:t>__</w:t>
      </w:r>
      <w:r w:rsidRPr="0055713E">
        <w:rPr>
          <w:rFonts w:ascii="Arial" w:eastAsia="Times New Roman" w:hAnsi="Arial" w:cs="Arial"/>
          <w:sz w:val="20"/>
          <w:szCs w:val="20"/>
          <w:lang w:val="be-BY" w:eastAsia="bg-BG"/>
        </w:rPr>
        <w:t xml:space="preserve"> </w:t>
      </w:r>
    </w:p>
    <w:p w:rsidR="005B061B" w:rsidRPr="0055713E" w:rsidRDefault="005B061B" w:rsidP="005B061B">
      <w:pPr>
        <w:spacing w:after="0" w:line="240" w:lineRule="auto"/>
        <w:jc w:val="center"/>
        <w:rPr>
          <w:rFonts w:ascii="Arial" w:eastAsia="Times New Roman" w:hAnsi="Arial" w:cs="Arial"/>
          <w:sz w:val="20"/>
          <w:szCs w:val="20"/>
          <w:lang w:val="be-BY" w:eastAsia="bg-BG"/>
        </w:rPr>
      </w:pPr>
      <w:r w:rsidRPr="0055713E">
        <w:rPr>
          <w:rFonts w:ascii="Arial" w:eastAsia="Times New Roman" w:hAnsi="Arial" w:cs="Arial"/>
          <w:sz w:val="20"/>
          <w:szCs w:val="20"/>
          <w:vertAlign w:val="superscript"/>
          <w:lang w:val="be-BY" w:eastAsia="bg-BG"/>
        </w:rPr>
        <w:t>(съгласно член 47, ал. 4, т. 1 до 8 от ЗОП)</w:t>
      </w:r>
    </w:p>
    <w:p w:rsidR="005B061B" w:rsidRPr="0055713E" w:rsidRDefault="005B061B" w:rsidP="005B061B">
      <w:pPr>
        <w:spacing w:after="0" w:line="24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на ________________________________________________________________________________________, </w:t>
      </w:r>
    </w:p>
    <w:p w:rsidR="005B061B" w:rsidRPr="0055713E" w:rsidRDefault="005B061B" w:rsidP="005B061B">
      <w:pPr>
        <w:spacing w:after="0" w:line="240" w:lineRule="auto"/>
        <w:jc w:val="center"/>
        <w:rPr>
          <w:rFonts w:ascii="Arial" w:eastAsia="Times New Roman" w:hAnsi="Arial" w:cs="Arial"/>
          <w:sz w:val="20"/>
          <w:szCs w:val="20"/>
          <w:vertAlign w:val="superscript"/>
          <w:lang w:val="be-BY" w:eastAsia="bg-BG"/>
        </w:rPr>
      </w:pPr>
      <w:r w:rsidRPr="0055713E">
        <w:rPr>
          <w:rFonts w:ascii="Arial" w:eastAsia="Times New Roman" w:hAnsi="Arial" w:cs="Arial"/>
          <w:sz w:val="20"/>
          <w:szCs w:val="20"/>
          <w:vertAlign w:val="superscript"/>
          <w:lang w:val="be-BY" w:eastAsia="bg-BG"/>
        </w:rPr>
        <w:t>(участник / кандидат)</w:t>
      </w:r>
    </w:p>
    <w:p w:rsidR="005B061B" w:rsidRPr="0055713E" w:rsidRDefault="005B061B" w:rsidP="005B061B">
      <w:pPr>
        <w:spacing w:after="0" w:line="360" w:lineRule="auto"/>
        <w:jc w:val="both"/>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със </w:t>
      </w:r>
      <w:r w:rsidRPr="0055713E">
        <w:rPr>
          <w:rFonts w:ascii="Arial" w:eastAsia="Times New Roman" w:hAnsi="Arial" w:cs="Arial"/>
          <w:sz w:val="20"/>
          <w:szCs w:val="20"/>
          <w:lang w:val="ru-RU" w:eastAsia="bg-BG"/>
        </w:rPr>
        <w:t>седалище</w:t>
      </w:r>
      <w:r w:rsidRPr="0055713E">
        <w:rPr>
          <w:rFonts w:ascii="Arial" w:eastAsia="Times New Roman" w:hAnsi="Arial" w:cs="Arial"/>
          <w:sz w:val="20"/>
          <w:szCs w:val="20"/>
          <w:lang w:val="be-BY" w:eastAsia="bg-BG"/>
        </w:rPr>
        <w:t xml:space="preserve"> и </w:t>
      </w:r>
      <w:r w:rsidRPr="0055713E">
        <w:rPr>
          <w:rFonts w:ascii="Arial" w:eastAsia="Times New Roman" w:hAnsi="Arial" w:cs="Arial"/>
          <w:sz w:val="20"/>
          <w:szCs w:val="20"/>
          <w:lang w:val="ru-RU" w:eastAsia="bg-BG"/>
        </w:rPr>
        <w:t>адрес на управление: ___________________________________</w:t>
      </w:r>
      <w:r w:rsidRPr="0055713E">
        <w:rPr>
          <w:rFonts w:ascii="Arial" w:eastAsia="Times New Roman" w:hAnsi="Arial" w:cs="Arial"/>
          <w:sz w:val="20"/>
          <w:szCs w:val="20"/>
          <w:lang w:val="be-BY" w:eastAsia="bg-BG"/>
        </w:rPr>
        <w:t>____</w:t>
      </w:r>
      <w:r w:rsidRPr="0055713E">
        <w:rPr>
          <w:rFonts w:ascii="Arial" w:eastAsia="Times New Roman" w:hAnsi="Arial" w:cs="Arial"/>
          <w:sz w:val="20"/>
          <w:szCs w:val="20"/>
          <w:lang w:val="ru-RU" w:eastAsia="bg-BG"/>
        </w:rPr>
        <w:t>_________________</w:t>
      </w:r>
      <w:r w:rsidRPr="0055713E">
        <w:rPr>
          <w:rFonts w:ascii="Arial" w:eastAsia="Times New Roman" w:hAnsi="Arial" w:cs="Arial"/>
          <w:sz w:val="20"/>
          <w:szCs w:val="20"/>
          <w:lang w:val="be-BY" w:eastAsia="bg-BG"/>
        </w:rPr>
        <w:t>__</w:t>
      </w:r>
    </w:p>
    <w:p w:rsidR="005B061B" w:rsidRPr="0055713E" w:rsidRDefault="005B061B" w:rsidP="005B061B">
      <w:pPr>
        <w:spacing w:after="0" w:line="360" w:lineRule="auto"/>
        <w:jc w:val="both"/>
        <w:rPr>
          <w:rFonts w:ascii="Arial" w:eastAsia="Times New Roman" w:hAnsi="Arial" w:cs="Arial"/>
          <w:noProof/>
          <w:sz w:val="20"/>
          <w:szCs w:val="20"/>
          <w:lang w:val="ru-RU" w:eastAsia="bg-BG"/>
        </w:rPr>
      </w:pPr>
      <w:r w:rsidRPr="0055713E">
        <w:rPr>
          <w:rFonts w:ascii="Arial" w:eastAsia="Times New Roman" w:hAnsi="Arial" w:cs="Arial"/>
          <w:sz w:val="20"/>
          <w:szCs w:val="20"/>
          <w:lang w:val="ru-RU" w:eastAsia="bg-BG"/>
        </w:rPr>
        <w:t xml:space="preserve">_________________________________, вписано в Търговския регистър към Агенцията по вписванията с ЕИК _____________________________, по повод участие в </w:t>
      </w:r>
      <w:r w:rsidRPr="0055713E">
        <w:rPr>
          <w:rFonts w:ascii="Arial" w:eastAsia="Times New Roman" w:hAnsi="Arial" w:cs="Arial"/>
          <w:noProof/>
          <w:sz w:val="20"/>
          <w:szCs w:val="20"/>
          <w:lang w:val="be-BY" w:eastAsia="bg-BG"/>
        </w:rPr>
        <w:t>______________________________________</w:t>
      </w:r>
      <w:r w:rsidRPr="0055713E">
        <w:rPr>
          <w:rFonts w:ascii="Arial" w:eastAsia="Times New Roman" w:hAnsi="Arial" w:cs="Arial"/>
          <w:noProof/>
          <w:sz w:val="20"/>
          <w:szCs w:val="20"/>
          <w:lang w:val="ru-RU" w:eastAsia="bg-BG"/>
        </w:rPr>
        <w:t xml:space="preserve"> за </w:t>
      </w:r>
    </w:p>
    <w:p w:rsidR="005B061B" w:rsidRPr="0055713E" w:rsidRDefault="005B061B" w:rsidP="005B061B">
      <w:pPr>
        <w:spacing w:after="0" w:line="36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ab/>
      </w:r>
      <w:r w:rsidRPr="0055713E">
        <w:rPr>
          <w:rFonts w:ascii="Arial" w:eastAsia="Times New Roman" w:hAnsi="Arial" w:cs="Arial"/>
          <w:noProof/>
          <w:sz w:val="20"/>
          <w:szCs w:val="20"/>
          <w:lang w:val="ru-RU" w:eastAsia="bg-BG"/>
        </w:rPr>
        <w:tab/>
      </w:r>
      <w:r w:rsidRPr="0055713E">
        <w:rPr>
          <w:rFonts w:ascii="Arial" w:eastAsia="Times New Roman" w:hAnsi="Arial" w:cs="Arial"/>
          <w:noProof/>
          <w:sz w:val="20"/>
          <w:szCs w:val="20"/>
          <w:lang w:val="ru-RU" w:eastAsia="bg-BG"/>
        </w:rPr>
        <w:tab/>
      </w:r>
      <w:r w:rsidRPr="0055713E">
        <w:rPr>
          <w:rFonts w:ascii="Arial" w:eastAsia="Times New Roman" w:hAnsi="Arial" w:cs="Arial"/>
          <w:noProof/>
          <w:sz w:val="20"/>
          <w:szCs w:val="20"/>
          <w:lang w:val="ru-RU" w:eastAsia="bg-BG"/>
        </w:rPr>
        <w:tab/>
      </w:r>
      <w:r w:rsidRPr="0055713E">
        <w:rPr>
          <w:rFonts w:ascii="Arial" w:eastAsia="Times New Roman" w:hAnsi="Arial" w:cs="Arial"/>
          <w:noProof/>
          <w:sz w:val="20"/>
          <w:szCs w:val="20"/>
          <w:lang w:val="ru-RU" w:eastAsia="bg-BG"/>
        </w:rPr>
        <w:tab/>
      </w:r>
      <w:r w:rsidRPr="0055713E">
        <w:rPr>
          <w:rFonts w:ascii="Arial" w:eastAsia="Times New Roman" w:hAnsi="Arial" w:cs="Arial"/>
          <w:noProof/>
          <w:sz w:val="20"/>
          <w:szCs w:val="20"/>
          <w:lang w:val="ru-RU" w:eastAsia="bg-BG"/>
        </w:rPr>
        <w:tab/>
      </w:r>
      <w:r w:rsidRPr="0055713E">
        <w:rPr>
          <w:rFonts w:ascii="Arial" w:eastAsia="Times New Roman" w:hAnsi="Arial" w:cs="Arial"/>
          <w:noProof/>
          <w:sz w:val="20"/>
          <w:szCs w:val="20"/>
          <w:lang w:val="ru-RU" w:eastAsia="bg-BG"/>
        </w:rPr>
        <w:tab/>
        <w:t xml:space="preserve">        </w:t>
      </w:r>
      <w:r w:rsidRPr="0055713E">
        <w:rPr>
          <w:rFonts w:ascii="Arial" w:eastAsia="Times New Roman" w:hAnsi="Arial" w:cs="Arial"/>
          <w:bCs/>
          <w:sz w:val="20"/>
          <w:szCs w:val="20"/>
          <w:vertAlign w:val="superscript"/>
          <w:lang w:val="ru-RU" w:eastAsia="bg-BG"/>
        </w:rPr>
        <w:t>(вид на процедурата по ЗОП – открита/ограничена/договаряне или др.)</w:t>
      </w:r>
    </w:p>
    <w:p w:rsidR="005B061B" w:rsidRPr="0055713E" w:rsidRDefault="005B061B" w:rsidP="005B061B">
      <w:pPr>
        <w:spacing w:after="0" w:line="360" w:lineRule="auto"/>
        <w:jc w:val="both"/>
        <w:rPr>
          <w:rFonts w:ascii="Arial" w:eastAsia="Times New Roman" w:hAnsi="Arial" w:cs="Arial"/>
          <w:noProof/>
          <w:sz w:val="20"/>
          <w:szCs w:val="20"/>
          <w:lang w:val="ru-RU" w:eastAsia="bg-BG"/>
        </w:rPr>
      </w:pPr>
      <w:r w:rsidRPr="0055713E">
        <w:rPr>
          <w:rFonts w:ascii="Arial" w:eastAsia="Times New Roman" w:hAnsi="Arial" w:cs="Arial"/>
          <w:noProof/>
          <w:sz w:val="20"/>
          <w:szCs w:val="20"/>
          <w:lang w:val="ru-RU" w:eastAsia="bg-BG"/>
        </w:rPr>
        <w:t xml:space="preserve">възлагане на обществена поръчка с предмет: </w:t>
      </w:r>
      <w:r w:rsidRPr="0055713E">
        <w:rPr>
          <w:rFonts w:ascii="Arial" w:eastAsia="Times New Roman" w:hAnsi="Arial" w:cs="Arial"/>
          <w:sz w:val="20"/>
          <w:szCs w:val="20"/>
          <w:lang w:val="ru-RU" w:eastAsia="bg-BG"/>
        </w:rPr>
        <w:t xml:space="preserve"> ___________</w:t>
      </w:r>
      <w:r w:rsidRPr="0055713E">
        <w:rPr>
          <w:rFonts w:ascii="Arial" w:eastAsia="Times New Roman" w:hAnsi="Arial" w:cs="Arial"/>
          <w:sz w:val="20"/>
          <w:szCs w:val="20"/>
          <w:lang w:val="be-BY" w:eastAsia="bg-BG"/>
        </w:rPr>
        <w:t>______________________________________</w:t>
      </w:r>
      <w:r w:rsidRPr="0055713E">
        <w:rPr>
          <w:rFonts w:ascii="Arial" w:eastAsia="Times New Roman" w:hAnsi="Arial" w:cs="Arial"/>
          <w:sz w:val="20"/>
          <w:szCs w:val="20"/>
          <w:lang w:val="ru-RU" w:eastAsia="bg-BG"/>
        </w:rPr>
        <w:t>__</w:t>
      </w:r>
      <w:r w:rsidRPr="0055713E">
        <w:rPr>
          <w:rFonts w:ascii="Arial" w:eastAsia="Times New Roman" w:hAnsi="Arial" w:cs="Arial"/>
          <w:sz w:val="20"/>
          <w:szCs w:val="20"/>
          <w:lang w:val="be-BY" w:eastAsia="bg-BG"/>
        </w:rPr>
        <w:t xml:space="preserve"> </w:t>
      </w:r>
    </w:p>
    <w:p w:rsidR="005B061B" w:rsidRPr="0055713E" w:rsidRDefault="005B061B" w:rsidP="005B061B">
      <w:pPr>
        <w:tabs>
          <w:tab w:val="right" w:pos="0"/>
        </w:tabs>
        <w:spacing w:after="0" w:line="240" w:lineRule="auto"/>
        <w:jc w:val="both"/>
        <w:rPr>
          <w:rFonts w:ascii="Arial" w:eastAsia="Times New Roman" w:hAnsi="Arial" w:cs="Arial"/>
          <w:bCs/>
          <w:sz w:val="20"/>
          <w:szCs w:val="20"/>
          <w:vertAlign w:val="superscript"/>
          <w:lang w:val="ru-RU" w:eastAsia="bg-BG"/>
        </w:rPr>
      </w:pPr>
      <w:r w:rsidRPr="0055713E">
        <w:rPr>
          <w:rFonts w:ascii="Arial" w:eastAsia="Times New Roman" w:hAnsi="Arial" w:cs="Arial"/>
          <w:bCs/>
          <w:sz w:val="20"/>
          <w:szCs w:val="20"/>
          <w:vertAlign w:val="superscript"/>
          <w:lang w:val="ru-RU" w:eastAsia="bg-BG"/>
        </w:rPr>
        <w:tab/>
      </w:r>
      <w:r w:rsidRPr="0055713E">
        <w:rPr>
          <w:rFonts w:ascii="Arial" w:eastAsia="Times New Roman" w:hAnsi="Arial" w:cs="Arial"/>
          <w:bCs/>
          <w:sz w:val="20"/>
          <w:szCs w:val="20"/>
          <w:vertAlign w:val="superscript"/>
          <w:lang w:val="ru-RU" w:eastAsia="bg-BG"/>
        </w:rPr>
        <w:tab/>
      </w:r>
      <w:r w:rsidRPr="0055713E">
        <w:rPr>
          <w:rFonts w:ascii="Arial" w:eastAsia="Times New Roman" w:hAnsi="Arial" w:cs="Arial"/>
          <w:bCs/>
          <w:sz w:val="20"/>
          <w:szCs w:val="20"/>
          <w:vertAlign w:val="superscript"/>
          <w:lang w:val="ru-RU" w:eastAsia="bg-BG"/>
        </w:rPr>
        <w:tab/>
      </w:r>
      <w:r w:rsidRPr="0055713E">
        <w:rPr>
          <w:rFonts w:ascii="Arial" w:eastAsia="Times New Roman" w:hAnsi="Arial" w:cs="Arial"/>
          <w:bCs/>
          <w:sz w:val="20"/>
          <w:szCs w:val="20"/>
          <w:vertAlign w:val="superscript"/>
          <w:lang w:val="ru-RU" w:eastAsia="bg-BG"/>
        </w:rPr>
        <w:tab/>
      </w:r>
      <w:r w:rsidRPr="0055713E">
        <w:rPr>
          <w:rFonts w:ascii="Arial" w:eastAsia="Times New Roman" w:hAnsi="Arial" w:cs="Arial"/>
          <w:bCs/>
          <w:sz w:val="20"/>
          <w:szCs w:val="20"/>
          <w:vertAlign w:val="superscript"/>
          <w:lang w:val="ru-RU" w:eastAsia="bg-BG"/>
        </w:rPr>
        <w:tab/>
      </w:r>
      <w:r w:rsidRPr="0055713E">
        <w:rPr>
          <w:rFonts w:ascii="Arial" w:eastAsia="Times New Roman" w:hAnsi="Arial" w:cs="Arial"/>
          <w:bCs/>
          <w:sz w:val="20"/>
          <w:szCs w:val="20"/>
          <w:vertAlign w:val="superscript"/>
          <w:lang w:val="ru-RU" w:eastAsia="bg-BG"/>
        </w:rPr>
        <w:tab/>
      </w:r>
      <w:r w:rsidRPr="0055713E">
        <w:rPr>
          <w:rFonts w:ascii="Arial" w:eastAsia="Times New Roman" w:hAnsi="Arial" w:cs="Arial"/>
          <w:bCs/>
          <w:sz w:val="20"/>
          <w:szCs w:val="20"/>
          <w:vertAlign w:val="superscript"/>
          <w:lang w:val="ru-RU" w:eastAsia="bg-BG"/>
        </w:rPr>
        <w:tab/>
      </w:r>
      <w:r w:rsidRPr="0055713E">
        <w:rPr>
          <w:rFonts w:ascii="Arial" w:eastAsia="Times New Roman" w:hAnsi="Arial" w:cs="Arial"/>
          <w:bCs/>
          <w:sz w:val="20"/>
          <w:szCs w:val="20"/>
          <w:vertAlign w:val="superscript"/>
          <w:lang w:val="ru-RU" w:eastAsia="bg-BG"/>
        </w:rPr>
        <w:tab/>
        <w:t>(наименование на обществената поръчка)</w:t>
      </w:r>
      <w:r w:rsidRPr="0055713E">
        <w:rPr>
          <w:rFonts w:ascii="Arial" w:eastAsia="Times New Roman" w:hAnsi="Arial" w:cs="Arial"/>
          <w:bCs/>
          <w:sz w:val="20"/>
          <w:szCs w:val="20"/>
          <w:vertAlign w:val="superscript"/>
          <w:lang w:val="ru-RU" w:eastAsia="bg-BG"/>
        </w:rPr>
        <w:tab/>
      </w:r>
    </w:p>
    <w:p w:rsidR="005B061B" w:rsidRPr="0055713E" w:rsidRDefault="005B061B" w:rsidP="005B061B">
      <w:pPr>
        <w:spacing w:after="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vertAlign w:val="superscript"/>
          <w:lang w:val="ru-RU" w:eastAsia="bg-BG"/>
        </w:rPr>
        <w:t xml:space="preserve">__________________________________________________________________________________________________, </w:t>
      </w:r>
      <w:r w:rsidRPr="0055713E">
        <w:rPr>
          <w:rFonts w:ascii="Arial" w:eastAsia="Times New Roman" w:hAnsi="Arial" w:cs="Arial"/>
          <w:sz w:val="20"/>
          <w:szCs w:val="20"/>
          <w:lang w:val="ru-RU" w:eastAsia="bg-BG"/>
        </w:rPr>
        <w:t>референтен № ___________</w:t>
      </w:r>
    </w:p>
    <w:p w:rsidR="005B061B" w:rsidRPr="0055713E" w:rsidRDefault="005B061B"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240" w:lineRule="auto"/>
        <w:rPr>
          <w:rFonts w:ascii="Arial" w:eastAsia="Times New Roman" w:hAnsi="Arial" w:cs="Arial"/>
          <w:sz w:val="20"/>
          <w:szCs w:val="20"/>
          <w:lang w:val="ru-RU" w:eastAsia="bg-BG"/>
        </w:rPr>
      </w:pPr>
    </w:p>
    <w:p w:rsidR="005B061B" w:rsidRPr="0055713E" w:rsidRDefault="005B061B" w:rsidP="005B061B">
      <w:pPr>
        <w:spacing w:after="0" w:line="360" w:lineRule="auto"/>
        <w:jc w:val="center"/>
        <w:rPr>
          <w:rFonts w:ascii="Arial" w:eastAsia="Times New Roman" w:hAnsi="Arial" w:cs="Arial"/>
          <w:b/>
          <w:sz w:val="20"/>
          <w:szCs w:val="20"/>
          <w:lang w:val="ru-RU" w:eastAsia="bg-BG"/>
        </w:rPr>
      </w:pPr>
      <w:r w:rsidRPr="0055713E">
        <w:rPr>
          <w:rFonts w:ascii="Arial" w:eastAsia="Times New Roman" w:hAnsi="Arial" w:cs="Arial"/>
          <w:b/>
          <w:sz w:val="20"/>
          <w:szCs w:val="20"/>
          <w:lang w:val="ru-RU" w:eastAsia="bg-BG"/>
        </w:rPr>
        <w:t>Д Е К Л А Р И Р А М:</w:t>
      </w:r>
    </w:p>
    <w:p w:rsidR="005B061B" w:rsidRPr="0055713E" w:rsidRDefault="005B061B" w:rsidP="005B061B">
      <w:pPr>
        <w:spacing w:after="0" w:line="360" w:lineRule="auto"/>
        <w:jc w:val="center"/>
        <w:rPr>
          <w:rFonts w:ascii="Arial" w:eastAsia="Times New Roman" w:hAnsi="Arial" w:cs="Arial"/>
          <w:b/>
          <w:sz w:val="20"/>
          <w:szCs w:val="20"/>
          <w:lang w:val="ru-RU" w:eastAsia="bg-BG"/>
        </w:rPr>
      </w:pPr>
    </w:p>
    <w:p w:rsidR="005B061B" w:rsidRPr="0055713E" w:rsidRDefault="005B061B" w:rsidP="005B061B">
      <w:pPr>
        <w:tabs>
          <w:tab w:val="left" w:pos="426"/>
        </w:tabs>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 xml:space="preserve">1. Представляваното от мен дружество </w:t>
      </w:r>
      <w:r w:rsidRPr="0055713E">
        <w:rPr>
          <w:rFonts w:ascii="Arial" w:eastAsia="Times New Roman" w:hAnsi="Arial" w:cs="Arial"/>
          <w:b/>
          <w:sz w:val="20"/>
          <w:szCs w:val="20"/>
        </w:rPr>
        <w:t>е регистрирано / не</w:t>
      </w:r>
      <w:r w:rsidRPr="0055713E">
        <w:rPr>
          <w:rFonts w:ascii="Arial" w:eastAsia="Times New Roman" w:hAnsi="Arial" w:cs="Arial"/>
          <w:sz w:val="20"/>
          <w:szCs w:val="20"/>
        </w:rPr>
        <w:t xml:space="preserve"> </w:t>
      </w:r>
      <w:r w:rsidRPr="0055713E">
        <w:rPr>
          <w:rFonts w:ascii="Arial" w:eastAsia="Times New Roman" w:hAnsi="Arial" w:cs="Arial"/>
          <w:b/>
          <w:sz w:val="20"/>
          <w:szCs w:val="20"/>
        </w:rPr>
        <w:t>е регистрирано</w:t>
      </w:r>
      <w:r w:rsidRPr="0055713E">
        <w:rPr>
          <w:rFonts w:ascii="Arial" w:eastAsia="Times New Roman" w:hAnsi="Arial" w:cs="Arial"/>
          <w:sz w:val="20"/>
          <w:szCs w:val="20"/>
        </w:rPr>
        <w:t xml:space="preserve"> в юрисдикция с                                                       </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vertAlign w:val="superscript"/>
          <w:lang w:val="ru-RU"/>
        </w:rPr>
        <w:t>(</w:t>
      </w:r>
      <w:r w:rsidRPr="0055713E">
        <w:rPr>
          <w:rFonts w:ascii="Arial" w:eastAsia="Times New Roman" w:hAnsi="Arial" w:cs="Arial"/>
          <w:sz w:val="20"/>
          <w:szCs w:val="20"/>
          <w:vertAlign w:val="superscript"/>
        </w:rPr>
        <w:t>невярното се зачертава</w:t>
      </w:r>
      <w:r w:rsidRPr="0055713E">
        <w:rPr>
          <w:rFonts w:ascii="Arial" w:eastAsia="Times New Roman" w:hAnsi="Arial" w:cs="Arial"/>
          <w:sz w:val="20"/>
          <w:szCs w:val="20"/>
          <w:vertAlign w:val="superscript"/>
          <w:lang w:val="ru-RU"/>
        </w:rPr>
        <w:t>)</w:t>
      </w:r>
    </w:p>
    <w:p w:rsidR="005B061B" w:rsidRPr="0055713E" w:rsidRDefault="005B061B" w:rsidP="005B061B">
      <w:pPr>
        <w:tabs>
          <w:tab w:val="left" w:pos="426"/>
        </w:tabs>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преференциален данъчен режим,</w:t>
      </w:r>
      <w:r w:rsidRPr="0055713E">
        <w:rPr>
          <w:rFonts w:ascii="Arial" w:eastAsia="Times New Roman" w:hAnsi="Arial" w:cs="Arial"/>
          <w:sz w:val="20"/>
          <w:szCs w:val="20"/>
          <w:lang w:val="ru-RU"/>
        </w:rPr>
        <w:t xml:space="preserve"> а именно: _____________________________________________________.</w:t>
      </w:r>
    </w:p>
    <w:p w:rsidR="005B061B" w:rsidRPr="0055713E" w:rsidRDefault="005B061B" w:rsidP="005B061B">
      <w:pPr>
        <w:tabs>
          <w:tab w:val="left" w:pos="426"/>
        </w:tabs>
        <w:spacing w:after="0" w:line="240" w:lineRule="auto"/>
        <w:jc w:val="both"/>
        <w:rPr>
          <w:rFonts w:ascii="Arial" w:eastAsia="Times New Roman" w:hAnsi="Arial" w:cs="Arial"/>
          <w:sz w:val="20"/>
          <w:szCs w:val="20"/>
        </w:rPr>
      </w:pPr>
    </w:p>
    <w:p w:rsidR="005B061B" w:rsidRPr="0055713E" w:rsidRDefault="005B061B" w:rsidP="005B061B">
      <w:pPr>
        <w:tabs>
          <w:tab w:val="left" w:pos="426"/>
        </w:tabs>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 xml:space="preserve">2. Представляваното от мен дружество </w:t>
      </w:r>
      <w:r w:rsidRPr="0055713E">
        <w:rPr>
          <w:rFonts w:ascii="Arial" w:eastAsia="Times New Roman" w:hAnsi="Arial" w:cs="Arial"/>
          <w:b/>
          <w:sz w:val="20"/>
          <w:szCs w:val="20"/>
        </w:rPr>
        <w:t>е свързано</w:t>
      </w:r>
      <w:r w:rsidRPr="0055713E">
        <w:rPr>
          <w:rFonts w:ascii="Arial" w:eastAsia="Times New Roman" w:hAnsi="Arial" w:cs="Arial"/>
          <w:sz w:val="20"/>
          <w:szCs w:val="20"/>
        </w:rPr>
        <w:t xml:space="preserve"> </w:t>
      </w:r>
      <w:r w:rsidRPr="0055713E">
        <w:rPr>
          <w:rFonts w:ascii="Arial" w:eastAsia="Times New Roman" w:hAnsi="Arial" w:cs="Arial"/>
          <w:b/>
          <w:sz w:val="20"/>
          <w:szCs w:val="20"/>
        </w:rPr>
        <w:t>/ не е</w:t>
      </w:r>
      <w:r w:rsidRPr="0055713E">
        <w:rPr>
          <w:rFonts w:ascii="Arial" w:eastAsia="Times New Roman" w:hAnsi="Arial" w:cs="Arial"/>
          <w:sz w:val="20"/>
          <w:szCs w:val="20"/>
        </w:rPr>
        <w:t xml:space="preserve"> </w:t>
      </w:r>
      <w:r w:rsidRPr="0055713E">
        <w:rPr>
          <w:rFonts w:ascii="Arial" w:eastAsia="Times New Roman" w:hAnsi="Arial" w:cs="Arial"/>
          <w:b/>
          <w:sz w:val="20"/>
          <w:szCs w:val="20"/>
        </w:rPr>
        <w:t>свързано</w:t>
      </w:r>
      <w:r w:rsidRPr="0055713E">
        <w:rPr>
          <w:rFonts w:ascii="Arial" w:eastAsia="Times New Roman" w:hAnsi="Arial" w:cs="Arial"/>
          <w:sz w:val="20"/>
          <w:szCs w:val="20"/>
        </w:rPr>
        <w:t xml:space="preserve"> с лица, регистрирани в                                                                </w:t>
      </w:r>
      <w:r w:rsidRPr="0055713E">
        <w:rPr>
          <w:rFonts w:ascii="Arial" w:eastAsia="Times New Roman" w:hAnsi="Arial" w:cs="Arial"/>
          <w:sz w:val="20"/>
          <w:szCs w:val="20"/>
        </w:rPr>
        <w:tab/>
        <w:t xml:space="preserve">  </w:t>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r>
      <w:r w:rsidRPr="0055713E">
        <w:rPr>
          <w:rFonts w:ascii="Arial" w:eastAsia="Times New Roman" w:hAnsi="Arial" w:cs="Arial"/>
          <w:sz w:val="20"/>
          <w:szCs w:val="20"/>
        </w:rPr>
        <w:tab/>
        <w:t xml:space="preserve"> </w:t>
      </w:r>
      <w:r w:rsidRPr="0055713E">
        <w:rPr>
          <w:rFonts w:ascii="Arial" w:eastAsia="Times New Roman" w:hAnsi="Arial" w:cs="Arial"/>
          <w:sz w:val="20"/>
          <w:szCs w:val="20"/>
          <w:vertAlign w:val="superscript"/>
        </w:rPr>
        <w:t>(невярното се зачертава)</w:t>
      </w:r>
    </w:p>
    <w:p w:rsidR="005B061B" w:rsidRPr="0055713E" w:rsidRDefault="005B061B" w:rsidP="005B061B">
      <w:pPr>
        <w:tabs>
          <w:tab w:val="left" w:pos="426"/>
        </w:tabs>
        <w:spacing w:after="0" w:line="240" w:lineRule="auto"/>
        <w:jc w:val="both"/>
        <w:rPr>
          <w:rFonts w:ascii="Arial" w:eastAsia="Times New Roman" w:hAnsi="Arial" w:cs="Arial"/>
          <w:sz w:val="20"/>
          <w:szCs w:val="20"/>
          <w:lang w:val="ru-RU"/>
        </w:rPr>
      </w:pPr>
      <w:r w:rsidRPr="0055713E">
        <w:rPr>
          <w:rFonts w:ascii="Arial" w:eastAsia="Times New Roman" w:hAnsi="Arial" w:cs="Arial"/>
          <w:sz w:val="20"/>
          <w:szCs w:val="20"/>
        </w:rPr>
        <w:t>юрисдикции с преференциален данъчен режим,</w:t>
      </w:r>
      <w:r w:rsidRPr="0055713E">
        <w:rPr>
          <w:rFonts w:ascii="Arial" w:eastAsia="Times New Roman" w:hAnsi="Arial" w:cs="Arial"/>
          <w:sz w:val="20"/>
          <w:szCs w:val="20"/>
          <w:lang w:val="ru-RU"/>
        </w:rPr>
        <w:t xml:space="preserve"> а именно: _________________________________________.</w:t>
      </w:r>
    </w:p>
    <w:p w:rsidR="005B061B" w:rsidRPr="0055713E" w:rsidRDefault="005B061B" w:rsidP="005B061B">
      <w:pPr>
        <w:tabs>
          <w:tab w:val="left" w:pos="426"/>
        </w:tabs>
        <w:spacing w:after="0" w:line="240" w:lineRule="auto"/>
        <w:jc w:val="both"/>
        <w:rPr>
          <w:rFonts w:ascii="Arial" w:eastAsia="Times New Roman" w:hAnsi="Arial" w:cs="Arial"/>
          <w:sz w:val="20"/>
          <w:szCs w:val="20"/>
          <w:lang w:val="ru-RU"/>
        </w:rPr>
      </w:pPr>
    </w:p>
    <w:p w:rsidR="005B061B" w:rsidRPr="0055713E" w:rsidRDefault="005B061B" w:rsidP="005B061B">
      <w:pPr>
        <w:tabs>
          <w:tab w:val="left" w:pos="426"/>
        </w:tabs>
        <w:spacing w:after="0" w:line="240" w:lineRule="auto"/>
        <w:jc w:val="both"/>
        <w:rPr>
          <w:rFonts w:ascii="Arial" w:eastAsia="Times New Roman" w:hAnsi="Arial" w:cs="Arial"/>
          <w:sz w:val="20"/>
          <w:szCs w:val="20"/>
        </w:rPr>
      </w:pPr>
      <w:r w:rsidRPr="0055713E">
        <w:rPr>
          <w:rFonts w:ascii="Arial" w:eastAsia="Times New Roman" w:hAnsi="Arial" w:cs="Arial"/>
          <w:sz w:val="20"/>
          <w:szCs w:val="20"/>
        </w:rPr>
        <w:t xml:space="preserve">3. Представляваното от мен дружество попада в изключението на </w:t>
      </w:r>
      <w:r w:rsidRPr="0055713E">
        <w:rPr>
          <w:rFonts w:ascii="Arial" w:eastAsia="Times New Roman" w:hAnsi="Arial" w:cs="Arial"/>
          <w:b/>
          <w:sz w:val="20"/>
          <w:szCs w:val="20"/>
        </w:rPr>
        <w:t xml:space="preserve">чл. 4, т. ______ </w:t>
      </w:r>
      <w:r w:rsidRPr="0055713E">
        <w:rPr>
          <w:rFonts w:ascii="Arial" w:eastAsia="Times New Roman" w:hAnsi="Arial" w:cs="Arial"/>
          <w:sz w:val="20"/>
          <w:szCs w:val="20"/>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5B061B" w:rsidRPr="0055713E" w:rsidRDefault="005B061B" w:rsidP="005B061B">
      <w:pPr>
        <w:tabs>
          <w:tab w:val="left" w:pos="426"/>
        </w:tabs>
        <w:spacing w:before="100" w:beforeAutospacing="1" w:after="100" w:afterAutospacing="1" w:line="240" w:lineRule="auto"/>
        <w:jc w:val="both"/>
        <w:textAlignment w:val="center"/>
        <w:rPr>
          <w:rFonts w:ascii="Arial" w:eastAsia="Times New Roman" w:hAnsi="Arial" w:cs="Arial"/>
          <w:bCs/>
          <w:sz w:val="20"/>
          <w:szCs w:val="20"/>
          <w:lang w:eastAsia="bg-BG"/>
        </w:rPr>
      </w:pPr>
      <w:r w:rsidRPr="0055713E">
        <w:rPr>
          <w:rFonts w:ascii="Arial" w:eastAsia="Times New Roman" w:hAnsi="Arial" w:cs="Arial"/>
          <w:bCs/>
          <w:sz w:val="20"/>
          <w:szCs w:val="20"/>
          <w:lang w:eastAsia="bg-BG"/>
        </w:rPr>
        <w:t xml:space="preserve">4. Запознат съм с правомощията на възложителите по чл. 5, т. 3, букви „а“, „б“ и „в“ и чл. 6, ал. 4 от </w:t>
      </w:r>
      <w:r w:rsidRPr="0055713E">
        <w:rPr>
          <w:rFonts w:ascii="Arial" w:eastAsia="Times New Roman" w:hAnsi="Arial" w:cs="Arial"/>
          <w:sz w:val="20"/>
          <w:szCs w:val="20"/>
          <w:lang w:eastAsia="bg-BG"/>
        </w:rPr>
        <w:t xml:space="preserve">Закона за икономическите и финансовите отношения с дружествата, регистрирани в </w:t>
      </w:r>
      <w:r w:rsidRPr="0055713E">
        <w:rPr>
          <w:rFonts w:ascii="Arial" w:eastAsia="Times New Roman" w:hAnsi="Arial" w:cs="Arial"/>
          <w:sz w:val="20"/>
          <w:szCs w:val="20"/>
          <w:lang w:eastAsia="bg-BG"/>
        </w:rPr>
        <w:lastRenderedPageBreak/>
        <w:t>юрисдикции с преференциален данъчен режим, свързаните с тях лица и техните действителни собственици</w:t>
      </w:r>
      <w:r w:rsidRPr="0055713E">
        <w:rPr>
          <w:rFonts w:ascii="Arial" w:eastAsia="Times New Roman" w:hAnsi="Arial" w:cs="Arial"/>
          <w:bCs/>
          <w:sz w:val="20"/>
          <w:szCs w:val="20"/>
          <w:lang w:eastAsia="bg-BG"/>
        </w:rPr>
        <w:t>, във връзка с § 7, ал. 2 от Заключителните разпоредби на същия.</w:t>
      </w: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Известна ми е отговорността по чл. 313 от Наказателния кодекс за посочване на неверни данни.</w:t>
      </w:r>
    </w:p>
    <w:p w:rsidR="005B061B" w:rsidRPr="0055713E" w:rsidRDefault="005B061B" w:rsidP="005B061B">
      <w:pPr>
        <w:spacing w:after="0" w:line="360" w:lineRule="auto"/>
        <w:jc w:val="both"/>
        <w:rPr>
          <w:rFonts w:ascii="Arial" w:eastAsia="Times New Roman" w:hAnsi="Arial" w:cs="Arial"/>
          <w:sz w:val="20"/>
          <w:szCs w:val="20"/>
          <w:lang w:eastAsia="bg-BG"/>
        </w:rPr>
      </w:pPr>
    </w:p>
    <w:p w:rsidR="005B061B" w:rsidRPr="0055713E" w:rsidRDefault="005B061B" w:rsidP="005B061B">
      <w:pPr>
        <w:spacing w:after="0" w:line="360" w:lineRule="auto"/>
        <w:rPr>
          <w:rFonts w:ascii="Arial" w:eastAsia="Times New Roman" w:hAnsi="Arial" w:cs="Arial"/>
          <w:sz w:val="20"/>
          <w:szCs w:val="20"/>
          <w:u w:val="single"/>
          <w:lang w:eastAsia="bg-BG"/>
        </w:rPr>
      </w:pPr>
      <w:r w:rsidRPr="0055713E">
        <w:rPr>
          <w:rFonts w:ascii="Arial" w:eastAsia="Times New Roman" w:hAnsi="Arial" w:cs="Arial"/>
          <w:sz w:val="20"/>
          <w:szCs w:val="20"/>
          <w:lang w:eastAsia="bg-BG"/>
        </w:rPr>
        <w:t>___________ / _______ година</w:t>
      </w:r>
      <w:r w:rsidRPr="0055713E">
        <w:rPr>
          <w:rFonts w:ascii="Arial" w:eastAsia="Times New Roman" w:hAnsi="Arial" w:cs="Arial"/>
          <w:sz w:val="20"/>
          <w:szCs w:val="20"/>
          <w:lang w:eastAsia="bg-BG"/>
        </w:rPr>
        <w:tab/>
        <w:t xml:space="preserve"> </w:t>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t xml:space="preserve">Декларатор: </w:t>
      </w:r>
      <w:r w:rsidRPr="0055713E">
        <w:rPr>
          <w:rFonts w:ascii="Arial" w:eastAsia="Times New Roman" w:hAnsi="Arial" w:cs="Arial"/>
          <w:sz w:val="20"/>
          <w:szCs w:val="20"/>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p>
    <w:p w:rsidR="005B061B" w:rsidRPr="0055713E" w:rsidRDefault="005B061B" w:rsidP="005B061B">
      <w:pPr>
        <w:pBdr>
          <w:bottom w:val="single" w:sz="12" w:space="1" w:color="auto"/>
        </w:pBdr>
        <w:spacing w:after="0" w:line="240" w:lineRule="auto"/>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1. </w:t>
      </w:r>
      <w:r w:rsidRPr="0055713E">
        <w:rPr>
          <w:rFonts w:ascii="Arial" w:eastAsia="Times New Roman" w:hAnsi="Arial" w:cs="Arial"/>
          <w:i/>
          <w:sz w:val="20"/>
          <w:szCs w:val="20"/>
          <w:lang w:eastAsia="bg-BG"/>
        </w:rPr>
        <w:t xml:space="preserve">Информацията по т. 3 от декларацията се попълва в случай, че дружеството </w:t>
      </w:r>
      <w:r w:rsidRPr="0055713E">
        <w:rPr>
          <w:rFonts w:ascii="Arial" w:eastAsia="Times New Roman" w:hAnsi="Arial" w:cs="Arial"/>
          <w:b/>
          <w:i/>
          <w:sz w:val="20"/>
          <w:szCs w:val="20"/>
          <w:lang w:eastAsia="bg-BG"/>
        </w:rPr>
        <w:t>е регистрирано</w:t>
      </w:r>
      <w:r w:rsidRPr="0055713E">
        <w:rPr>
          <w:rFonts w:ascii="Arial" w:eastAsia="Times New Roman" w:hAnsi="Arial" w:cs="Arial"/>
          <w:i/>
          <w:sz w:val="20"/>
          <w:szCs w:val="20"/>
          <w:lang w:eastAsia="bg-BG"/>
        </w:rPr>
        <w:t xml:space="preserve"> в юрисдикция с преференциален данъчен режим или е </w:t>
      </w:r>
      <w:r w:rsidRPr="0055713E">
        <w:rPr>
          <w:rFonts w:ascii="Arial" w:eastAsia="Times New Roman" w:hAnsi="Arial" w:cs="Arial"/>
          <w:b/>
          <w:i/>
          <w:sz w:val="20"/>
          <w:szCs w:val="20"/>
          <w:lang w:eastAsia="bg-BG"/>
        </w:rPr>
        <w:t>свързано</w:t>
      </w:r>
      <w:r w:rsidRPr="0055713E">
        <w:rPr>
          <w:rFonts w:ascii="Arial" w:eastAsia="Times New Roman" w:hAnsi="Arial" w:cs="Arial"/>
          <w:i/>
          <w:sz w:val="20"/>
          <w:szCs w:val="20"/>
          <w:lang w:eastAsia="bg-BG"/>
        </w:rPr>
        <w:t xml:space="preserve"> с лица, </w:t>
      </w:r>
      <w:r w:rsidRPr="0055713E">
        <w:rPr>
          <w:rFonts w:ascii="Arial" w:eastAsia="Times New Roman" w:hAnsi="Arial" w:cs="Arial"/>
          <w:b/>
          <w:i/>
          <w:sz w:val="20"/>
          <w:szCs w:val="20"/>
          <w:lang w:eastAsia="bg-BG"/>
        </w:rPr>
        <w:t>регистрирани</w:t>
      </w:r>
      <w:r w:rsidRPr="0055713E">
        <w:rPr>
          <w:rFonts w:ascii="Arial" w:eastAsia="Times New Roman" w:hAnsi="Arial" w:cs="Arial"/>
          <w:i/>
          <w:sz w:val="20"/>
          <w:szCs w:val="20"/>
          <w:lang w:eastAsia="bg-BG"/>
        </w:rPr>
        <w:t xml:space="preserve"> в юрисдикции с преференциален данъчен режим.</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2. Когато участникът / кандидатът е юридическо лице декларацията се представя лично от всички лица, посочени в член 47, ал. 4, т. 1 до т. 5, т.7 и т.8 от ЗОП, в зависимост от вида на юридическото лице.</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3. Представя се лично от участникът / кандидатът – физическо лице, съгласно чл.47, ал.4, т.6 от ЗОП. </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4. Когато участникът / кандидатът е неперсонифицирано обединение от физически и/или юридически лица, настоящата декларация се представя от всяко физическо или юридическо лице, включено в обединението, в съответствие с указанията по т. 2 и 3 по-горе.</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5. Когато участникът / кандидатът </w:t>
      </w:r>
      <w:r w:rsidRPr="0055713E">
        <w:rPr>
          <w:rFonts w:ascii="Arial" w:eastAsia="Times New Roman" w:hAnsi="Arial" w:cs="Arial"/>
          <w:i/>
          <w:sz w:val="20"/>
          <w:szCs w:val="20"/>
          <w:lang w:eastAsia="bg-BG"/>
        </w:rPr>
        <w:t>предвижда да използва подизпълнител/и, декларацията се представя за всеки от подизпълнителите, от представляващия подизпълнителя.</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6. </w:t>
      </w:r>
      <w:r w:rsidRPr="0055713E">
        <w:rPr>
          <w:rFonts w:ascii="Arial" w:eastAsia="Times New Roman" w:hAnsi="Arial" w:cs="Arial"/>
          <w:i/>
          <w:sz w:val="20"/>
          <w:szCs w:val="20"/>
          <w:lang w:eastAsia="bg-BG"/>
        </w:rPr>
        <w:t>Легалната дефиниция на понятието "Юрисдикции с преференциален данъчен режим" се съдържа в § 1, т. 2 от ДР на ЗИФОДРЮПДРСТЛТДС</w:t>
      </w:r>
      <w:r w:rsidRPr="0055713E">
        <w:rPr>
          <w:rFonts w:ascii="Arial" w:eastAsia="Times New Roman" w:hAnsi="Arial" w:cs="Arial"/>
          <w:i/>
          <w:sz w:val="20"/>
          <w:szCs w:val="20"/>
          <w:lang w:val="ru-RU" w:eastAsia="bg-BG"/>
        </w:rPr>
        <w:t>.</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7. </w:t>
      </w:r>
      <w:r w:rsidRPr="0055713E">
        <w:rPr>
          <w:rFonts w:ascii="Arial" w:eastAsia="Times New Roman" w:hAnsi="Arial" w:cs="Arial"/>
          <w:i/>
          <w:sz w:val="20"/>
          <w:szCs w:val="20"/>
          <w:lang w:eastAsia="bg-BG"/>
        </w:rPr>
        <w:t>Списък на юрисдикциите с преференциален данъчен режим се съдържа в § 1, т. 64 от ДР на ЗКПО</w:t>
      </w:r>
      <w:r w:rsidRPr="0055713E">
        <w:rPr>
          <w:rFonts w:ascii="Arial" w:eastAsia="Times New Roman" w:hAnsi="Arial" w:cs="Arial"/>
          <w:i/>
          <w:sz w:val="20"/>
          <w:szCs w:val="20"/>
          <w:lang w:val="ru-RU" w:eastAsia="bg-BG"/>
        </w:rPr>
        <w:t>.</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8. </w:t>
      </w:r>
      <w:r w:rsidRPr="0055713E">
        <w:rPr>
          <w:rFonts w:ascii="Arial" w:eastAsia="Times New Roman" w:hAnsi="Arial" w:cs="Arial"/>
          <w:i/>
          <w:sz w:val="20"/>
          <w:szCs w:val="20"/>
          <w:lang w:eastAsia="bg-BG"/>
        </w:rPr>
        <w:t>Легалната дефиниция на понятието "Свързани лица" се съдържа в § 1, т. 3 от ДР на ЗИФОДРЮПДРСТЛТДС във връзка с § 1 от ДР на ТЗ</w:t>
      </w:r>
      <w:r w:rsidRPr="0055713E">
        <w:rPr>
          <w:rFonts w:ascii="Arial" w:eastAsia="Times New Roman" w:hAnsi="Arial" w:cs="Arial"/>
          <w:i/>
          <w:sz w:val="20"/>
          <w:szCs w:val="20"/>
          <w:lang w:val="ru-RU" w:eastAsia="bg-BG"/>
        </w:rPr>
        <w:t>.</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9. </w:t>
      </w:r>
      <w:r w:rsidRPr="0055713E">
        <w:rPr>
          <w:rFonts w:ascii="Arial" w:eastAsia="Times New Roman" w:hAnsi="Arial" w:cs="Arial"/>
          <w:i/>
          <w:sz w:val="20"/>
          <w:szCs w:val="20"/>
          <w:lang w:eastAsia="bg-BG"/>
        </w:rPr>
        <w:t>Забраната за участие на дружествата, регистрирани в юрисдикции с преференциален данъчен режим, и на свързаните с тях лица, както и на техните обединения, в процедура по обществени поръчки по Закона за обществените поръчки и нормативните актове по прилагането му, се съдържа в изричната и повелителна разпоредба на чл. 3, т. 8 от ЗИФОДРЮПДРСТЛТДС</w:t>
      </w:r>
      <w:r w:rsidRPr="0055713E">
        <w:rPr>
          <w:rFonts w:ascii="Arial" w:eastAsia="Times New Roman" w:hAnsi="Arial" w:cs="Arial"/>
          <w:i/>
          <w:sz w:val="20"/>
          <w:szCs w:val="20"/>
          <w:lang w:val="ru-RU" w:eastAsia="bg-BG"/>
        </w:rPr>
        <w:t>.</w:t>
      </w:r>
    </w:p>
    <w:p w:rsidR="005B061B" w:rsidRPr="0055713E" w:rsidRDefault="005B061B" w:rsidP="005B061B">
      <w:pPr>
        <w:spacing w:after="0" w:line="240" w:lineRule="auto"/>
        <w:jc w:val="both"/>
        <w:rPr>
          <w:rFonts w:ascii="Arial" w:eastAsia="Times New Roman" w:hAnsi="Arial" w:cs="Arial"/>
          <w:i/>
          <w:sz w:val="20"/>
          <w:szCs w:val="20"/>
          <w:lang w:val="ru-RU" w:eastAsia="bg-BG"/>
        </w:rPr>
      </w:pPr>
      <w:r w:rsidRPr="0055713E">
        <w:rPr>
          <w:rFonts w:ascii="Arial" w:eastAsia="Times New Roman" w:hAnsi="Arial" w:cs="Arial"/>
          <w:i/>
          <w:sz w:val="20"/>
          <w:szCs w:val="20"/>
          <w:lang w:val="ru-RU" w:eastAsia="bg-BG"/>
        </w:rPr>
        <w:t xml:space="preserve">10. </w:t>
      </w:r>
      <w:r w:rsidRPr="0055713E">
        <w:rPr>
          <w:rFonts w:ascii="Arial" w:eastAsia="Times New Roman" w:hAnsi="Arial" w:cs="Arial"/>
          <w:i/>
          <w:sz w:val="20"/>
          <w:szCs w:val="20"/>
          <w:lang w:eastAsia="bg-BG"/>
        </w:rPr>
        <w:t>Изключенията от приложното поле на забраната по чл. 3, т. 8 са изчерпателно изброени в чл. 4 от ЗИФОДРЮПДРСТЛТДС.</w:t>
      </w:r>
    </w:p>
    <w:p w:rsidR="00DE2AA4" w:rsidRPr="0055713E" w:rsidRDefault="00DE2AA4">
      <w:pPr>
        <w:rPr>
          <w:rFonts w:ascii="Arial" w:eastAsia="Calibri" w:hAnsi="Arial" w:cs="Arial"/>
          <w:i/>
          <w:sz w:val="20"/>
          <w:szCs w:val="20"/>
        </w:rPr>
      </w:pPr>
      <w:r w:rsidRPr="0055713E">
        <w:rPr>
          <w:rFonts w:ascii="Arial" w:eastAsia="Calibri" w:hAnsi="Arial" w:cs="Arial"/>
          <w:i/>
          <w:sz w:val="20"/>
          <w:szCs w:val="20"/>
        </w:rPr>
        <w:br w:type="page"/>
      </w:r>
    </w:p>
    <w:p w:rsidR="000A744C" w:rsidRPr="0055713E" w:rsidRDefault="000A744C" w:rsidP="009C05E0">
      <w:pPr>
        <w:spacing w:after="0" w:line="240" w:lineRule="auto"/>
        <w:jc w:val="right"/>
        <w:rPr>
          <w:rFonts w:ascii="Arial" w:eastAsia="Times New Roman" w:hAnsi="Arial" w:cs="Arial"/>
          <w:sz w:val="20"/>
          <w:szCs w:val="20"/>
          <w:lang w:eastAsia="bg-BG"/>
        </w:rPr>
      </w:pPr>
      <w:r w:rsidRPr="0055713E">
        <w:rPr>
          <w:rFonts w:ascii="Arial" w:eastAsia="Calibri" w:hAnsi="Arial" w:cs="Arial"/>
          <w:noProof/>
          <w:sz w:val="20"/>
          <w:szCs w:val="20"/>
          <w:lang w:val="ru-RU"/>
        </w:rPr>
        <w:lastRenderedPageBreak/>
        <w:t>О</w:t>
      </w:r>
      <w:r w:rsidRPr="0055713E">
        <w:rPr>
          <w:rFonts w:ascii="Arial" w:eastAsia="Calibri" w:hAnsi="Arial" w:cs="Arial"/>
          <w:i/>
          <w:sz w:val="20"/>
          <w:szCs w:val="20"/>
        </w:rPr>
        <w:t>бразец 9</w:t>
      </w:r>
      <w:r w:rsidR="00B35044" w:rsidRPr="0055713E">
        <w:rPr>
          <w:rFonts w:ascii="Arial" w:eastAsia="Calibri" w:hAnsi="Arial" w:cs="Arial"/>
          <w:i/>
          <w:sz w:val="20"/>
          <w:szCs w:val="20"/>
        </w:rPr>
        <w:t xml:space="preserve"> </w:t>
      </w:r>
    </w:p>
    <w:p w:rsidR="00E75CD3" w:rsidRPr="0055713E" w:rsidRDefault="00E75CD3" w:rsidP="00E75CD3">
      <w:pPr>
        <w:spacing w:after="0" w:line="240" w:lineRule="auto"/>
        <w:jc w:val="both"/>
        <w:rPr>
          <w:rFonts w:ascii="Arial" w:eastAsia="Times New Roman" w:hAnsi="Arial" w:cs="Arial"/>
          <w:i/>
          <w:sz w:val="20"/>
          <w:szCs w:val="20"/>
          <w:lang w:eastAsia="bg-BG"/>
        </w:rPr>
      </w:pPr>
      <w:r w:rsidRPr="0055713E">
        <w:rPr>
          <w:rFonts w:ascii="Arial" w:eastAsia="Times New Roman" w:hAnsi="Arial" w:cs="Arial"/>
          <w:i/>
          <w:sz w:val="20"/>
          <w:szCs w:val="20"/>
          <w:lang w:eastAsia="bg-BG"/>
        </w:rPr>
        <w:t>Представя се при подписване на раково споразумение или конкретен договор от избрания за изпълнител участник.</w:t>
      </w:r>
    </w:p>
    <w:p w:rsidR="00E75CD3" w:rsidRPr="0055713E" w:rsidRDefault="00E75CD3" w:rsidP="000A744C">
      <w:pPr>
        <w:spacing w:after="0" w:line="240" w:lineRule="auto"/>
        <w:jc w:val="center"/>
        <w:rPr>
          <w:rFonts w:ascii="Arial" w:eastAsia="Times New Roman" w:hAnsi="Arial" w:cs="Arial"/>
          <w:b/>
          <w:sz w:val="20"/>
          <w:szCs w:val="20"/>
          <w:lang w:eastAsia="bg-BG"/>
        </w:rPr>
      </w:pPr>
    </w:p>
    <w:p w:rsidR="00E75CD3" w:rsidRPr="0055713E" w:rsidRDefault="00E75CD3" w:rsidP="000A744C">
      <w:pPr>
        <w:spacing w:after="0" w:line="240" w:lineRule="auto"/>
        <w:jc w:val="center"/>
        <w:rPr>
          <w:rFonts w:ascii="Arial" w:eastAsia="Times New Roman" w:hAnsi="Arial" w:cs="Arial"/>
          <w:b/>
          <w:sz w:val="20"/>
          <w:szCs w:val="20"/>
          <w:lang w:eastAsia="bg-BG"/>
        </w:rPr>
      </w:pPr>
    </w:p>
    <w:p w:rsidR="000A744C" w:rsidRPr="0055713E" w:rsidRDefault="000A744C" w:rsidP="000A744C">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ДЕКЛАРАЦИЯ</w:t>
      </w:r>
    </w:p>
    <w:p w:rsidR="000A744C" w:rsidRPr="0055713E" w:rsidRDefault="000A744C" w:rsidP="000A744C">
      <w:pPr>
        <w:spacing w:after="0" w:line="240" w:lineRule="auto"/>
        <w:jc w:val="center"/>
        <w:rPr>
          <w:rFonts w:ascii="Arial" w:eastAsia="Times New Roman" w:hAnsi="Arial" w:cs="Arial"/>
          <w:b/>
          <w:sz w:val="20"/>
          <w:szCs w:val="20"/>
          <w:lang w:eastAsia="bg-BG"/>
        </w:rPr>
      </w:pPr>
      <w:r w:rsidRPr="0055713E">
        <w:rPr>
          <w:rFonts w:ascii="Arial" w:eastAsia="Times New Roman" w:hAnsi="Arial" w:cs="Arial"/>
          <w:b/>
          <w:sz w:val="20"/>
          <w:szCs w:val="20"/>
          <w:lang w:eastAsia="bg-BG"/>
        </w:rPr>
        <w:t>по чл. 6, ал. 2 от Закона за мерките срещу изпирането на пари (ЗМИП)</w:t>
      </w:r>
    </w:p>
    <w:p w:rsidR="000A744C" w:rsidRPr="0055713E" w:rsidRDefault="000A744C" w:rsidP="000A744C">
      <w:pPr>
        <w:spacing w:after="0" w:line="240" w:lineRule="auto"/>
        <w:rPr>
          <w:rFonts w:ascii="Arial" w:eastAsia="Times New Roman" w:hAnsi="Arial" w:cs="Arial"/>
          <w:sz w:val="20"/>
          <w:szCs w:val="20"/>
          <w:lang w:eastAsia="bg-BG"/>
        </w:rPr>
      </w:pP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Долуподписаният/ата: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(име, презиме, фамилия)</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ЕГН: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постоянен адрес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гражданство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документ за самоличност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в качеството ми на законен представител (пълномощник) на:</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вписано в регистъра при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Декларирам, че действителен собственик по смисъла на чл. 6, ал. 2 ЗМИП във връзка с чл. 3, ал. 5 ППЗМИП на горепосоченото юридическо лице е/са следното физическо лице/следните физически лица:</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(име, презиме, фамилия)</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ЕГН: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постоянен адрес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гражданство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документ за самоличност ...................................................................................................................................,</w:t>
      </w:r>
    </w:p>
    <w:p w:rsidR="007326EF" w:rsidRPr="0055713E" w:rsidRDefault="007326EF" w:rsidP="000A744C">
      <w:pPr>
        <w:spacing w:after="0" w:line="240" w:lineRule="auto"/>
        <w:rPr>
          <w:rFonts w:ascii="Arial" w:eastAsia="Times New Roman" w:hAnsi="Arial" w:cs="Arial"/>
          <w:sz w:val="20"/>
          <w:szCs w:val="20"/>
          <w:lang w:eastAsia="bg-BG"/>
        </w:rPr>
      </w:pP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2. ...............................................................................................................................................................,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(име, презиме, фамилия)</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ЕГН: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постоянен адрес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гражданство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документ за самоличност ...................................................................................................................................,</w:t>
      </w:r>
    </w:p>
    <w:p w:rsidR="007326EF" w:rsidRPr="0055713E" w:rsidRDefault="007326EF" w:rsidP="000A744C">
      <w:pPr>
        <w:spacing w:after="0" w:line="240" w:lineRule="auto"/>
        <w:rPr>
          <w:rFonts w:ascii="Arial" w:eastAsia="Times New Roman" w:hAnsi="Arial" w:cs="Arial"/>
          <w:sz w:val="20"/>
          <w:szCs w:val="20"/>
          <w:lang w:eastAsia="bg-BG"/>
        </w:rPr>
      </w:pP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3. ................................................................................................................................................................,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(име, презиме, фамилия)</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ЕГН: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постоянен адрес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гражданство .........................................,</w:t>
      </w: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документ за самоличност ...................................................................................................................................,</w:t>
      </w:r>
    </w:p>
    <w:p w:rsidR="000A744C" w:rsidRPr="0055713E" w:rsidRDefault="000A744C" w:rsidP="000A744C">
      <w:pPr>
        <w:spacing w:after="0" w:line="240" w:lineRule="auto"/>
        <w:rPr>
          <w:rFonts w:ascii="Arial" w:eastAsia="Times New Roman" w:hAnsi="Arial" w:cs="Arial"/>
          <w:sz w:val="20"/>
          <w:szCs w:val="20"/>
          <w:lang w:eastAsia="bg-BG"/>
        </w:rPr>
      </w:pPr>
    </w:p>
    <w:p w:rsidR="000A744C"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Известна ми е наказателната отговорност по чл. 313 от Наказателния кодекс за деклариране на неверни обстоятелства.</w:t>
      </w:r>
    </w:p>
    <w:p w:rsidR="000A744C" w:rsidRPr="0055713E" w:rsidRDefault="000A744C" w:rsidP="000A744C">
      <w:pPr>
        <w:spacing w:after="0" w:line="240" w:lineRule="auto"/>
        <w:rPr>
          <w:rFonts w:ascii="Arial" w:eastAsia="Times New Roman" w:hAnsi="Arial" w:cs="Arial"/>
          <w:sz w:val="20"/>
          <w:szCs w:val="20"/>
          <w:lang w:eastAsia="bg-BG"/>
        </w:rPr>
      </w:pPr>
    </w:p>
    <w:p w:rsidR="00DE2AA4" w:rsidRPr="0055713E" w:rsidRDefault="000A744C"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Дата на деклариране:</w:t>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t>Декларатор:</w:t>
      </w:r>
    </w:p>
    <w:p w:rsidR="000A744C" w:rsidRPr="0055713E" w:rsidRDefault="00DE2AA4" w:rsidP="000A744C">
      <w:p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t>(подпис)</w:t>
      </w:r>
    </w:p>
    <w:p w:rsidR="00DE2AA4" w:rsidRPr="0055713E" w:rsidRDefault="00DE2AA4">
      <w:pPr>
        <w:rPr>
          <w:rFonts w:ascii="Arial" w:eastAsia="Times New Roman" w:hAnsi="Arial" w:cs="Arial"/>
          <w:sz w:val="20"/>
          <w:szCs w:val="20"/>
          <w:lang w:eastAsia="bg-BG"/>
        </w:rPr>
      </w:pPr>
      <w:r w:rsidRPr="0055713E">
        <w:rPr>
          <w:rFonts w:ascii="Arial" w:eastAsia="Times New Roman" w:hAnsi="Arial" w:cs="Arial"/>
          <w:sz w:val="20"/>
          <w:szCs w:val="20"/>
          <w:lang w:eastAsia="bg-BG"/>
        </w:rPr>
        <w:br w:type="page"/>
      </w:r>
    </w:p>
    <w:p w:rsidR="005B061B" w:rsidRPr="0055713E" w:rsidRDefault="005B061B" w:rsidP="005B061B">
      <w:pPr>
        <w:spacing w:after="0" w:line="240" w:lineRule="auto"/>
        <w:ind w:left="2124" w:firstLine="708"/>
        <w:jc w:val="right"/>
        <w:rPr>
          <w:rFonts w:ascii="Arial" w:eastAsia="Times New Roman" w:hAnsi="Arial" w:cs="Arial"/>
          <w:i/>
          <w:sz w:val="20"/>
          <w:szCs w:val="20"/>
          <w:lang w:eastAsia="bg-BG"/>
        </w:rPr>
      </w:pPr>
      <w:r w:rsidRPr="0055713E">
        <w:rPr>
          <w:rFonts w:ascii="Arial" w:eastAsia="Times New Roman" w:hAnsi="Arial" w:cs="Arial"/>
          <w:i/>
          <w:sz w:val="20"/>
          <w:szCs w:val="20"/>
          <w:lang w:val="be-BY" w:eastAsia="bg-BG"/>
        </w:rPr>
        <w:lastRenderedPageBreak/>
        <w:t xml:space="preserve">Образец </w:t>
      </w:r>
      <w:r w:rsidR="000A744C" w:rsidRPr="0055713E">
        <w:rPr>
          <w:rFonts w:ascii="Arial" w:eastAsia="Times New Roman" w:hAnsi="Arial" w:cs="Arial"/>
          <w:i/>
          <w:sz w:val="20"/>
          <w:szCs w:val="20"/>
          <w:lang w:val="be-BY" w:eastAsia="bg-BG"/>
        </w:rPr>
        <w:t>10</w:t>
      </w:r>
    </w:p>
    <w:p w:rsidR="007326EF" w:rsidRPr="0055713E" w:rsidRDefault="007326EF" w:rsidP="005B061B">
      <w:pPr>
        <w:spacing w:after="0" w:line="240" w:lineRule="auto"/>
        <w:jc w:val="both"/>
        <w:rPr>
          <w:rFonts w:ascii="Arial" w:eastAsia="Times New Roman" w:hAnsi="Arial" w:cs="Arial"/>
          <w:i/>
          <w:sz w:val="20"/>
          <w:szCs w:val="20"/>
          <w:lang w:eastAsia="bg-BG"/>
        </w:rPr>
      </w:pPr>
    </w:p>
    <w:p w:rsidR="005B061B" w:rsidRPr="0055713E" w:rsidRDefault="005B061B" w:rsidP="005B061B">
      <w:pPr>
        <w:spacing w:after="0" w:line="240" w:lineRule="auto"/>
        <w:jc w:val="both"/>
        <w:rPr>
          <w:rFonts w:ascii="Arial" w:eastAsia="Times New Roman" w:hAnsi="Arial" w:cs="Arial"/>
          <w:i/>
          <w:sz w:val="20"/>
          <w:szCs w:val="20"/>
          <w:lang w:eastAsia="bg-BG"/>
        </w:rPr>
      </w:pPr>
      <w:r w:rsidRPr="0055713E">
        <w:rPr>
          <w:rFonts w:ascii="Arial" w:eastAsia="Times New Roman" w:hAnsi="Arial" w:cs="Arial"/>
          <w:i/>
          <w:sz w:val="20"/>
          <w:szCs w:val="20"/>
          <w:lang w:eastAsia="bg-BG"/>
        </w:rPr>
        <w:t>Представя се при подписване на конкретен договор от избрания за изпълнител участник.</w:t>
      </w:r>
    </w:p>
    <w:p w:rsidR="005B061B" w:rsidRPr="0055713E" w:rsidRDefault="005B061B" w:rsidP="005B061B">
      <w:pPr>
        <w:spacing w:after="0" w:line="240" w:lineRule="auto"/>
        <w:jc w:val="center"/>
        <w:rPr>
          <w:rFonts w:ascii="Arial" w:eastAsia="Times New Roman" w:hAnsi="Arial" w:cs="Arial"/>
          <w:b/>
          <w:bCs/>
          <w:sz w:val="20"/>
          <w:szCs w:val="20"/>
          <w:lang w:val="ru-RU" w:eastAsia="bg-BG"/>
        </w:rPr>
      </w:pPr>
    </w:p>
    <w:p w:rsidR="007326EF" w:rsidRPr="0055713E" w:rsidRDefault="007326EF" w:rsidP="005B061B">
      <w:pPr>
        <w:spacing w:after="0" w:line="240" w:lineRule="auto"/>
        <w:jc w:val="center"/>
        <w:rPr>
          <w:rFonts w:ascii="Arial" w:eastAsia="Times New Roman" w:hAnsi="Arial" w:cs="Arial"/>
          <w:b/>
          <w:bCs/>
          <w:sz w:val="20"/>
          <w:szCs w:val="20"/>
          <w:lang w:val="ru-RU" w:eastAsia="bg-BG"/>
        </w:rPr>
      </w:pPr>
    </w:p>
    <w:p w:rsidR="005B061B" w:rsidRPr="0055713E" w:rsidRDefault="005B061B" w:rsidP="005B061B">
      <w:pPr>
        <w:spacing w:after="0" w:line="240" w:lineRule="auto"/>
        <w:jc w:val="center"/>
        <w:rPr>
          <w:rFonts w:ascii="Arial" w:eastAsia="Times New Roman" w:hAnsi="Arial" w:cs="Arial"/>
          <w:b/>
          <w:bCs/>
          <w:sz w:val="20"/>
          <w:szCs w:val="20"/>
          <w:lang w:val="ru-RU" w:eastAsia="bg-BG"/>
        </w:rPr>
      </w:pPr>
      <w:r w:rsidRPr="0055713E">
        <w:rPr>
          <w:rFonts w:ascii="Arial" w:eastAsia="Times New Roman" w:hAnsi="Arial" w:cs="Arial"/>
          <w:b/>
          <w:bCs/>
          <w:sz w:val="20"/>
          <w:szCs w:val="20"/>
          <w:lang w:val="ru-RU" w:eastAsia="bg-BG"/>
        </w:rPr>
        <w:t>БАНКОВА ГАРАНЦИЯ</w:t>
      </w:r>
    </w:p>
    <w:p w:rsidR="005B061B" w:rsidRPr="0055713E" w:rsidRDefault="005B061B" w:rsidP="005B061B">
      <w:pPr>
        <w:spacing w:after="0" w:line="240" w:lineRule="auto"/>
        <w:jc w:val="center"/>
        <w:rPr>
          <w:rFonts w:ascii="Arial" w:eastAsia="Times New Roman" w:hAnsi="Arial" w:cs="Arial"/>
          <w:b/>
          <w:bCs/>
          <w:sz w:val="20"/>
          <w:szCs w:val="20"/>
          <w:lang w:eastAsia="bg-BG"/>
        </w:rPr>
      </w:pPr>
      <w:r w:rsidRPr="0055713E">
        <w:rPr>
          <w:rFonts w:ascii="Arial" w:eastAsia="Times New Roman" w:hAnsi="Arial" w:cs="Arial"/>
          <w:b/>
          <w:bCs/>
          <w:iCs/>
          <w:sz w:val="20"/>
          <w:szCs w:val="20"/>
          <w:lang w:eastAsia="bg-BG"/>
        </w:rPr>
        <w:t>за изпълнение на договор за обществена поръчка</w:t>
      </w: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p>
    <w:p w:rsidR="005B061B" w:rsidRPr="0055713E" w:rsidRDefault="005B061B" w:rsidP="005B061B">
      <w:pPr>
        <w:numPr>
          <w:ilvl w:val="12"/>
          <w:numId w:val="0"/>
        </w:numPr>
        <w:spacing w:after="0" w:line="240" w:lineRule="auto"/>
        <w:jc w:val="both"/>
        <w:rPr>
          <w:rFonts w:ascii="Arial" w:eastAsia="Times New Roman" w:hAnsi="Arial" w:cs="Arial"/>
          <w:sz w:val="20"/>
          <w:szCs w:val="20"/>
          <w:u w:val="single"/>
          <w:lang w:val="ru-RU" w:eastAsia="bg-BG"/>
        </w:rPr>
      </w:pPr>
      <w:r w:rsidRPr="0055713E">
        <w:rPr>
          <w:rFonts w:ascii="Arial" w:eastAsia="Times New Roman" w:hAnsi="Arial" w:cs="Arial"/>
          <w:sz w:val="20"/>
          <w:szCs w:val="20"/>
          <w:lang w:eastAsia="bg-BG"/>
        </w:rPr>
        <w:t>Известени сме, че нашият Клиент,</w:t>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t xml:space="preserve">    </w:t>
      </w:r>
      <w:r w:rsidRPr="0055713E">
        <w:rPr>
          <w:rFonts w:ascii="Arial" w:eastAsia="Times New Roman" w:hAnsi="Arial" w:cs="Arial"/>
          <w:sz w:val="20"/>
          <w:szCs w:val="20"/>
          <w:u w:val="single"/>
          <w:lang w:val="ru-RU" w:eastAsia="bg-BG"/>
        </w:rPr>
        <w:t>___________________</w:t>
      </w:r>
    </w:p>
    <w:p w:rsidR="005B061B" w:rsidRPr="0055713E" w:rsidRDefault="005B061B" w:rsidP="005B061B">
      <w:pPr>
        <w:numPr>
          <w:ilvl w:val="12"/>
          <w:numId w:val="0"/>
        </w:numPr>
        <w:spacing w:after="0" w:line="240" w:lineRule="auto"/>
        <w:jc w:val="center"/>
        <w:rPr>
          <w:rFonts w:ascii="Arial" w:eastAsia="Times New Roman" w:hAnsi="Arial" w:cs="Arial"/>
          <w:i/>
          <w:sz w:val="20"/>
          <w:szCs w:val="20"/>
          <w:lang w:eastAsia="bg-BG"/>
        </w:rPr>
      </w:pPr>
      <w:r w:rsidRPr="0055713E">
        <w:rPr>
          <w:rFonts w:ascii="Arial" w:eastAsia="Times New Roman" w:hAnsi="Arial" w:cs="Arial"/>
          <w:i/>
          <w:sz w:val="20"/>
          <w:szCs w:val="20"/>
          <w:lang w:eastAsia="bg-BG"/>
        </w:rPr>
        <w:t>[име/фирма и адрес на участника]</w:t>
      </w: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наричан за краткост по-долу </w:t>
      </w:r>
      <w:r w:rsidRPr="0055713E">
        <w:rPr>
          <w:rFonts w:ascii="Arial" w:eastAsia="Times New Roman" w:hAnsi="Arial" w:cs="Arial"/>
          <w:caps/>
          <w:sz w:val="20"/>
          <w:szCs w:val="20"/>
          <w:lang w:eastAsia="bg-BG"/>
        </w:rPr>
        <w:t>Изпълнител</w:t>
      </w:r>
      <w:r w:rsidRPr="0055713E">
        <w:rPr>
          <w:rFonts w:ascii="Arial" w:eastAsia="Times New Roman" w:hAnsi="Arial" w:cs="Arial"/>
          <w:sz w:val="20"/>
          <w:szCs w:val="20"/>
          <w:lang w:eastAsia="bg-BG"/>
        </w:rPr>
        <w:t xml:space="preserve">,  с Решение № </w:t>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t>/</w:t>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lang w:eastAsia="bg-BG"/>
        </w:rPr>
        <w:t xml:space="preserve">г. </w:t>
      </w: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w:t>
      </w:r>
      <w:r w:rsidRPr="0055713E">
        <w:rPr>
          <w:rFonts w:ascii="Arial" w:eastAsia="Times New Roman" w:hAnsi="Arial" w:cs="Arial"/>
          <w:i/>
          <w:sz w:val="20"/>
          <w:szCs w:val="20"/>
          <w:lang w:eastAsia="bg-BG"/>
        </w:rPr>
        <w:t>посочва се № и дата на Решението за класиране</w:t>
      </w:r>
      <w:r w:rsidRPr="0055713E">
        <w:rPr>
          <w:rFonts w:ascii="Arial" w:eastAsia="Times New Roman" w:hAnsi="Arial" w:cs="Arial"/>
          <w:sz w:val="20"/>
          <w:szCs w:val="20"/>
          <w:lang w:eastAsia="bg-BG"/>
        </w:rPr>
        <w:t xml:space="preserve">] </w:t>
      </w:r>
    </w:p>
    <w:p w:rsidR="007326EF" w:rsidRPr="0055713E" w:rsidRDefault="005B061B" w:rsidP="005B061B">
      <w:pPr>
        <w:numPr>
          <w:ilvl w:val="12"/>
          <w:numId w:val="0"/>
        </w:num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на ..............................................................................., наричан по-долу Възложител, е избран за </w:t>
      </w:r>
    </w:p>
    <w:p w:rsidR="007326EF" w:rsidRPr="0055713E" w:rsidRDefault="007326EF" w:rsidP="005B061B">
      <w:pPr>
        <w:numPr>
          <w:ilvl w:val="12"/>
          <w:numId w:val="0"/>
        </w:numPr>
        <w:spacing w:after="0" w:line="240" w:lineRule="auto"/>
        <w:rPr>
          <w:rFonts w:ascii="Arial" w:eastAsia="Times New Roman" w:hAnsi="Arial" w:cs="Arial"/>
          <w:sz w:val="20"/>
          <w:szCs w:val="20"/>
          <w:lang w:eastAsia="bg-BG"/>
        </w:rPr>
      </w:pPr>
    </w:p>
    <w:p w:rsidR="005B061B" w:rsidRPr="0055713E" w:rsidRDefault="005B061B" w:rsidP="005B061B">
      <w:pPr>
        <w:numPr>
          <w:ilvl w:val="12"/>
          <w:numId w:val="0"/>
        </w:numPr>
        <w:spacing w:after="0" w:line="240" w:lineRule="auto"/>
        <w:rPr>
          <w:rFonts w:ascii="Arial" w:eastAsia="Times New Roman" w:hAnsi="Arial" w:cs="Arial"/>
          <w:sz w:val="20"/>
          <w:szCs w:val="20"/>
          <w:lang w:eastAsia="bg-BG"/>
        </w:rPr>
      </w:pPr>
      <w:r w:rsidRPr="0055713E">
        <w:rPr>
          <w:rFonts w:ascii="Arial" w:eastAsia="Times New Roman" w:hAnsi="Arial" w:cs="Arial"/>
          <w:sz w:val="20"/>
          <w:szCs w:val="20"/>
          <w:lang w:eastAsia="bg-BG"/>
        </w:rPr>
        <w:t>изпълнител</w:t>
      </w:r>
    </w:p>
    <w:p w:rsidR="005B061B" w:rsidRPr="0055713E" w:rsidRDefault="005B061B" w:rsidP="005B061B">
      <w:pPr>
        <w:numPr>
          <w:ilvl w:val="12"/>
          <w:numId w:val="0"/>
        </w:numPr>
        <w:spacing w:after="0" w:line="240" w:lineRule="auto"/>
        <w:rPr>
          <w:rFonts w:ascii="Arial" w:eastAsia="Times New Roman" w:hAnsi="Arial" w:cs="Arial"/>
          <w:i/>
          <w:sz w:val="20"/>
          <w:szCs w:val="20"/>
          <w:lang w:eastAsia="bg-BG"/>
        </w:rPr>
      </w:pPr>
      <w:r w:rsidRPr="0055713E">
        <w:rPr>
          <w:rFonts w:ascii="Arial" w:eastAsia="Times New Roman" w:hAnsi="Arial" w:cs="Arial"/>
          <w:sz w:val="20"/>
          <w:szCs w:val="20"/>
          <w:lang w:eastAsia="bg-BG"/>
        </w:rPr>
        <w:tab/>
      </w:r>
      <w:r w:rsidRPr="0055713E">
        <w:rPr>
          <w:rFonts w:ascii="Arial" w:eastAsia="Times New Roman" w:hAnsi="Arial" w:cs="Arial"/>
          <w:i/>
          <w:sz w:val="20"/>
          <w:szCs w:val="20"/>
          <w:lang w:eastAsia="bg-BG"/>
        </w:rPr>
        <w:t>[фирма на възложителя]</w:t>
      </w:r>
    </w:p>
    <w:p w:rsidR="005B061B" w:rsidRPr="0055713E" w:rsidRDefault="005B061B" w:rsidP="005B061B">
      <w:pPr>
        <w:numPr>
          <w:ilvl w:val="12"/>
          <w:numId w:val="0"/>
        </w:numPr>
        <w:spacing w:after="0" w:line="240" w:lineRule="auto"/>
        <w:jc w:val="both"/>
        <w:rPr>
          <w:rFonts w:ascii="Arial" w:eastAsia="Times New Roman" w:hAnsi="Arial" w:cs="Arial"/>
          <w:sz w:val="20"/>
          <w:szCs w:val="20"/>
          <w:u w:val="single"/>
          <w:lang w:eastAsia="bg-BG"/>
        </w:rPr>
      </w:pPr>
      <w:r w:rsidRPr="0055713E">
        <w:rPr>
          <w:rFonts w:ascii="Arial" w:eastAsia="Times New Roman" w:hAnsi="Arial" w:cs="Arial"/>
          <w:sz w:val="20"/>
          <w:szCs w:val="20"/>
          <w:lang w:eastAsia="bg-BG"/>
        </w:rPr>
        <w:t xml:space="preserve">в процедурата за възлагане на обществена поръчка реф. № ..................................... с обект:__________ </w:t>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t>____________</w:t>
      </w:r>
      <w:r w:rsidRPr="0055713E">
        <w:rPr>
          <w:rFonts w:ascii="Arial" w:eastAsia="Times New Roman" w:hAnsi="Arial" w:cs="Arial"/>
          <w:sz w:val="20"/>
          <w:szCs w:val="20"/>
          <w:lang w:eastAsia="bg-BG"/>
        </w:rPr>
        <w:t>, с което е определен</w:t>
      </w:r>
    </w:p>
    <w:p w:rsidR="005B061B" w:rsidRPr="0055713E" w:rsidRDefault="005B061B" w:rsidP="005B061B">
      <w:pPr>
        <w:numPr>
          <w:ilvl w:val="12"/>
          <w:numId w:val="0"/>
        </w:numPr>
        <w:spacing w:after="0" w:line="240" w:lineRule="auto"/>
        <w:jc w:val="both"/>
        <w:rPr>
          <w:rFonts w:ascii="Arial" w:eastAsia="Times New Roman" w:hAnsi="Arial" w:cs="Arial"/>
          <w:i/>
          <w:sz w:val="20"/>
          <w:szCs w:val="20"/>
          <w:lang w:eastAsia="bg-BG"/>
        </w:rPr>
      </w:pPr>
      <w:r w:rsidRPr="0055713E">
        <w:rPr>
          <w:rFonts w:ascii="Arial" w:eastAsia="Times New Roman" w:hAnsi="Arial" w:cs="Arial"/>
          <w:i/>
          <w:sz w:val="20"/>
          <w:szCs w:val="20"/>
          <w:lang w:eastAsia="bg-BG"/>
        </w:rPr>
        <w:t xml:space="preserve"> [описва се обекта ] </w:t>
      </w: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за </w:t>
      </w:r>
      <w:r w:rsidRPr="0055713E">
        <w:rPr>
          <w:rFonts w:ascii="Arial" w:eastAsia="Times New Roman" w:hAnsi="Arial" w:cs="Arial"/>
          <w:caps/>
          <w:sz w:val="20"/>
          <w:szCs w:val="20"/>
          <w:lang w:eastAsia="bg-BG"/>
        </w:rPr>
        <w:t xml:space="preserve">Изпълнител </w:t>
      </w:r>
      <w:r w:rsidRPr="0055713E">
        <w:rPr>
          <w:rFonts w:ascii="Arial" w:eastAsia="Times New Roman" w:hAnsi="Arial" w:cs="Arial"/>
          <w:sz w:val="20"/>
          <w:szCs w:val="20"/>
          <w:lang w:eastAsia="bg-BG"/>
        </w:rPr>
        <w:t>на посочената обществена поръчка.</w:t>
      </w:r>
    </w:p>
    <w:p w:rsidR="007326EF" w:rsidRPr="0055713E" w:rsidRDefault="007326EF" w:rsidP="005B061B">
      <w:pPr>
        <w:numPr>
          <w:ilvl w:val="12"/>
          <w:numId w:val="0"/>
        </w:numPr>
        <w:spacing w:after="0" w:line="240" w:lineRule="auto"/>
        <w:jc w:val="both"/>
        <w:rPr>
          <w:rFonts w:ascii="Arial" w:eastAsia="Times New Roman" w:hAnsi="Arial" w:cs="Arial"/>
          <w:sz w:val="20"/>
          <w:szCs w:val="20"/>
          <w:lang w:val="ru-RU" w:eastAsia="bg-BG"/>
        </w:rPr>
      </w:pPr>
    </w:p>
    <w:p w:rsidR="007326EF" w:rsidRPr="0055713E" w:rsidRDefault="007326EF" w:rsidP="005B061B">
      <w:pPr>
        <w:numPr>
          <w:ilvl w:val="12"/>
          <w:numId w:val="0"/>
        </w:numPr>
        <w:spacing w:after="0" w:line="240" w:lineRule="auto"/>
        <w:jc w:val="both"/>
        <w:rPr>
          <w:rFonts w:ascii="Arial" w:eastAsia="Times New Roman" w:hAnsi="Arial" w:cs="Arial"/>
          <w:sz w:val="20"/>
          <w:szCs w:val="20"/>
          <w:lang w:eastAsia="bg-BG"/>
        </w:rPr>
      </w:pP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Информирани сме, че в съответствие с условията на процедурата и разпоредбите на Закона на обществените поръчки, при подписването на Договора за възлагането на обществената поръчка, </w:t>
      </w:r>
      <w:r w:rsidRPr="0055713E">
        <w:rPr>
          <w:rFonts w:ascii="Arial" w:eastAsia="Times New Roman" w:hAnsi="Arial" w:cs="Arial"/>
          <w:caps/>
          <w:sz w:val="20"/>
          <w:szCs w:val="20"/>
          <w:lang w:eastAsia="bg-BG"/>
        </w:rPr>
        <w:t xml:space="preserve">Изпълнителят </w:t>
      </w:r>
      <w:r w:rsidRPr="0055713E">
        <w:rPr>
          <w:rFonts w:ascii="Arial" w:eastAsia="Times New Roman" w:hAnsi="Arial" w:cs="Arial"/>
          <w:sz w:val="20"/>
          <w:szCs w:val="20"/>
          <w:lang w:eastAsia="bg-BG"/>
        </w:rPr>
        <w:t xml:space="preserve">следва на Вас, в качеството Ви на Възложител на горепосочената поръчка, да представи банкова гаранция за изпълнение открита във Ваша полза, за сумата в размер на </w:t>
      </w:r>
      <w:r w:rsidRPr="0055713E">
        <w:rPr>
          <w:rFonts w:ascii="Arial" w:eastAsia="Times New Roman" w:hAnsi="Arial" w:cs="Arial"/>
          <w:sz w:val="20"/>
          <w:szCs w:val="20"/>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lang w:eastAsia="bg-BG"/>
        </w:rPr>
        <w:t xml:space="preserve"> % [</w:t>
      </w:r>
      <w:r w:rsidRPr="0055713E">
        <w:rPr>
          <w:rFonts w:ascii="Arial" w:eastAsia="Times New Roman" w:hAnsi="Arial" w:cs="Arial"/>
          <w:i/>
          <w:sz w:val="20"/>
          <w:szCs w:val="20"/>
          <w:lang w:eastAsia="bg-BG"/>
        </w:rPr>
        <w:t>посочва се размера от обявлението на процедурата</w:t>
      </w:r>
      <w:r w:rsidRPr="0055713E">
        <w:rPr>
          <w:rFonts w:ascii="Arial" w:eastAsia="Times New Roman" w:hAnsi="Arial" w:cs="Arial"/>
          <w:sz w:val="20"/>
          <w:szCs w:val="20"/>
          <w:lang w:eastAsia="bg-BG"/>
        </w:rPr>
        <w:t xml:space="preserve">] от общата стойност на поръчката, а именно  </w:t>
      </w:r>
      <w:r w:rsidRPr="0055713E">
        <w:rPr>
          <w:rFonts w:ascii="Arial" w:eastAsia="Times New Roman" w:hAnsi="Arial" w:cs="Arial"/>
          <w:sz w:val="20"/>
          <w:szCs w:val="20"/>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lang w:eastAsia="bg-BG"/>
        </w:rPr>
        <w:t xml:space="preserve"> (словом: </w:t>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lang w:eastAsia="bg-BG"/>
        </w:rPr>
        <w:t xml:space="preserve"> да гарантира предстоящото</w:t>
      </w: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r w:rsidRPr="0055713E">
        <w:rPr>
          <w:rFonts w:ascii="Arial" w:eastAsia="Times New Roman" w:hAnsi="Arial" w:cs="Arial"/>
          <w:i/>
          <w:sz w:val="20"/>
          <w:szCs w:val="20"/>
          <w:lang w:eastAsia="bg-BG"/>
        </w:rPr>
        <w:t xml:space="preserve"> [посочва се цифром и словом стойността и валутата на гаранцията]</w:t>
      </w:r>
      <w:r w:rsidRPr="0055713E">
        <w:rPr>
          <w:rFonts w:ascii="Arial" w:eastAsia="Times New Roman" w:hAnsi="Arial" w:cs="Arial"/>
          <w:sz w:val="20"/>
          <w:szCs w:val="20"/>
          <w:lang w:eastAsia="bg-BG"/>
        </w:rPr>
        <w:t xml:space="preserve"> </w:t>
      </w: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изпълнение на задължения си, в съответствие с договорените условия.</w:t>
      </w:r>
    </w:p>
    <w:p w:rsidR="005B061B" w:rsidRPr="0055713E" w:rsidRDefault="005B061B" w:rsidP="005B061B">
      <w:pPr>
        <w:numPr>
          <w:ilvl w:val="12"/>
          <w:numId w:val="0"/>
        </w:numPr>
        <w:spacing w:after="0" w:line="240" w:lineRule="auto"/>
        <w:jc w:val="both"/>
        <w:rPr>
          <w:rFonts w:ascii="Arial" w:eastAsia="Times New Roman" w:hAnsi="Arial" w:cs="Arial"/>
          <w:sz w:val="20"/>
          <w:szCs w:val="20"/>
          <w:lang w:val="ru-RU" w:eastAsia="bg-BG"/>
        </w:rPr>
      </w:pPr>
    </w:p>
    <w:p w:rsidR="005B061B" w:rsidRPr="0055713E" w:rsidRDefault="005B061B" w:rsidP="005B061B">
      <w:pPr>
        <w:numPr>
          <w:ilvl w:val="12"/>
          <w:numId w:val="0"/>
        </w:num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Като се има предвид гореспоменатото, ние ______________ [</w:t>
      </w:r>
      <w:r w:rsidRPr="0055713E">
        <w:rPr>
          <w:rFonts w:ascii="Arial" w:eastAsia="Times New Roman" w:hAnsi="Arial" w:cs="Arial"/>
          <w:i/>
          <w:sz w:val="20"/>
          <w:szCs w:val="20"/>
          <w:lang w:eastAsia="bg-BG"/>
        </w:rPr>
        <w:t>Банка</w:t>
      </w:r>
      <w:r w:rsidRPr="0055713E">
        <w:rPr>
          <w:rFonts w:ascii="Arial" w:eastAsia="Times New Roman" w:hAnsi="Arial" w:cs="Arial"/>
          <w:sz w:val="20"/>
          <w:szCs w:val="20"/>
          <w:lang w:eastAsia="bg-BG"/>
        </w:rPr>
        <w:t xml:space="preserve">], ЕИК ..........................., с настоящето поемаме неотменимо и безусловно задължение да Ви заплатим всяка сума, предявена от Вас, но общия размер на които не надвишават </w:t>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lang w:eastAsia="bg-BG"/>
        </w:rPr>
        <w:t xml:space="preserve"> (словом: </w:t>
      </w:r>
      <w:r w:rsidRPr="0055713E">
        <w:rPr>
          <w:rFonts w:ascii="Arial" w:eastAsia="Times New Roman" w:hAnsi="Arial" w:cs="Arial"/>
          <w:sz w:val="20"/>
          <w:szCs w:val="20"/>
          <w:u w:val="single"/>
          <w:lang w:eastAsia="bg-BG"/>
        </w:rPr>
        <w:tab/>
        <w:t>______</w:t>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u w:val="single"/>
          <w:lang w:eastAsia="bg-BG"/>
        </w:rPr>
        <w:tab/>
      </w:r>
      <w:r w:rsidRPr="0055713E">
        <w:rPr>
          <w:rFonts w:ascii="Arial" w:eastAsia="Times New Roman" w:hAnsi="Arial" w:cs="Arial"/>
          <w:sz w:val="20"/>
          <w:szCs w:val="20"/>
          <w:lang w:eastAsia="bg-BG"/>
        </w:rPr>
        <w:t>),</w:t>
      </w:r>
      <w:r w:rsidRPr="0055713E">
        <w:rPr>
          <w:rFonts w:ascii="Arial" w:eastAsia="Times New Roman" w:hAnsi="Arial" w:cs="Arial"/>
          <w:i/>
          <w:sz w:val="20"/>
          <w:szCs w:val="20"/>
          <w:lang w:eastAsia="bg-BG"/>
        </w:rPr>
        <w:t xml:space="preserve">[посочва се цифром и словом стойността и валутата на гаранцията] </w:t>
      </w:r>
      <w:r w:rsidRPr="0055713E">
        <w:rPr>
          <w:rFonts w:ascii="Arial" w:eastAsia="Times New Roman" w:hAnsi="Arial" w:cs="Arial"/>
          <w:sz w:val="20"/>
          <w:szCs w:val="20"/>
          <w:lang w:eastAsia="bg-BG"/>
        </w:rPr>
        <w:t xml:space="preserve"> в срок до 3 (три) работни дни след получаването на първо Ваше писмено поискване, съдържащо Вашата декларация, че ИЗПЪЛНИТЕЛЯТ не е изпълнил някое от договорните си задължения.</w:t>
      </w:r>
    </w:p>
    <w:p w:rsidR="005B061B" w:rsidRPr="0055713E" w:rsidRDefault="005B061B" w:rsidP="005B061B">
      <w:pPr>
        <w:spacing w:after="0" w:line="240" w:lineRule="auto"/>
        <w:jc w:val="both"/>
        <w:rPr>
          <w:rFonts w:ascii="Arial" w:eastAsia="Times New Roman" w:hAnsi="Arial" w:cs="Arial"/>
          <w:sz w:val="20"/>
          <w:szCs w:val="20"/>
          <w:lang w:val="ru-RU" w:eastAsia="bg-BG"/>
        </w:rPr>
      </w:pPr>
    </w:p>
    <w:p w:rsidR="005B061B" w:rsidRPr="0055713E" w:rsidRDefault="005B061B" w:rsidP="005B061B">
      <w:pPr>
        <w:spacing w:after="120" w:line="240" w:lineRule="auto"/>
        <w:jc w:val="both"/>
        <w:rPr>
          <w:rFonts w:ascii="Arial" w:eastAsia="Times New Roman" w:hAnsi="Arial" w:cs="Arial"/>
          <w:sz w:val="20"/>
          <w:szCs w:val="20"/>
          <w:lang w:val="ru-RU" w:eastAsia="bg-BG"/>
        </w:rPr>
      </w:pPr>
      <w:r w:rsidRPr="0055713E">
        <w:rPr>
          <w:rFonts w:ascii="Arial" w:eastAsia="Times New Roman" w:hAnsi="Arial" w:cs="Arial"/>
          <w:sz w:val="20"/>
          <w:szCs w:val="20"/>
          <w:lang w:eastAsia="bg-BG"/>
        </w:rPr>
        <w:t xml:space="preserve">Вашето искане за усвояване на суми по тази гаранция e приемливо и ако бъде изпратено до нас в пълен текст чрез надлежно кодиран телекс/телеграф от обслужващата Ви банка, потвърждаващ че Вашето оригинално искане е било изпратено до нас по куриер или чрез препоръчана поща или подадено на ръка, и че подписите на същото правно обвързват Вашата страна. Вашето искане ще се счита за отправено след постъпване или на Вашата писмена молба за плащане, или по телекс, или по телеграф на посочения по-горе адрес. </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Тази гаранция влиза в сила, от момента на нейното издаване.</w:t>
      </w:r>
    </w:p>
    <w:p w:rsidR="007326EF" w:rsidRPr="0055713E" w:rsidRDefault="007326EF" w:rsidP="005B061B">
      <w:pPr>
        <w:spacing w:after="0" w:line="240" w:lineRule="auto"/>
        <w:jc w:val="both"/>
        <w:rPr>
          <w:rFonts w:ascii="Arial" w:eastAsia="Times New Roman" w:hAnsi="Arial" w:cs="Arial"/>
          <w:sz w:val="20"/>
          <w:szCs w:val="20"/>
          <w:lang w:eastAsia="bg-BG"/>
        </w:rPr>
      </w:pPr>
    </w:p>
    <w:p w:rsidR="005B061B" w:rsidRPr="0055713E" w:rsidRDefault="005B061B" w:rsidP="005B061B">
      <w:pPr>
        <w:spacing w:after="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Отговорността ни по тази гаранция ще изтече на  ___________________________________, до която</w:t>
      </w:r>
    </w:p>
    <w:p w:rsidR="005B061B" w:rsidRPr="0055713E" w:rsidRDefault="005B061B" w:rsidP="005B061B">
      <w:pPr>
        <w:spacing w:after="0" w:line="240" w:lineRule="auto"/>
        <w:jc w:val="center"/>
        <w:rPr>
          <w:rFonts w:ascii="Arial" w:eastAsia="Times New Roman" w:hAnsi="Arial" w:cs="Arial"/>
          <w:i/>
          <w:sz w:val="20"/>
          <w:szCs w:val="20"/>
          <w:lang w:eastAsia="bg-BG"/>
        </w:rPr>
      </w:pPr>
      <w:r w:rsidRPr="0055713E">
        <w:rPr>
          <w:rFonts w:ascii="Arial" w:eastAsia="Times New Roman" w:hAnsi="Arial" w:cs="Arial"/>
          <w:i/>
          <w:sz w:val="20"/>
          <w:szCs w:val="20"/>
          <w:lang w:eastAsia="bg-BG"/>
        </w:rPr>
        <w:t>[посочва се дата и час на валидност на гаранцията съобразени с договорните условия]</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7326EF" w:rsidRPr="0055713E" w:rsidRDefault="007326EF" w:rsidP="005B061B">
      <w:pPr>
        <w:spacing w:after="120" w:line="240" w:lineRule="auto"/>
        <w:jc w:val="both"/>
        <w:rPr>
          <w:rFonts w:ascii="Arial" w:eastAsia="Times New Roman" w:hAnsi="Arial" w:cs="Arial"/>
          <w:sz w:val="20"/>
          <w:szCs w:val="20"/>
          <w:lang w:eastAsia="bg-BG"/>
        </w:rPr>
      </w:pP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5B061B" w:rsidRPr="0055713E" w:rsidRDefault="005B061B" w:rsidP="005B061B">
      <w:pPr>
        <w:spacing w:after="120" w:line="240" w:lineRule="auto"/>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Гаранцията е лично за Вас и не може да бъде прехвърляна.</w:t>
      </w:r>
    </w:p>
    <w:p w:rsidR="007326EF" w:rsidRPr="0055713E" w:rsidRDefault="007326EF" w:rsidP="009C05E0">
      <w:pPr>
        <w:spacing w:after="0" w:line="240" w:lineRule="auto"/>
        <w:jc w:val="both"/>
        <w:rPr>
          <w:rFonts w:ascii="Arial" w:eastAsia="Times New Roman" w:hAnsi="Arial" w:cs="Arial"/>
          <w:sz w:val="20"/>
          <w:szCs w:val="20"/>
          <w:lang w:eastAsia="bg-BG"/>
        </w:rPr>
      </w:pPr>
    </w:p>
    <w:p w:rsidR="007326EF" w:rsidRPr="0055713E" w:rsidRDefault="007326EF" w:rsidP="009C05E0">
      <w:pPr>
        <w:spacing w:after="0" w:line="240" w:lineRule="auto"/>
        <w:jc w:val="both"/>
        <w:rPr>
          <w:rFonts w:ascii="Arial" w:eastAsia="Times New Roman" w:hAnsi="Arial" w:cs="Arial"/>
          <w:sz w:val="20"/>
          <w:szCs w:val="20"/>
          <w:lang w:eastAsia="bg-BG"/>
        </w:rPr>
      </w:pPr>
    </w:p>
    <w:p w:rsidR="005B061B" w:rsidRPr="0055713E" w:rsidRDefault="005B061B" w:rsidP="009C05E0">
      <w:pPr>
        <w:spacing w:after="0" w:line="240" w:lineRule="auto"/>
        <w:jc w:val="both"/>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дата: _________  година</w:t>
      </w:r>
      <w:r w:rsidRPr="0055713E">
        <w:rPr>
          <w:rFonts w:ascii="Arial" w:eastAsia="Times New Roman" w:hAnsi="Arial" w:cs="Arial"/>
          <w:bCs/>
          <w:sz w:val="20"/>
          <w:szCs w:val="20"/>
          <w:lang w:eastAsia="bg-BG"/>
        </w:rPr>
        <w:t xml:space="preserve"> </w:t>
      </w:r>
      <w:r w:rsidRPr="0055713E">
        <w:rPr>
          <w:rFonts w:ascii="Arial" w:eastAsia="Times New Roman" w:hAnsi="Arial" w:cs="Arial"/>
          <w:bCs/>
          <w:sz w:val="20"/>
          <w:szCs w:val="20"/>
          <w:lang w:eastAsia="bg-BG"/>
        </w:rPr>
        <w:tab/>
      </w:r>
      <w:r w:rsidRPr="0055713E">
        <w:rPr>
          <w:rFonts w:ascii="Arial" w:eastAsia="Times New Roman" w:hAnsi="Arial" w:cs="Arial"/>
          <w:bCs/>
          <w:sz w:val="20"/>
          <w:szCs w:val="20"/>
          <w:lang w:eastAsia="bg-BG"/>
        </w:rPr>
        <w:tab/>
      </w:r>
      <w:r w:rsidRPr="0055713E">
        <w:rPr>
          <w:rFonts w:ascii="Arial" w:eastAsia="Times New Roman" w:hAnsi="Arial" w:cs="Arial"/>
          <w:bCs/>
          <w:sz w:val="20"/>
          <w:szCs w:val="20"/>
          <w:lang w:eastAsia="bg-BG"/>
        </w:rPr>
        <w:tab/>
        <w:t>Банка: ____________________________</w:t>
      </w:r>
    </w:p>
    <w:p w:rsidR="005B061B" w:rsidRPr="0055713E" w:rsidRDefault="005B061B" w:rsidP="005B061B">
      <w:pPr>
        <w:tabs>
          <w:tab w:val="num" w:pos="840"/>
        </w:tabs>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град: _________________</w:t>
      </w:r>
    </w:p>
    <w:p w:rsidR="005B061B" w:rsidRPr="0055713E" w:rsidRDefault="005B061B" w:rsidP="005B061B">
      <w:pPr>
        <w:tabs>
          <w:tab w:val="num" w:pos="4200"/>
        </w:tabs>
        <w:spacing w:after="0" w:line="240" w:lineRule="auto"/>
        <w:rPr>
          <w:rFonts w:ascii="Arial" w:eastAsia="Times New Roman" w:hAnsi="Arial" w:cs="Arial"/>
          <w:bCs/>
          <w:sz w:val="20"/>
          <w:szCs w:val="20"/>
          <w:lang w:eastAsia="bg-BG"/>
        </w:rPr>
      </w:pP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sz w:val="20"/>
          <w:szCs w:val="20"/>
          <w:lang w:eastAsia="bg-BG"/>
        </w:rPr>
        <w:tab/>
      </w:r>
      <w:r w:rsidRPr="0055713E">
        <w:rPr>
          <w:rFonts w:ascii="Arial" w:eastAsia="Times New Roman" w:hAnsi="Arial" w:cs="Arial"/>
          <w:bCs/>
          <w:sz w:val="20"/>
          <w:szCs w:val="20"/>
          <w:lang w:eastAsia="bg-BG"/>
        </w:rPr>
        <w:t>Изпълнителен директор</w:t>
      </w:r>
    </w:p>
    <w:p w:rsidR="005B061B" w:rsidRPr="0055713E" w:rsidRDefault="005B061B" w:rsidP="005B061B">
      <w:pPr>
        <w:tabs>
          <w:tab w:val="num" w:pos="4200"/>
        </w:tabs>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t>Име: _________________________________</w:t>
      </w:r>
    </w:p>
    <w:p w:rsidR="005B061B" w:rsidRPr="0055713E" w:rsidRDefault="005B061B" w:rsidP="005B061B">
      <w:pPr>
        <w:tabs>
          <w:tab w:val="num" w:pos="4200"/>
        </w:tabs>
        <w:spacing w:after="0" w:line="240" w:lineRule="auto"/>
        <w:rPr>
          <w:rFonts w:ascii="Arial" w:eastAsia="Times New Roman" w:hAnsi="Arial" w:cs="Arial"/>
          <w:bCs/>
          <w:iCs/>
          <w:sz w:val="20"/>
          <w:szCs w:val="20"/>
          <w:lang w:eastAsia="bg-BG"/>
        </w:rPr>
      </w:pPr>
    </w:p>
    <w:p w:rsidR="005B061B" w:rsidRPr="0055713E" w:rsidRDefault="005B061B" w:rsidP="005B061B">
      <w:pPr>
        <w:spacing w:after="0" w:line="240" w:lineRule="auto"/>
        <w:rPr>
          <w:rFonts w:ascii="Arial" w:eastAsia="Times New Roman" w:hAnsi="Arial" w:cs="Arial"/>
          <w:bCs/>
          <w:iCs/>
          <w:sz w:val="20"/>
          <w:szCs w:val="20"/>
          <w:lang w:eastAsia="bg-BG"/>
        </w:rPr>
      </w:pP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r>
      <w:r w:rsidRPr="0055713E">
        <w:rPr>
          <w:rFonts w:ascii="Arial" w:eastAsia="Times New Roman" w:hAnsi="Arial" w:cs="Arial"/>
          <w:bCs/>
          <w:iCs/>
          <w:sz w:val="20"/>
          <w:szCs w:val="20"/>
          <w:lang w:eastAsia="bg-BG"/>
        </w:rPr>
        <w:tab/>
        <w:t>Подпис и печат: _____________</w:t>
      </w:r>
    </w:p>
    <w:p w:rsidR="005B061B" w:rsidRPr="0055713E" w:rsidRDefault="005B061B" w:rsidP="005B061B">
      <w:pPr>
        <w:spacing w:after="0" w:line="240" w:lineRule="auto"/>
        <w:jc w:val="both"/>
        <w:rPr>
          <w:rFonts w:ascii="Arial" w:eastAsia="Times New Roman" w:hAnsi="Arial" w:cs="Arial"/>
          <w:b/>
          <w:i/>
          <w:noProof/>
          <w:sz w:val="20"/>
          <w:szCs w:val="20"/>
          <w:u w:val="single"/>
          <w:lang w:eastAsia="bg-BG"/>
        </w:rPr>
      </w:pPr>
    </w:p>
    <w:p w:rsidR="005B061B" w:rsidRPr="0055713E" w:rsidRDefault="005B061B" w:rsidP="005B061B">
      <w:pPr>
        <w:spacing w:after="0" w:line="240" w:lineRule="auto"/>
        <w:jc w:val="both"/>
        <w:rPr>
          <w:rFonts w:ascii="Arial" w:eastAsia="Times New Roman" w:hAnsi="Arial" w:cs="Arial"/>
          <w:noProof/>
          <w:sz w:val="20"/>
          <w:szCs w:val="20"/>
          <w:lang w:eastAsia="bg-BG"/>
        </w:rPr>
      </w:pPr>
      <w:r w:rsidRPr="0055713E">
        <w:rPr>
          <w:rFonts w:ascii="Arial" w:eastAsia="Times New Roman" w:hAnsi="Arial" w:cs="Arial"/>
          <w:b/>
          <w:i/>
          <w:noProof/>
          <w:sz w:val="20"/>
          <w:szCs w:val="20"/>
          <w:u w:val="single"/>
          <w:lang w:eastAsia="bg-BG"/>
        </w:rPr>
        <w:t>Забележка:</w:t>
      </w:r>
      <w:r w:rsidRPr="0055713E">
        <w:rPr>
          <w:rFonts w:ascii="Arial" w:eastAsia="Times New Roman" w:hAnsi="Arial" w:cs="Arial"/>
          <w:noProof/>
          <w:sz w:val="20"/>
          <w:szCs w:val="20"/>
          <w:lang w:eastAsia="bg-BG"/>
        </w:rPr>
        <w:t xml:space="preserve"> Банковата гаранция следва да бъде валидна …………..месеца след изтичане срока на договора.</w:t>
      </w:r>
    </w:p>
    <w:p w:rsidR="005B061B" w:rsidRPr="0055713E" w:rsidRDefault="005B061B" w:rsidP="005B061B">
      <w:pPr>
        <w:rPr>
          <w:rFonts w:ascii="Arial" w:eastAsia="Calibri" w:hAnsi="Arial" w:cs="Arial"/>
          <w:i/>
          <w:sz w:val="20"/>
          <w:szCs w:val="20"/>
        </w:rPr>
      </w:pPr>
      <w:r w:rsidRPr="0055713E">
        <w:rPr>
          <w:rFonts w:ascii="Arial" w:eastAsia="Calibri" w:hAnsi="Arial" w:cs="Arial"/>
          <w:i/>
          <w:sz w:val="20"/>
          <w:szCs w:val="20"/>
        </w:rPr>
        <w:br w:type="page"/>
      </w:r>
    </w:p>
    <w:p w:rsidR="00C7790F" w:rsidRPr="0055713E" w:rsidRDefault="00AF6487" w:rsidP="009557AE">
      <w:pPr>
        <w:ind w:left="284"/>
        <w:contextualSpacing/>
        <w:jc w:val="center"/>
        <w:rPr>
          <w:rFonts w:ascii="Arial" w:eastAsia="Times New Roman" w:hAnsi="Arial" w:cs="Arial"/>
          <w:b/>
          <w:sz w:val="20"/>
          <w:szCs w:val="20"/>
        </w:rPr>
      </w:pPr>
      <w:r w:rsidRPr="0055713E">
        <w:rPr>
          <w:rFonts w:ascii="Arial" w:eastAsia="Times New Roman" w:hAnsi="Arial" w:cs="Arial"/>
          <w:b/>
          <w:sz w:val="20"/>
          <w:szCs w:val="20"/>
          <w:lang w:val="en-US"/>
        </w:rPr>
        <w:lastRenderedPageBreak/>
        <w:t>XIII</w:t>
      </w:r>
      <w:r w:rsidRPr="0055713E">
        <w:rPr>
          <w:rFonts w:ascii="Arial" w:eastAsia="Times New Roman" w:hAnsi="Arial" w:cs="Arial"/>
          <w:b/>
          <w:sz w:val="20"/>
          <w:szCs w:val="20"/>
        </w:rPr>
        <w:t xml:space="preserve">. </w:t>
      </w:r>
      <w:r w:rsidR="00E31312" w:rsidRPr="0055713E">
        <w:rPr>
          <w:rFonts w:ascii="Arial" w:eastAsia="Times New Roman" w:hAnsi="Arial" w:cs="Arial"/>
          <w:b/>
          <w:sz w:val="20"/>
          <w:szCs w:val="20"/>
        </w:rPr>
        <w:t>ПРАВИЛА И КРИТЕРИИ ЗА ОПРЕДЕЛЯНЕ НА ЛИЦАТА, КОИТО ЩЕ БЪДАТ ПОКАНЕНИ</w:t>
      </w:r>
      <w:r w:rsidR="00E31312" w:rsidRPr="0055713E">
        <w:rPr>
          <w:rFonts w:ascii="Arial" w:eastAsia="Times New Roman" w:hAnsi="Arial" w:cs="Arial"/>
          <w:b/>
          <w:sz w:val="20"/>
          <w:szCs w:val="20"/>
          <w:lang w:val="be-BY"/>
        </w:rPr>
        <w:t xml:space="preserve"> ДА ПРЕДСТАВЯТ ПЪРВОНАЧАЛН</w:t>
      </w:r>
      <w:r w:rsidR="00B90D6F" w:rsidRPr="0055713E">
        <w:rPr>
          <w:rFonts w:ascii="Arial" w:eastAsia="Times New Roman" w:hAnsi="Arial" w:cs="Arial"/>
          <w:b/>
          <w:sz w:val="20"/>
          <w:szCs w:val="20"/>
          <w:lang w:val="be-BY"/>
        </w:rPr>
        <w:t>И</w:t>
      </w:r>
      <w:r w:rsidR="00E31312" w:rsidRPr="0055713E">
        <w:rPr>
          <w:rFonts w:ascii="Arial" w:eastAsia="Times New Roman" w:hAnsi="Arial" w:cs="Arial"/>
          <w:b/>
          <w:sz w:val="20"/>
          <w:szCs w:val="20"/>
          <w:lang w:val="be-BY"/>
        </w:rPr>
        <w:t xml:space="preserve"> ОФЕРТ</w:t>
      </w:r>
      <w:r w:rsidR="00B90D6F" w:rsidRPr="0055713E">
        <w:rPr>
          <w:rFonts w:ascii="Arial" w:eastAsia="Times New Roman" w:hAnsi="Arial" w:cs="Arial"/>
          <w:b/>
          <w:sz w:val="20"/>
          <w:szCs w:val="20"/>
          <w:lang w:val="be-BY"/>
        </w:rPr>
        <w:t>И</w:t>
      </w:r>
    </w:p>
    <w:p w:rsidR="00C7790F" w:rsidRPr="0055713E" w:rsidRDefault="00C7790F" w:rsidP="00DE2AA4">
      <w:pPr>
        <w:contextualSpacing/>
        <w:jc w:val="both"/>
        <w:rPr>
          <w:rFonts w:ascii="Arial" w:eastAsia="Times New Roman" w:hAnsi="Arial" w:cs="Arial"/>
          <w:b/>
          <w:color w:val="FF0000"/>
          <w:sz w:val="20"/>
          <w:szCs w:val="20"/>
        </w:rPr>
      </w:pPr>
    </w:p>
    <w:p w:rsidR="00C7790F" w:rsidRPr="00C216AB" w:rsidRDefault="008C7A56" w:rsidP="00C7790F">
      <w:pPr>
        <w:jc w:val="both"/>
        <w:rPr>
          <w:rFonts w:ascii="Arial" w:hAnsi="Arial" w:cs="Arial"/>
          <w:sz w:val="20"/>
          <w:szCs w:val="20"/>
        </w:rPr>
      </w:pPr>
      <w:r w:rsidRPr="0055713E">
        <w:rPr>
          <w:rFonts w:ascii="Arial" w:hAnsi="Arial" w:cs="Arial"/>
          <w:sz w:val="20"/>
          <w:szCs w:val="20"/>
        </w:rPr>
        <w:t>Предварителен подбор</w:t>
      </w:r>
      <w:r w:rsidR="00C7790F" w:rsidRPr="0055713E">
        <w:rPr>
          <w:rFonts w:ascii="Arial" w:hAnsi="Arial" w:cs="Arial"/>
          <w:sz w:val="20"/>
          <w:szCs w:val="20"/>
        </w:rPr>
        <w:t xml:space="preserve"> на кандидатите се извършва за всяка обособена </w:t>
      </w:r>
      <w:r w:rsidR="00C7790F" w:rsidRPr="00C216AB">
        <w:rPr>
          <w:rFonts w:ascii="Arial" w:hAnsi="Arial" w:cs="Arial"/>
          <w:sz w:val="20"/>
          <w:szCs w:val="20"/>
        </w:rPr>
        <w:t xml:space="preserve">позиция поотделно при следните </w:t>
      </w:r>
      <w:r w:rsidR="00E31312" w:rsidRPr="00C216AB">
        <w:rPr>
          <w:rFonts w:ascii="Arial" w:hAnsi="Arial" w:cs="Arial"/>
          <w:sz w:val="20"/>
          <w:szCs w:val="20"/>
        </w:rPr>
        <w:t>правила и критерии</w:t>
      </w:r>
      <w:r w:rsidR="00C7790F" w:rsidRPr="00C216AB">
        <w:rPr>
          <w:rFonts w:ascii="Arial" w:hAnsi="Arial" w:cs="Arial"/>
          <w:sz w:val="20"/>
          <w:szCs w:val="20"/>
        </w:rPr>
        <w:t>:</w:t>
      </w:r>
    </w:p>
    <w:p w:rsidR="00C7790F" w:rsidRPr="00C216AB" w:rsidRDefault="00E31312" w:rsidP="00E31312">
      <w:pPr>
        <w:jc w:val="both"/>
        <w:rPr>
          <w:rFonts w:ascii="Arial" w:hAnsi="Arial" w:cs="Arial"/>
          <w:sz w:val="20"/>
          <w:szCs w:val="20"/>
          <w:lang w:val="be-BY"/>
        </w:rPr>
      </w:pPr>
      <w:r w:rsidRPr="00C216AB">
        <w:rPr>
          <w:rFonts w:ascii="Arial" w:hAnsi="Arial" w:cs="Arial"/>
          <w:sz w:val="20"/>
          <w:szCs w:val="20"/>
          <w:lang w:val="be-BY"/>
        </w:rPr>
        <w:t>Критерии и коефициенти на тежест (кт) при извършване на предварителния подбор:</w:t>
      </w:r>
    </w:p>
    <w:tbl>
      <w:tblPr>
        <w:tblW w:w="935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26"/>
        <w:gridCol w:w="4536"/>
        <w:gridCol w:w="2835"/>
        <w:gridCol w:w="1559"/>
      </w:tblGrid>
      <w:tr w:rsidR="00C7790F" w:rsidRPr="0055713E" w:rsidTr="00131347">
        <w:trPr>
          <w:trHeight w:val="382"/>
        </w:trPr>
        <w:tc>
          <w:tcPr>
            <w:tcW w:w="426" w:type="dxa"/>
            <w:tcBorders>
              <w:top w:val="single" w:sz="12" w:space="0" w:color="auto"/>
              <w:left w:val="single" w:sz="12" w:space="0" w:color="auto"/>
              <w:bottom w:val="single" w:sz="6" w:space="0" w:color="auto"/>
              <w:right w:val="single" w:sz="6" w:space="0" w:color="auto"/>
            </w:tcBorders>
            <w:vAlign w:val="center"/>
            <w:hideMark/>
          </w:tcPr>
          <w:p w:rsidR="00C7790F" w:rsidRPr="0055713E" w:rsidRDefault="00C7790F" w:rsidP="00C7790F">
            <w:pPr>
              <w:spacing w:after="0" w:line="240" w:lineRule="auto"/>
              <w:jc w:val="center"/>
              <w:rPr>
                <w:rFonts w:ascii="Arial" w:eastAsia="Calibri" w:hAnsi="Arial" w:cs="Arial"/>
                <w:b/>
                <w:sz w:val="20"/>
                <w:szCs w:val="20"/>
                <w:lang w:eastAsia="bg-BG"/>
              </w:rPr>
            </w:pPr>
            <w:r w:rsidRPr="0055713E">
              <w:rPr>
                <w:rFonts w:ascii="Arial" w:eastAsia="Times New Roman" w:hAnsi="Arial" w:cs="Arial"/>
                <w:b/>
                <w:i/>
                <w:sz w:val="20"/>
                <w:szCs w:val="20"/>
                <w:lang w:eastAsia="bg-BG"/>
              </w:rPr>
              <w:t xml:space="preserve">№ </w:t>
            </w:r>
          </w:p>
        </w:tc>
        <w:tc>
          <w:tcPr>
            <w:tcW w:w="4536"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55713E" w:rsidRDefault="00C7790F" w:rsidP="0074006E">
            <w:pPr>
              <w:spacing w:after="0" w:line="240" w:lineRule="auto"/>
              <w:jc w:val="center"/>
              <w:rPr>
                <w:rFonts w:ascii="Arial" w:eastAsia="Calibri" w:hAnsi="Arial" w:cs="Arial"/>
                <w:b/>
                <w:sz w:val="20"/>
                <w:szCs w:val="20"/>
                <w:lang w:eastAsia="bg-BG"/>
              </w:rPr>
            </w:pPr>
            <w:r w:rsidRPr="0055713E">
              <w:rPr>
                <w:rFonts w:ascii="Arial" w:eastAsia="Times New Roman" w:hAnsi="Arial" w:cs="Arial"/>
                <w:b/>
                <w:i/>
                <w:sz w:val="20"/>
                <w:szCs w:val="20"/>
                <w:lang w:eastAsia="bg-BG"/>
              </w:rPr>
              <w:t xml:space="preserve">Критерии </w:t>
            </w:r>
          </w:p>
        </w:tc>
        <w:tc>
          <w:tcPr>
            <w:tcW w:w="2835"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55713E" w:rsidRDefault="00C7790F" w:rsidP="00C7790F">
            <w:pPr>
              <w:spacing w:after="0" w:line="240" w:lineRule="auto"/>
              <w:jc w:val="center"/>
              <w:rPr>
                <w:rFonts w:ascii="Arial" w:eastAsia="Calibri" w:hAnsi="Arial" w:cs="Arial"/>
                <w:b/>
                <w:sz w:val="20"/>
                <w:szCs w:val="20"/>
                <w:lang w:eastAsia="bg-BG"/>
              </w:rPr>
            </w:pPr>
            <w:r w:rsidRPr="0055713E">
              <w:rPr>
                <w:rFonts w:ascii="Arial" w:eastAsia="Times New Roman" w:hAnsi="Arial" w:cs="Arial"/>
                <w:b/>
                <w:i/>
                <w:sz w:val="20"/>
                <w:szCs w:val="20"/>
                <w:lang w:eastAsia="bg-BG"/>
              </w:rPr>
              <w:t>Ед. мярка</w:t>
            </w:r>
          </w:p>
        </w:tc>
        <w:tc>
          <w:tcPr>
            <w:tcW w:w="1559" w:type="dxa"/>
            <w:tcBorders>
              <w:top w:val="single" w:sz="12"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C7790F" w:rsidRPr="0055713E" w:rsidRDefault="00C7790F" w:rsidP="00C7790F">
            <w:pPr>
              <w:spacing w:after="0" w:line="240" w:lineRule="auto"/>
              <w:jc w:val="center"/>
              <w:rPr>
                <w:rFonts w:ascii="Arial" w:eastAsia="Calibri" w:hAnsi="Arial" w:cs="Arial"/>
                <w:b/>
                <w:sz w:val="20"/>
                <w:szCs w:val="20"/>
                <w:lang w:eastAsia="bg-BG"/>
              </w:rPr>
            </w:pPr>
            <w:r w:rsidRPr="0055713E">
              <w:rPr>
                <w:rFonts w:ascii="Arial" w:eastAsia="Times New Roman" w:hAnsi="Arial" w:cs="Arial"/>
                <w:b/>
                <w:bCs/>
                <w:i/>
                <w:sz w:val="20"/>
                <w:szCs w:val="20"/>
                <w:lang w:val="ru-RU" w:eastAsia="bg-BG"/>
              </w:rPr>
              <w:t>Коефициент на тежест</w:t>
            </w:r>
          </w:p>
        </w:tc>
      </w:tr>
      <w:tr w:rsidR="00C7790F" w:rsidRPr="0055713E" w:rsidTr="00131347">
        <w:trPr>
          <w:trHeight w:val="201"/>
        </w:trPr>
        <w:tc>
          <w:tcPr>
            <w:tcW w:w="426" w:type="dxa"/>
            <w:tcBorders>
              <w:top w:val="single" w:sz="12" w:space="0" w:color="auto"/>
              <w:left w:val="single" w:sz="12" w:space="0" w:color="auto"/>
              <w:bottom w:val="single" w:sz="6" w:space="0" w:color="auto"/>
              <w:right w:val="single" w:sz="6" w:space="0" w:color="auto"/>
            </w:tcBorders>
            <w:vAlign w:val="center"/>
          </w:tcPr>
          <w:p w:rsidR="00C7790F" w:rsidRPr="0055713E" w:rsidRDefault="00C7790F" w:rsidP="00C7790F">
            <w:pPr>
              <w:spacing w:after="0" w:line="240" w:lineRule="auto"/>
              <w:jc w:val="center"/>
              <w:rPr>
                <w:rFonts w:ascii="Arial" w:eastAsia="Times New Roman" w:hAnsi="Arial" w:cs="Arial"/>
                <w:sz w:val="20"/>
                <w:szCs w:val="20"/>
                <w:lang w:eastAsia="bg-BG"/>
              </w:rPr>
            </w:pPr>
            <w:r w:rsidRPr="0055713E">
              <w:rPr>
                <w:rFonts w:ascii="Arial" w:eastAsia="Times New Roman" w:hAnsi="Arial" w:cs="Arial"/>
                <w:sz w:val="20"/>
                <w:szCs w:val="20"/>
                <w:lang w:eastAsia="bg-BG"/>
              </w:rPr>
              <w:t>1</w:t>
            </w:r>
          </w:p>
        </w:tc>
        <w:tc>
          <w:tcPr>
            <w:tcW w:w="4536"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7790F" w:rsidRPr="0055713E" w:rsidRDefault="00C7790F" w:rsidP="00C7790F">
            <w:pPr>
              <w:tabs>
                <w:tab w:val="left" w:pos="540"/>
              </w:tabs>
              <w:suppressAutoHyphens/>
              <w:spacing w:after="0" w:line="240" w:lineRule="auto"/>
              <w:ind w:left="540" w:right="-72" w:hanging="540"/>
              <w:jc w:val="center"/>
              <w:rPr>
                <w:rFonts w:ascii="Arial" w:eastAsia="Times New Roman" w:hAnsi="Arial" w:cs="Arial"/>
                <w:sz w:val="20"/>
                <w:szCs w:val="20"/>
                <w:lang w:eastAsia="bg-BG"/>
              </w:rPr>
            </w:pPr>
            <w:r w:rsidRPr="0055713E">
              <w:rPr>
                <w:rFonts w:ascii="Arial" w:eastAsia="Times New Roman" w:hAnsi="Arial" w:cs="Arial"/>
                <w:i/>
                <w:sz w:val="20"/>
                <w:szCs w:val="20"/>
                <w:lang w:eastAsia="bg-BG"/>
              </w:rPr>
              <w:t>2</w:t>
            </w:r>
          </w:p>
        </w:tc>
        <w:tc>
          <w:tcPr>
            <w:tcW w:w="2835" w:type="dxa"/>
            <w:tcBorders>
              <w:top w:val="single" w:sz="12"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7790F" w:rsidRPr="0055713E" w:rsidRDefault="00C7790F" w:rsidP="00C7790F">
            <w:pPr>
              <w:tabs>
                <w:tab w:val="left" w:pos="540"/>
              </w:tabs>
              <w:suppressAutoHyphens/>
              <w:spacing w:after="0" w:line="240" w:lineRule="auto"/>
              <w:ind w:left="540" w:right="-72" w:hanging="540"/>
              <w:jc w:val="center"/>
              <w:rPr>
                <w:rFonts w:ascii="Arial" w:eastAsia="Times New Roman" w:hAnsi="Arial" w:cs="Arial"/>
                <w:sz w:val="20"/>
                <w:szCs w:val="20"/>
                <w:lang w:eastAsia="bg-BG"/>
              </w:rPr>
            </w:pPr>
            <w:r w:rsidRPr="0055713E">
              <w:rPr>
                <w:rFonts w:ascii="Arial" w:eastAsia="Times New Roman" w:hAnsi="Arial" w:cs="Arial"/>
                <w:sz w:val="20"/>
                <w:szCs w:val="20"/>
                <w:lang w:eastAsia="bg-BG"/>
              </w:rPr>
              <w:t>3</w:t>
            </w:r>
          </w:p>
        </w:tc>
        <w:tc>
          <w:tcPr>
            <w:tcW w:w="1559" w:type="dxa"/>
            <w:tcBorders>
              <w:top w:val="single" w:sz="12"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rsidR="00C7790F" w:rsidRPr="0055713E" w:rsidRDefault="00C7790F" w:rsidP="00C7790F">
            <w:pPr>
              <w:tabs>
                <w:tab w:val="left" w:pos="540"/>
              </w:tabs>
              <w:suppressAutoHyphens/>
              <w:spacing w:after="0" w:line="240" w:lineRule="auto"/>
              <w:ind w:left="540" w:right="-72" w:hanging="540"/>
              <w:jc w:val="center"/>
              <w:rPr>
                <w:rFonts w:ascii="Arial" w:eastAsia="Times New Roman" w:hAnsi="Arial" w:cs="Arial"/>
                <w:bCs/>
                <w:i/>
                <w:sz w:val="20"/>
                <w:szCs w:val="20"/>
                <w:lang w:val="ru-RU" w:eastAsia="bg-BG"/>
              </w:rPr>
            </w:pPr>
            <w:r w:rsidRPr="0055713E">
              <w:rPr>
                <w:rFonts w:ascii="Arial" w:eastAsia="Times New Roman" w:hAnsi="Arial" w:cs="Arial"/>
                <w:bCs/>
                <w:i/>
                <w:sz w:val="20"/>
                <w:szCs w:val="20"/>
                <w:lang w:val="ru-RU" w:eastAsia="bg-BG"/>
              </w:rPr>
              <w:t>4</w:t>
            </w:r>
          </w:p>
        </w:tc>
      </w:tr>
      <w:tr w:rsidR="00C216AB" w:rsidRPr="00C216AB" w:rsidTr="00131347">
        <w:trPr>
          <w:trHeight w:val="414"/>
        </w:trPr>
        <w:tc>
          <w:tcPr>
            <w:tcW w:w="426" w:type="dxa"/>
            <w:tcBorders>
              <w:top w:val="single" w:sz="6" w:space="0" w:color="auto"/>
              <w:left w:val="single" w:sz="12" w:space="0" w:color="auto"/>
              <w:bottom w:val="single" w:sz="6" w:space="0" w:color="auto"/>
              <w:right w:val="single" w:sz="6" w:space="0" w:color="auto"/>
            </w:tcBorders>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b/>
                <w:sz w:val="20"/>
                <w:szCs w:val="20"/>
                <w:vertAlign w:val="subscript"/>
                <w:lang w:eastAsia="bg-BG"/>
              </w:rPr>
            </w:pPr>
            <w:r w:rsidRPr="00C216AB">
              <w:rPr>
                <w:rFonts w:ascii="Arial" w:eastAsia="Times New Roman" w:hAnsi="Arial" w:cs="Arial"/>
                <w:b/>
                <w:i/>
                <w:sz w:val="20"/>
                <w:szCs w:val="20"/>
                <w:lang w:eastAsia="bg-BG"/>
              </w:rPr>
              <w:t>О</w:t>
            </w:r>
            <w:r w:rsidRPr="00C216AB">
              <w:rPr>
                <w:rFonts w:ascii="Arial" w:eastAsia="Times New Roman" w:hAnsi="Arial" w:cs="Arial"/>
                <w:b/>
                <w:i/>
                <w:sz w:val="20"/>
                <w:szCs w:val="20"/>
                <w:vertAlign w:val="subscript"/>
                <w:lang w:eastAsia="bg-BG"/>
              </w:rPr>
              <w:t>1</w:t>
            </w:r>
          </w:p>
        </w:tc>
        <w:tc>
          <w:tcPr>
            <w:tcW w:w="453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both"/>
              <w:rPr>
                <w:rFonts w:ascii="Arial" w:eastAsia="Calibri" w:hAnsi="Arial" w:cs="Arial"/>
                <w:b/>
                <w:sz w:val="20"/>
                <w:szCs w:val="20"/>
              </w:rPr>
            </w:pPr>
            <w:r w:rsidRPr="00C216AB">
              <w:rPr>
                <w:rFonts w:ascii="Arial" w:eastAsia="Times New Roman" w:hAnsi="Arial" w:cs="Arial"/>
                <w:b/>
                <w:sz w:val="20"/>
                <w:szCs w:val="20"/>
                <w:lang w:eastAsia="bg-BG"/>
              </w:rPr>
              <w:t>Доставки, които са еднакви или сходни с предмета на обществената поръчка</w:t>
            </w:r>
          </w:p>
        </w:tc>
        <w:tc>
          <w:tcPr>
            <w:tcW w:w="283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i/>
                <w:sz w:val="20"/>
                <w:szCs w:val="20"/>
              </w:rPr>
            </w:pPr>
            <w:r w:rsidRPr="00C216AB">
              <w:rPr>
                <w:rFonts w:ascii="Arial" w:eastAsia="Times New Roman" w:hAnsi="Arial" w:cs="Arial"/>
                <w:i/>
                <w:sz w:val="20"/>
                <w:szCs w:val="20"/>
                <w:lang w:eastAsia="bg-BG"/>
              </w:rPr>
              <w:t>стойност на доставките</w:t>
            </w:r>
          </w:p>
        </w:tc>
        <w:tc>
          <w:tcPr>
            <w:tcW w:w="155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b/>
                <w:i/>
                <w:sz w:val="20"/>
                <w:szCs w:val="20"/>
                <w:lang w:eastAsia="bg-BG"/>
              </w:rPr>
            </w:pPr>
            <w:r w:rsidRPr="00C216AB">
              <w:rPr>
                <w:rFonts w:ascii="Arial" w:eastAsia="Times New Roman" w:hAnsi="Arial" w:cs="Arial"/>
                <w:b/>
                <w:i/>
                <w:sz w:val="20"/>
                <w:szCs w:val="20"/>
                <w:lang w:eastAsia="bg-BG"/>
              </w:rPr>
              <w:t>0,</w:t>
            </w:r>
            <w:r w:rsidR="00E31312" w:rsidRPr="00C216AB">
              <w:rPr>
                <w:rFonts w:ascii="Arial" w:eastAsia="Times New Roman" w:hAnsi="Arial" w:cs="Arial"/>
                <w:b/>
                <w:i/>
                <w:sz w:val="20"/>
                <w:szCs w:val="20"/>
                <w:lang w:eastAsia="bg-BG"/>
              </w:rPr>
              <w:t>7</w:t>
            </w:r>
            <w:r w:rsidRPr="00C216AB">
              <w:rPr>
                <w:rFonts w:ascii="Arial" w:eastAsia="Times New Roman" w:hAnsi="Arial" w:cs="Arial"/>
                <w:b/>
                <w:i/>
                <w:sz w:val="20"/>
                <w:szCs w:val="20"/>
                <w:lang w:eastAsia="bg-BG"/>
              </w:rPr>
              <w:t>0</w:t>
            </w:r>
          </w:p>
        </w:tc>
      </w:tr>
      <w:tr w:rsidR="00C216AB" w:rsidRPr="00C216AB" w:rsidTr="00131347">
        <w:trPr>
          <w:trHeight w:val="350"/>
        </w:trPr>
        <w:tc>
          <w:tcPr>
            <w:tcW w:w="426" w:type="dxa"/>
            <w:tcBorders>
              <w:top w:val="single" w:sz="6" w:space="0" w:color="auto"/>
              <w:left w:val="single" w:sz="12" w:space="0" w:color="auto"/>
              <w:bottom w:val="single" w:sz="6" w:space="0" w:color="auto"/>
              <w:right w:val="single" w:sz="6" w:space="0" w:color="auto"/>
            </w:tcBorders>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b/>
                <w:sz w:val="20"/>
                <w:szCs w:val="20"/>
                <w:vertAlign w:val="subscript"/>
                <w:lang w:eastAsia="bg-BG"/>
              </w:rPr>
            </w:pPr>
            <w:r w:rsidRPr="00C216AB">
              <w:rPr>
                <w:rFonts w:ascii="Arial" w:eastAsia="Times New Roman" w:hAnsi="Arial" w:cs="Arial"/>
                <w:b/>
                <w:i/>
                <w:sz w:val="20"/>
                <w:szCs w:val="20"/>
                <w:lang w:eastAsia="bg-BG"/>
              </w:rPr>
              <w:t>О</w:t>
            </w:r>
            <w:r w:rsidRPr="00C216AB">
              <w:rPr>
                <w:rFonts w:ascii="Arial" w:eastAsia="Times New Roman" w:hAnsi="Arial" w:cs="Arial"/>
                <w:b/>
                <w:i/>
                <w:sz w:val="20"/>
                <w:szCs w:val="20"/>
                <w:vertAlign w:val="subscript"/>
                <w:lang w:eastAsia="bg-BG"/>
              </w:rPr>
              <w:t>2</w:t>
            </w:r>
          </w:p>
        </w:tc>
        <w:tc>
          <w:tcPr>
            <w:tcW w:w="453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both"/>
              <w:rPr>
                <w:rFonts w:ascii="Arial" w:eastAsia="Calibri" w:hAnsi="Arial" w:cs="Arial"/>
                <w:b/>
                <w:sz w:val="20"/>
                <w:szCs w:val="20"/>
              </w:rPr>
            </w:pPr>
            <w:r w:rsidRPr="00C216AB">
              <w:rPr>
                <w:rFonts w:ascii="Arial" w:eastAsia="Times New Roman" w:hAnsi="Arial" w:cs="Arial"/>
                <w:b/>
                <w:sz w:val="20"/>
                <w:szCs w:val="20"/>
                <w:lang w:eastAsia="bg-BG"/>
              </w:rPr>
              <w:t>Производствена база</w:t>
            </w:r>
          </w:p>
        </w:tc>
        <w:tc>
          <w:tcPr>
            <w:tcW w:w="283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i/>
                <w:sz w:val="20"/>
                <w:szCs w:val="20"/>
              </w:rPr>
            </w:pPr>
            <w:r w:rsidRPr="00C216AB">
              <w:rPr>
                <w:rFonts w:ascii="Arial" w:eastAsia="Times New Roman" w:hAnsi="Arial" w:cs="Arial"/>
                <w:i/>
                <w:sz w:val="20"/>
                <w:szCs w:val="20"/>
                <w:lang w:eastAsia="bg-BG"/>
              </w:rPr>
              <w:t>брой трансформатори за една година</w:t>
            </w:r>
          </w:p>
        </w:tc>
        <w:tc>
          <w:tcPr>
            <w:tcW w:w="155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C7790F" w:rsidRPr="00C216AB" w:rsidRDefault="00C7790F" w:rsidP="00E31312">
            <w:pPr>
              <w:tabs>
                <w:tab w:val="left" w:pos="540"/>
              </w:tabs>
              <w:suppressAutoHyphens/>
              <w:spacing w:after="0" w:line="240" w:lineRule="auto"/>
              <w:ind w:left="540" w:right="-72" w:hanging="540"/>
              <w:jc w:val="center"/>
              <w:rPr>
                <w:rFonts w:ascii="Arial" w:eastAsia="Calibri" w:hAnsi="Arial" w:cs="Arial"/>
                <w:b/>
                <w:i/>
                <w:sz w:val="20"/>
                <w:szCs w:val="20"/>
                <w:lang w:eastAsia="bg-BG"/>
              </w:rPr>
            </w:pPr>
            <w:r w:rsidRPr="00C216AB">
              <w:rPr>
                <w:rFonts w:ascii="Arial" w:eastAsia="Times New Roman" w:hAnsi="Arial" w:cs="Arial"/>
                <w:b/>
                <w:i/>
                <w:sz w:val="20"/>
                <w:szCs w:val="20"/>
                <w:lang w:eastAsia="bg-BG"/>
              </w:rPr>
              <w:t>0,</w:t>
            </w:r>
            <w:r w:rsidR="00E31312" w:rsidRPr="00C216AB">
              <w:rPr>
                <w:rFonts w:ascii="Arial" w:eastAsia="Times New Roman" w:hAnsi="Arial" w:cs="Arial"/>
                <w:b/>
                <w:i/>
                <w:sz w:val="20"/>
                <w:szCs w:val="20"/>
                <w:lang w:eastAsia="bg-BG"/>
              </w:rPr>
              <w:t>10</w:t>
            </w:r>
          </w:p>
        </w:tc>
      </w:tr>
      <w:tr w:rsidR="00C216AB" w:rsidRPr="00C216AB" w:rsidTr="00131347">
        <w:trPr>
          <w:trHeight w:val="400"/>
        </w:trPr>
        <w:tc>
          <w:tcPr>
            <w:tcW w:w="426" w:type="dxa"/>
            <w:tcBorders>
              <w:top w:val="single" w:sz="6" w:space="0" w:color="auto"/>
              <w:left w:val="single" w:sz="12" w:space="0" w:color="auto"/>
              <w:bottom w:val="single" w:sz="6" w:space="0" w:color="auto"/>
              <w:right w:val="single" w:sz="6" w:space="0" w:color="auto"/>
            </w:tcBorders>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b/>
                <w:sz w:val="20"/>
                <w:szCs w:val="20"/>
                <w:vertAlign w:val="subscript"/>
                <w:lang w:eastAsia="bg-BG"/>
              </w:rPr>
            </w:pPr>
            <w:r w:rsidRPr="00C216AB">
              <w:rPr>
                <w:rFonts w:ascii="Arial" w:eastAsia="Times New Roman" w:hAnsi="Arial" w:cs="Arial"/>
                <w:b/>
                <w:i/>
                <w:sz w:val="20"/>
                <w:szCs w:val="20"/>
                <w:lang w:eastAsia="bg-BG"/>
              </w:rPr>
              <w:t>О</w:t>
            </w:r>
            <w:r w:rsidRPr="00C216AB">
              <w:rPr>
                <w:rFonts w:ascii="Arial" w:eastAsia="Times New Roman" w:hAnsi="Arial" w:cs="Arial"/>
                <w:b/>
                <w:i/>
                <w:sz w:val="20"/>
                <w:szCs w:val="20"/>
                <w:vertAlign w:val="subscript"/>
                <w:lang w:eastAsia="bg-BG"/>
              </w:rPr>
              <w:t>3</w:t>
            </w:r>
          </w:p>
        </w:tc>
        <w:tc>
          <w:tcPr>
            <w:tcW w:w="453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both"/>
              <w:rPr>
                <w:rFonts w:ascii="Arial" w:eastAsia="Calibri" w:hAnsi="Arial" w:cs="Arial"/>
                <w:b/>
                <w:sz w:val="20"/>
                <w:szCs w:val="20"/>
              </w:rPr>
            </w:pPr>
            <w:r w:rsidRPr="00C216AB">
              <w:rPr>
                <w:rFonts w:ascii="Arial" w:eastAsia="Times New Roman" w:hAnsi="Arial" w:cs="Arial"/>
                <w:b/>
                <w:sz w:val="20"/>
                <w:szCs w:val="20"/>
                <w:lang w:eastAsia="bg-BG"/>
              </w:rPr>
              <w:t xml:space="preserve">Техническо оборудване за производство  </w:t>
            </w:r>
          </w:p>
        </w:tc>
        <w:tc>
          <w:tcPr>
            <w:tcW w:w="283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i/>
                <w:sz w:val="20"/>
                <w:szCs w:val="20"/>
              </w:rPr>
            </w:pPr>
            <w:r w:rsidRPr="00C216AB">
              <w:rPr>
                <w:rFonts w:ascii="Arial" w:eastAsia="Times New Roman" w:hAnsi="Arial" w:cs="Arial"/>
                <w:i/>
                <w:sz w:val="20"/>
                <w:szCs w:val="20"/>
                <w:lang w:eastAsia="bg-BG"/>
              </w:rPr>
              <w:t>брой произведени магнитопроводи и намотки за трансформатори, за една година</w:t>
            </w:r>
          </w:p>
        </w:tc>
        <w:tc>
          <w:tcPr>
            <w:tcW w:w="155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hideMark/>
          </w:tcPr>
          <w:p w:rsidR="00C7790F" w:rsidRPr="00C216AB" w:rsidRDefault="00C7790F" w:rsidP="00C7790F">
            <w:pPr>
              <w:tabs>
                <w:tab w:val="left" w:pos="540"/>
              </w:tabs>
              <w:suppressAutoHyphens/>
              <w:spacing w:after="0" w:line="240" w:lineRule="auto"/>
              <w:ind w:left="540" w:right="-72" w:hanging="540"/>
              <w:jc w:val="center"/>
              <w:rPr>
                <w:rFonts w:ascii="Arial" w:eastAsia="Calibri" w:hAnsi="Arial" w:cs="Arial"/>
                <w:b/>
                <w:i/>
                <w:sz w:val="20"/>
                <w:szCs w:val="20"/>
                <w:lang w:eastAsia="bg-BG"/>
              </w:rPr>
            </w:pPr>
            <w:r w:rsidRPr="00C216AB">
              <w:rPr>
                <w:rFonts w:ascii="Arial" w:eastAsia="Times New Roman" w:hAnsi="Arial" w:cs="Arial"/>
                <w:b/>
                <w:i/>
                <w:sz w:val="20"/>
                <w:szCs w:val="20"/>
                <w:lang w:eastAsia="bg-BG"/>
              </w:rPr>
              <w:t xml:space="preserve">0,05 </w:t>
            </w:r>
          </w:p>
        </w:tc>
      </w:tr>
      <w:tr w:rsidR="00C216AB" w:rsidRPr="00C216AB" w:rsidTr="00131347">
        <w:trPr>
          <w:trHeight w:val="400"/>
        </w:trPr>
        <w:tc>
          <w:tcPr>
            <w:tcW w:w="426" w:type="dxa"/>
            <w:tcBorders>
              <w:top w:val="single" w:sz="6" w:space="0" w:color="auto"/>
              <w:left w:val="single" w:sz="12" w:space="0" w:color="auto"/>
              <w:bottom w:val="single" w:sz="6" w:space="0" w:color="auto"/>
              <w:right w:val="single" w:sz="6" w:space="0" w:color="auto"/>
            </w:tcBorders>
            <w:vAlign w:val="center"/>
          </w:tcPr>
          <w:p w:rsidR="00C7790F" w:rsidRPr="00C216AB" w:rsidRDefault="00C7790F" w:rsidP="00C7790F">
            <w:pPr>
              <w:tabs>
                <w:tab w:val="left" w:pos="540"/>
              </w:tabs>
              <w:suppressAutoHyphens/>
              <w:spacing w:after="0" w:line="240" w:lineRule="auto"/>
              <w:ind w:left="540" w:right="-72" w:hanging="540"/>
              <w:jc w:val="center"/>
              <w:rPr>
                <w:rFonts w:ascii="Arial" w:eastAsia="Times New Roman" w:hAnsi="Arial" w:cs="Arial"/>
                <w:b/>
                <w:i/>
                <w:sz w:val="20"/>
                <w:szCs w:val="20"/>
                <w:lang w:eastAsia="bg-BG"/>
              </w:rPr>
            </w:pPr>
            <w:r w:rsidRPr="00C216AB">
              <w:rPr>
                <w:rFonts w:ascii="Arial" w:eastAsia="Times New Roman" w:hAnsi="Arial" w:cs="Arial"/>
                <w:b/>
                <w:i/>
                <w:sz w:val="20"/>
                <w:szCs w:val="20"/>
                <w:lang w:eastAsia="bg-BG"/>
              </w:rPr>
              <w:t>О</w:t>
            </w:r>
            <w:r w:rsidRPr="00C216AB">
              <w:rPr>
                <w:rFonts w:ascii="Arial" w:eastAsia="Times New Roman" w:hAnsi="Arial" w:cs="Arial"/>
                <w:b/>
                <w:i/>
                <w:sz w:val="20"/>
                <w:szCs w:val="20"/>
                <w:vertAlign w:val="subscript"/>
                <w:lang w:eastAsia="bg-BG"/>
              </w:rPr>
              <w:t>4</w:t>
            </w:r>
          </w:p>
        </w:tc>
        <w:tc>
          <w:tcPr>
            <w:tcW w:w="453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7790F" w:rsidRPr="00C216AB" w:rsidRDefault="00C7790F" w:rsidP="00C7790F">
            <w:pPr>
              <w:tabs>
                <w:tab w:val="left" w:pos="540"/>
              </w:tabs>
              <w:suppressAutoHyphens/>
              <w:spacing w:after="0" w:line="240" w:lineRule="auto"/>
              <w:ind w:left="540" w:right="-72" w:hanging="540"/>
              <w:jc w:val="both"/>
              <w:rPr>
                <w:rFonts w:ascii="Arial" w:eastAsia="Times New Roman" w:hAnsi="Arial" w:cs="Arial"/>
                <w:b/>
                <w:sz w:val="20"/>
                <w:szCs w:val="20"/>
                <w:lang w:eastAsia="bg-BG"/>
              </w:rPr>
            </w:pPr>
            <w:r w:rsidRPr="00C216AB">
              <w:rPr>
                <w:rFonts w:ascii="Arial" w:eastAsia="Times New Roman" w:hAnsi="Arial" w:cs="Arial"/>
                <w:b/>
                <w:sz w:val="20"/>
                <w:szCs w:val="20"/>
                <w:lang w:eastAsia="bg-BG"/>
              </w:rPr>
              <w:t>Складова база</w:t>
            </w:r>
          </w:p>
        </w:tc>
        <w:tc>
          <w:tcPr>
            <w:tcW w:w="283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7790F" w:rsidRPr="00C216AB" w:rsidRDefault="00C7790F" w:rsidP="00C7790F">
            <w:pPr>
              <w:tabs>
                <w:tab w:val="left" w:pos="540"/>
              </w:tabs>
              <w:suppressAutoHyphens/>
              <w:spacing w:after="0" w:line="240" w:lineRule="auto"/>
              <w:ind w:left="540" w:right="-72" w:hanging="540"/>
              <w:jc w:val="center"/>
              <w:rPr>
                <w:rFonts w:ascii="Arial" w:eastAsia="Times New Roman" w:hAnsi="Arial" w:cs="Arial"/>
                <w:i/>
                <w:sz w:val="20"/>
                <w:szCs w:val="20"/>
                <w:lang w:eastAsia="bg-BG"/>
              </w:rPr>
            </w:pPr>
            <w:r w:rsidRPr="00C216AB">
              <w:rPr>
                <w:rFonts w:ascii="Arial" w:eastAsia="Times New Roman" w:hAnsi="Arial" w:cs="Arial"/>
                <w:i/>
                <w:sz w:val="20"/>
                <w:szCs w:val="20"/>
                <w:lang w:eastAsia="bg-BG"/>
              </w:rPr>
              <w:t>брой трансформатори, които могат да бъдат складирани</w:t>
            </w:r>
          </w:p>
        </w:tc>
        <w:tc>
          <w:tcPr>
            <w:tcW w:w="155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rsidR="00C7790F" w:rsidRPr="00C216AB" w:rsidRDefault="00C7790F" w:rsidP="00E31312">
            <w:pPr>
              <w:tabs>
                <w:tab w:val="left" w:pos="540"/>
              </w:tabs>
              <w:suppressAutoHyphens/>
              <w:spacing w:after="0" w:line="240" w:lineRule="auto"/>
              <w:ind w:left="540" w:right="-72" w:hanging="540"/>
              <w:jc w:val="center"/>
              <w:rPr>
                <w:rFonts w:ascii="Arial" w:eastAsia="Times New Roman" w:hAnsi="Arial" w:cs="Arial"/>
                <w:b/>
                <w:i/>
                <w:sz w:val="20"/>
                <w:szCs w:val="20"/>
                <w:lang w:eastAsia="bg-BG"/>
              </w:rPr>
            </w:pPr>
            <w:r w:rsidRPr="00C216AB">
              <w:rPr>
                <w:rFonts w:ascii="Arial" w:eastAsia="Times New Roman" w:hAnsi="Arial" w:cs="Arial"/>
                <w:b/>
                <w:i/>
                <w:sz w:val="20"/>
                <w:szCs w:val="20"/>
                <w:lang w:eastAsia="bg-BG"/>
              </w:rPr>
              <w:t>0,</w:t>
            </w:r>
            <w:r w:rsidR="00E31312" w:rsidRPr="00C216AB">
              <w:rPr>
                <w:rFonts w:ascii="Arial" w:eastAsia="Times New Roman" w:hAnsi="Arial" w:cs="Arial"/>
                <w:b/>
                <w:i/>
                <w:sz w:val="20"/>
                <w:szCs w:val="20"/>
                <w:lang w:eastAsia="bg-BG"/>
              </w:rPr>
              <w:t>10</w:t>
            </w:r>
          </w:p>
        </w:tc>
      </w:tr>
      <w:tr w:rsidR="00C216AB" w:rsidRPr="00C216AB" w:rsidTr="00131347">
        <w:trPr>
          <w:trHeight w:val="311"/>
        </w:trPr>
        <w:tc>
          <w:tcPr>
            <w:tcW w:w="426" w:type="dxa"/>
            <w:tcBorders>
              <w:top w:val="single" w:sz="6" w:space="0" w:color="auto"/>
              <w:left w:val="single" w:sz="12" w:space="0" w:color="auto"/>
              <w:bottom w:val="single" w:sz="6" w:space="0" w:color="auto"/>
              <w:right w:val="single" w:sz="6" w:space="0" w:color="auto"/>
            </w:tcBorders>
            <w:vAlign w:val="center"/>
          </w:tcPr>
          <w:p w:rsidR="00C7790F" w:rsidRPr="00C216AB" w:rsidRDefault="00C7790F" w:rsidP="00C7790F">
            <w:pPr>
              <w:tabs>
                <w:tab w:val="left" w:pos="540"/>
              </w:tabs>
              <w:suppressAutoHyphens/>
              <w:spacing w:after="0" w:line="240" w:lineRule="auto"/>
              <w:ind w:left="540" w:right="-72" w:hanging="540"/>
              <w:jc w:val="center"/>
              <w:rPr>
                <w:rFonts w:ascii="Arial" w:eastAsia="Times New Roman" w:hAnsi="Arial" w:cs="Arial"/>
                <w:b/>
                <w:i/>
                <w:sz w:val="20"/>
                <w:szCs w:val="20"/>
                <w:lang w:eastAsia="bg-BG"/>
              </w:rPr>
            </w:pPr>
            <w:r w:rsidRPr="00C216AB">
              <w:rPr>
                <w:rFonts w:ascii="Arial" w:eastAsia="Times New Roman" w:hAnsi="Arial" w:cs="Arial"/>
                <w:b/>
                <w:i/>
                <w:sz w:val="20"/>
                <w:szCs w:val="20"/>
                <w:lang w:eastAsia="bg-BG"/>
              </w:rPr>
              <w:t>О</w:t>
            </w:r>
            <w:r w:rsidRPr="00C216AB">
              <w:rPr>
                <w:rFonts w:ascii="Arial" w:eastAsia="Times New Roman" w:hAnsi="Arial" w:cs="Arial"/>
                <w:b/>
                <w:i/>
                <w:sz w:val="20"/>
                <w:szCs w:val="20"/>
                <w:vertAlign w:val="subscript"/>
                <w:lang w:eastAsia="bg-BG"/>
              </w:rPr>
              <w:t>5</w:t>
            </w:r>
          </w:p>
        </w:tc>
        <w:tc>
          <w:tcPr>
            <w:tcW w:w="453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7790F" w:rsidRPr="00C216AB" w:rsidRDefault="00C7790F" w:rsidP="00C7790F">
            <w:pPr>
              <w:tabs>
                <w:tab w:val="left" w:pos="540"/>
              </w:tabs>
              <w:suppressAutoHyphens/>
              <w:spacing w:after="0" w:line="240" w:lineRule="auto"/>
              <w:ind w:left="540" w:right="-72" w:hanging="540"/>
              <w:jc w:val="both"/>
              <w:rPr>
                <w:rFonts w:ascii="Arial" w:eastAsia="Times New Roman" w:hAnsi="Arial" w:cs="Arial"/>
                <w:b/>
                <w:sz w:val="20"/>
                <w:szCs w:val="20"/>
                <w:lang w:eastAsia="bg-BG"/>
              </w:rPr>
            </w:pPr>
            <w:r w:rsidRPr="00C216AB">
              <w:rPr>
                <w:rFonts w:ascii="Arial" w:eastAsia="Times New Roman" w:hAnsi="Arial" w:cs="Arial"/>
                <w:b/>
                <w:sz w:val="20"/>
                <w:szCs w:val="20"/>
                <w:lang w:eastAsia="bg-BG"/>
              </w:rPr>
              <w:t>Провеждане на заводски изпитания</w:t>
            </w:r>
          </w:p>
        </w:tc>
        <w:tc>
          <w:tcPr>
            <w:tcW w:w="283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7790F" w:rsidRPr="00C216AB" w:rsidRDefault="00C7790F" w:rsidP="00C7790F">
            <w:pPr>
              <w:tabs>
                <w:tab w:val="left" w:pos="540"/>
              </w:tabs>
              <w:suppressAutoHyphens/>
              <w:spacing w:after="0" w:line="240" w:lineRule="auto"/>
              <w:ind w:left="540" w:right="-72" w:hanging="540"/>
              <w:jc w:val="center"/>
              <w:rPr>
                <w:rFonts w:ascii="Arial" w:eastAsia="Times New Roman" w:hAnsi="Arial" w:cs="Arial"/>
                <w:i/>
                <w:sz w:val="20"/>
                <w:szCs w:val="20"/>
                <w:lang w:eastAsia="bg-BG"/>
              </w:rPr>
            </w:pPr>
            <w:r w:rsidRPr="00C216AB">
              <w:rPr>
                <w:rFonts w:ascii="Arial" w:eastAsia="Times New Roman" w:hAnsi="Arial" w:cs="Arial"/>
                <w:i/>
                <w:sz w:val="20"/>
                <w:szCs w:val="20"/>
                <w:lang w:eastAsia="bg-BG"/>
              </w:rPr>
              <w:t>наличие на система за провеждане на заводски изпитания</w:t>
            </w:r>
          </w:p>
        </w:tc>
        <w:tc>
          <w:tcPr>
            <w:tcW w:w="1559" w:type="dxa"/>
            <w:tcBorders>
              <w:top w:val="single" w:sz="6" w:space="0" w:color="auto"/>
              <w:left w:val="single" w:sz="6" w:space="0" w:color="auto"/>
              <w:bottom w:val="single" w:sz="6" w:space="0" w:color="auto"/>
              <w:right w:val="single" w:sz="12" w:space="0" w:color="auto"/>
            </w:tcBorders>
            <w:tcMar>
              <w:top w:w="0" w:type="dxa"/>
              <w:left w:w="108" w:type="dxa"/>
              <w:bottom w:w="0" w:type="dxa"/>
              <w:right w:w="108" w:type="dxa"/>
            </w:tcMar>
            <w:vAlign w:val="center"/>
          </w:tcPr>
          <w:p w:rsidR="00C7790F" w:rsidRPr="00C216AB" w:rsidRDefault="00C7790F" w:rsidP="00C7790F">
            <w:pPr>
              <w:tabs>
                <w:tab w:val="left" w:pos="540"/>
              </w:tabs>
              <w:suppressAutoHyphens/>
              <w:spacing w:after="0" w:line="240" w:lineRule="auto"/>
              <w:ind w:left="540" w:right="-72" w:hanging="540"/>
              <w:jc w:val="center"/>
              <w:rPr>
                <w:rFonts w:ascii="Arial" w:eastAsia="Times New Roman" w:hAnsi="Arial" w:cs="Arial"/>
                <w:b/>
                <w:i/>
                <w:sz w:val="20"/>
                <w:szCs w:val="20"/>
                <w:lang w:eastAsia="bg-BG"/>
              </w:rPr>
            </w:pPr>
            <w:r w:rsidRPr="00C216AB">
              <w:rPr>
                <w:rFonts w:ascii="Arial" w:eastAsia="Times New Roman" w:hAnsi="Arial" w:cs="Arial"/>
                <w:b/>
                <w:i/>
                <w:sz w:val="20"/>
                <w:szCs w:val="20"/>
                <w:lang w:eastAsia="bg-BG"/>
              </w:rPr>
              <w:t>0,05</w:t>
            </w:r>
          </w:p>
        </w:tc>
      </w:tr>
    </w:tbl>
    <w:p w:rsidR="00A20312" w:rsidRPr="00C216AB" w:rsidRDefault="00A20312" w:rsidP="006D6BDB">
      <w:pPr>
        <w:spacing w:after="0" w:line="240" w:lineRule="auto"/>
        <w:jc w:val="both"/>
        <w:rPr>
          <w:rFonts w:ascii="Arial" w:hAnsi="Arial" w:cs="Arial"/>
          <w:sz w:val="20"/>
          <w:szCs w:val="20"/>
          <w:lang w:val="be-BY"/>
        </w:rPr>
      </w:pPr>
    </w:p>
    <w:p w:rsidR="00E31312" w:rsidRPr="00C216AB" w:rsidRDefault="00E31312" w:rsidP="00E31312">
      <w:pPr>
        <w:spacing w:after="0" w:line="240" w:lineRule="auto"/>
        <w:jc w:val="both"/>
        <w:rPr>
          <w:rFonts w:ascii="Arial" w:hAnsi="Arial" w:cs="Arial"/>
          <w:sz w:val="20"/>
          <w:szCs w:val="20"/>
          <w:lang w:val="be-BY"/>
        </w:rPr>
      </w:pPr>
      <w:r w:rsidRPr="00C216AB">
        <w:rPr>
          <w:rFonts w:ascii="Arial" w:hAnsi="Arial" w:cs="Arial"/>
          <w:sz w:val="20"/>
          <w:szCs w:val="20"/>
          <w:lang w:val="be-BY"/>
        </w:rPr>
        <w:t xml:space="preserve">В резултат на извършения предварителен подбор </w:t>
      </w:r>
      <w:r w:rsidRPr="00C216AB">
        <w:rPr>
          <w:rFonts w:ascii="Arial" w:eastAsia="Times New Roman" w:hAnsi="Arial" w:cs="Arial"/>
          <w:b/>
          <w:sz w:val="20"/>
          <w:szCs w:val="20"/>
        </w:rPr>
        <w:t>за всяка обособена позиция поотделно,</w:t>
      </w:r>
      <w:r w:rsidRPr="00C216AB">
        <w:rPr>
          <w:rFonts w:ascii="Arial" w:hAnsi="Arial" w:cs="Arial"/>
          <w:sz w:val="20"/>
          <w:szCs w:val="20"/>
          <w:lang w:val="be-BY"/>
        </w:rPr>
        <w:t xml:space="preserve"> четирите кандидати, получ</w:t>
      </w:r>
      <w:r w:rsidR="00B90D6F" w:rsidRPr="00C216AB">
        <w:rPr>
          <w:rFonts w:ascii="Arial" w:hAnsi="Arial" w:cs="Arial"/>
          <w:sz w:val="20"/>
          <w:szCs w:val="20"/>
          <w:lang w:val="be-BY"/>
        </w:rPr>
        <w:t>или</w:t>
      </w:r>
      <w:r w:rsidRPr="00C216AB">
        <w:rPr>
          <w:rFonts w:ascii="Arial" w:hAnsi="Arial" w:cs="Arial"/>
          <w:sz w:val="20"/>
          <w:szCs w:val="20"/>
          <w:lang w:val="be-BY"/>
        </w:rPr>
        <w:t xml:space="preserve"> максимален брой точки, ще бъдат поканени да представят първоначални оферти</w:t>
      </w:r>
      <w:r w:rsidR="00B90D6F" w:rsidRPr="00C216AB">
        <w:rPr>
          <w:rFonts w:ascii="Arial" w:hAnsi="Arial" w:cs="Arial"/>
          <w:sz w:val="20"/>
          <w:szCs w:val="20"/>
          <w:lang w:val="be-BY"/>
        </w:rPr>
        <w:t>.</w:t>
      </w:r>
    </w:p>
    <w:p w:rsidR="00E31312" w:rsidRPr="00C216AB" w:rsidRDefault="00E31312" w:rsidP="00E31312">
      <w:pPr>
        <w:spacing w:after="0" w:line="240" w:lineRule="auto"/>
        <w:rPr>
          <w:rFonts w:ascii="Arial" w:eastAsia="Times New Roman" w:hAnsi="Arial" w:cs="Arial"/>
          <w:b/>
          <w:sz w:val="20"/>
          <w:szCs w:val="20"/>
          <w:lang w:eastAsia="bg-BG"/>
        </w:rPr>
      </w:pPr>
    </w:p>
    <w:p w:rsidR="00E31312" w:rsidRPr="00C216AB" w:rsidRDefault="00E31312" w:rsidP="00E31312">
      <w:pPr>
        <w:spacing w:after="0" w:line="240" w:lineRule="auto"/>
        <w:jc w:val="both"/>
        <w:rPr>
          <w:rFonts w:ascii="Arial" w:eastAsia="Times New Roman" w:hAnsi="Arial" w:cs="Arial"/>
          <w:b/>
          <w:i/>
          <w:sz w:val="20"/>
          <w:szCs w:val="20"/>
          <w:lang w:eastAsia="bg-BG"/>
        </w:rPr>
      </w:pPr>
      <w:r w:rsidRPr="00C216AB">
        <w:rPr>
          <w:rFonts w:ascii="Arial" w:eastAsia="Times New Roman" w:hAnsi="Arial" w:cs="Arial"/>
          <w:b/>
          <w:sz w:val="20"/>
          <w:szCs w:val="20"/>
          <w:lang w:eastAsia="bg-BG"/>
        </w:rPr>
        <w:t xml:space="preserve">1/ </w:t>
      </w:r>
      <w:r w:rsidR="00B90D6F" w:rsidRPr="00C216AB">
        <w:rPr>
          <w:rFonts w:ascii="Arial" w:eastAsia="Times New Roman" w:hAnsi="Arial" w:cs="Arial"/>
          <w:b/>
          <w:sz w:val="20"/>
          <w:szCs w:val="20"/>
        </w:rPr>
        <w:t>Правила и критерии за определяне на кандидатите, които ще бъдат поканени</w:t>
      </w:r>
      <w:r w:rsidR="00B90D6F" w:rsidRPr="00C216AB">
        <w:rPr>
          <w:rFonts w:ascii="Arial" w:eastAsia="Times New Roman" w:hAnsi="Arial" w:cs="Arial"/>
          <w:b/>
          <w:sz w:val="20"/>
          <w:szCs w:val="20"/>
          <w:lang w:val="be-BY"/>
        </w:rPr>
        <w:t xml:space="preserve"> да представят първоначални оферти</w:t>
      </w:r>
      <w:r w:rsidRPr="00C216AB">
        <w:rPr>
          <w:rFonts w:ascii="Arial" w:eastAsia="Times New Roman" w:hAnsi="Arial" w:cs="Arial"/>
          <w:b/>
          <w:sz w:val="20"/>
          <w:szCs w:val="20"/>
          <w:lang w:eastAsia="bg-BG"/>
        </w:rPr>
        <w:t xml:space="preserve"> </w:t>
      </w:r>
      <w:r w:rsidRPr="00C216AB">
        <w:rPr>
          <w:rFonts w:ascii="Arial" w:eastAsia="Times New Roman" w:hAnsi="Arial" w:cs="Arial"/>
          <w:b/>
          <w:i/>
          <w:sz w:val="20"/>
          <w:szCs w:val="20"/>
          <w:lang w:eastAsia="bg-BG"/>
        </w:rPr>
        <w:t>за</w:t>
      </w:r>
      <w:r w:rsidRPr="00C216AB">
        <w:rPr>
          <w:rFonts w:ascii="Arial" w:hAnsi="Arial" w:cs="Arial"/>
          <w:b/>
          <w:i/>
          <w:sz w:val="20"/>
          <w:szCs w:val="20"/>
          <w:lang w:val="be-BY"/>
        </w:rPr>
        <w:t xml:space="preserve"> Обособена позиция </w:t>
      </w:r>
      <w:r w:rsidRPr="00C216AB">
        <w:rPr>
          <w:rFonts w:ascii="Arial" w:hAnsi="Arial" w:cs="Arial"/>
          <w:b/>
          <w:i/>
          <w:sz w:val="20"/>
          <w:szCs w:val="20"/>
        </w:rPr>
        <w:t>1</w:t>
      </w:r>
    </w:p>
    <w:p w:rsidR="00E31312" w:rsidRPr="00C216AB" w:rsidRDefault="00E31312" w:rsidP="00E31312">
      <w:pPr>
        <w:spacing w:after="0" w:line="240" w:lineRule="auto"/>
        <w:jc w:val="both"/>
        <w:rPr>
          <w:rFonts w:ascii="Arial" w:eastAsia="Times New Roman" w:hAnsi="Arial" w:cs="Arial"/>
          <w:i/>
          <w:sz w:val="20"/>
          <w:szCs w:val="20"/>
          <w:lang w:val="be-BY" w:eastAsia="bg-BG"/>
        </w:rPr>
      </w:pPr>
      <w:r w:rsidRPr="00C216AB">
        <w:rPr>
          <w:rFonts w:ascii="Arial" w:eastAsia="Times New Roman" w:hAnsi="Arial" w:cs="Arial"/>
          <w:i/>
          <w:sz w:val="20"/>
          <w:szCs w:val="20"/>
          <w:lang w:val="be-BY" w:eastAsia="bg-BG"/>
        </w:rPr>
        <w:t xml:space="preserve">На базата на горепосочените критерии и коефициенти на тежест, комисията </w:t>
      </w:r>
      <w:r w:rsidRPr="00C216AB">
        <w:rPr>
          <w:rFonts w:ascii="Arial" w:eastAsia="Times New Roman" w:hAnsi="Arial" w:cs="Arial"/>
          <w:i/>
          <w:sz w:val="20"/>
          <w:szCs w:val="20"/>
          <w:lang w:eastAsia="bg-BG"/>
        </w:rPr>
        <w:t>извършва</w:t>
      </w:r>
      <w:r w:rsidRPr="00C216AB">
        <w:rPr>
          <w:rFonts w:ascii="Arial" w:eastAsia="Times New Roman" w:hAnsi="Arial" w:cs="Arial"/>
          <w:i/>
          <w:sz w:val="20"/>
          <w:szCs w:val="20"/>
          <w:lang w:val="ru-RU" w:eastAsia="bg-BG"/>
        </w:rPr>
        <w:t xml:space="preserve"> </w:t>
      </w:r>
      <w:r w:rsidRPr="00C216AB">
        <w:rPr>
          <w:rFonts w:ascii="Arial" w:eastAsia="Times New Roman" w:hAnsi="Arial" w:cs="Arial"/>
          <w:i/>
          <w:sz w:val="20"/>
          <w:szCs w:val="20"/>
          <w:lang w:eastAsia="bg-BG"/>
        </w:rPr>
        <w:t>предварителен подбор</w:t>
      </w:r>
      <w:r w:rsidRPr="00C216AB">
        <w:rPr>
          <w:rFonts w:ascii="Arial" w:eastAsia="Times New Roman" w:hAnsi="Arial" w:cs="Arial"/>
          <w:i/>
          <w:sz w:val="20"/>
          <w:szCs w:val="20"/>
          <w:lang w:val="ru-RU" w:eastAsia="bg-BG"/>
        </w:rPr>
        <w:t xml:space="preserve"> </w:t>
      </w:r>
      <w:r w:rsidRPr="00C216AB">
        <w:rPr>
          <w:rFonts w:ascii="Arial" w:eastAsia="Times New Roman" w:hAnsi="Arial" w:cs="Arial"/>
          <w:i/>
          <w:sz w:val="20"/>
          <w:szCs w:val="20"/>
          <w:lang w:val="be-BY" w:eastAsia="bg-BG"/>
        </w:rPr>
        <w:t>по следната формула:</w:t>
      </w:r>
    </w:p>
    <w:p w:rsidR="00E31312" w:rsidRPr="0055713E" w:rsidRDefault="00E31312" w:rsidP="00E31312">
      <w:pPr>
        <w:rPr>
          <w:rFonts w:ascii="Arial" w:hAnsi="Arial" w:cs="Arial"/>
          <w:b/>
          <w:sz w:val="20"/>
          <w:szCs w:val="20"/>
          <w:lang w:val="be-BY"/>
        </w:rPr>
      </w:pPr>
    </w:p>
    <w:p w:rsidR="00E31312" w:rsidRPr="0055713E" w:rsidRDefault="00E31312" w:rsidP="00E31312">
      <w:pPr>
        <w:rPr>
          <w:rFonts w:ascii="Arial" w:eastAsia="Times New Roman" w:hAnsi="Arial" w:cs="Arial"/>
          <w:sz w:val="20"/>
          <w:szCs w:val="20"/>
          <w:lang w:eastAsia="bg-BG"/>
        </w:rPr>
      </w:pPr>
      <w:r w:rsidRPr="0055713E">
        <w:rPr>
          <w:rFonts w:ascii="Arial" w:hAnsi="Arial" w:cs="Arial"/>
          <w:b/>
          <w:sz w:val="20"/>
          <w:szCs w:val="20"/>
          <w:lang w:val="be-BY"/>
        </w:rPr>
        <w:t>ОПП = О1*0,</w:t>
      </w:r>
      <w:r w:rsidRPr="0055713E">
        <w:rPr>
          <w:rFonts w:ascii="Arial" w:hAnsi="Arial" w:cs="Arial"/>
          <w:b/>
          <w:sz w:val="20"/>
          <w:szCs w:val="20"/>
          <w:lang w:val="en-US"/>
        </w:rPr>
        <w:t>7</w:t>
      </w:r>
      <w:r w:rsidRPr="0055713E">
        <w:rPr>
          <w:rFonts w:ascii="Arial" w:hAnsi="Arial" w:cs="Arial"/>
          <w:b/>
          <w:sz w:val="20"/>
          <w:szCs w:val="20"/>
          <w:lang w:val="be-BY"/>
        </w:rPr>
        <w:t>0 + О2*0,</w:t>
      </w:r>
      <w:r w:rsidRPr="0055713E">
        <w:rPr>
          <w:rFonts w:ascii="Arial" w:hAnsi="Arial" w:cs="Arial"/>
          <w:b/>
          <w:sz w:val="20"/>
          <w:szCs w:val="20"/>
          <w:lang w:val="en-US"/>
        </w:rPr>
        <w:t>10</w:t>
      </w:r>
      <w:r w:rsidRPr="0055713E">
        <w:rPr>
          <w:rFonts w:ascii="Arial" w:hAnsi="Arial" w:cs="Arial"/>
          <w:b/>
          <w:sz w:val="20"/>
          <w:szCs w:val="20"/>
          <w:lang w:val="be-BY"/>
        </w:rPr>
        <w:t xml:space="preserve"> </w:t>
      </w:r>
      <w:r w:rsidRPr="0055713E">
        <w:rPr>
          <w:rFonts w:ascii="Arial" w:hAnsi="Arial" w:cs="Arial"/>
          <w:b/>
          <w:sz w:val="20"/>
          <w:szCs w:val="20"/>
          <w:lang w:val="ru-RU"/>
        </w:rPr>
        <w:t xml:space="preserve">+ </w:t>
      </w:r>
      <w:r w:rsidRPr="0055713E">
        <w:rPr>
          <w:rFonts w:ascii="Arial" w:hAnsi="Arial" w:cs="Arial"/>
          <w:b/>
          <w:sz w:val="20"/>
          <w:szCs w:val="20"/>
          <w:lang w:val="be-BY"/>
        </w:rPr>
        <w:t xml:space="preserve">О3*0,05 </w:t>
      </w:r>
      <w:r w:rsidRPr="0055713E">
        <w:rPr>
          <w:rFonts w:ascii="Arial" w:hAnsi="Arial" w:cs="Arial"/>
          <w:b/>
          <w:sz w:val="20"/>
          <w:szCs w:val="20"/>
          <w:lang w:val="ru-RU"/>
        </w:rPr>
        <w:t xml:space="preserve">+ </w:t>
      </w:r>
      <w:r w:rsidRPr="0055713E">
        <w:rPr>
          <w:rFonts w:ascii="Arial" w:hAnsi="Arial" w:cs="Arial"/>
          <w:b/>
          <w:sz w:val="20"/>
          <w:szCs w:val="20"/>
          <w:lang w:val="be-BY"/>
        </w:rPr>
        <w:t>О4*0,</w:t>
      </w:r>
      <w:r w:rsidRPr="0055713E">
        <w:rPr>
          <w:rFonts w:ascii="Arial" w:hAnsi="Arial" w:cs="Arial"/>
          <w:b/>
          <w:sz w:val="20"/>
          <w:szCs w:val="20"/>
          <w:lang w:val="en-US"/>
        </w:rPr>
        <w:t>10</w:t>
      </w:r>
      <w:r w:rsidRPr="0055713E">
        <w:rPr>
          <w:rFonts w:ascii="Arial" w:hAnsi="Arial" w:cs="Arial"/>
          <w:b/>
          <w:sz w:val="20"/>
          <w:szCs w:val="20"/>
          <w:lang w:val="be-BY"/>
        </w:rPr>
        <w:t xml:space="preserve"> </w:t>
      </w:r>
      <w:r w:rsidRPr="0055713E">
        <w:rPr>
          <w:rFonts w:ascii="Arial" w:hAnsi="Arial" w:cs="Arial"/>
          <w:b/>
          <w:sz w:val="20"/>
          <w:szCs w:val="20"/>
          <w:lang w:val="ru-RU"/>
        </w:rPr>
        <w:t>+ О5*0,05</w:t>
      </w:r>
    </w:p>
    <w:p w:rsidR="00E31312" w:rsidRPr="0055713E" w:rsidRDefault="00E31312" w:rsidP="00E31312">
      <w:pPr>
        <w:spacing w:after="0" w:line="240" w:lineRule="auto"/>
        <w:jc w:val="both"/>
        <w:rPr>
          <w:rFonts w:ascii="Arial" w:eastAsia="Times New Roman" w:hAnsi="Arial" w:cs="Arial"/>
          <w:i/>
          <w:sz w:val="20"/>
          <w:szCs w:val="20"/>
          <w:lang w:val="be-BY" w:eastAsia="bg-BG"/>
        </w:rPr>
      </w:pPr>
      <w:r w:rsidRPr="0055713E">
        <w:rPr>
          <w:rFonts w:ascii="Arial" w:eastAsia="Times New Roman" w:hAnsi="Arial" w:cs="Arial"/>
          <w:i/>
          <w:sz w:val="20"/>
          <w:szCs w:val="20"/>
          <w:lang w:val="be-BY" w:eastAsia="bg-BG"/>
        </w:rPr>
        <w:t>където:</w:t>
      </w:r>
    </w:p>
    <w:p w:rsidR="00E31312" w:rsidRPr="0055713E" w:rsidRDefault="00E31312" w:rsidP="00E31312">
      <w:pPr>
        <w:spacing w:after="0" w:line="240" w:lineRule="auto"/>
        <w:jc w:val="both"/>
        <w:rPr>
          <w:rFonts w:ascii="Arial" w:eastAsia="Times New Roman" w:hAnsi="Arial" w:cs="Arial"/>
          <w:i/>
          <w:sz w:val="20"/>
          <w:szCs w:val="20"/>
          <w:lang w:val="be-BY" w:eastAsia="bg-BG"/>
        </w:rPr>
      </w:pPr>
    </w:p>
    <w:p w:rsidR="00E31312" w:rsidRPr="0055713E" w:rsidRDefault="00E31312" w:rsidP="00E31312">
      <w:pPr>
        <w:jc w:val="both"/>
        <w:rPr>
          <w:rFonts w:ascii="Arial" w:eastAsia="Times New Roman" w:hAnsi="Arial" w:cs="Arial"/>
          <w:sz w:val="20"/>
          <w:szCs w:val="20"/>
          <w:lang w:eastAsia="bg-BG"/>
        </w:rPr>
      </w:pPr>
      <w:r w:rsidRPr="0055713E">
        <w:rPr>
          <w:rFonts w:ascii="Arial" w:eastAsia="Times New Roman" w:hAnsi="Arial" w:cs="Arial"/>
          <w:b/>
          <w:sz w:val="20"/>
          <w:szCs w:val="20"/>
          <w:lang w:eastAsia="bg-BG"/>
        </w:rPr>
        <w:t xml:space="preserve">О1 – </w:t>
      </w:r>
      <w:r w:rsidRPr="0055713E">
        <w:rPr>
          <w:rFonts w:ascii="Arial" w:eastAsia="Times New Roman" w:hAnsi="Arial" w:cs="Arial"/>
          <w:sz w:val="20"/>
          <w:szCs w:val="20"/>
          <w:lang w:eastAsia="bg-BG"/>
        </w:rPr>
        <w:t>стойност на</w:t>
      </w:r>
      <w:r w:rsidRPr="0055713E">
        <w:rPr>
          <w:rFonts w:ascii="Arial" w:eastAsia="Times New Roman" w:hAnsi="Arial" w:cs="Arial"/>
          <w:b/>
          <w:sz w:val="20"/>
          <w:szCs w:val="20"/>
          <w:lang w:eastAsia="bg-BG"/>
        </w:rPr>
        <w:t xml:space="preserve"> </w:t>
      </w:r>
      <w:r w:rsidRPr="0055713E">
        <w:rPr>
          <w:rFonts w:ascii="Arial" w:eastAsia="Times New Roman" w:hAnsi="Arial" w:cs="Arial"/>
          <w:sz w:val="20"/>
          <w:szCs w:val="20"/>
          <w:lang w:eastAsia="bg-BG"/>
        </w:rPr>
        <w:t>доставките на сухи трифазни разпределителни трансформатори за електрически мрежи средно напрежение с технически параметри еквивалентни на параметрите определени в Регламент ЕС 548/2014 от 21.05.2014 г., относно прилагането на Директива 2009/125/ЕО за „Екодизайн на продукти свързани с енергопотреблението“.</w:t>
      </w: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en-US"/>
        </w:rPr>
        <w:t>7</w:t>
      </w:r>
      <w:r w:rsidRPr="0055713E">
        <w:rPr>
          <w:rFonts w:ascii="Arial" w:hAnsi="Arial" w:cs="Arial"/>
          <w:b/>
          <w:sz w:val="20"/>
          <w:szCs w:val="20"/>
        </w:rPr>
        <w:t>0</w:t>
      </w:r>
    </w:p>
    <w:p w:rsidR="00E31312" w:rsidRPr="0055713E" w:rsidRDefault="00E31312" w:rsidP="00E31312">
      <w:pPr>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изпълнил доставки с най-голяма стойност</w:t>
      </w:r>
      <w:r w:rsidRPr="0055713E">
        <w:rPr>
          <w:rFonts w:ascii="Arial" w:eastAsia="Times New Roman" w:hAnsi="Arial" w:cs="Arial"/>
          <w:bCs/>
          <w:sz w:val="20"/>
          <w:szCs w:val="20"/>
          <w:lang w:eastAsia="bg-BG"/>
        </w:rPr>
        <w:t xml:space="preserve"> на</w:t>
      </w:r>
      <w:r w:rsidRPr="0055713E">
        <w:rPr>
          <w:rFonts w:ascii="Arial" w:eastAsia="Times New Roman" w:hAnsi="Arial" w:cs="Arial"/>
          <w:sz w:val="20"/>
          <w:szCs w:val="20"/>
          <w:lang w:eastAsia="bg-BG"/>
        </w:rPr>
        <w:t xml:space="preserve"> сухи трифазни разпределителни трансформатори за електрически мрежи средно напрежение с технически параметри еквивалентни на параметрите определени в Регламент ЕС 548/2014 от 21.05.2014 г</w:t>
      </w:r>
      <w:r w:rsidRPr="0055713E">
        <w:rPr>
          <w:rFonts w:ascii="Arial" w:eastAsia="Times New Roman" w:hAnsi="Arial" w:cs="Arial"/>
          <w:bCs/>
          <w:sz w:val="20"/>
          <w:szCs w:val="20"/>
          <w:lang w:eastAsia="bg-BG"/>
        </w:rPr>
        <w:t>.</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spacing w:after="0" w:line="240" w:lineRule="auto"/>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                                                   </w:t>
      </w:r>
      <w:r w:rsidRPr="0055713E">
        <w:rPr>
          <w:rFonts w:ascii="Arial" w:eastAsia="Times New Roman" w:hAnsi="Arial" w:cs="Arial"/>
          <w:position w:val="-26"/>
          <w:sz w:val="20"/>
          <w:szCs w:val="20"/>
          <w:lang w:val="be-BY" w:eastAsia="bg-BG"/>
        </w:rPr>
        <w:object w:dxaOrig="48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55pt;height:33.2pt" o:ole="">
            <v:imagedata r:id="rId26" o:title=""/>
          </v:shape>
          <o:OLEObject Type="Embed" ProgID="Equation.3" ShapeID="_x0000_i1026" DrawAspect="Content" ObjectID="_1522154104" r:id="rId27"/>
        </w:object>
      </w:r>
    </w:p>
    <w:p w:rsidR="00E31312" w:rsidRPr="0055713E" w:rsidRDefault="00E31312" w:rsidP="00E31312">
      <w:pPr>
        <w:spacing w:after="0" w:line="240" w:lineRule="auto"/>
        <w:rPr>
          <w:rFonts w:ascii="Arial" w:eastAsia="Times New Roman" w:hAnsi="Arial" w:cs="Arial"/>
          <w:b/>
          <w:i/>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lastRenderedPageBreak/>
        <w:t xml:space="preserve">Данни се взимат от Списък на доставките, които са еднакви или сходни с предмета на обществената поръчка, изпълнени през последните три години, считано от датата на подаване на заявлението за участие, с посочване на стойностите, датите и получателите, </w:t>
      </w:r>
      <w:r w:rsidRPr="0055713E">
        <w:rPr>
          <w:rFonts w:ascii="Arial" w:eastAsia="Times New Roman" w:hAnsi="Arial" w:cs="Arial"/>
          <w:b/>
          <w:sz w:val="20"/>
          <w:szCs w:val="20"/>
          <w:lang w:eastAsia="bg-BG"/>
        </w:rPr>
        <w:t>заедно с доказателство/а за извършената/ите доставка/и</w:t>
      </w:r>
      <w:r w:rsidRPr="0055713E">
        <w:rPr>
          <w:rFonts w:ascii="Arial" w:eastAsia="Times New Roman" w:hAnsi="Arial" w:cs="Arial"/>
          <w:sz w:val="20"/>
          <w:szCs w:val="20"/>
          <w:lang w:eastAsia="bg-BG"/>
        </w:rPr>
        <w:t>, като за обособена позиция 1 стойността на доставките следва да е минимум 697 500 лв., без ДДС.</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hAnsi="Arial" w:cs="Arial"/>
          <w:b/>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val="be-BY" w:eastAsia="bg-BG"/>
        </w:rPr>
      </w:pPr>
      <w:r w:rsidRPr="0055713E">
        <w:rPr>
          <w:rFonts w:ascii="Arial" w:hAnsi="Arial" w:cs="Arial"/>
          <w:b/>
          <w:sz w:val="20"/>
          <w:szCs w:val="20"/>
          <w:lang w:val="be-BY"/>
        </w:rPr>
        <w:t xml:space="preserve">О2 - </w:t>
      </w:r>
      <w:r w:rsidRPr="0055713E">
        <w:rPr>
          <w:rFonts w:ascii="Arial" w:eastAsia="Times New Roman" w:hAnsi="Arial" w:cs="Arial"/>
          <w:i/>
          <w:sz w:val="20"/>
          <w:szCs w:val="20"/>
          <w:lang w:eastAsia="bg-BG"/>
        </w:rPr>
        <w:t>производствена база</w:t>
      </w:r>
      <w:r w:rsidRPr="0055713E">
        <w:rPr>
          <w:rFonts w:ascii="Arial" w:eastAsia="Times New Roman" w:hAnsi="Arial" w:cs="Arial"/>
          <w:sz w:val="20"/>
          <w:szCs w:val="20"/>
          <w:lang w:eastAsia="bg-BG"/>
        </w:rPr>
        <w:t xml:space="preserve">, отчита се годишният капацитет на производство, определен, чрез възможности за </w:t>
      </w:r>
      <w:r w:rsidRPr="0055713E">
        <w:rPr>
          <w:rFonts w:ascii="Arial" w:eastAsia="Times New Roman" w:hAnsi="Arial" w:cs="Arial"/>
          <w:b/>
          <w:sz w:val="20"/>
          <w:szCs w:val="20"/>
          <w:lang w:eastAsia="bg-BG"/>
        </w:rPr>
        <w:t>брой произведени трансформатори за една календарна година</w:t>
      </w:r>
      <w:r w:rsidRPr="0055713E">
        <w:rPr>
          <w:rFonts w:ascii="Arial" w:eastAsia="Times New Roman" w:hAnsi="Arial" w:cs="Arial"/>
          <w:sz w:val="20"/>
          <w:szCs w:val="20"/>
          <w:lang w:eastAsia="bg-BG"/>
        </w:rPr>
        <w:t>.</w:t>
      </w:r>
      <w:r w:rsidRPr="0055713E">
        <w:rPr>
          <w:rFonts w:ascii="Arial" w:eastAsia="Times New Roman" w:hAnsi="Arial" w:cs="Arial"/>
          <w:sz w:val="20"/>
          <w:szCs w:val="20"/>
          <w:lang w:val="be-BY" w:eastAsia="bg-BG"/>
        </w:rPr>
        <w:t xml:space="preserve"> </w:t>
      </w: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val="en-US"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b/>
          <w:lang w:val="en-US"/>
        </w:rPr>
        <w:t>10</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jc w:val="both"/>
        <w:rPr>
          <w:rFonts w:ascii="Arial" w:eastAsia="Times New Roman" w:hAnsi="Arial" w:cs="Arial"/>
          <w:i/>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чиято производствена база е с възможности за производство на най-голям брой трансформатори, за една календарна година.</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spacing w:after="0" w:line="240" w:lineRule="auto"/>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                                                   </w:t>
      </w:r>
      <w:r w:rsidRPr="0055713E">
        <w:rPr>
          <w:rFonts w:ascii="Arial" w:eastAsia="Times New Roman" w:hAnsi="Arial" w:cs="Arial"/>
          <w:position w:val="-26"/>
          <w:sz w:val="20"/>
          <w:szCs w:val="20"/>
          <w:lang w:val="be-BY" w:eastAsia="bg-BG"/>
        </w:rPr>
        <w:object w:dxaOrig="4860" w:dyaOrig="639">
          <v:shape id="_x0000_i1027" type="#_x0000_t75" style="width:243.55pt;height:33.2pt" o:ole="">
            <v:imagedata r:id="rId28" o:title=""/>
          </v:shape>
          <o:OLEObject Type="Embed" ProgID="Equation.3" ShapeID="_x0000_i1027" DrawAspect="Content" ObjectID="_1522154105" r:id="rId29"/>
        </w:object>
      </w:r>
    </w:p>
    <w:p w:rsidR="00E31312" w:rsidRPr="0055713E" w:rsidRDefault="00E31312" w:rsidP="00E31312">
      <w:pPr>
        <w:spacing w:after="0" w:line="240" w:lineRule="auto"/>
        <w:rPr>
          <w:rFonts w:ascii="Arial" w:eastAsia="Times New Roman" w:hAnsi="Arial" w:cs="Arial"/>
          <w:b/>
          <w:i/>
          <w:sz w:val="20"/>
          <w:szCs w:val="20"/>
          <w:lang w:eastAsia="bg-BG"/>
        </w:rPr>
      </w:pPr>
    </w:p>
    <w:p w:rsidR="00E31312" w:rsidRPr="0055713E"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t xml:space="preserve">Данните се взимат от </w:t>
      </w:r>
      <w:r w:rsidRPr="00C52FDB">
        <w:rPr>
          <w:rFonts w:ascii="Arial" w:eastAsia="Times New Roman" w:hAnsi="Arial" w:cs="Arial"/>
          <w:sz w:val="20"/>
          <w:szCs w:val="20"/>
          <w:lang w:eastAsia="bg-BG"/>
        </w:rPr>
        <w:t xml:space="preserve">представения документ в заявлението на участника по </w:t>
      </w:r>
      <w:r w:rsidRPr="00C52FDB">
        <w:rPr>
          <w:rFonts w:ascii="Arial" w:hAnsi="Arial" w:cs="Arial"/>
          <w:sz w:val="20"/>
          <w:szCs w:val="20"/>
        </w:rPr>
        <w:t>т. 3.2</w:t>
      </w:r>
      <w:r w:rsidRPr="0055713E">
        <w:rPr>
          <w:rFonts w:ascii="Arial" w:hAnsi="Arial" w:cs="Arial"/>
          <w:sz w:val="20"/>
          <w:szCs w:val="20"/>
        </w:rPr>
        <w:t xml:space="preserve">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 xml:space="preserve">писък на документите и информацията, съдържащи се в заявлението за участие </w:t>
      </w:r>
    </w:p>
    <w:p w:rsidR="00E31312" w:rsidRPr="0055713E" w:rsidRDefault="00E31312" w:rsidP="00E31312">
      <w:pPr>
        <w:tabs>
          <w:tab w:val="left" w:pos="284"/>
        </w:tabs>
        <w:spacing w:after="0" w:line="240" w:lineRule="auto"/>
        <w:ind w:right="15"/>
        <w:contextualSpacing/>
        <w:jc w:val="both"/>
        <w:rPr>
          <w:rFonts w:ascii="Arial" w:hAnsi="Arial" w:cs="Arial"/>
          <w:b/>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strike/>
          <w:sz w:val="20"/>
          <w:szCs w:val="20"/>
          <w:lang w:eastAsia="bg-BG"/>
        </w:rPr>
      </w:pPr>
      <w:r w:rsidRPr="0055713E">
        <w:rPr>
          <w:rFonts w:ascii="Arial" w:hAnsi="Arial" w:cs="Arial"/>
          <w:b/>
          <w:sz w:val="20"/>
          <w:szCs w:val="20"/>
          <w:lang w:val="be-BY"/>
        </w:rPr>
        <w:t>О3 –</w:t>
      </w:r>
      <w:r w:rsidRPr="0055713E">
        <w:rPr>
          <w:rFonts w:ascii="Arial" w:eastAsia="Times New Roman" w:hAnsi="Arial" w:cs="Arial"/>
          <w:i/>
          <w:sz w:val="20"/>
          <w:szCs w:val="20"/>
          <w:lang w:eastAsia="bg-BG"/>
        </w:rPr>
        <w:t xml:space="preserve"> техническо оборудване за производство, </w:t>
      </w:r>
      <w:r w:rsidRPr="0055713E">
        <w:rPr>
          <w:rFonts w:ascii="Arial" w:eastAsia="Times New Roman" w:hAnsi="Arial" w:cs="Arial"/>
          <w:sz w:val="20"/>
          <w:szCs w:val="20"/>
          <w:lang w:eastAsia="bg-BG"/>
        </w:rPr>
        <w:t>отчита се</w:t>
      </w:r>
      <w:r w:rsidRPr="0055713E">
        <w:rPr>
          <w:rFonts w:ascii="Arial" w:eastAsia="Times New Roman" w:hAnsi="Arial" w:cs="Arial"/>
          <w:i/>
          <w:sz w:val="20"/>
          <w:szCs w:val="20"/>
          <w:lang w:eastAsia="bg-BG"/>
        </w:rPr>
        <w:t xml:space="preserve"> </w:t>
      </w:r>
      <w:r w:rsidRPr="0055713E">
        <w:rPr>
          <w:rFonts w:ascii="Arial" w:eastAsia="Times New Roman" w:hAnsi="Arial" w:cs="Arial"/>
          <w:sz w:val="20"/>
          <w:szCs w:val="20"/>
          <w:lang w:eastAsia="bg-BG"/>
        </w:rPr>
        <w:t xml:space="preserve">капацитета на съоръженията за производство на магнитопроводи и намотки за трансформатори, определен, чрез възможности за </w:t>
      </w:r>
      <w:r w:rsidRPr="0055713E">
        <w:rPr>
          <w:rFonts w:ascii="Arial" w:eastAsia="Times New Roman" w:hAnsi="Arial" w:cs="Arial"/>
          <w:b/>
          <w:sz w:val="20"/>
          <w:szCs w:val="20"/>
          <w:lang w:eastAsia="bg-BG"/>
        </w:rPr>
        <w:t>брой произведени магнитопроводи и намотки за трансформатори, за една календарна година</w:t>
      </w:r>
      <w:r w:rsidRPr="0055713E">
        <w:rPr>
          <w:rFonts w:ascii="Arial" w:eastAsia="Times New Roman" w:hAnsi="Arial" w:cs="Arial"/>
          <w:sz w:val="20"/>
          <w:szCs w:val="20"/>
          <w:lang w:eastAsia="bg-BG"/>
        </w:rPr>
        <w:t>.</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be-BY"/>
        </w:rPr>
        <w:t>05</w:t>
      </w:r>
    </w:p>
    <w:p w:rsidR="00E31312" w:rsidRPr="0055713E" w:rsidRDefault="00E31312" w:rsidP="00E31312">
      <w:pPr>
        <w:jc w:val="both"/>
        <w:rPr>
          <w:rFonts w:ascii="Arial" w:eastAsia="Times New Roman" w:hAnsi="Arial" w:cs="Arial"/>
          <w:i/>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чието техническо оборудване е с възможности за производство на най-голям брой магнитопроводи и намотки за трансформатори, за една календарна година.</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tabs>
          <w:tab w:val="left" w:pos="284"/>
        </w:tabs>
        <w:spacing w:after="0" w:line="240" w:lineRule="auto"/>
        <w:ind w:right="15"/>
        <w:contextualSpacing/>
        <w:jc w:val="center"/>
        <w:rPr>
          <w:rFonts w:ascii="Arial" w:eastAsia="Times New Roman" w:hAnsi="Arial" w:cs="Arial"/>
          <w:sz w:val="20"/>
          <w:szCs w:val="20"/>
          <w:lang w:eastAsia="bg-BG"/>
        </w:rPr>
      </w:pPr>
      <w:r w:rsidRPr="0055713E">
        <w:rPr>
          <w:rFonts w:ascii="Arial" w:eastAsia="Times New Roman" w:hAnsi="Arial" w:cs="Arial"/>
          <w:position w:val="-26"/>
          <w:sz w:val="20"/>
          <w:szCs w:val="20"/>
          <w:lang w:val="be-BY" w:eastAsia="bg-BG"/>
        </w:rPr>
        <w:object w:dxaOrig="4860" w:dyaOrig="639">
          <v:shape id="_x0000_i1028" type="#_x0000_t75" style="width:243.55pt;height:33.2pt" o:ole="">
            <v:imagedata r:id="rId30" o:title=""/>
          </v:shape>
          <o:OLEObject Type="Embed" ProgID="Equation.3" ShapeID="_x0000_i1028" DrawAspect="Content" ObjectID="_1522154106" r:id="rId31"/>
        </w:objec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t xml:space="preserve">Данните се взимат от представения документ в заявлението на участника по </w:t>
      </w:r>
      <w:r w:rsidRPr="0055713E">
        <w:rPr>
          <w:rFonts w:ascii="Arial" w:hAnsi="Arial" w:cs="Arial"/>
          <w:sz w:val="20"/>
          <w:szCs w:val="20"/>
        </w:rPr>
        <w:t>т. 3.2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 xml:space="preserve">писък на документите и информацията, съдържащи се в заявлението за участие </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hAnsi="Arial" w:cs="Arial"/>
          <w:b/>
          <w:sz w:val="20"/>
          <w:szCs w:val="20"/>
          <w:lang w:val="be-BY"/>
        </w:rPr>
        <w:t xml:space="preserve">О4 - </w:t>
      </w:r>
      <w:r w:rsidRPr="0055713E">
        <w:rPr>
          <w:rFonts w:ascii="Arial" w:eastAsia="Times New Roman" w:hAnsi="Arial" w:cs="Arial"/>
          <w:i/>
          <w:sz w:val="20"/>
          <w:szCs w:val="20"/>
          <w:lang w:eastAsia="bg-BG"/>
        </w:rPr>
        <w:t xml:space="preserve">складова база, определен в капацитет на складовата база, чрез </w:t>
      </w:r>
      <w:r w:rsidRPr="0055713E">
        <w:rPr>
          <w:rFonts w:ascii="Arial" w:eastAsia="Times New Roman" w:hAnsi="Arial" w:cs="Arial"/>
          <w:b/>
          <w:sz w:val="20"/>
          <w:szCs w:val="20"/>
          <w:lang w:eastAsia="bg-BG"/>
        </w:rPr>
        <w:t>брой трансформатори, които могат да бъдат складирани</w:t>
      </w:r>
      <w:r w:rsidRPr="0055713E">
        <w:rPr>
          <w:rFonts w:ascii="Arial" w:eastAsia="Times New Roman" w:hAnsi="Arial" w:cs="Arial"/>
          <w:i/>
          <w:sz w:val="20"/>
          <w:szCs w:val="20"/>
          <w:lang w:eastAsia="bg-BG"/>
        </w:rPr>
        <w:t xml:space="preserve">. </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val="en-US"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b/>
          <w:lang w:val="en-US"/>
        </w:rPr>
        <w:t>10</w:t>
      </w:r>
    </w:p>
    <w:p w:rsidR="00E31312" w:rsidRPr="0055713E" w:rsidRDefault="00E31312" w:rsidP="00E31312">
      <w:pPr>
        <w:jc w:val="both"/>
        <w:rPr>
          <w:rFonts w:ascii="Arial" w:eastAsia="Times New Roman" w:hAnsi="Arial" w:cs="Arial"/>
          <w:i/>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чиято складова база е с възможности за складиране /съхранение/ на най-голям брой трансформатори.</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tabs>
          <w:tab w:val="left" w:pos="284"/>
        </w:tabs>
        <w:spacing w:after="0" w:line="240" w:lineRule="auto"/>
        <w:ind w:right="15"/>
        <w:contextualSpacing/>
        <w:jc w:val="center"/>
        <w:rPr>
          <w:rFonts w:ascii="Arial" w:eastAsia="Times New Roman" w:hAnsi="Arial" w:cs="Arial"/>
          <w:sz w:val="20"/>
          <w:szCs w:val="20"/>
          <w:lang w:eastAsia="bg-BG"/>
        </w:rPr>
      </w:pPr>
      <w:r w:rsidRPr="0055713E">
        <w:rPr>
          <w:rFonts w:ascii="Arial" w:eastAsia="Times New Roman" w:hAnsi="Arial" w:cs="Arial"/>
          <w:position w:val="-26"/>
          <w:sz w:val="20"/>
          <w:szCs w:val="20"/>
          <w:lang w:val="be-BY" w:eastAsia="bg-BG"/>
        </w:rPr>
        <w:object w:dxaOrig="4860" w:dyaOrig="639">
          <v:shape id="_x0000_i1029" type="#_x0000_t75" style="width:243.55pt;height:33.2pt" o:ole="">
            <v:imagedata r:id="rId32" o:title=""/>
          </v:shape>
          <o:OLEObject Type="Embed" ProgID="Equation.3" ShapeID="_x0000_i1029" DrawAspect="Content" ObjectID="_1522154107" r:id="rId33"/>
        </w:objec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lastRenderedPageBreak/>
        <w:t xml:space="preserve">Данните се взимат от представения документ в заявлението на участника по </w:t>
      </w:r>
      <w:r w:rsidRPr="0055713E">
        <w:rPr>
          <w:rFonts w:ascii="Arial" w:hAnsi="Arial" w:cs="Arial"/>
          <w:sz w:val="20"/>
          <w:szCs w:val="20"/>
        </w:rPr>
        <w:t>т. 3.2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 xml:space="preserve">писък на документите и информацията, съдържащи се в заявлението за участие </w:t>
      </w:r>
    </w:p>
    <w:p w:rsidR="00E31312" w:rsidRPr="0055713E" w:rsidRDefault="00E31312" w:rsidP="00E31312">
      <w:pPr>
        <w:tabs>
          <w:tab w:val="left" w:pos="284"/>
        </w:tabs>
        <w:spacing w:after="0" w:line="240" w:lineRule="auto"/>
        <w:ind w:right="15"/>
        <w:contextualSpacing/>
        <w:jc w:val="both"/>
        <w:rPr>
          <w:rFonts w:ascii="Arial" w:hAnsi="Arial" w:cs="Arial"/>
          <w:b/>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hAnsi="Arial" w:cs="Arial"/>
          <w:b/>
          <w:sz w:val="20"/>
          <w:szCs w:val="20"/>
          <w:lang w:val="be-BY"/>
        </w:rPr>
        <w:t xml:space="preserve">О5 - </w:t>
      </w:r>
      <w:r w:rsidRPr="0055713E">
        <w:rPr>
          <w:rFonts w:ascii="Arial" w:eastAsia="Times New Roman" w:hAnsi="Arial" w:cs="Arial"/>
          <w:i/>
          <w:sz w:val="20"/>
          <w:szCs w:val="20"/>
          <w:lang w:eastAsia="bg-BG"/>
        </w:rPr>
        <w:t>провеждане на заводски изпитания, определена чрез</w:t>
      </w:r>
      <w:r w:rsidRPr="0055713E">
        <w:rPr>
          <w:rFonts w:ascii="Arial" w:eastAsia="Times New Roman" w:hAnsi="Arial" w:cs="Arial"/>
          <w:sz w:val="20"/>
          <w:szCs w:val="20"/>
          <w:lang w:eastAsia="bg-BG"/>
        </w:rPr>
        <w:t xml:space="preserve"> наличие на система за извършване на рутинни, заводски изпитвания (</w:t>
      </w:r>
      <w:r w:rsidRPr="0055713E">
        <w:rPr>
          <w:rFonts w:ascii="Arial" w:eastAsia="Times New Roman" w:hAnsi="Arial" w:cs="Arial"/>
          <w:sz w:val="20"/>
          <w:szCs w:val="20"/>
          <w:lang w:val="en-US" w:eastAsia="bg-BG"/>
        </w:rPr>
        <w:t>FAT</w:t>
      </w:r>
      <w:r w:rsidRPr="0055713E">
        <w:rPr>
          <w:rFonts w:ascii="Arial" w:eastAsia="Times New Roman" w:hAnsi="Arial" w:cs="Arial"/>
          <w:sz w:val="20"/>
          <w:szCs w:val="20"/>
          <w:lang w:eastAsia="bg-BG"/>
        </w:rPr>
        <w:t xml:space="preserve"> - заводско приемане на стоката) в съответствие със стандарт </w:t>
      </w:r>
      <w:r w:rsidRPr="0055713E">
        <w:rPr>
          <w:rFonts w:ascii="Arial" w:eastAsia="Times New Roman" w:hAnsi="Arial" w:cs="Arial"/>
          <w:sz w:val="20"/>
          <w:szCs w:val="20"/>
          <w:lang w:val="en-US" w:eastAsia="bg-BG"/>
        </w:rPr>
        <w:t>EN</w:t>
      </w:r>
      <w:r w:rsidRPr="0055713E">
        <w:rPr>
          <w:rFonts w:ascii="Arial" w:eastAsia="Times New Roman" w:hAnsi="Arial" w:cs="Arial"/>
          <w:sz w:val="20"/>
          <w:szCs w:val="20"/>
          <w:lang w:eastAsia="bg-BG"/>
        </w:rPr>
        <w:t xml:space="preserve"> 60076-1, с възможност за провеждане на изпитвания най-малко за загуби на празен ход и късо съединение, и шум на трансформаторите, съгласно Регламент ЕС 548/2014 от 21.05.2014 г., относно прилагането на Директива 2009/125/ЕО за „Екодизайн на продукти свързани с енергопотреблението“.</w:t>
      </w:r>
    </w:p>
    <w:p w:rsidR="00E31312" w:rsidRPr="0055713E" w:rsidRDefault="00E31312" w:rsidP="00E31312">
      <w:pPr>
        <w:tabs>
          <w:tab w:val="left" w:pos="284"/>
        </w:tabs>
        <w:spacing w:after="0" w:line="240" w:lineRule="auto"/>
        <w:ind w:right="15"/>
        <w:contextualSpacing/>
        <w:jc w:val="both"/>
        <w:rPr>
          <w:rFonts w:ascii="Arial" w:hAnsi="Arial" w:cs="Arial"/>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be-BY"/>
        </w:rPr>
        <w:t>05</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numPr>
          <w:ilvl w:val="0"/>
          <w:numId w:val="25"/>
        </w:num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eastAsia="Times New Roman" w:hAnsi="Arial" w:cs="Arial"/>
          <w:b/>
          <w:i/>
          <w:sz w:val="20"/>
          <w:szCs w:val="20"/>
          <w:lang w:eastAsia="bg-BG"/>
        </w:rPr>
        <w:t>100</w:t>
      </w:r>
      <w:r w:rsidRPr="0055713E">
        <w:rPr>
          <w:rFonts w:ascii="Arial" w:eastAsia="Times New Roman" w:hAnsi="Arial" w:cs="Arial"/>
          <w:i/>
          <w:sz w:val="20"/>
          <w:szCs w:val="20"/>
          <w:lang w:eastAsia="bg-BG"/>
        </w:rPr>
        <w:t xml:space="preserve"> точки за наличие</w:t>
      </w:r>
      <w:r w:rsidRPr="0055713E">
        <w:rPr>
          <w:rFonts w:ascii="Arial" w:eastAsia="Times New Roman" w:hAnsi="Arial" w:cs="Arial"/>
          <w:sz w:val="20"/>
          <w:szCs w:val="20"/>
          <w:lang w:eastAsia="bg-BG"/>
        </w:rPr>
        <w:t xml:space="preserve"> на система за извършване на рутинни, заводски изпитвания (</w:t>
      </w:r>
      <w:r w:rsidRPr="0055713E">
        <w:rPr>
          <w:rFonts w:ascii="Arial" w:eastAsia="Times New Roman" w:hAnsi="Arial" w:cs="Arial"/>
          <w:sz w:val="20"/>
          <w:szCs w:val="20"/>
          <w:lang w:val="en-US" w:eastAsia="bg-BG"/>
        </w:rPr>
        <w:t>FAT</w:t>
      </w:r>
      <w:r w:rsidRPr="0055713E">
        <w:rPr>
          <w:rFonts w:ascii="Arial" w:eastAsia="Times New Roman" w:hAnsi="Arial" w:cs="Arial"/>
          <w:sz w:val="20"/>
          <w:szCs w:val="20"/>
          <w:lang w:eastAsia="bg-BG"/>
        </w:rPr>
        <w:t xml:space="preserve"> - заводско приемане на стоката) в съответствие със стандарт </w:t>
      </w:r>
      <w:r w:rsidRPr="0055713E">
        <w:rPr>
          <w:rFonts w:ascii="Arial" w:eastAsia="Times New Roman" w:hAnsi="Arial" w:cs="Arial"/>
          <w:sz w:val="20"/>
          <w:szCs w:val="20"/>
          <w:lang w:val="en-US" w:eastAsia="bg-BG"/>
        </w:rPr>
        <w:t>EN</w:t>
      </w:r>
      <w:r w:rsidRPr="0055713E">
        <w:rPr>
          <w:rFonts w:ascii="Arial" w:eastAsia="Times New Roman" w:hAnsi="Arial" w:cs="Arial"/>
          <w:sz w:val="20"/>
          <w:szCs w:val="20"/>
          <w:lang w:eastAsia="bg-BG"/>
        </w:rPr>
        <w:t xml:space="preserve"> 60076-1, с възможност за провеждане на изпитвания най-малко за загуби на празен ход и късо съединение, и шум на трансформаторите, съгласно Регламент ЕС 548/2014 от 21.05.2014 г., относно прилагането на Директива 2009/125/ЕО за „Екодизайн на продукти свързани с енергопотреблението“.</w:t>
      </w:r>
    </w:p>
    <w:p w:rsidR="00E31312" w:rsidRPr="0055713E" w:rsidRDefault="00E31312" w:rsidP="00E31312">
      <w:pPr>
        <w:tabs>
          <w:tab w:val="left" w:pos="284"/>
        </w:tabs>
        <w:spacing w:after="0" w:line="240" w:lineRule="auto"/>
        <w:ind w:right="15"/>
        <w:jc w:val="both"/>
        <w:rPr>
          <w:rFonts w:ascii="Arial" w:eastAsia="Times New Roman" w:hAnsi="Arial" w:cs="Arial"/>
          <w:i/>
          <w:sz w:val="20"/>
          <w:szCs w:val="20"/>
          <w:lang w:eastAsia="bg-BG"/>
        </w:rPr>
      </w:pPr>
    </w:p>
    <w:p w:rsidR="00E31312" w:rsidRPr="0055713E" w:rsidRDefault="00E31312" w:rsidP="00E31312">
      <w:pPr>
        <w:numPr>
          <w:ilvl w:val="0"/>
          <w:numId w:val="25"/>
        </w:num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eastAsia="Times New Roman" w:hAnsi="Arial" w:cs="Arial"/>
          <w:b/>
          <w:i/>
          <w:sz w:val="20"/>
          <w:szCs w:val="20"/>
          <w:lang w:eastAsia="bg-BG"/>
        </w:rPr>
        <w:t>0</w:t>
      </w:r>
      <w:r w:rsidRPr="0055713E">
        <w:rPr>
          <w:rFonts w:ascii="Arial" w:eastAsia="Times New Roman" w:hAnsi="Arial" w:cs="Arial"/>
          <w:i/>
          <w:sz w:val="20"/>
          <w:szCs w:val="20"/>
          <w:lang w:eastAsia="bg-BG"/>
        </w:rPr>
        <w:t xml:space="preserve"> точки при липса</w:t>
      </w:r>
      <w:r w:rsidRPr="0055713E">
        <w:rPr>
          <w:rFonts w:ascii="Arial" w:eastAsia="Times New Roman" w:hAnsi="Arial" w:cs="Arial"/>
          <w:sz w:val="20"/>
          <w:szCs w:val="20"/>
          <w:lang w:eastAsia="bg-BG"/>
        </w:rPr>
        <w:t xml:space="preserve"> на система за извършване на рутинни, заводски изпитвания (</w:t>
      </w:r>
      <w:r w:rsidRPr="0055713E">
        <w:rPr>
          <w:rFonts w:ascii="Arial" w:eastAsia="Times New Roman" w:hAnsi="Arial" w:cs="Arial"/>
          <w:sz w:val="20"/>
          <w:szCs w:val="20"/>
          <w:lang w:val="en-US" w:eastAsia="bg-BG"/>
        </w:rPr>
        <w:t>FAT</w:t>
      </w:r>
      <w:r w:rsidRPr="0055713E">
        <w:rPr>
          <w:rFonts w:ascii="Arial" w:eastAsia="Times New Roman" w:hAnsi="Arial" w:cs="Arial"/>
          <w:sz w:val="20"/>
          <w:szCs w:val="20"/>
          <w:lang w:eastAsia="bg-BG"/>
        </w:rPr>
        <w:t xml:space="preserve"> - заводско приемане на стоката) в съответствие със стандарт </w:t>
      </w:r>
      <w:r w:rsidRPr="0055713E">
        <w:rPr>
          <w:rFonts w:ascii="Arial" w:eastAsia="Times New Roman" w:hAnsi="Arial" w:cs="Arial"/>
          <w:sz w:val="20"/>
          <w:szCs w:val="20"/>
          <w:lang w:val="en-US" w:eastAsia="bg-BG"/>
        </w:rPr>
        <w:t>EN</w:t>
      </w:r>
      <w:r w:rsidRPr="0055713E">
        <w:rPr>
          <w:rFonts w:ascii="Arial" w:eastAsia="Times New Roman" w:hAnsi="Arial" w:cs="Arial"/>
          <w:sz w:val="20"/>
          <w:szCs w:val="20"/>
          <w:lang w:eastAsia="bg-BG"/>
        </w:rPr>
        <w:t xml:space="preserve"> 60076-1, с възможност за провеждане на изпитвания най-малко за загуби на празен ход и късо съединение, и шум на трансформаторите, съгласно Регламент ЕС 548/2014 от 21.05.2014 г., относно прилагането на Директива 2009/125/ЕО за „Екодизайн на продукти свързани с енергопотреблението“.</w:t>
      </w:r>
    </w:p>
    <w:p w:rsidR="00E31312" w:rsidRPr="0055713E"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t xml:space="preserve">Данните се взимат от представения документ в заявлението на участника по </w:t>
      </w:r>
      <w:r w:rsidRPr="0055713E">
        <w:rPr>
          <w:rFonts w:ascii="Arial" w:hAnsi="Arial" w:cs="Arial"/>
          <w:sz w:val="20"/>
          <w:szCs w:val="20"/>
        </w:rPr>
        <w:t>т. 3.2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 xml:space="preserve">писък на документите и информацията, съдържащи се в заявлението за участие </w:t>
      </w:r>
    </w:p>
    <w:p w:rsidR="00E31312" w:rsidRPr="00C216AB" w:rsidRDefault="00E31312" w:rsidP="00E31312">
      <w:pPr>
        <w:ind w:left="720"/>
        <w:contextualSpacing/>
        <w:rPr>
          <w:rFonts w:ascii="Arial" w:eastAsia="Times New Roman" w:hAnsi="Arial" w:cs="Arial"/>
          <w:sz w:val="20"/>
          <w:szCs w:val="20"/>
          <w:lang w:eastAsia="bg-BG"/>
        </w:rPr>
      </w:pPr>
    </w:p>
    <w:p w:rsidR="00E31312" w:rsidRPr="00C216AB" w:rsidRDefault="00E31312" w:rsidP="00E31312">
      <w:pPr>
        <w:spacing w:after="0" w:line="240" w:lineRule="auto"/>
        <w:contextualSpacing/>
        <w:jc w:val="both"/>
        <w:rPr>
          <w:rFonts w:ascii="Arial" w:eastAsia="Times New Roman" w:hAnsi="Arial" w:cs="Arial"/>
          <w:b/>
          <w:i/>
          <w:sz w:val="20"/>
          <w:szCs w:val="20"/>
          <w:lang w:eastAsia="bg-BG"/>
        </w:rPr>
      </w:pPr>
      <w:r w:rsidRPr="00C216AB">
        <w:rPr>
          <w:rFonts w:ascii="Arial" w:eastAsia="Times New Roman" w:hAnsi="Arial" w:cs="Arial"/>
          <w:b/>
          <w:sz w:val="20"/>
          <w:szCs w:val="20"/>
          <w:lang w:eastAsia="bg-BG"/>
        </w:rPr>
        <w:t xml:space="preserve">2/ </w:t>
      </w:r>
      <w:r w:rsidR="00B90D6F" w:rsidRPr="00C216AB">
        <w:rPr>
          <w:rFonts w:ascii="Arial" w:eastAsia="Times New Roman" w:hAnsi="Arial" w:cs="Arial"/>
          <w:b/>
          <w:sz w:val="20"/>
          <w:szCs w:val="20"/>
        </w:rPr>
        <w:t>Правила и критерии за определяне на кандидатите, които ще бъдат поканени</w:t>
      </w:r>
      <w:r w:rsidR="00B90D6F" w:rsidRPr="00C216AB">
        <w:rPr>
          <w:rFonts w:ascii="Arial" w:eastAsia="Times New Roman" w:hAnsi="Arial" w:cs="Arial"/>
          <w:b/>
          <w:sz w:val="20"/>
          <w:szCs w:val="20"/>
          <w:lang w:val="be-BY"/>
        </w:rPr>
        <w:t xml:space="preserve"> да представят първоначални оферти</w:t>
      </w:r>
      <w:r w:rsidR="00B90D6F" w:rsidRPr="00C216AB">
        <w:rPr>
          <w:rFonts w:ascii="Arial" w:eastAsia="Times New Roman" w:hAnsi="Arial" w:cs="Arial"/>
          <w:b/>
          <w:sz w:val="20"/>
          <w:szCs w:val="20"/>
          <w:lang w:eastAsia="bg-BG"/>
        </w:rPr>
        <w:t xml:space="preserve"> </w:t>
      </w:r>
      <w:r w:rsidRPr="00C216AB">
        <w:rPr>
          <w:rFonts w:ascii="Arial" w:hAnsi="Arial" w:cs="Arial"/>
          <w:b/>
          <w:i/>
          <w:sz w:val="20"/>
          <w:szCs w:val="20"/>
          <w:lang w:val="be-BY"/>
        </w:rPr>
        <w:t xml:space="preserve">за Обособена позиция </w:t>
      </w:r>
      <w:r w:rsidRPr="00C216AB">
        <w:rPr>
          <w:rFonts w:ascii="Arial" w:hAnsi="Arial" w:cs="Arial"/>
          <w:b/>
          <w:i/>
          <w:sz w:val="20"/>
          <w:szCs w:val="20"/>
        </w:rPr>
        <w:t xml:space="preserve">2 и </w:t>
      </w:r>
      <w:r w:rsidRPr="00C216AB">
        <w:rPr>
          <w:rFonts w:ascii="Arial" w:hAnsi="Arial" w:cs="Arial"/>
          <w:b/>
          <w:i/>
          <w:sz w:val="20"/>
          <w:szCs w:val="20"/>
          <w:lang w:val="be-BY"/>
        </w:rPr>
        <w:t xml:space="preserve">Обособена позиция </w:t>
      </w:r>
      <w:r w:rsidRPr="00C216AB">
        <w:rPr>
          <w:rFonts w:ascii="Arial" w:hAnsi="Arial" w:cs="Arial"/>
          <w:b/>
          <w:i/>
          <w:sz w:val="20"/>
          <w:szCs w:val="20"/>
        </w:rPr>
        <w:t>3</w:t>
      </w:r>
    </w:p>
    <w:p w:rsidR="00E31312" w:rsidRPr="00C216AB" w:rsidRDefault="00E31312" w:rsidP="00E31312">
      <w:pPr>
        <w:spacing w:after="0" w:line="240" w:lineRule="auto"/>
        <w:jc w:val="both"/>
        <w:rPr>
          <w:rFonts w:ascii="Arial" w:hAnsi="Arial" w:cs="Arial"/>
          <w:sz w:val="20"/>
          <w:szCs w:val="20"/>
          <w:lang w:val="be-BY"/>
        </w:rPr>
      </w:pPr>
    </w:p>
    <w:p w:rsidR="00E31312" w:rsidRPr="00C216AB" w:rsidRDefault="00E31312" w:rsidP="00E31312">
      <w:pPr>
        <w:spacing w:after="0" w:line="240" w:lineRule="auto"/>
        <w:jc w:val="both"/>
        <w:rPr>
          <w:rFonts w:ascii="Arial" w:eastAsia="Times New Roman" w:hAnsi="Arial" w:cs="Arial"/>
          <w:i/>
          <w:sz w:val="20"/>
          <w:szCs w:val="20"/>
          <w:lang w:val="be-BY" w:eastAsia="bg-BG"/>
        </w:rPr>
      </w:pPr>
      <w:r w:rsidRPr="00C216AB">
        <w:rPr>
          <w:rFonts w:ascii="Arial" w:eastAsia="Times New Roman" w:hAnsi="Arial" w:cs="Arial"/>
          <w:i/>
          <w:sz w:val="20"/>
          <w:szCs w:val="20"/>
          <w:lang w:val="be-BY" w:eastAsia="bg-BG"/>
        </w:rPr>
        <w:t xml:space="preserve">На базата на горепосочените критерии и коефициенти на тежест, комисията </w:t>
      </w:r>
      <w:r w:rsidRPr="00C216AB">
        <w:rPr>
          <w:rFonts w:ascii="Arial" w:eastAsia="Times New Roman" w:hAnsi="Arial" w:cs="Arial"/>
          <w:i/>
          <w:sz w:val="20"/>
          <w:szCs w:val="20"/>
          <w:lang w:eastAsia="bg-BG"/>
        </w:rPr>
        <w:t>извършва</w:t>
      </w:r>
      <w:r w:rsidRPr="00C216AB">
        <w:rPr>
          <w:rFonts w:ascii="Arial" w:eastAsia="Times New Roman" w:hAnsi="Arial" w:cs="Arial"/>
          <w:i/>
          <w:sz w:val="20"/>
          <w:szCs w:val="20"/>
          <w:lang w:val="ru-RU" w:eastAsia="bg-BG"/>
        </w:rPr>
        <w:t xml:space="preserve"> </w:t>
      </w:r>
      <w:r w:rsidRPr="00C216AB">
        <w:rPr>
          <w:rFonts w:ascii="Arial" w:eastAsia="Times New Roman" w:hAnsi="Arial" w:cs="Arial"/>
          <w:i/>
          <w:sz w:val="20"/>
          <w:szCs w:val="20"/>
          <w:lang w:eastAsia="bg-BG"/>
        </w:rPr>
        <w:t>предварителен подбор</w:t>
      </w:r>
      <w:r w:rsidRPr="00C216AB">
        <w:rPr>
          <w:rFonts w:ascii="Arial" w:eastAsia="Times New Roman" w:hAnsi="Arial" w:cs="Arial"/>
          <w:i/>
          <w:sz w:val="20"/>
          <w:szCs w:val="20"/>
          <w:lang w:val="be-BY" w:eastAsia="bg-BG"/>
        </w:rPr>
        <w:t xml:space="preserve"> по следната формула:</w:t>
      </w:r>
    </w:p>
    <w:p w:rsidR="00E31312" w:rsidRPr="00C216AB" w:rsidRDefault="00E31312" w:rsidP="00E31312">
      <w:pPr>
        <w:rPr>
          <w:rFonts w:ascii="Arial" w:hAnsi="Arial" w:cs="Arial"/>
          <w:b/>
          <w:sz w:val="20"/>
          <w:szCs w:val="20"/>
          <w:lang w:val="be-BY"/>
        </w:rPr>
      </w:pPr>
    </w:p>
    <w:p w:rsidR="00E31312" w:rsidRPr="0055713E" w:rsidRDefault="00E31312" w:rsidP="00E31312">
      <w:pPr>
        <w:rPr>
          <w:rFonts w:ascii="Arial" w:eastAsia="Times New Roman" w:hAnsi="Arial" w:cs="Arial"/>
          <w:sz w:val="20"/>
          <w:szCs w:val="20"/>
          <w:lang w:eastAsia="bg-BG"/>
        </w:rPr>
      </w:pPr>
      <w:r w:rsidRPr="0055713E">
        <w:rPr>
          <w:rFonts w:ascii="Arial" w:hAnsi="Arial" w:cs="Arial"/>
          <w:b/>
          <w:sz w:val="20"/>
          <w:szCs w:val="20"/>
          <w:lang w:val="be-BY"/>
        </w:rPr>
        <w:t>ОПП = О1*0,</w:t>
      </w:r>
      <w:r w:rsidRPr="0055713E">
        <w:rPr>
          <w:rFonts w:ascii="Arial" w:hAnsi="Arial" w:cs="Arial"/>
          <w:b/>
          <w:sz w:val="20"/>
          <w:szCs w:val="20"/>
          <w:lang w:val="en-US"/>
        </w:rPr>
        <w:t>7</w:t>
      </w:r>
      <w:r w:rsidRPr="0055713E">
        <w:rPr>
          <w:rFonts w:ascii="Arial" w:hAnsi="Arial" w:cs="Arial"/>
          <w:b/>
          <w:sz w:val="20"/>
          <w:szCs w:val="20"/>
          <w:lang w:val="be-BY"/>
        </w:rPr>
        <w:t>0 + О2*,0,</w:t>
      </w:r>
      <w:r w:rsidRPr="0055713E">
        <w:rPr>
          <w:rFonts w:ascii="Arial" w:hAnsi="Arial" w:cs="Arial"/>
          <w:b/>
          <w:sz w:val="20"/>
          <w:szCs w:val="20"/>
          <w:lang w:val="en-US"/>
        </w:rPr>
        <w:t>10</w:t>
      </w:r>
      <w:r w:rsidRPr="0055713E">
        <w:rPr>
          <w:rFonts w:ascii="Arial" w:hAnsi="Arial" w:cs="Arial"/>
          <w:b/>
          <w:sz w:val="20"/>
          <w:szCs w:val="20"/>
          <w:lang w:val="be-BY"/>
        </w:rPr>
        <w:t xml:space="preserve"> </w:t>
      </w:r>
      <w:r w:rsidRPr="0055713E">
        <w:rPr>
          <w:rFonts w:ascii="Arial" w:hAnsi="Arial" w:cs="Arial"/>
          <w:b/>
          <w:sz w:val="20"/>
          <w:szCs w:val="20"/>
          <w:lang w:val="ru-RU"/>
        </w:rPr>
        <w:t xml:space="preserve">+ </w:t>
      </w:r>
      <w:r w:rsidRPr="0055713E">
        <w:rPr>
          <w:rFonts w:ascii="Arial" w:hAnsi="Arial" w:cs="Arial"/>
          <w:b/>
          <w:sz w:val="20"/>
          <w:szCs w:val="20"/>
          <w:lang w:val="be-BY"/>
        </w:rPr>
        <w:t xml:space="preserve">О3*0,05 </w:t>
      </w:r>
      <w:r w:rsidRPr="0055713E">
        <w:rPr>
          <w:rFonts w:ascii="Arial" w:hAnsi="Arial" w:cs="Arial"/>
          <w:b/>
          <w:sz w:val="20"/>
          <w:szCs w:val="20"/>
          <w:lang w:val="ru-RU"/>
        </w:rPr>
        <w:t xml:space="preserve">+ </w:t>
      </w:r>
      <w:r w:rsidRPr="0055713E">
        <w:rPr>
          <w:rFonts w:ascii="Arial" w:hAnsi="Arial" w:cs="Arial"/>
          <w:b/>
          <w:sz w:val="20"/>
          <w:szCs w:val="20"/>
          <w:lang w:val="be-BY"/>
        </w:rPr>
        <w:t>О4*0,</w:t>
      </w:r>
      <w:r w:rsidRPr="0055713E">
        <w:rPr>
          <w:rFonts w:ascii="Arial" w:hAnsi="Arial" w:cs="Arial"/>
          <w:b/>
          <w:sz w:val="20"/>
          <w:szCs w:val="20"/>
          <w:lang w:val="en-US"/>
        </w:rPr>
        <w:t>10</w:t>
      </w:r>
      <w:r w:rsidRPr="0055713E">
        <w:rPr>
          <w:rFonts w:ascii="Arial" w:hAnsi="Arial" w:cs="Arial"/>
          <w:b/>
          <w:sz w:val="20"/>
          <w:szCs w:val="20"/>
          <w:lang w:val="be-BY"/>
        </w:rPr>
        <w:t xml:space="preserve"> </w:t>
      </w:r>
      <w:r w:rsidRPr="0055713E">
        <w:rPr>
          <w:rFonts w:ascii="Arial" w:hAnsi="Arial" w:cs="Arial"/>
          <w:b/>
          <w:sz w:val="20"/>
          <w:szCs w:val="20"/>
          <w:lang w:val="ru-RU"/>
        </w:rPr>
        <w:t>+ О5*0,05</w:t>
      </w:r>
    </w:p>
    <w:p w:rsidR="00E31312" w:rsidRPr="0055713E" w:rsidRDefault="00E31312" w:rsidP="00E31312">
      <w:pPr>
        <w:spacing w:after="0" w:line="240" w:lineRule="auto"/>
        <w:jc w:val="both"/>
        <w:rPr>
          <w:rFonts w:ascii="Arial" w:eastAsia="Times New Roman" w:hAnsi="Arial" w:cs="Arial"/>
          <w:i/>
          <w:sz w:val="20"/>
          <w:szCs w:val="20"/>
          <w:lang w:val="be-BY" w:eastAsia="bg-BG"/>
        </w:rPr>
      </w:pPr>
      <w:r w:rsidRPr="0055713E">
        <w:rPr>
          <w:rFonts w:ascii="Arial" w:eastAsia="Times New Roman" w:hAnsi="Arial" w:cs="Arial"/>
          <w:i/>
          <w:sz w:val="20"/>
          <w:szCs w:val="20"/>
          <w:lang w:val="be-BY" w:eastAsia="bg-BG"/>
        </w:rPr>
        <w:t>където:</w:t>
      </w:r>
    </w:p>
    <w:p w:rsidR="00E31312" w:rsidRPr="0055713E" w:rsidRDefault="00E31312" w:rsidP="00E31312">
      <w:pPr>
        <w:spacing w:after="0" w:line="240" w:lineRule="auto"/>
        <w:jc w:val="both"/>
        <w:rPr>
          <w:rFonts w:ascii="Arial" w:eastAsia="Times New Roman" w:hAnsi="Arial" w:cs="Arial"/>
          <w:sz w:val="20"/>
          <w:szCs w:val="20"/>
          <w:lang w:val="be-BY" w:eastAsia="bg-BG"/>
        </w:rPr>
      </w:pPr>
    </w:p>
    <w:p w:rsidR="00E31312" w:rsidRPr="0055713E" w:rsidRDefault="00E31312" w:rsidP="00E31312">
      <w:pPr>
        <w:jc w:val="both"/>
        <w:rPr>
          <w:rFonts w:ascii="Arial" w:eastAsia="Times New Roman" w:hAnsi="Arial" w:cs="Arial"/>
          <w:sz w:val="20"/>
          <w:szCs w:val="20"/>
          <w:lang w:eastAsia="bg-BG"/>
        </w:rPr>
      </w:pPr>
      <w:r w:rsidRPr="0055713E">
        <w:rPr>
          <w:rFonts w:ascii="Arial" w:eastAsia="Times New Roman" w:hAnsi="Arial" w:cs="Arial"/>
          <w:b/>
          <w:sz w:val="20"/>
          <w:szCs w:val="20"/>
          <w:lang w:eastAsia="bg-BG"/>
        </w:rPr>
        <w:t xml:space="preserve">О1 - </w:t>
      </w:r>
      <w:r w:rsidRPr="0055713E">
        <w:rPr>
          <w:rFonts w:ascii="Arial" w:eastAsia="Times New Roman" w:hAnsi="Arial" w:cs="Arial"/>
          <w:sz w:val="20"/>
          <w:szCs w:val="20"/>
          <w:lang w:eastAsia="bg-BG"/>
        </w:rPr>
        <w:t>доставка на маслени трифазни разпределителни трансформатори за електрически мрежи средно напрежение с технически параметри еквивалентни на параметрите определени в Регламент ЕС 548/2014 от 21.05.2014 г., относно прилагането на Директива 2009/125/ЕО за „Екодизайн на продукти свързани с енергопотреблението“.</w:t>
      </w:r>
    </w:p>
    <w:p w:rsidR="00E31312" w:rsidRPr="0055713E" w:rsidRDefault="00E31312" w:rsidP="00E31312">
      <w:pPr>
        <w:tabs>
          <w:tab w:val="left" w:pos="284"/>
        </w:tabs>
        <w:spacing w:after="0" w:line="240" w:lineRule="auto"/>
        <w:ind w:right="15"/>
        <w:contextualSpacing/>
        <w:jc w:val="both"/>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en-US"/>
        </w:rPr>
        <w:t>7</w:t>
      </w:r>
      <w:r w:rsidRPr="0055713E">
        <w:rPr>
          <w:rFonts w:ascii="Arial" w:hAnsi="Arial" w:cs="Arial"/>
          <w:b/>
          <w:sz w:val="20"/>
          <w:szCs w:val="20"/>
        </w:rPr>
        <w:t>0</w:t>
      </w:r>
    </w:p>
    <w:p w:rsidR="00E31312" w:rsidRPr="0055713E" w:rsidRDefault="00E31312" w:rsidP="00E31312">
      <w:pPr>
        <w:jc w:val="both"/>
        <w:rPr>
          <w:rFonts w:ascii="Arial" w:eastAsia="Times New Roman" w:hAnsi="Arial" w:cs="Arial"/>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изпълнил доставки с най-голяма стойност</w:t>
      </w:r>
      <w:r w:rsidRPr="0055713E">
        <w:rPr>
          <w:rFonts w:ascii="Arial" w:eastAsia="Times New Roman" w:hAnsi="Arial" w:cs="Arial"/>
          <w:bCs/>
          <w:sz w:val="20"/>
          <w:szCs w:val="20"/>
          <w:lang w:eastAsia="bg-BG"/>
        </w:rPr>
        <w:t xml:space="preserve"> на</w:t>
      </w:r>
      <w:r w:rsidRPr="0055713E">
        <w:rPr>
          <w:rFonts w:ascii="Arial" w:eastAsia="Times New Roman" w:hAnsi="Arial" w:cs="Arial"/>
          <w:sz w:val="20"/>
          <w:szCs w:val="20"/>
          <w:lang w:eastAsia="bg-BG"/>
        </w:rPr>
        <w:t xml:space="preserve"> маслени трифазни разпределителни трансформатори за електрически мрежи средно напрежение с технически параметри еквивалентни на параметрите определени в Регламент ЕС 548/2014 от 21.05.2014 г</w:t>
      </w:r>
      <w:r w:rsidRPr="0055713E">
        <w:rPr>
          <w:rFonts w:ascii="Arial" w:eastAsia="Times New Roman" w:hAnsi="Arial" w:cs="Arial"/>
          <w:bCs/>
          <w:sz w:val="20"/>
          <w:szCs w:val="20"/>
          <w:lang w:eastAsia="bg-BG"/>
        </w:rPr>
        <w:t>.</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spacing w:after="0" w:line="240" w:lineRule="auto"/>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                                                   </w:t>
      </w:r>
      <w:r w:rsidRPr="0055713E">
        <w:rPr>
          <w:rFonts w:ascii="Arial" w:eastAsia="Times New Roman" w:hAnsi="Arial" w:cs="Arial"/>
          <w:position w:val="-26"/>
          <w:sz w:val="20"/>
          <w:szCs w:val="20"/>
          <w:lang w:val="be-BY" w:eastAsia="bg-BG"/>
        </w:rPr>
        <w:object w:dxaOrig="4860" w:dyaOrig="639">
          <v:shape id="_x0000_i1030" type="#_x0000_t75" style="width:243.55pt;height:33.2pt" o:ole="">
            <v:imagedata r:id="rId34" o:title=""/>
          </v:shape>
          <o:OLEObject Type="Embed" ProgID="Equation.3" ShapeID="_x0000_i1030" DrawAspect="Content" ObjectID="_1522154108" r:id="rId35"/>
        </w:object>
      </w:r>
    </w:p>
    <w:p w:rsidR="00E31312" w:rsidRPr="0055713E" w:rsidRDefault="00E31312" w:rsidP="00E31312">
      <w:pPr>
        <w:spacing w:after="0" w:line="240" w:lineRule="auto"/>
        <w:rPr>
          <w:rFonts w:ascii="Arial" w:eastAsia="Times New Roman" w:hAnsi="Arial" w:cs="Arial"/>
          <w:b/>
          <w:i/>
          <w:sz w:val="20"/>
          <w:szCs w:val="20"/>
          <w:lang w:eastAsia="bg-BG"/>
        </w:rPr>
      </w:pPr>
    </w:p>
    <w:p w:rsidR="00E31312" w:rsidRPr="0055713E" w:rsidRDefault="00E31312" w:rsidP="00E31312">
      <w:pPr>
        <w:pStyle w:val="aff4"/>
        <w:ind w:left="0" w:right="15"/>
        <w:jc w:val="both"/>
        <w:rPr>
          <w:rFonts w:ascii="Arial" w:hAnsi="Arial" w:cs="Arial"/>
          <w:b/>
          <w:bCs/>
          <w:sz w:val="20"/>
          <w:szCs w:val="20"/>
          <w:lang w:val="be-BY"/>
        </w:rPr>
      </w:pPr>
      <w:r w:rsidRPr="0055713E">
        <w:rPr>
          <w:rFonts w:ascii="Arial" w:hAnsi="Arial" w:cs="Arial"/>
          <w:sz w:val="20"/>
          <w:szCs w:val="20"/>
        </w:rPr>
        <w:lastRenderedPageBreak/>
        <w:t>Данни се взимат от Раздел II. „Технически възможности и квалификация“, т. 1 „Списък на доставките, които са еднакви или сходни с предмета на обществената поръчка, изпълнени през последните три години, считано от датата на подаване на заявлението за участие, с посочване на стойностите, датите и получателите, заедно с доказателство/а за извършената/ите доставка/и“, като за:</w:t>
      </w:r>
    </w:p>
    <w:p w:rsidR="00E31312" w:rsidRPr="0055713E" w:rsidRDefault="00E31312" w:rsidP="00E31312">
      <w:pPr>
        <w:pStyle w:val="aff4"/>
        <w:numPr>
          <w:ilvl w:val="0"/>
          <w:numId w:val="25"/>
        </w:numPr>
        <w:ind w:left="0" w:right="15" w:firstLine="0"/>
        <w:contextualSpacing/>
        <w:jc w:val="both"/>
        <w:rPr>
          <w:rFonts w:ascii="Arial" w:hAnsi="Arial" w:cs="Arial"/>
          <w:b/>
          <w:bCs/>
          <w:sz w:val="20"/>
          <w:szCs w:val="20"/>
          <w:lang w:val="be-BY"/>
        </w:rPr>
      </w:pPr>
      <w:r w:rsidRPr="0055713E">
        <w:rPr>
          <w:rFonts w:ascii="Arial" w:hAnsi="Arial" w:cs="Arial"/>
          <w:sz w:val="20"/>
          <w:szCs w:val="20"/>
        </w:rPr>
        <w:t>обособена позиция 2, стойността на доставките следва да е минимум 7</w:t>
      </w:r>
      <w:r w:rsidRPr="0055713E">
        <w:rPr>
          <w:rFonts w:ascii="Arial" w:hAnsi="Arial" w:cs="Arial"/>
          <w:sz w:val="20"/>
          <w:szCs w:val="20"/>
          <w:lang w:val="en-US"/>
        </w:rPr>
        <w:t> </w:t>
      </w:r>
      <w:r w:rsidRPr="0055713E">
        <w:rPr>
          <w:rFonts w:ascii="Arial" w:hAnsi="Arial" w:cs="Arial"/>
          <w:sz w:val="20"/>
          <w:szCs w:val="20"/>
        </w:rPr>
        <w:t>655 000 лв., без ДДС</w:t>
      </w:r>
    </w:p>
    <w:p w:rsidR="00E31312" w:rsidRPr="0055713E" w:rsidRDefault="00E31312" w:rsidP="00E31312">
      <w:pPr>
        <w:pStyle w:val="aff4"/>
        <w:numPr>
          <w:ilvl w:val="0"/>
          <w:numId w:val="25"/>
        </w:numPr>
        <w:ind w:left="426" w:hanging="426"/>
        <w:rPr>
          <w:rFonts w:ascii="Arial" w:hAnsi="Arial" w:cs="Arial"/>
          <w:sz w:val="20"/>
          <w:szCs w:val="20"/>
        </w:rPr>
      </w:pPr>
      <w:r w:rsidRPr="0055713E">
        <w:rPr>
          <w:rFonts w:ascii="Arial" w:hAnsi="Arial" w:cs="Arial"/>
          <w:sz w:val="20"/>
          <w:szCs w:val="20"/>
          <w:lang w:val="be-BY"/>
        </w:rPr>
        <w:t>обособена позиция 3, стойността на доставките следва да е минимум 6 016 000 лв., без ДДС</w:t>
      </w:r>
    </w:p>
    <w:p w:rsidR="00E31312" w:rsidRPr="0055713E" w:rsidRDefault="00E31312" w:rsidP="00E31312">
      <w:pPr>
        <w:tabs>
          <w:tab w:val="left" w:pos="284"/>
        </w:tabs>
        <w:spacing w:after="0" w:line="240" w:lineRule="auto"/>
        <w:ind w:right="15"/>
        <w:contextualSpacing/>
        <w:jc w:val="both"/>
        <w:rPr>
          <w:rFonts w:ascii="Arial" w:hAnsi="Arial" w:cs="Arial"/>
          <w:b/>
          <w:sz w:val="20"/>
          <w:szCs w:val="20"/>
          <w:lang w:val="be-BY"/>
        </w:rPr>
      </w:pPr>
    </w:p>
    <w:p w:rsidR="00E31312" w:rsidRPr="0055713E" w:rsidRDefault="00E31312" w:rsidP="00E31312">
      <w:pPr>
        <w:tabs>
          <w:tab w:val="left" w:pos="284"/>
        </w:tabs>
        <w:spacing w:after="0" w:line="240" w:lineRule="auto"/>
        <w:ind w:right="15"/>
        <w:contextualSpacing/>
        <w:jc w:val="both"/>
        <w:rPr>
          <w:rFonts w:ascii="Arial" w:hAnsi="Arial" w:cs="Arial"/>
          <w:b/>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val="be-BY" w:eastAsia="bg-BG"/>
        </w:rPr>
      </w:pPr>
      <w:r w:rsidRPr="0055713E">
        <w:rPr>
          <w:rFonts w:ascii="Arial" w:hAnsi="Arial" w:cs="Arial"/>
          <w:b/>
          <w:sz w:val="20"/>
          <w:szCs w:val="20"/>
          <w:lang w:val="be-BY"/>
        </w:rPr>
        <w:t xml:space="preserve">О2 - </w:t>
      </w:r>
      <w:r w:rsidRPr="0055713E">
        <w:rPr>
          <w:rFonts w:ascii="Arial" w:eastAsia="Times New Roman" w:hAnsi="Arial" w:cs="Arial"/>
          <w:i/>
          <w:sz w:val="20"/>
          <w:szCs w:val="20"/>
          <w:lang w:eastAsia="bg-BG"/>
        </w:rPr>
        <w:t>производствена база</w:t>
      </w:r>
      <w:r w:rsidRPr="0055713E">
        <w:rPr>
          <w:rFonts w:ascii="Arial" w:eastAsia="Times New Roman" w:hAnsi="Arial" w:cs="Arial"/>
          <w:sz w:val="20"/>
          <w:szCs w:val="20"/>
          <w:lang w:eastAsia="bg-BG"/>
        </w:rPr>
        <w:t xml:space="preserve">, отчита се годишният капацитет на производство, определен, чрез възможности за </w:t>
      </w:r>
      <w:r w:rsidRPr="0055713E">
        <w:rPr>
          <w:rFonts w:ascii="Arial" w:eastAsia="Times New Roman" w:hAnsi="Arial" w:cs="Arial"/>
          <w:b/>
          <w:sz w:val="20"/>
          <w:szCs w:val="20"/>
          <w:lang w:eastAsia="bg-BG"/>
        </w:rPr>
        <w:t>брой произведени трансформатори за една календарна година</w:t>
      </w:r>
      <w:r w:rsidRPr="0055713E">
        <w:rPr>
          <w:rFonts w:ascii="Arial" w:eastAsia="Times New Roman" w:hAnsi="Arial" w:cs="Arial"/>
          <w:sz w:val="20"/>
          <w:szCs w:val="20"/>
          <w:lang w:eastAsia="bg-BG"/>
        </w:rPr>
        <w:t>.</w:t>
      </w:r>
      <w:r w:rsidRPr="0055713E">
        <w:rPr>
          <w:rFonts w:ascii="Arial" w:eastAsia="Times New Roman" w:hAnsi="Arial" w:cs="Arial"/>
          <w:sz w:val="20"/>
          <w:szCs w:val="20"/>
          <w:lang w:val="be-BY" w:eastAsia="bg-BG"/>
        </w:rPr>
        <w:t xml:space="preserve"> </w:t>
      </w: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val="en-US"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en-US"/>
        </w:rPr>
        <w:t>10</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jc w:val="both"/>
        <w:rPr>
          <w:rFonts w:ascii="Arial" w:eastAsia="Times New Roman" w:hAnsi="Arial" w:cs="Arial"/>
          <w:i/>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чиято производствена база е с възможности за производство на най-голям брой трансформатори, за една календарна година.</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spacing w:after="0" w:line="240" w:lineRule="auto"/>
        <w:rPr>
          <w:rFonts w:ascii="Arial" w:eastAsia="Times New Roman" w:hAnsi="Arial" w:cs="Arial"/>
          <w:sz w:val="20"/>
          <w:szCs w:val="20"/>
          <w:lang w:val="be-BY" w:eastAsia="bg-BG"/>
        </w:rPr>
      </w:pPr>
      <w:r w:rsidRPr="0055713E">
        <w:rPr>
          <w:rFonts w:ascii="Arial" w:eastAsia="Times New Roman" w:hAnsi="Arial" w:cs="Arial"/>
          <w:sz w:val="20"/>
          <w:szCs w:val="20"/>
          <w:lang w:val="be-BY" w:eastAsia="bg-BG"/>
        </w:rPr>
        <w:t xml:space="preserve">                                                   </w:t>
      </w:r>
      <w:r w:rsidRPr="0055713E">
        <w:rPr>
          <w:rFonts w:ascii="Arial" w:eastAsia="Times New Roman" w:hAnsi="Arial" w:cs="Arial"/>
          <w:position w:val="-26"/>
          <w:sz w:val="20"/>
          <w:szCs w:val="20"/>
          <w:lang w:val="be-BY" w:eastAsia="bg-BG"/>
        </w:rPr>
        <w:object w:dxaOrig="4860" w:dyaOrig="639">
          <v:shape id="_x0000_i1031" type="#_x0000_t75" style="width:243.55pt;height:33.2pt" o:ole="">
            <v:imagedata r:id="rId28" o:title=""/>
          </v:shape>
          <o:OLEObject Type="Embed" ProgID="Equation.3" ShapeID="_x0000_i1031" DrawAspect="Content" ObjectID="_1522154109" r:id="rId36"/>
        </w:object>
      </w:r>
    </w:p>
    <w:p w:rsidR="00E31312" w:rsidRPr="0055713E" w:rsidRDefault="00E31312" w:rsidP="00E31312">
      <w:pPr>
        <w:spacing w:after="0" w:line="240" w:lineRule="auto"/>
        <w:rPr>
          <w:rFonts w:ascii="Arial" w:eastAsia="Times New Roman" w:hAnsi="Arial" w:cs="Arial"/>
          <w:b/>
          <w:i/>
          <w:sz w:val="20"/>
          <w:szCs w:val="20"/>
          <w:lang w:eastAsia="bg-BG"/>
        </w:rPr>
      </w:pPr>
    </w:p>
    <w:p w:rsidR="00E31312" w:rsidRPr="0055713E"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t xml:space="preserve">Данните се взимат от представения документ в заявлението на участника по </w:t>
      </w:r>
      <w:r w:rsidRPr="0055713E">
        <w:rPr>
          <w:rFonts w:ascii="Arial" w:hAnsi="Arial" w:cs="Arial"/>
          <w:sz w:val="20"/>
          <w:szCs w:val="20"/>
        </w:rPr>
        <w:t>т. 3.2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 xml:space="preserve">писък на документите и информацията, съдържащи се в заявлението за участие </w:t>
      </w:r>
    </w:p>
    <w:p w:rsidR="00E31312" w:rsidRPr="0055713E" w:rsidRDefault="00E31312" w:rsidP="00E31312">
      <w:pPr>
        <w:tabs>
          <w:tab w:val="left" w:pos="284"/>
        </w:tabs>
        <w:spacing w:after="0" w:line="240" w:lineRule="auto"/>
        <w:ind w:right="15"/>
        <w:contextualSpacing/>
        <w:jc w:val="both"/>
        <w:rPr>
          <w:rFonts w:ascii="Arial" w:hAnsi="Arial" w:cs="Arial"/>
          <w:b/>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strike/>
          <w:sz w:val="20"/>
          <w:szCs w:val="20"/>
          <w:lang w:eastAsia="bg-BG"/>
        </w:rPr>
      </w:pPr>
      <w:r w:rsidRPr="0055713E">
        <w:rPr>
          <w:rFonts w:ascii="Arial" w:hAnsi="Arial" w:cs="Arial"/>
          <w:b/>
          <w:sz w:val="20"/>
          <w:szCs w:val="20"/>
          <w:lang w:val="be-BY"/>
        </w:rPr>
        <w:t>О3 –</w:t>
      </w:r>
      <w:r w:rsidRPr="0055713E">
        <w:rPr>
          <w:rFonts w:ascii="Arial" w:eastAsia="Times New Roman" w:hAnsi="Arial" w:cs="Arial"/>
          <w:i/>
          <w:sz w:val="20"/>
          <w:szCs w:val="20"/>
          <w:lang w:eastAsia="bg-BG"/>
        </w:rPr>
        <w:t xml:space="preserve"> техническо оборудване за производство, </w:t>
      </w:r>
      <w:r w:rsidRPr="0055713E">
        <w:rPr>
          <w:rFonts w:ascii="Arial" w:eastAsia="Times New Roman" w:hAnsi="Arial" w:cs="Arial"/>
          <w:sz w:val="20"/>
          <w:szCs w:val="20"/>
          <w:lang w:eastAsia="bg-BG"/>
        </w:rPr>
        <w:t>отчита се</w:t>
      </w:r>
      <w:r w:rsidRPr="0055713E">
        <w:rPr>
          <w:rFonts w:ascii="Arial" w:eastAsia="Times New Roman" w:hAnsi="Arial" w:cs="Arial"/>
          <w:i/>
          <w:sz w:val="20"/>
          <w:szCs w:val="20"/>
          <w:lang w:eastAsia="bg-BG"/>
        </w:rPr>
        <w:t xml:space="preserve"> </w:t>
      </w:r>
      <w:r w:rsidRPr="0055713E">
        <w:rPr>
          <w:rFonts w:ascii="Arial" w:eastAsia="Times New Roman" w:hAnsi="Arial" w:cs="Arial"/>
          <w:sz w:val="20"/>
          <w:szCs w:val="20"/>
          <w:lang w:eastAsia="bg-BG"/>
        </w:rPr>
        <w:t xml:space="preserve">капацитета на съоръженията за производство на магнитопроводи и намотки за трансформатори, определен, чрез възможности за </w:t>
      </w:r>
      <w:r w:rsidRPr="0055713E">
        <w:rPr>
          <w:rFonts w:ascii="Arial" w:eastAsia="Times New Roman" w:hAnsi="Arial" w:cs="Arial"/>
          <w:b/>
          <w:sz w:val="20"/>
          <w:szCs w:val="20"/>
          <w:lang w:eastAsia="bg-BG"/>
        </w:rPr>
        <w:t>брой произведени магнитопроводи и намотки за трансформатори, за една календарна година</w:t>
      </w:r>
      <w:r w:rsidRPr="0055713E">
        <w:rPr>
          <w:rFonts w:ascii="Arial" w:eastAsia="Times New Roman" w:hAnsi="Arial" w:cs="Arial"/>
          <w:sz w:val="20"/>
          <w:szCs w:val="20"/>
          <w:lang w:eastAsia="bg-BG"/>
        </w:rPr>
        <w:t>.</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be-BY"/>
        </w:rPr>
        <w:t>05</w:t>
      </w:r>
    </w:p>
    <w:p w:rsidR="00E31312" w:rsidRPr="0055713E" w:rsidRDefault="00E31312" w:rsidP="00E31312">
      <w:pPr>
        <w:jc w:val="both"/>
        <w:rPr>
          <w:rFonts w:ascii="Arial" w:eastAsia="Times New Roman" w:hAnsi="Arial" w:cs="Arial"/>
          <w:i/>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чието техническо оборудване е с възможности за производство на най-голям брой магнитопроводи и намотки за трансформатори, за една календарна година.</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center"/>
        <w:rPr>
          <w:rFonts w:ascii="Arial" w:eastAsia="Times New Roman" w:hAnsi="Arial" w:cs="Arial"/>
          <w:sz w:val="20"/>
          <w:szCs w:val="20"/>
          <w:lang w:eastAsia="bg-BG"/>
        </w:rPr>
      </w:pPr>
      <w:r w:rsidRPr="0055713E">
        <w:rPr>
          <w:rFonts w:ascii="Arial" w:eastAsia="Times New Roman" w:hAnsi="Arial" w:cs="Arial"/>
          <w:position w:val="-26"/>
          <w:sz w:val="20"/>
          <w:szCs w:val="20"/>
          <w:lang w:val="be-BY" w:eastAsia="bg-BG"/>
        </w:rPr>
        <w:object w:dxaOrig="4860" w:dyaOrig="639">
          <v:shape id="_x0000_i1032" type="#_x0000_t75" style="width:243.55pt;height:33.2pt" o:ole="">
            <v:imagedata r:id="rId30" o:title=""/>
          </v:shape>
          <o:OLEObject Type="Embed" ProgID="Equation.3" ShapeID="_x0000_i1032" DrawAspect="Content" ObjectID="_1522154110" r:id="rId37"/>
        </w:objec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t xml:space="preserve">Данните се взимат от представения документ в заявлението на участника по </w:t>
      </w:r>
      <w:r w:rsidRPr="0055713E">
        <w:rPr>
          <w:rFonts w:ascii="Arial" w:hAnsi="Arial" w:cs="Arial"/>
          <w:sz w:val="20"/>
          <w:szCs w:val="20"/>
        </w:rPr>
        <w:t>т. 3.2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 xml:space="preserve">писък на документите и информацията, съдържащи се в заявлението за участие </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hAnsi="Arial" w:cs="Arial"/>
          <w:b/>
          <w:sz w:val="20"/>
          <w:szCs w:val="20"/>
          <w:lang w:val="be-BY"/>
        </w:rPr>
        <w:t xml:space="preserve">О4 - </w:t>
      </w:r>
      <w:r w:rsidRPr="0055713E">
        <w:rPr>
          <w:rFonts w:ascii="Arial" w:eastAsia="Times New Roman" w:hAnsi="Arial" w:cs="Arial"/>
          <w:i/>
          <w:sz w:val="20"/>
          <w:szCs w:val="20"/>
          <w:lang w:eastAsia="bg-BG"/>
        </w:rPr>
        <w:t xml:space="preserve">складова база, </w:t>
      </w:r>
      <w:r w:rsidRPr="0055713E">
        <w:rPr>
          <w:rFonts w:ascii="Arial" w:eastAsia="Times New Roman" w:hAnsi="Arial" w:cs="Arial"/>
          <w:sz w:val="20"/>
          <w:szCs w:val="20"/>
          <w:lang w:eastAsia="bg-BG"/>
        </w:rPr>
        <w:t>определен в капацитет на складовата база, чрез</w:t>
      </w:r>
      <w:r w:rsidRPr="0055713E">
        <w:rPr>
          <w:rFonts w:ascii="Arial" w:eastAsia="Times New Roman" w:hAnsi="Arial" w:cs="Arial"/>
          <w:i/>
          <w:sz w:val="20"/>
          <w:szCs w:val="20"/>
          <w:lang w:eastAsia="bg-BG"/>
        </w:rPr>
        <w:t xml:space="preserve"> </w:t>
      </w:r>
      <w:r w:rsidRPr="0055713E">
        <w:rPr>
          <w:rFonts w:ascii="Arial" w:eastAsia="Times New Roman" w:hAnsi="Arial" w:cs="Arial"/>
          <w:b/>
          <w:sz w:val="20"/>
          <w:szCs w:val="20"/>
          <w:lang w:eastAsia="bg-BG"/>
        </w:rPr>
        <w:t>брой трансформатори, които могат да бъдат складирани</w:t>
      </w:r>
      <w:r w:rsidRPr="0055713E">
        <w:rPr>
          <w:rFonts w:ascii="Arial" w:eastAsia="Times New Roman" w:hAnsi="Arial" w:cs="Arial"/>
          <w:i/>
          <w:sz w:val="20"/>
          <w:szCs w:val="20"/>
          <w:lang w:eastAsia="bg-BG"/>
        </w:rPr>
        <w:t xml:space="preserve">. </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val="en-US"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en-US"/>
        </w:rPr>
        <w:t>10</w:t>
      </w:r>
    </w:p>
    <w:p w:rsidR="00E31312" w:rsidRPr="0055713E" w:rsidRDefault="00E31312" w:rsidP="00E31312">
      <w:pPr>
        <w:jc w:val="both"/>
        <w:rPr>
          <w:rFonts w:ascii="Arial" w:eastAsia="Times New Roman" w:hAnsi="Arial" w:cs="Arial"/>
          <w:i/>
          <w:sz w:val="20"/>
          <w:szCs w:val="20"/>
          <w:lang w:eastAsia="bg-BG"/>
        </w:rPr>
      </w:pPr>
      <w:r w:rsidRPr="0055713E">
        <w:rPr>
          <w:rFonts w:ascii="Arial" w:eastAsia="Times New Roman" w:hAnsi="Arial" w:cs="Arial"/>
          <w:sz w:val="20"/>
          <w:szCs w:val="20"/>
          <w:lang w:eastAsia="bg-BG"/>
        </w:rPr>
        <w:t xml:space="preserve">Оценяването се извършва в низходящ ред, като максимален брой от </w:t>
      </w:r>
      <w:r w:rsidRPr="0055713E">
        <w:rPr>
          <w:rFonts w:ascii="Arial" w:eastAsia="Times New Roman" w:hAnsi="Arial" w:cs="Arial"/>
          <w:b/>
          <w:sz w:val="20"/>
          <w:szCs w:val="20"/>
          <w:lang w:eastAsia="bg-BG"/>
        </w:rPr>
        <w:t>100</w:t>
      </w:r>
      <w:r w:rsidRPr="0055713E">
        <w:rPr>
          <w:rFonts w:ascii="Arial" w:eastAsia="Times New Roman" w:hAnsi="Arial" w:cs="Arial"/>
          <w:sz w:val="20"/>
          <w:szCs w:val="20"/>
          <w:lang w:eastAsia="bg-BG"/>
        </w:rPr>
        <w:t xml:space="preserve"> точки получава кандидата, чиято складова база е с възможности за складиране /съхранение/ на най-голям брой трансформатори.</w:t>
      </w:r>
    </w:p>
    <w:p w:rsidR="00E31312" w:rsidRPr="0055713E" w:rsidRDefault="00E31312" w:rsidP="00E31312">
      <w:pPr>
        <w:jc w:val="both"/>
        <w:rPr>
          <w:rFonts w:ascii="Arial" w:eastAsia="Times New Roman" w:hAnsi="Arial" w:cs="Arial"/>
          <w:sz w:val="20"/>
          <w:szCs w:val="20"/>
          <w:lang w:val="be-BY" w:eastAsia="bg-BG"/>
        </w:rPr>
      </w:pPr>
      <w:r w:rsidRPr="0055713E">
        <w:rPr>
          <w:rFonts w:ascii="Arial" w:eastAsia="Times New Roman" w:hAnsi="Arial" w:cs="Arial"/>
          <w:sz w:val="20"/>
          <w:szCs w:val="20"/>
          <w:lang w:eastAsia="bg-BG"/>
        </w:rPr>
        <w:t>Предложенията на останалите кандидати се изчисляват</w:t>
      </w:r>
      <w:r w:rsidRPr="0055713E">
        <w:rPr>
          <w:rFonts w:ascii="Arial" w:eastAsia="Times New Roman" w:hAnsi="Arial" w:cs="Arial"/>
          <w:bCs/>
          <w:sz w:val="20"/>
          <w:szCs w:val="20"/>
          <w:lang w:eastAsia="bg-BG"/>
        </w:rPr>
        <w:t xml:space="preserve"> по следната формула:</w:t>
      </w:r>
    </w:p>
    <w:p w:rsidR="00E31312" w:rsidRPr="0055713E" w:rsidRDefault="00E31312" w:rsidP="00E31312">
      <w:pPr>
        <w:tabs>
          <w:tab w:val="left" w:pos="284"/>
        </w:tabs>
        <w:spacing w:after="0" w:line="240" w:lineRule="auto"/>
        <w:ind w:right="15"/>
        <w:contextualSpacing/>
        <w:jc w:val="center"/>
        <w:rPr>
          <w:rFonts w:ascii="Arial" w:eastAsia="Times New Roman" w:hAnsi="Arial" w:cs="Arial"/>
          <w:sz w:val="20"/>
          <w:szCs w:val="20"/>
          <w:lang w:eastAsia="bg-BG"/>
        </w:rPr>
      </w:pPr>
      <w:r w:rsidRPr="0055713E">
        <w:rPr>
          <w:rFonts w:ascii="Arial" w:eastAsia="Times New Roman" w:hAnsi="Arial" w:cs="Arial"/>
          <w:position w:val="-26"/>
          <w:sz w:val="20"/>
          <w:szCs w:val="20"/>
          <w:lang w:val="be-BY" w:eastAsia="bg-BG"/>
        </w:rPr>
        <w:object w:dxaOrig="4860" w:dyaOrig="639">
          <v:shape id="_x0000_i1033" type="#_x0000_t75" style="width:243.55pt;height:33.2pt" o:ole="">
            <v:imagedata r:id="rId32" o:title=""/>
          </v:shape>
          <o:OLEObject Type="Embed" ProgID="Equation.3" ShapeID="_x0000_i1033" DrawAspect="Content" ObjectID="_1522154111" r:id="rId38"/>
        </w:objec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t xml:space="preserve">Данните се взимат от представения документ в заявлението на участника по </w:t>
      </w:r>
      <w:r w:rsidRPr="0055713E">
        <w:rPr>
          <w:rFonts w:ascii="Arial" w:hAnsi="Arial" w:cs="Arial"/>
          <w:sz w:val="20"/>
          <w:szCs w:val="20"/>
        </w:rPr>
        <w:t>т. 3.2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 xml:space="preserve">писък на документите и информацията, съдържащи се в заявлението за участие </w:t>
      </w:r>
    </w:p>
    <w:p w:rsidR="00E31312" w:rsidRPr="0055713E" w:rsidRDefault="00E31312" w:rsidP="00E31312">
      <w:pPr>
        <w:tabs>
          <w:tab w:val="left" w:pos="284"/>
        </w:tabs>
        <w:spacing w:after="0" w:line="240" w:lineRule="auto"/>
        <w:ind w:right="15"/>
        <w:contextualSpacing/>
        <w:jc w:val="both"/>
        <w:rPr>
          <w:rFonts w:ascii="Arial" w:hAnsi="Arial" w:cs="Arial"/>
          <w:b/>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hAnsi="Arial" w:cs="Arial"/>
          <w:b/>
          <w:sz w:val="20"/>
          <w:szCs w:val="20"/>
          <w:lang w:val="be-BY"/>
        </w:rPr>
        <w:t xml:space="preserve">О5 - </w:t>
      </w:r>
      <w:r w:rsidRPr="0055713E">
        <w:rPr>
          <w:rFonts w:ascii="Arial" w:eastAsia="Times New Roman" w:hAnsi="Arial" w:cs="Arial"/>
          <w:i/>
          <w:sz w:val="20"/>
          <w:szCs w:val="20"/>
          <w:lang w:eastAsia="bg-BG"/>
        </w:rPr>
        <w:t>провеждане на заводски изпитания, определена чрез</w:t>
      </w:r>
      <w:r w:rsidRPr="0055713E">
        <w:rPr>
          <w:rFonts w:ascii="Arial" w:eastAsia="Times New Roman" w:hAnsi="Arial" w:cs="Arial"/>
          <w:sz w:val="20"/>
          <w:szCs w:val="20"/>
          <w:lang w:eastAsia="bg-BG"/>
        </w:rPr>
        <w:t xml:space="preserve"> наличие на система за извършване на рутинни, заводски изпитвания (</w:t>
      </w:r>
      <w:r w:rsidRPr="0055713E">
        <w:rPr>
          <w:rFonts w:ascii="Arial" w:eastAsia="Times New Roman" w:hAnsi="Arial" w:cs="Arial"/>
          <w:sz w:val="20"/>
          <w:szCs w:val="20"/>
          <w:lang w:val="en-US" w:eastAsia="bg-BG"/>
        </w:rPr>
        <w:t>FAT</w:t>
      </w:r>
      <w:r w:rsidRPr="0055713E">
        <w:rPr>
          <w:rFonts w:ascii="Arial" w:eastAsia="Times New Roman" w:hAnsi="Arial" w:cs="Arial"/>
          <w:sz w:val="20"/>
          <w:szCs w:val="20"/>
          <w:lang w:eastAsia="bg-BG"/>
        </w:rPr>
        <w:t xml:space="preserve"> - заводско приемане на стоката) в съответствие със стандарт </w:t>
      </w:r>
      <w:r w:rsidRPr="0055713E">
        <w:rPr>
          <w:rFonts w:ascii="Arial" w:eastAsia="Times New Roman" w:hAnsi="Arial" w:cs="Arial"/>
          <w:sz w:val="20"/>
          <w:szCs w:val="20"/>
          <w:lang w:val="en-US" w:eastAsia="bg-BG"/>
        </w:rPr>
        <w:t>EN</w:t>
      </w:r>
      <w:r w:rsidRPr="0055713E">
        <w:rPr>
          <w:rFonts w:ascii="Arial" w:eastAsia="Times New Roman" w:hAnsi="Arial" w:cs="Arial"/>
          <w:sz w:val="20"/>
          <w:szCs w:val="20"/>
          <w:lang w:eastAsia="bg-BG"/>
        </w:rPr>
        <w:t xml:space="preserve"> 60076-1, с възможност за провеждане на изпитвания най-малко за загуби на празен ход и късо съединение, и шум на трансформаторите, съгласно Регламент ЕС 548/2014 от 21.05.2014 г., относно прилагането на Директива 2009/125/ЕО за „Екодизайн на продукти свързани с енергопотреблението“.</w:t>
      </w:r>
    </w:p>
    <w:p w:rsidR="00E31312" w:rsidRPr="0055713E" w:rsidRDefault="00E31312" w:rsidP="00E31312">
      <w:pPr>
        <w:tabs>
          <w:tab w:val="left" w:pos="284"/>
        </w:tabs>
        <w:spacing w:after="0" w:line="240" w:lineRule="auto"/>
        <w:ind w:right="15"/>
        <w:contextualSpacing/>
        <w:jc w:val="both"/>
        <w:rPr>
          <w:rFonts w:ascii="Arial" w:hAnsi="Arial" w:cs="Arial"/>
          <w:sz w:val="20"/>
          <w:szCs w:val="20"/>
          <w:lang w:val="be-BY"/>
        </w:rPr>
      </w:pPr>
    </w:p>
    <w:p w:rsidR="00E31312" w:rsidRPr="0055713E" w:rsidRDefault="00E31312" w:rsidP="00E31312">
      <w:pPr>
        <w:tabs>
          <w:tab w:val="left" w:pos="284"/>
        </w:tabs>
        <w:spacing w:after="0" w:line="240" w:lineRule="auto"/>
        <w:ind w:right="15"/>
        <w:contextualSpacing/>
        <w:jc w:val="both"/>
        <w:rPr>
          <w:rFonts w:ascii="Arial" w:eastAsia="Times New Roman" w:hAnsi="Arial" w:cs="Arial"/>
          <w:i/>
          <w:sz w:val="20"/>
          <w:szCs w:val="20"/>
          <w:lang w:eastAsia="bg-BG"/>
        </w:rPr>
      </w:pPr>
      <w:r w:rsidRPr="0055713E">
        <w:rPr>
          <w:rFonts w:ascii="Arial" w:hAnsi="Arial" w:cs="Arial"/>
          <w:sz w:val="20"/>
          <w:szCs w:val="20"/>
          <w:lang w:val="be-BY"/>
        </w:rPr>
        <w:t>коефициент на тежест</w:t>
      </w:r>
      <w:r w:rsidRPr="0055713E">
        <w:rPr>
          <w:lang w:val="be-BY"/>
        </w:rPr>
        <w:sym w:font="Webdings" w:char="F034"/>
      </w:r>
      <w:r w:rsidRPr="0055713E">
        <w:rPr>
          <w:b/>
          <w:lang w:val="be-BY"/>
        </w:rPr>
        <w:t>0,</w:t>
      </w:r>
      <w:r w:rsidRPr="0055713E">
        <w:rPr>
          <w:rFonts w:ascii="Arial" w:hAnsi="Arial" w:cs="Arial"/>
          <w:b/>
          <w:sz w:val="20"/>
          <w:szCs w:val="20"/>
          <w:lang w:val="be-BY"/>
        </w:rPr>
        <w:t>05</w:t>
      </w:r>
    </w:p>
    <w:p w:rsidR="00E31312" w:rsidRPr="0055713E" w:rsidRDefault="00E31312" w:rsidP="00E31312">
      <w:pPr>
        <w:tabs>
          <w:tab w:val="left" w:pos="284"/>
        </w:tabs>
        <w:spacing w:after="0" w:line="240" w:lineRule="auto"/>
        <w:ind w:right="15"/>
        <w:contextualSpacing/>
        <w:jc w:val="both"/>
        <w:rPr>
          <w:rFonts w:ascii="Arial" w:eastAsia="Times New Roman" w:hAnsi="Arial" w:cs="Arial"/>
          <w:sz w:val="20"/>
          <w:szCs w:val="20"/>
          <w:lang w:eastAsia="bg-BG"/>
        </w:rPr>
      </w:pPr>
    </w:p>
    <w:p w:rsidR="00E31312" w:rsidRPr="0055713E" w:rsidRDefault="00E31312" w:rsidP="00E31312">
      <w:pPr>
        <w:numPr>
          <w:ilvl w:val="0"/>
          <w:numId w:val="25"/>
        </w:num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eastAsia="Times New Roman" w:hAnsi="Arial" w:cs="Arial"/>
          <w:b/>
          <w:i/>
          <w:sz w:val="20"/>
          <w:szCs w:val="20"/>
          <w:lang w:eastAsia="bg-BG"/>
        </w:rPr>
        <w:t>100</w:t>
      </w:r>
      <w:r w:rsidRPr="0055713E">
        <w:rPr>
          <w:rFonts w:ascii="Arial" w:eastAsia="Times New Roman" w:hAnsi="Arial" w:cs="Arial"/>
          <w:i/>
          <w:sz w:val="20"/>
          <w:szCs w:val="20"/>
          <w:lang w:eastAsia="bg-BG"/>
        </w:rPr>
        <w:t xml:space="preserve"> точки за наличие</w:t>
      </w:r>
      <w:r w:rsidRPr="0055713E">
        <w:rPr>
          <w:rFonts w:ascii="Arial" w:eastAsia="Times New Roman" w:hAnsi="Arial" w:cs="Arial"/>
          <w:sz w:val="20"/>
          <w:szCs w:val="20"/>
          <w:lang w:eastAsia="bg-BG"/>
        </w:rPr>
        <w:t xml:space="preserve"> на система за извършване на рутинни, заводски изпитвания (</w:t>
      </w:r>
      <w:r w:rsidRPr="0055713E">
        <w:rPr>
          <w:rFonts w:ascii="Arial" w:eastAsia="Times New Roman" w:hAnsi="Arial" w:cs="Arial"/>
          <w:sz w:val="20"/>
          <w:szCs w:val="20"/>
          <w:lang w:val="en-US" w:eastAsia="bg-BG"/>
        </w:rPr>
        <w:t>FAT</w:t>
      </w:r>
      <w:r w:rsidRPr="0055713E">
        <w:rPr>
          <w:rFonts w:ascii="Arial" w:eastAsia="Times New Roman" w:hAnsi="Arial" w:cs="Arial"/>
          <w:sz w:val="20"/>
          <w:szCs w:val="20"/>
          <w:lang w:eastAsia="bg-BG"/>
        </w:rPr>
        <w:t xml:space="preserve"> - заводско приемане на стоката) в съответствие със стандарт </w:t>
      </w:r>
      <w:r w:rsidRPr="0055713E">
        <w:rPr>
          <w:rFonts w:ascii="Arial" w:eastAsia="Times New Roman" w:hAnsi="Arial" w:cs="Arial"/>
          <w:sz w:val="20"/>
          <w:szCs w:val="20"/>
          <w:lang w:val="en-US" w:eastAsia="bg-BG"/>
        </w:rPr>
        <w:t>EN</w:t>
      </w:r>
      <w:r w:rsidRPr="0055713E">
        <w:rPr>
          <w:rFonts w:ascii="Arial" w:eastAsia="Times New Roman" w:hAnsi="Arial" w:cs="Arial"/>
          <w:sz w:val="20"/>
          <w:szCs w:val="20"/>
          <w:lang w:eastAsia="bg-BG"/>
        </w:rPr>
        <w:t xml:space="preserve"> 60076-1, с възможност за провеждане на изпитвания най-малко за загуби на празен ход и късо съединение, и шум на трансформаторите, съгласно Регламент ЕС 548/2014 от 21.05.2014 г., относно прилагането на Директива 2009/125/ЕО за „Екодизайн на продукти свързани с енергопотреблението“.</w:t>
      </w:r>
    </w:p>
    <w:p w:rsidR="00E31312" w:rsidRPr="0055713E" w:rsidRDefault="00E31312" w:rsidP="00E31312">
      <w:pPr>
        <w:tabs>
          <w:tab w:val="left" w:pos="284"/>
        </w:tabs>
        <w:spacing w:after="0" w:line="240" w:lineRule="auto"/>
        <w:ind w:right="15"/>
        <w:jc w:val="both"/>
        <w:rPr>
          <w:rFonts w:ascii="Arial" w:eastAsia="Times New Roman" w:hAnsi="Arial" w:cs="Arial"/>
          <w:i/>
          <w:sz w:val="20"/>
          <w:szCs w:val="20"/>
          <w:lang w:eastAsia="bg-BG"/>
        </w:rPr>
      </w:pPr>
    </w:p>
    <w:p w:rsidR="00E31312" w:rsidRPr="0055713E" w:rsidRDefault="00E31312" w:rsidP="00E31312">
      <w:pPr>
        <w:numPr>
          <w:ilvl w:val="0"/>
          <w:numId w:val="25"/>
        </w:numPr>
        <w:tabs>
          <w:tab w:val="left" w:pos="284"/>
        </w:tabs>
        <w:spacing w:after="0" w:line="240" w:lineRule="auto"/>
        <w:ind w:right="15"/>
        <w:contextualSpacing/>
        <w:jc w:val="both"/>
        <w:rPr>
          <w:rFonts w:ascii="Arial" w:eastAsia="Times New Roman" w:hAnsi="Arial" w:cs="Arial"/>
          <w:sz w:val="20"/>
          <w:szCs w:val="20"/>
          <w:lang w:eastAsia="bg-BG"/>
        </w:rPr>
      </w:pPr>
      <w:r w:rsidRPr="0055713E">
        <w:rPr>
          <w:rFonts w:ascii="Arial" w:eastAsia="Times New Roman" w:hAnsi="Arial" w:cs="Arial"/>
          <w:b/>
          <w:i/>
          <w:sz w:val="20"/>
          <w:szCs w:val="20"/>
          <w:lang w:eastAsia="bg-BG"/>
        </w:rPr>
        <w:t>0</w:t>
      </w:r>
      <w:r w:rsidRPr="0055713E">
        <w:rPr>
          <w:rFonts w:ascii="Arial" w:eastAsia="Times New Roman" w:hAnsi="Arial" w:cs="Arial"/>
          <w:i/>
          <w:sz w:val="20"/>
          <w:szCs w:val="20"/>
          <w:lang w:eastAsia="bg-BG"/>
        </w:rPr>
        <w:t xml:space="preserve"> точки при липса</w:t>
      </w:r>
      <w:r w:rsidRPr="0055713E">
        <w:rPr>
          <w:rFonts w:ascii="Arial" w:eastAsia="Times New Roman" w:hAnsi="Arial" w:cs="Arial"/>
          <w:sz w:val="20"/>
          <w:szCs w:val="20"/>
          <w:lang w:eastAsia="bg-BG"/>
        </w:rPr>
        <w:t xml:space="preserve"> на система за извършване на рутинни, заводски изпитвания (</w:t>
      </w:r>
      <w:r w:rsidRPr="0055713E">
        <w:rPr>
          <w:rFonts w:ascii="Arial" w:eastAsia="Times New Roman" w:hAnsi="Arial" w:cs="Arial"/>
          <w:sz w:val="20"/>
          <w:szCs w:val="20"/>
          <w:lang w:val="en-US" w:eastAsia="bg-BG"/>
        </w:rPr>
        <w:t>FAT</w:t>
      </w:r>
      <w:r w:rsidRPr="0055713E">
        <w:rPr>
          <w:rFonts w:ascii="Arial" w:eastAsia="Times New Roman" w:hAnsi="Arial" w:cs="Arial"/>
          <w:sz w:val="20"/>
          <w:szCs w:val="20"/>
          <w:lang w:eastAsia="bg-BG"/>
        </w:rPr>
        <w:t xml:space="preserve"> - заводско приемане на стоката) в съответствие със стандарт </w:t>
      </w:r>
      <w:r w:rsidRPr="0055713E">
        <w:rPr>
          <w:rFonts w:ascii="Arial" w:eastAsia="Times New Roman" w:hAnsi="Arial" w:cs="Arial"/>
          <w:sz w:val="20"/>
          <w:szCs w:val="20"/>
          <w:lang w:val="en-US" w:eastAsia="bg-BG"/>
        </w:rPr>
        <w:t>EN</w:t>
      </w:r>
      <w:r w:rsidRPr="0055713E">
        <w:rPr>
          <w:rFonts w:ascii="Arial" w:eastAsia="Times New Roman" w:hAnsi="Arial" w:cs="Arial"/>
          <w:sz w:val="20"/>
          <w:szCs w:val="20"/>
          <w:lang w:eastAsia="bg-BG"/>
        </w:rPr>
        <w:t xml:space="preserve"> 60076-1, с възможност за провеждане на изпитвания най-малко за загуби на празен ход и късо съединение, и шум на трансформаторите, съгласно Регламент ЕС 548/2014 от 21.05.2014 г., относно прилагането на Директива 2009/125/ЕО за „Екодизайн на продукти свързани с енергопотреблението“.</w:t>
      </w:r>
      <w:r w:rsidRPr="0055713E">
        <w:rPr>
          <w:rFonts w:ascii="Arial" w:eastAsia="Times New Roman" w:hAnsi="Arial" w:cs="Arial"/>
          <w:i/>
          <w:sz w:val="20"/>
          <w:szCs w:val="20"/>
          <w:lang w:eastAsia="bg-BG"/>
        </w:rPr>
        <w:t>.</w:t>
      </w:r>
    </w:p>
    <w:p w:rsidR="00E31312" w:rsidRPr="0055713E" w:rsidRDefault="00E31312" w:rsidP="00E31312">
      <w:pPr>
        <w:tabs>
          <w:tab w:val="left" w:pos="284"/>
        </w:tabs>
        <w:spacing w:after="0" w:line="240" w:lineRule="auto"/>
        <w:ind w:right="15"/>
        <w:jc w:val="both"/>
        <w:rPr>
          <w:rFonts w:ascii="Arial" w:eastAsia="Times New Roman" w:hAnsi="Arial" w:cs="Arial"/>
          <w:sz w:val="20"/>
          <w:szCs w:val="20"/>
          <w:lang w:eastAsia="bg-BG"/>
        </w:rPr>
      </w:pPr>
    </w:p>
    <w:p w:rsidR="00C7790F" w:rsidRPr="00DE2AA4" w:rsidRDefault="00E31312" w:rsidP="00E31312">
      <w:pPr>
        <w:spacing w:after="0" w:line="240" w:lineRule="auto"/>
        <w:jc w:val="both"/>
        <w:rPr>
          <w:rFonts w:ascii="Arial" w:eastAsia="Times New Roman" w:hAnsi="Arial" w:cs="Arial"/>
          <w:caps/>
          <w:sz w:val="20"/>
          <w:szCs w:val="20"/>
          <w:lang w:eastAsia="bg-BG"/>
        </w:rPr>
      </w:pPr>
      <w:r w:rsidRPr="0055713E">
        <w:rPr>
          <w:rFonts w:ascii="Arial" w:eastAsia="Times New Roman" w:hAnsi="Arial" w:cs="Arial"/>
          <w:sz w:val="20"/>
          <w:szCs w:val="20"/>
          <w:lang w:eastAsia="bg-BG"/>
        </w:rPr>
        <w:t xml:space="preserve">Данните се взимат от представения документ в заявлението на участника по </w:t>
      </w:r>
      <w:r w:rsidRPr="0055713E">
        <w:rPr>
          <w:rFonts w:ascii="Arial" w:hAnsi="Arial" w:cs="Arial"/>
          <w:sz w:val="20"/>
          <w:szCs w:val="20"/>
        </w:rPr>
        <w:t>т. 3.2 „Описание на техническото оборудване и мерките за осигуряване на качеството на кандидатите“  от  С</w:t>
      </w:r>
      <w:r w:rsidRPr="0055713E">
        <w:rPr>
          <w:rFonts w:ascii="Arial" w:eastAsia="Times New Roman" w:hAnsi="Arial" w:cs="Arial"/>
          <w:sz w:val="20"/>
          <w:szCs w:val="20"/>
          <w:lang w:eastAsia="bg-BG"/>
        </w:rPr>
        <w:t>писък на документите и информацията, съдържащи се в заявлението за участие</w:t>
      </w:r>
      <w:permStart w:id="750799040" w:edGrp="everyone"/>
      <w:permEnd w:id="750799040"/>
      <w:r w:rsidRPr="009C05E0">
        <w:rPr>
          <w:rFonts w:ascii="Arial" w:eastAsia="Times New Roman" w:hAnsi="Arial" w:cs="Arial"/>
          <w:sz w:val="20"/>
          <w:szCs w:val="20"/>
          <w:lang w:eastAsia="bg-BG"/>
        </w:rPr>
        <w:t xml:space="preserve"> </w:t>
      </w:r>
      <w:permStart w:id="55213104" w:edGrp="everyone"/>
      <w:permEnd w:id="55213104"/>
    </w:p>
    <w:sectPr w:rsidR="00C7790F" w:rsidRPr="00DE2AA4" w:rsidSect="001D6F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ED8" w:rsidRDefault="00365ED8">
      <w:pPr>
        <w:spacing w:after="0" w:line="240" w:lineRule="auto"/>
      </w:pPr>
      <w:r>
        <w:separator/>
      </w:r>
    </w:p>
  </w:endnote>
  <w:endnote w:type="continuationSeparator" w:id="0">
    <w:p w:rsidR="00365ED8" w:rsidRDefault="00365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Hebar">
    <w:altName w:val="Agency FB"/>
    <w:charset w:val="00"/>
    <w:family w:val="swiss"/>
    <w:pitch w:val="variable"/>
    <w:sig w:usb0="00000003" w:usb1="00000000" w:usb2="00000000" w:usb3="00000000" w:csb0="00000001" w:csb1="00000000"/>
  </w:font>
  <w:font w:name="Genev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NimbusSanNovTEE">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673076"/>
      <w:docPartObj>
        <w:docPartGallery w:val="Page Numbers (Bottom of Page)"/>
        <w:docPartUnique/>
      </w:docPartObj>
    </w:sdtPr>
    <w:sdtEndPr/>
    <w:sdtContent>
      <w:p w:rsidR="00C216AB" w:rsidRDefault="00C216AB" w:rsidP="00DE2AA4">
        <w:pPr>
          <w:pStyle w:val="a6"/>
          <w:rPr>
            <w:rFonts w:ascii="Arial" w:hAnsi="Arial" w:cs="Arial"/>
            <w:bCs/>
            <w:sz w:val="18"/>
            <w:szCs w:val="18"/>
            <w:lang w:eastAsia="x-none"/>
          </w:rPr>
        </w:pPr>
        <w:r w:rsidRPr="00562795">
          <w:rPr>
            <w:rFonts w:ascii="Arial" w:hAnsi="Arial" w:cs="Arial"/>
            <w:sz w:val="18"/>
            <w:szCs w:val="18"/>
            <w:lang w:val="x-none" w:eastAsia="x-none"/>
          </w:rPr>
          <w:t>Референтен № РР</w:t>
        </w:r>
        <w:r w:rsidRPr="00562795">
          <w:rPr>
            <w:rFonts w:ascii="Arial" w:hAnsi="Arial" w:cs="Arial"/>
            <w:sz w:val="18"/>
            <w:szCs w:val="18"/>
            <w:lang w:val="en-US" w:eastAsia="x-none"/>
          </w:rPr>
          <w:t>D</w:t>
        </w:r>
        <w:r w:rsidRPr="00562795">
          <w:rPr>
            <w:rFonts w:ascii="Arial" w:hAnsi="Arial" w:cs="Arial"/>
            <w:sz w:val="18"/>
            <w:szCs w:val="18"/>
            <w:lang w:eastAsia="x-none"/>
          </w:rPr>
          <w:t xml:space="preserve"> </w:t>
        </w:r>
        <w:r>
          <w:rPr>
            <w:rFonts w:ascii="Arial" w:hAnsi="Arial" w:cs="Arial"/>
            <w:sz w:val="18"/>
            <w:szCs w:val="18"/>
            <w:lang w:val="x-none" w:eastAsia="x-none"/>
          </w:rPr>
          <w:t>16-061</w:t>
        </w:r>
        <w:r w:rsidRPr="00562795">
          <w:rPr>
            <w:rFonts w:ascii="Arial" w:hAnsi="Arial" w:cs="Arial"/>
            <w:sz w:val="20"/>
            <w:szCs w:val="20"/>
            <w:lang w:val="x-none" w:eastAsia="x-none"/>
          </w:rPr>
          <w:tab/>
        </w:r>
        <w:r w:rsidRPr="00562795">
          <w:rPr>
            <w:rFonts w:ascii="Arial" w:hAnsi="Arial" w:cs="Arial"/>
            <w:sz w:val="20"/>
            <w:szCs w:val="20"/>
            <w:lang w:val="x-none" w:eastAsia="x-none"/>
          </w:rPr>
          <w:tab/>
        </w:r>
        <w:r w:rsidRPr="00562795">
          <w:rPr>
            <w:rFonts w:ascii="Arial" w:hAnsi="Arial" w:cs="Arial"/>
            <w:sz w:val="18"/>
            <w:szCs w:val="18"/>
            <w:lang w:val="x-none" w:eastAsia="x-none"/>
          </w:rPr>
          <w:t xml:space="preserve">стр. </w:t>
        </w:r>
        <w:r w:rsidRPr="00562795">
          <w:rPr>
            <w:rFonts w:ascii="Arial" w:hAnsi="Arial" w:cs="Arial"/>
            <w:bCs/>
            <w:sz w:val="18"/>
            <w:szCs w:val="18"/>
            <w:lang w:val="x-none" w:eastAsia="x-none"/>
          </w:rPr>
          <w:fldChar w:fldCharType="begin"/>
        </w:r>
        <w:r w:rsidRPr="00562795">
          <w:rPr>
            <w:rFonts w:ascii="Arial" w:hAnsi="Arial" w:cs="Arial"/>
            <w:bCs/>
            <w:sz w:val="18"/>
            <w:szCs w:val="18"/>
            <w:lang w:val="x-none" w:eastAsia="x-none"/>
          </w:rPr>
          <w:instrText xml:space="preserve"> PAGE </w:instrText>
        </w:r>
        <w:r w:rsidRPr="00562795">
          <w:rPr>
            <w:rFonts w:ascii="Arial" w:hAnsi="Arial" w:cs="Arial"/>
            <w:bCs/>
            <w:sz w:val="18"/>
            <w:szCs w:val="18"/>
            <w:lang w:val="x-none" w:eastAsia="x-none"/>
          </w:rPr>
          <w:fldChar w:fldCharType="separate"/>
        </w:r>
        <w:r w:rsidR="00367E4F">
          <w:rPr>
            <w:rFonts w:ascii="Arial" w:hAnsi="Arial" w:cs="Arial"/>
            <w:bCs/>
            <w:noProof/>
            <w:sz w:val="18"/>
            <w:szCs w:val="18"/>
            <w:lang w:val="x-none" w:eastAsia="x-none"/>
          </w:rPr>
          <w:t>2</w:t>
        </w:r>
        <w:r w:rsidRPr="00562795">
          <w:rPr>
            <w:rFonts w:ascii="Arial" w:hAnsi="Arial" w:cs="Arial"/>
            <w:bCs/>
            <w:sz w:val="18"/>
            <w:szCs w:val="18"/>
            <w:lang w:val="x-none" w:eastAsia="x-none"/>
          </w:rPr>
          <w:fldChar w:fldCharType="end"/>
        </w:r>
        <w:r w:rsidRPr="00562795">
          <w:rPr>
            <w:rFonts w:ascii="Arial" w:hAnsi="Arial" w:cs="Arial"/>
            <w:sz w:val="18"/>
            <w:szCs w:val="18"/>
            <w:lang w:val="x-none" w:eastAsia="x-none"/>
          </w:rPr>
          <w:t xml:space="preserve"> oт </w:t>
        </w:r>
        <w:r w:rsidRPr="00562795">
          <w:rPr>
            <w:rFonts w:ascii="Arial" w:hAnsi="Arial" w:cs="Arial"/>
            <w:bCs/>
            <w:sz w:val="18"/>
            <w:szCs w:val="18"/>
            <w:lang w:val="x-none" w:eastAsia="x-none"/>
          </w:rPr>
          <w:fldChar w:fldCharType="begin"/>
        </w:r>
        <w:r w:rsidRPr="00562795">
          <w:rPr>
            <w:rFonts w:ascii="Arial" w:hAnsi="Arial" w:cs="Arial"/>
            <w:bCs/>
            <w:sz w:val="18"/>
            <w:szCs w:val="18"/>
            <w:lang w:val="x-none" w:eastAsia="x-none"/>
          </w:rPr>
          <w:instrText xml:space="preserve"> NUMPAGES  </w:instrText>
        </w:r>
        <w:r w:rsidRPr="00562795">
          <w:rPr>
            <w:rFonts w:ascii="Arial" w:hAnsi="Arial" w:cs="Arial"/>
            <w:bCs/>
            <w:sz w:val="18"/>
            <w:szCs w:val="18"/>
            <w:lang w:val="x-none" w:eastAsia="x-none"/>
          </w:rPr>
          <w:fldChar w:fldCharType="separate"/>
        </w:r>
        <w:r w:rsidR="00367E4F">
          <w:rPr>
            <w:rFonts w:ascii="Arial" w:hAnsi="Arial" w:cs="Arial"/>
            <w:bCs/>
            <w:noProof/>
            <w:sz w:val="18"/>
            <w:szCs w:val="18"/>
            <w:lang w:val="x-none" w:eastAsia="x-none"/>
          </w:rPr>
          <w:t>200</w:t>
        </w:r>
        <w:r w:rsidRPr="00562795">
          <w:rPr>
            <w:rFonts w:ascii="Arial" w:hAnsi="Arial" w:cs="Arial"/>
            <w:bCs/>
            <w:sz w:val="18"/>
            <w:szCs w:val="18"/>
            <w:lang w:val="x-none" w:eastAsia="x-none"/>
          </w:rPr>
          <w:fldChar w:fldCharType="end"/>
        </w:r>
      </w:p>
      <w:p w:rsidR="00C216AB" w:rsidRPr="00DE2AA4" w:rsidRDefault="00365ED8" w:rsidP="00DE2AA4">
        <w:pPr>
          <w:pStyle w:val="a6"/>
          <w:rPr>
            <w:rFonts w:ascii="Arial" w:hAnsi="Arial" w:cs="Arial"/>
            <w:sz w:val="18"/>
            <w:szCs w:val="18"/>
            <w:lang w:val="x-none" w:eastAsia="x-none"/>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ED8" w:rsidRDefault="00365ED8">
      <w:pPr>
        <w:spacing w:after="0" w:line="240" w:lineRule="auto"/>
      </w:pPr>
      <w:r>
        <w:separator/>
      </w:r>
    </w:p>
  </w:footnote>
  <w:footnote w:type="continuationSeparator" w:id="0">
    <w:p w:rsidR="00365ED8" w:rsidRDefault="00365E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6451"/>
    <w:multiLevelType w:val="hybridMultilevel"/>
    <w:tmpl w:val="1E0C26C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4607619"/>
    <w:multiLevelType w:val="hybridMultilevel"/>
    <w:tmpl w:val="BA44407C"/>
    <w:lvl w:ilvl="0" w:tplc="2D7E9406">
      <w:start w:val="3"/>
      <w:numFmt w:val="upperRoman"/>
      <w:lvlText w:val="%1."/>
      <w:lvlJc w:val="left"/>
      <w:pPr>
        <w:ind w:left="1080" w:hanging="720"/>
      </w:pPr>
      <w:rPr>
        <w:rFonts w:eastAsia="Times New Roman" w:hint="default"/>
        <w:b/>
        <w:i w:val="0"/>
        <w:color w:val="auto"/>
        <w:sz w:val="2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7625FB2"/>
    <w:multiLevelType w:val="singleLevel"/>
    <w:tmpl w:val="E5D23742"/>
    <w:lvl w:ilvl="0">
      <w:start w:val="1"/>
      <w:numFmt w:val="decimal"/>
      <w:lvlText w:val="%1."/>
      <w:legacy w:legacy="1" w:legacySpace="0" w:legacyIndent="480"/>
      <w:lvlJc w:val="left"/>
      <w:pPr>
        <w:ind w:left="480" w:hanging="480"/>
      </w:pPr>
      <w:rPr>
        <w:rFonts w:ascii="Times New Roman" w:hAnsi="Times New Roman" w:hint="default"/>
      </w:rPr>
    </w:lvl>
  </w:abstractNum>
  <w:abstractNum w:abstractNumId="3">
    <w:nsid w:val="18B34482"/>
    <w:multiLevelType w:val="hybridMultilevel"/>
    <w:tmpl w:val="2978661A"/>
    <w:lvl w:ilvl="0" w:tplc="5C4408EE">
      <w:start w:val="1"/>
      <w:numFmt w:val="decimal"/>
      <w:lvlText w:val="(%1)"/>
      <w:lvlJc w:val="left"/>
      <w:pPr>
        <w:tabs>
          <w:tab w:val="num" w:pos="644"/>
        </w:tabs>
        <w:ind w:left="644" w:hanging="360"/>
      </w:pPr>
      <w:rPr>
        <w:rFonts w:cs="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
    <w:nsid w:val="25FE3855"/>
    <w:multiLevelType w:val="hybridMultilevel"/>
    <w:tmpl w:val="D11474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28CB2332"/>
    <w:multiLevelType w:val="hybridMultilevel"/>
    <w:tmpl w:val="DE309006"/>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
    <w:nsid w:val="2AD16222"/>
    <w:multiLevelType w:val="hybridMultilevel"/>
    <w:tmpl w:val="3DC4E6A0"/>
    <w:lvl w:ilvl="0" w:tplc="2C042442">
      <w:start w:val="1"/>
      <w:numFmt w:val="decimal"/>
      <w:lvlText w:val="8.%1"/>
      <w:lvlJc w:val="left"/>
      <w:pPr>
        <w:tabs>
          <w:tab w:val="num" w:pos="0"/>
        </w:tabs>
      </w:pPr>
      <w:rPr>
        <w:rFonts w:cs="Times New Roman" w:hint="default"/>
        <w:b/>
        <w:color w:val="auto"/>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2FEE6DEE"/>
    <w:multiLevelType w:val="hybridMultilevel"/>
    <w:tmpl w:val="64488FA6"/>
    <w:lvl w:ilvl="0" w:tplc="500C4B8C">
      <w:start w:val="1"/>
      <w:numFmt w:val="bullet"/>
      <w:lvlText w:val=""/>
      <w:lvlJc w:val="left"/>
      <w:pPr>
        <w:tabs>
          <w:tab w:val="num" w:pos="142"/>
        </w:tabs>
        <w:ind w:left="312" w:hanging="170"/>
      </w:pPr>
      <w:rPr>
        <w:rFonts w:ascii="Symbol" w:hAnsi="Symbol" w:hint="default"/>
        <w:color w:val="auto"/>
      </w:rPr>
    </w:lvl>
    <w:lvl w:ilvl="1" w:tplc="04020003" w:tentative="1">
      <w:start w:val="1"/>
      <w:numFmt w:val="bullet"/>
      <w:lvlText w:val="o"/>
      <w:lvlJc w:val="left"/>
      <w:pPr>
        <w:tabs>
          <w:tab w:val="num" w:pos="1582"/>
        </w:tabs>
        <w:ind w:left="1582" w:hanging="360"/>
      </w:pPr>
      <w:rPr>
        <w:rFonts w:ascii="Courier New" w:hAnsi="Courier New" w:cs="Courier New" w:hint="default"/>
      </w:rPr>
    </w:lvl>
    <w:lvl w:ilvl="2" w:tplc="04020005" w:tentative="1">
      <w:start w:val="1"/>
      <w:numFmt w:val="bullet"/>
      <w:lvlText w:val=""/>
      <w:lvlJc w:val="left"/>
      <w:pPr>
        <w:tabs>
          <w:tab w:val="num" w:pos="2302"/>
        </w:tabs>
        <w:ind w:left="2302" w:hanging="360"/>
      </w:pPr>
      <w:rPr>
        <w:rFonts w:ascii="Wingdings" w:hAnsi="Wingdings" w:hint="default"/>
      </w:rPr>
    </w:lvl>
    <w:lvl w:ilvl="3" w:tplc="04020001" w:tentative="1">
      <w:start w:val="1"/>
      <w:numFmt w:val="bullet"/>
      <w:lvlText w:val=""/>
      <w:lvlJc w:val="left"/>
      <w:pPr>
        <w:tabs>
          <w:tab w:val="num" w:pos="3022"/>
        </w:tabs>
        <w:ind w:left="3022" w:hanging="360"/>
      </w:pPr>
      <w:rPr>
        <w:rFonts w:ascii="Symbol" w:hAnsi="Symbol" w:hint="default"/>
      </w:rPr>
    </w:lvl>
    <w:lvl w:ilvl="4" w:tplc="04020003" w:tentative="1">
      <w:start w:val="1"/>
      <w:numFmt w:val="bullet"/>
      <w:lvlText w:val="o"/>
      <w:lvlJc w:val="left"/>
      <w:pPr>
        <w:tabs>
          <w:tab w:val="num" w:pos="3742"/>
        </w:tabs>
        <w:ind w:left="3742" w:hanging="360"/>
      </w:pPr>
      <w:rPr>
        <w:rFonts w:ascii="Courier New" w:hAnsi="Courier New" w:cs="Courier New" w:hint="default"/>
      </w:rPr>
    </w:lvl>
    <w:lvl w:ilvl="5" w:tplc="04020005" w:tentative="1">
      <w:start w:val="1"/>
      <w:numFmt w:val="bullet"/>
      <w:lvlText w:val=""/>
      <w:lvlJc w:val="left"/>
      <w:pPr>
        <w:tabs>
          <w:tab w:val="num" w:pos="4462"/>
        </w:tabs>
        <w:ind w:left="4462" w:hanging="360"/>
      </w:pPr>
      <w:rPr>
        <w:rFonts w:ascii="Wingdings" w:hAnsi="Wingdings" w:hint="default"/>
      </w:rPr>
    </w:lvl>
    <w:lvl w:ilvl="6" w:tplc="04020001" w:tentative="1">
      <w:start w:val="1"/>
      <w:numFmt w:val="bullet"/>
      <w:lvlText w:val=""/>
      <w:lvlJc w:val="left"/>
      <w:pPr>
        <w:tabs>
          <w:tab w:val="num" w:pos="5182"/>
        </w:tabs>
        <w:ind w:left="5182" w:hanging="360"/>
      </w:pPr>
      <w:rPr>
        <w:rFonts w:ascii="Symbol" w:hAnsi="Symbol" w:hint="default"/>
      </w:rPr>
    </w:lvl>
    <w:lvl w:ilvl="7" w:tplc="04020003" w:tentative="1">
      <w:start w:val="1"/>
      <w:numFmt w:val="bullet"/>
      <w:lvlText w:val="o"/>
      <w:lvlJc w:val="left"/>
      <w:pPr>
        <w:tabs>
          <w:tab w:val="num" w:pos="5902"/>
        </w:tabs>
        <w:ind w:left="5902" w:hanging="360"/>
      </w:pPr>
      <w:rPr>
        <w:rFonts w:ascii="Courier New" w:hAnsi="Courier New" w:cs="Courier New" w:hint="default"/>
      </w:rPr>
    </w:lvl>
    <w:lvl w:ilvl="8" w:tplc="04020005" w:tentative="1">
      <w:start w:val="1"/>
      <w:numFmt w:val="bullet"/>
      <w:lvlText w:val=""/>
      <w:lvlJc w:val="left"/>
      <w:pPr>
        <w:tabs>
          <w:tab w:val="num" w:pos="6622"/>
        </w:tabs>
        <w:ind w:left="6622" w:hanging="360"/>
      </w:pPr>
      <w:rPr>
        <w:rFonts w:ascii="Wingdings" w:hAnsi="Wingdings" w:hint="default"/>
      </w:rPr>
    </w:lvl>
  </w:abstractNum>
  <w:abstractNum w:abstractNumId="8">
    <w:nsid w:val="31205643"/>
    <w:multiLevelType w:val="hybridMultilevel"/>
    <w:tmpl w:val="1E0C26C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325D67F0"/>
    <w:multiLevelType w:val="hybridMultilevel"/>
    <w:tmpl w:val="518E3BDE"/>
    <w:lvl w:ilvl="0" w:tplc="847C0782">
      <w:start w:val="1"/>
      <w:numFmt w:val="bullet"/>
      <w:pStyle w:val="3"/>
      <w:lvlText w:val="o"/>
      <w:lvlJc w:val="left"/>
      <w:pPr>
        <w:tabs>
          <w:tab w:val="num" w:pos="540"/>
        </w:tabs>
        <w:ind w:left="540" w:hanging="360"/>
      </w:pPr>
      <w:rPr>
        <w:rFonts w:ascii="Courier New" w:hAnsi="Courier New" w:hint="default"/>
      </w:rPr>
    </w:lvl>
    <w:lvl w:ilvl="1" w:tplc="04020003" w:tentative="1">
      <w:start w:val="1"/>
      <w:numFmt w:val="bullet"/>
      <w:lvlText w:val="o"/>
      <w:lvlJc w:val="left"/>
      <w:pPr>
        <w:tabs>
          <w:tab w:val="num" w:pos="1260"/>
        </w:tabs>
        <w:ind w:left="1260" w:hanging="360"/>
      </w:pPr>
      <w:rPr>
        <w:rFonts w:ascii="Courier New" w:hAnsi="Courier New" w:hint="default"/>
      </w:rPr>
    </w:lvl>
    <w:lvl w:ilvl="2" w:tplc="04020005" w:tentative="1">
      <w:start w:val="1"/>
      <w:numFmt w:val="bullet"/>
      <w:lvlText w:val=""/>
      <w:lvlJc w:val="left"/>
      <w:pPr>
        <w:tabs>
          <w:tab w:val="num" w:pos="1980"/>
        </w:tabs>
        <w:ind w:left="1980" w:hanging="360"/>
      </w:pPr>
      <w:rPr>
        <w:rFonts w:ascii="Wingdings" w:hAnsi="Wingdings" w:hint="default"/>
      </w:rPr>
    </w:lvl>
    <w:lvl w:ilvl="3" w:tplc="04020001" w:tentative="1">
      <w:start w:val="1"/>
      <w:numFmt w:val="bullet"/>
      <w:lvlText w:val=""/>
      <w:lvlJc w:val="left"/>
      <w:pPr>
        <w:tabs>
          <w:tab w:val="num" w:pos="2700"/>
        </w:tabs>
        <w:ind w:left="2700" w:hanging="360"/>
      </w:pPr>
      <w:rPr>
        <w:rFonts w:ascii="Symbol" w:hAnsi="Symbol" w:hint="default"/>
      </w:rPr>
    </w:lvl>
    <w:lvl w:ilvl="4" w:tplc="04020003" w:tentative="1">
      <w:start w:val="1"/>
      <w:numFmt w:val="bullet"/>
      <w:lvlText w:val="o"/>
      <w:lvlJc w:val="left"/>
      <w:pPr>
        <w:tabs>
          <w:tab w:val="num" w:pos="3420"/>
        </w:tabs>
        <w:ind w:left="3420" w:hanging="360"/>
      </w:pPr>
      <w:rPr>
        <w:rFonts w:ascii="Courier New" w:hAnsi="Courier New" w:hint="default"/>
      </w:rPr>
    </w:lvl>
    <w:lvl w:ilvl="5" w:tplc="04020005" w:tentative="1">
      <w:start w:val="1"/>
      <w:numFmt w:val="bullet"/>
      <w:lvlText w:val=""/>
      <w:lvlJc w:val="left"/>
      <w:pPr>
        <w:tabs>
          <w:tab w:val="num" w:pos="4140"/>
        </w:tabs>
        <w:ind w:left="4140" w:hanging="360"/>
      </w:pPr>
      <w:rPr>
        <w:rFonts w:ascii="Wingdings" w:hAnsi="Wingdings" w:hint="default"/>
      </w:rPr>
    </w:lvl>
    <w:lvl w:ilvl="6" w:tplc="04020001" w:tentative="1">
      <w:start w:val="1"/>
      <w:numFmt w:val="bullet"/>
      <w:lvlText w:val=""/>
      <w:lvlJc w:val="left"/>
      <w:pPr>
        <w:tabs>
          <w:tab w:val="num" w:pos="4860"/>
        </w:tabs>
        <w:ind w:left="4860" w:hanging="360"/>
      </w:pPr>
      <w:rPr>
        <w:rFonts w:ascii="Symbol" w:hAnsi="Symbol" w:hint="default"/>
      </w:rPr>
    </w:lvl>
    <w:lvl w:ilvl="7" w:tplc="04020003" w:tentative="1">
      <w:start w:val="1"/>
      <w:numFmt w:val="bullet"/>
      <w:lvlText w:val="o"/>
      <w:lvlJc w:val="left"/>
      <w:pPr>
        <w:tabs>
          <w:tab w:val="num" w:pos="5580"/>
        </w:tabs>
        <w:ind w:left="5580" w:hanging="360"/>
      </w:pPr>
      <w:rPr>
        <w:rFonts w:ascii="Courier New" w:hAnsi="Courier New" w:hint="default"/>
      </w:rPr>
    </w:lvl>
    <w:lvl w:ilvl="8" w:tplc="04020005" w:tentative="1">
      <w:start w:val="1"/>
      <w:numFmt w:val="bullet"/>
      <w:lvlText w:val=""/>
      <w:lvlJc w:val="left"/>
      <w:pPr>
        <w:tabs>
          <w:tab w:val="num" w:pos="6300"/>
        </w:tabs>
        <w:ind w:left="6300" w:hanging="360"/>
      </w:pPr>
      <w:rPr>
        <w:rFonts w:ascii="Wingdings" w:hAnsi="Wingdings" w:hint="default"/>
      </w:rPr>
    </w:lvl>
  </w:abstractNum>
  <w:abstractNum w:abstractNumId="10">
    <w:nsid w:val="366F0183"/>
    <w:multiLevelType w:val="singleLevel"/>
    <w:tmpl w:val="510496D2"/>
    <w:lvl w:ilvl="0">
      <w:start w:val="2"/>
      <w:numFmt w:val="decimal"/>
      <w:lvlText w:val="%1."/>
      <w:legacy w:legacy="1" w:legacySpace="0" w:legacyIndent="480"/>
      <w:lvlJc w:val="left"/>
      <w:pPr>
        <w:ind w:left="480" w:hanging="480"/>
      </w:pPr>
      <w:rPr>
        <w:rFonts w:ascii="Times New Roman" w:hAnsi="Times New Roman" w:hint="default"/>
      </w:rPr>
    </w:lvl>
  </w:abstractNum>
  <w:abstractNum w:abstractNumId="11">
    <w:nsid w:val="36BF7E3B"/>
    <w:multiLevelType w:val="multilevel"/>
    <w:tmpl w:val="4A4A51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674"/>
        </w:tabs>
        <w:ind w:left="674" w:hanging="390"/>
      </w:pPr>
      <w:rPr>
        <w:rFonts w:hint="default"/>
        <w:b w:val="0"/>
      </w:rPr>
    </w:lvl>
    <w:lvl w:ilvl="2">
      <w:start w:val="1"/>
      <w:numFmt w:val="decimal"/>
      <w:isLgl/>
      <w:lvlText w:val="%1.%2.%3."/>
      <w:lvlJc w:val="left"/>
      <w:pPr>
        <w:tabs>
          <w:tab w:val="num" w:pos="1713"/>
        </w:tabs>
        <w:ind w:left="1713" w:hanging="720"/>
      </w:pPr>
      <w:rPr>
        <w:rFonts w:hint="default"/>
        <w:b w:val="0"/>
      </w:rPr>
    </w:lvl>
    <w:lvl w:ilvl="3">
      <w:start w:val="1"/>
      <w:numFmt w:val="decimal"/>
      <w:isLgl/>
      <w:lvlText w:val="%1.%2.%3.%4."/>
      <w:lvlJc w:val="left"/>
      <w:pPr>
        <w:tabs>
          <w:tab w:val="num" w:pos="1080"/>
        </w:tabs>
        <w:ind w:left="1080" w:hanging="720"/>
      </w:pPr>
      <w:rPr>
        <w:rFonts w:hint="default"/>
        <w:b w:val="0"/>
        <w:i w:val="0"/>
        <w:sz w:val="20"/>
        <w:szCs w:val="20"/>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2">
    <w:nsid w:val="390E09AB"/>
    <w:multiLevelType w:val="hybridMultilevel"/>
    <w:tmpl w:val="3F04E1A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3">
    <w:nsid w:val="3CAE1F13"/>
    <w:multiLevelType w:val="hybridMultilevel"/>
    <w:tmpl w:val="AB4AE8E2"/>
    <w:lvl w:ilvl="0" w:tplc="78F6108E">
      <w:start w:val="1"/>
      <w:numFmt w:val="upperRoman"/>
      <w:lvlText w:val="%1."/>
      <w:lvlJc w:val="right"/>
      <w:pPr>
        <w:tabs>
          <w:tab w:val="num" w:pos="1740"/>
        </w:tabs>
        <w:ind w:left="1740" w:hanging="18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42A90228"/>
    <w:multiLevelType w:val="multilevel"/>
    <w:tmpl w:val="441A297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433B7E3D"/>
    <w:multiLevelType w:val="hybridMultilevel"/>
    <w:tmpl w:val="80500158"/>
    <w:lvl w:ilvl="0" w:tplc="04020001">
      <w:start w:val="1"/>
      <w:numFmt w:val="bullet"/>
      <w:lvlText w:val=""/>
      <w:lvlJc w:val="left"/>
      <w:pPr>
        <w:tabs>
          <w:tab w:val="num" w:pos="3600"/>
        </w:tabs>
        <w:ind w:left="3600" w:hanging="360"/>
      </w:pPr>
      <w:rPr>
        <w:rFonts w:ascii="Symbol" w:hAnsi="Symbol" w:hint="default"/>
      </w:rPr>
    </w:lvl>
    <w:lvl w:ilvl="1" w:tplc="04020003" w:tentative="1">
      <w:start w:val="1"/>
      <w:numFmt w:val="bullet"/>
      <w:lvlText w:val="o"/>
      <w:lvlJc w:val="left"/>
      <w:pPr>
        <w:tabs>
          <w:tab w:val="num" w:pos="4320"/>
        </w:tabs>
        <w:ind w:left="4320" w:hanging="360"/>
      </w:pPr>
      <w:rPr>
        <w:rFonts w:ascii="Courier New" w:hAnsi="Courier New" w:cs="Courier New" w:hint="default"/>
      </w:rPr>
    </w:lvl>
    <w:lvl w:ilvl="2" w:tplc="04020005" w:tentative="1">
      <w:start w:val="1"/>
      <w:numFmt w:val="bullet"/>
      <w:lvlText w:val=""/>
      <w:lvlJc w:val="left"/>
      <w:pPr>
        <w:tabs>
          <w:tab w:val="num" w:pos="5040"/>
        </w:tabs>
        <w:ind w:left="5040" w:hanging="360"/>
      </w:pPr>
      <w:rPr>
        <w:rFonts w:ascii="Wingdings" w:hAnsi="Wingdings" w:hint="default"/>
      </w:rPr>
    </w:lvl>
    <w:lvl w:ilvl="3" w:tplc="04020001" w:tentative="1">
      <w:start w:val="1"/>
      <w:numFmt w:val="bullet"/>
      <w:lvlText w:val=""/>
      <w:lvlJc w:val="left"/>
      <w:pPr>
        <w:tabs>
          <w:tab w:val="num" w:pos="5760"/>
        </w:tabs>
        <w:ind w:left="5760" w:hanging="360"/>
      </w:pPr>
      <w:rPr>
        <w:rFonts w:ascii="Symbol" w:hAnsi="Symbol" w:hint="default"/>
      </w:rPr>
    </w:lvl>
    <w:lvl w:ilvl="4" w:tplc="04020003" w:tentative="1">
      <w:start w:val="1"/>
      <w:numFmt w:val="bullet"/>
      <w:lvlText w:val="o"/>
      <w:lvlJc w:val="left"/>
      <w:pPr>
        <w:tabs>
          <w:tab w:val="num" w:pos="6480"/>
        </w:tabs>
        <w:ind w:left="6480" w:hanging="360"/>
      </w:pPr>
      <w:rPr>
        <w:rFonts w:ascii="Courier New" w:hAnsi="Courier New" w:cs="Courier New" w:hint="default"/>
      </w:rPr>
    </w:lvl>
    <w:lvl w:ilvl="5" w:tplc="04020005" w:tentative="1">
      <w:start w:val="1"/>
      <w:numFmt w:val="bullet"/>
      <w:lvlText w:val=""/>
      <w:lvlJc w:val="left"/>
      <w:pPr>
        <w:tabs>
          <w:tab w:val="num" w:pos="7200"/>
        </w:tabs>
        <w:ind w:left="7200" w:hanging="360"/>
      </w:pPr>
      <w:rPr>
        <w:rFonts w:ascii="Wingdings" w:hAnsi="Wingdings" w:hint="default"/>
      </w:rPr>
    </w:lvl>
    <w:lvl w:ilvl="6" w:tplc="04020001" w:tentative="1">
      <w:start w:val="1"/>
      <w:numFmt w:val="bullet"/>
      <w:lvlText w:val=""/>
      <w:lvlJc w:val="left"/>
      <w:pPr>
        <w:tabs>
          <w:tab w:val="num" w:pos="7920"/>
        </w:tabs>
        <w:ind w:left="7920" w:hanging="360"/>
      </w:pPr>
      <w:rPr>
        <w:rFonts w:ascii="Symbol" w:hAnsi="Symbol" w:hint="default"/>
      </w:rPr>
    </w:lvl>
    <w:lvl w:ilvl="7" w:tplc="04020003" w:tentative="1">
      <w:start w:val="1"/>
      <w:numFmt w:val="bullet"/>
      <w:lvlText w:val="o"/>
      <w:lvlJc w:val="left"/>
      <w:pPr>
        <w:tabs>
          <w:tab w:val="num" w:pos="8640"/>
        </w:tabs>
        <w:ind w:left="8640" w:hanging="360"/>
      </w:pPr>
      <w:rPr>
        <w:rFonts w:ascii="Courier New" w:hAnsi="Courier New" w:cs="Courier New" w:hint="default"/>
      </w:rPr>
    </w:lvl>
    <w:lvl w:ilvl="8" w:tplc="04020005" w:tentative="1">
      <w:start w:val="1"/>
      <w:numFmt w:val="bullet"/>
      <w:lvlText w:val=""/>
      <w:lvlJc w:val="left"/>
      <w:pPr>
        <w:tabs>
          <w:tab w:val="num" w:pos="9360"/>
        </w:tabs>
        <w:ind w:left="9360" w:hanging="360"/>
      </w:pPr>
      <w:rPr>
        <w:rFonts w:ascii="Wingdings" w:hAnsi="Wingdings" w:hint="default"/>
      </w:rPr>
    </w:lvl>
  </w:abstractNum>
  <w:abstractNum w:abstractNumId="16">
    <w:nsid w:val="457F5F5E"/>
    <w:multiLevelType w:val="hybridMultilevel"/>
    <w:tmpl w:val="1E0C26C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B23442C"/>
    <w:multiLevelType w:val="hybridMultilevel"/>
    <w:tmpl w:val="04E06174"/>
    <w:lvl w:ilvl="0" w:tplc="04090001">
      <w:start w:val="1"/>
      <w:numFmt w:val="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03A1365"/>
    <w:multiLevelType w:val="hybridMultilevel"/>
    <w:tmpl w:val="6110F70C"/>
    <w:lvl w:ilvl="0" w:tplc="37B219A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8480EA3"/>
    <w:multiLevelType w:val="multilevel"/>
    <w:tmpl w:val="370899B4"/>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russianLower"/>
      <w:lvlText w:val="%3)"/>
      <w:lvlJc w:val="left"/>
      <w:pPr>
        <w:tabs>
          <w:tab w:val="num" w:pos="2340"/>
        </w:tabs>
        <w:ind w:left="2340" w:hanging="360"/>
      </w:pPr>
      <w:rPr>
        <w:rFonts w:hint="default"/>
        <w:lang w:val="ru-RU"/>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5881156D"/>
    <w:multiLevelType w:val="multilevel"/>
    <w:tmpl w:val="369EB58C"/>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89D4D67"/>
    <w:multiLevelType w:val="multilevel"/>
    <w:tmpl w:val="513E0D8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B6F0499"/>
    <w:multiLevelType w:val="multilevel"/>
    <w:tmpl w:val="F68E3C2E"/>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6131645A"/>
    <w:multiLevelType w:val="hybridMultilevel"/>
    <w:tmpl w:val="B792EF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61E30E00"/>
    <w:multiLevelType w:val="hybridMultilevel"/>
    <w:tmpl w:val="D4E86C62"/>
    <w:lvl w:ilvl="0" w:tplc="7A20A8DA">
      <w:start w:val="1"/>
      <w:numFmt w:val="decimal"/>
      <w:lvlText w:val="8.%1"/>
      <w:lvlJc w:val="left"/>
      <w:pPr>
        <w:tabs>
          <w:tab w:val="num" w:pos="0"/>
        </w:tabs>
        <w:ind w:left="0" w:firstLine="0"/>
      </w:pPr>
      <w:rPr>
        <w:rFonts w:cs="Times New Roman" w:hint="default"/>
        <w:b/>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64555CAC"/>
    <w:multiLevelType w:val="hybridMultilevel"/>
    <w:tmpl w:val="F3640BAE"/>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26">
    <w:nsid w:val="66701B90"/>
    <w:multiLevelType w:val="hybridMultilevel"/>
    <w:tmpl w:val="0A1059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692507A8"/>
    <w:multiLevelType w:val="hybridMultilevel"/>
    <w:tmpl w:val="8BE430F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B334F1D"/>
    <w:multiLevelType w:val="multilevel"/>
    <w:tmpl w:val="6A72EFB6"/>
    <w:lvl w:ilvl="0">
      <w:start w:val="1"/>
      <w:numFmt w:val="upperRoman"/>
      <w:pStyle w:val="a"/>
      <w:suff w:val="space"/>
      <w:lvlText w:val="%1"/>
      <w:lvlJc w:val="left"/>
      <w:pPr>
        <w:ind w:left="290" w:hanging="170"/>
      </w:pPr>
      <w:rPr>
        <w:rFonts w:ascii="Arial" w:hAnsi="Arial" w:hint="default"/>
        <w:b/>
        <w:i w:val="0"/>
        <w:sz w:val="20"/>
        <w:szCs w:val="20"/>
      </w:rPr>
    </w:lvl>
    <w:lvl w:ilvl="1">
      <w:start w:val="1"/>
      <w:numFmt w:val="decimal"/>
      <w:pStyle w:val="2"/>
      <w:lvlText w:val="%1.%2"/>
      <w:lvlJc w:val="left"/>
      <w:pPr>
        <w:tabs>
          <w:tab w:val="num" w:pos="696"/>
        </w:tabs>
        <w:ind w:left="696" w:hanging="576"/>
      </w:pPr>
      <w:rPr>
        <w:rFonts w:ascii="Arial" w:hAnsi="Arial" w:hint="default"/>
        <w:b/>
        <w:i w:val="0"/>
        <w:sz w:val="20"/>
        <w:szCs w:val="20"/>
      </w:rPr>
    </w:lvl>
    <w:lvl w:ilvl="2">
      <w:start w:val="1"/>
      <w:numFmt w:val="decimal"/>
      <w:pStyle w:val="30"/>
      <w:lvlText w:val="%3."/>
      <w:lvlJc w:val="left"/>
      <w:pPr>
        <w:tabs>
          <w:tab w:val="num" w:pos="840"/>
        </w:tabs>
        <w:ind w:left="840" w:hanging="720"/>
      </w:pPr>
      <w:rPr>
        <w:rFonts w:hint="default"/>
        <w:sz w:val="24"/>
        <w:szCs w:val="24"/>
      </w:rPr>
    </w:lvl>
    <w:lvl w:ilvl="3">
      <w:start w:val="1"/>
      <w:numFmt w:val="decimal"/>
      <w:pStyle w:val="4"/>
      <w:lvlText w:val="%1.%2.%3.%4"/>
      <w:lvlJc w:val="left"/>
      <w:pPr>
        <w:tabs>
          <w:tab w:val="num" w:pos="9624"/>
        </w:tabs>
        <w:ind w:left="9624" w:hanging="864"/>
      </w:pPr>
      <w:rPr>
        <w:rFonts w:hint="default"/>
      </w:rPr>
    </w:lvl>
    <w:lvl w:ilvl="4">
      <w:start w:val="1"/>
      <w:numFmt w:val="decimal"/>
      <w:lvlRestart w:val="2"/>
      <w:pStyle w:val="5"/>
      <w:lvlText w:val="%1.%2.%3.%4.%5"/>
      <w:lvlJc w:val="left"/>
      <w:pPr>
        <w:tabs>
          <w:tab w:val="num" w:pos="1128"/>
        </w:tabs>
        <w:ind w:left="1128" w:hanging="1008"/>
      </w:pPr>
      <w:rPr>
        <w:rFonts w:hint="default"/>
      </w:rPr>
    </w:lvl>
    <w:lvl w:ilvl="5">
      <w:start w:val="1"/>
      <w:numFmt w:val="decimal"/>
      <w:pStyle w:val="6"/>
      <w:lvlText w:val="%1.%2.%3.%4.%5.%6"/>
      <w:lvlJc w:val="left"/>
      <w:pPr>
        <w:tabs>
          <w:tab w:val="num" w:pos="1272"/>
        </w:tabs>
        <w:ind w:left="1272" w:hanging="1152"/>
      </w:pPr>
      <w:rPr>
        <w:rFonts w:hint="default"/>
      </w:rPr>
    </w:lvl>
    <w:lvl w:ilvl="6">
      <w:start w:val="1"/>
      <w:numFmt w:val="decimal"/>
      <w:pStyle w:val="7"/>
      <w:lvlText w:val="%1.%2.%3.%4.%5.%6.%7"/>
      <w:lvlJc w:val="left"/>
      <w:pPr>
        <w:tabs>
          <w:tab w:val="num" w:pos="1416"/>
        </w:tabs>
        <w:ind w:left="1416" w:hanging="1296"/>
      </w:pPr>
      <w:rPr>
        <w:rFonts w:hint="default"/>
      </w:rPr>
    </w:lvl>
    <w:lvl w:ilvl="7">
      <w:start w:val="1"/>
      <w:numFmt w:val="decimal"/>
      <w:pStyle w:val="8"/>
      <w:lvlText w:val="%1.%2.%3.%4.%5.%6.%7.%8"/>
      <w:lvlJc w:val="left"/>
      <w:pPr>
        <w:tabs>
          <w:tab w:val="num" w:pos="1560"/>
        </w:tabs>
        <w:ind w:left="1560" w:hanging="1440"/>
      </w:pPr>
      <w:rPr>
        <w:rFonts w:hint="default"/>
      </w:rPr>
    </w:lvl>
    <w:lvl w:ilvl="8">
      <w:start w:val="1"/>
      <w:numFmt w:val="decimal"/>
      <w:pStyle w:val="9"/>
      <w:lvlText w:val="%1.%2.%3.%4.%5.%6.%7.%8.%9"/>
      <w:lvlJc w:val="left"/>
      <w:pPr>
        <w:tabs>
          <w:tab w:val="num" w:pos="1704"/>
        </w:tabs>
        <w:ind w:left="1704" w:hanging="1584"/>
      </w:pPr>
      <w:rPr>
        <w:rFonts w:hint="default"/>
      </w:rPr>
    </w:lvl>
  </w:abstractNum>
  <w:abstractNum w:abstractNumId="29">
    <w:nsid w:val="6D9B34D6"/>
    <w:multiLevelType w:val="hybridMultilevel"/>
    <w:tmpl w:val="1E0C26C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71644F05"/>
    <w:multiLevelType w:val="hybridMultilevel"/>
    <w:tmpl w:val="65B448BE"/>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1">
    <w:nsid w:val="75841C0B"/>
    <w:multiLevelType w:val="hybridMultilevel"/>
    <w:tmpl w:val="191A4D66"/>
    <w:lvl w:ilvl="0" w:tplc="04020001">
      <w:start w:val="1"/>
      <w:numFmt w:val="bullet"/>
      <w:lvlText w:val=""/>
      <w:lvlJc w:val="left"/>
      <w:pPr>
        <w:ind w:left="2912" w:hanging="360"/>
      </w:pPr>
      <w:rPr>
        <w:rFonts w:ascii="Symbol" w:hAnsi="Symbol" w:hint="default"/>
      </w:rPr>
    </w:lvl>
    <w:lvl w:ilvl="1" w:tplc="04020003">
      <w:start w:val="1"/>
      <w:numFmt w:val="bullet"/>
      <w:lvlText w:val="o"/>
      <w:lvlJc w:val="left"/>
      <w:pPr>
        <w:ind w:left="3632" w:hanging="360"/>
      </w:pPr>
      <w:rPr>
        <w:rFonts w:ascii="Courier New" w:hAnsi="Courier New" w:cs="Courier New" w:hint="default"/>
      </w:rPr>
    </w:lvl>
    <w:lvl w:ilvl="2" w:tplc="04020005" w:tentative="1">
      <w:start w:val="1"/>
      <w:numFmt w:val="bullet"/>
      <w:lvlText w:val=""/>
      <w:lvlJc w:val="left"/>
      <w:pPr>
        <w:ind w:left="4352" w:hanging="360"/>
      </w:pPr>
      <w:rPr>
        <w:rFonts w:ascii="Wingdings" w:hAnsi="Wingdings" w:hint="default"/>
      </w:rPr>
    </w:lvl>
    <w:lvl w:ilvl="3" w:tplc="04020001" w:tentative="1">
      <w:start w:val="1"/>
      <w:numFmt w:val="bullet"/>
      <w:lvlText w:val=""/>
      <w:lvlJc w:val="left"/>
      <w:pPr>
        <w:ind w:left="5072" w:hanging="360"/>
      </w:pPr>
      <w:rPr>
        <w:rFonts w:ascii="Symbol" w:hAnsi="Symbol" w:hint="default"/>
      </w:rPr>
    </w:lvl>
    <w:lvl w:ilvl="4" w:tplc="04020003" w:tentative="1">
      <w:start w:val="1"/>
      <w:numFmt w:val="bullet"/>
      <w:lvlText w:val="o"/>
      <w:lvlJc w:val="left"/>
      <w:pPr>
        <w:ind w:left="5792" w:hanging="360"/>
      </w:pPr>
      <w:rPr>
        <w:rFonts w:ascii="Courier New" w:hAnsi="Courier New" w:cs="Courier New" w:hint="default"/>
      </w:rPr>
    </w:lvl>
    <w:lvl w:ilvl="5" w:tplc="04020005" w:tentative="1">
      <w:start w:val="1"/>
      <w:numFmt w:val="bullet"/>
      <w:lvlText w:val=""/>
      <w:lvlJc w:val="left"/>
      <w:pPr>
        <w:ind w:left="6512" w:hanging="360"/>
      </w:pPr>
      <w:rPr>
        <w:rFonts w:ascii="Wingdings" w:hAnsi="Wingdings" w:hint="default"/>
      </w:rPr>
    </w:lvl>
    <w:lvl w:ilvl="6" w:tplc="04020001" w:tentative="1">
      <w:start w:val="1"/>
      <w:numFmt w:val="bullet"/>
      <w:lvlText w:val=""/>
      <w:lvlJc w:val="left"/>
      <w:pPr>
        <w:ind w:left="7232" w:hanging="360"/>
      </w:pPr>
      <w:rPr>
        <w:rFonts w:ascii="Symbol" w:hAnsi="Symbol" w:hint="default"/>
      </w:rPr>
    </w:lvl>
    <w:lvl w:ilvl="7" w:tplc="04020003" w:tentative="1">
      <w:start w:val="1"/>
      <w:numFmt w:val="bullet"/>
      <w:lvlText w:val="o"/>
      <w:lvlJc w:val="left"/>
      <w:pPr>
        <w:ind w:left="7952" w:hanging="360"/>
      </w:pPr>
      <w:rPr>
        <w:rFonts w:ascii="Courier New" w:hAnsi="Courier New" w:cs="Courier New" w:hint="default"/>
      </w:rPr>
    </w:lvl>
    <w:lvl w:ilvl="8" w:tplc="04020005" w:tentative="1">
      <w:start w:val="1"/>
      <w:numFmt w:val="bullet"/>
      <w:lvlText w:val=""/>
      <w:lvlJc w:val="left"/>
      <w:pPr>
        <w:ind w:left="8672" w:hanging="360"/>
      </w:pPr>
      <w:rPr>
        <w:rFonts w:ascii="Wingdings" w:hAnsi="Wingdings" w:hint="default"/>
      </w:rPr>
    </w:lvl>
  </w:abstractNum>
  <w:abstractNum w:abstractNumId="32">
    <w:nsid w:val="76101E3B"/>
    <w:multiLevelType w:val="hybridMultilevel"/>
    <w:tmpl w:val="17F457FE"/>
    <w:lvl w:ilvl="0" w:tplc="5B8A5AA0">
      <w:start w:val="100"/>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8361376"/>
    <w:multiLevelType w:val="hybridMultilevel"/>
    <w:tmpl w:val="C0C0295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7FDF50DE"/>
    <w:multiLevelType w:val="hybridMultilevel"/>
    <w:tmpl w:val="240C4A5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3"/>
  </w:num>
  <w:num w:numId="2">
    <w:abstractNumId w:val="28"/>
  </w:num>
  <w:num w:numId="3">
    <w:abstractNumId w:val="2"/>
  </w:num>
  <w:num w:numId="4">
    <w:abstractNumId w:val="10"/>
  </w:num>
  <w:num w:numId="5">
    <w:abstractNumId w:val="15"/>
  </w:num>
  <w:num w:numId="6">
    <w:abstractNumId w:val="19"/>
  </w:num>
  <w:num w:numId="7">
    <w:abstractNumId w:val="9"/>
  </w:num>
  <w:num w:numId="8">
    <w:abstractNumId w:val="6"/>
  </w:num>
  <w:num w:numId="9">
    <w:abstractNumId w:val="14"/>
  </w:num>
  <w:num w:numId="10">
    <w:abstractNumId w:val="31"/>
  </w:num>
  <w:num w:numId="11">
    <w:abstractNumId w:val="3"/>
  </w:num>
  <w:num w:numId="12">
    <w:abstractNumId w:val="22"/>
  </w:num>
  <w:num w:numId="13">
    <w:abstractNumId w:val="20"/>
  </w:num>
  <w:num w:numId="14">
    <w:abstractNumId w:val="24"/>
  </w:num>
  <w:num w:numId="15">
    <w:abstractNumId w:val="12"/>
  </w:num>
  <w:num w:numId="16">
    <w:abstractNumId w:val="17"/>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3"/>
  </w:num>
  <w:num w:numId="21">
    <w:abstractNumId w:val="23"/>
  </w:num>
  <w:num w:numId="22">
    <w:abstractNumId w:val="5"/>
  </w:num>
  <w:num w:numId="23">
    <w:abstractNumId w:val="30"/>
  </w:num>
  <w:num w:numId="24">
    <w:abstractNumId w:val="18"/>
  </w:num>
  <w:num w:numId="25">
    <w:abstractNumId w:val="32"/>
  </w:num>
  <w:num w:numId="26">
    <w:abstractNumId w:val="1"/>
  </w:num>
  <w:num w:numId="27">
    <w:abstractNumId w:val="32"/>
  </w:num>
  <w:num w:numId="28">
    <w:abstractNumId w:val="27"/>
  </w:num>
  <w:num w:numId="29">
    <w:abstractNumId w:val="26"/>
  </w:num>
  <w:num w:numId="30">
    <w:abstractNumId w:val="7"/>
  </w:num>
  <w:num w:numId="31">
    <w:abstractNumId w:val="25"/>
  </w:num>
  <w:num w:numId="32">
    <w:abstractNumId w:val="4"/>
  </w:num>
  <w:num w:numId="33">
    <w:abstractNumId w:val="34"/>
  </w:num>
  <w:num w:numId="34">
    <w:abstractNumId w:val="8"/>
  </w:num>
  <w:num w:numId="35">
    <w:abstractNumId w:val="29"/>
  </w:num>
  <w:num w:numId="36">
    <w:abstractNumId w:val="0"/>
  </w:num>
  <w:num w:numId="37">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ocumentProtection w:edit="readOnly" w:enforcement="1" w:cryptProviderType="rsaFull" w:cryptAlgorithmClass="hash" w:cryptAlgorithmType="typeAny" w:cryptAlgorithmSid="4" w:cryptSpinCount="100000" w:hash="L7rULJKr/euirwr1oD6yOjdCAD4=" w:salt="BY4Witq0dcXTsw0i0BT1N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1B"/>
    <w:rsid w:val="0000371F"/>
    <w:rsid w:val="000121B1"/>
    <w:rsid w:val="00020F5D"/>
    <w:rsid w:val="00021AAA"/>
    <w:rsid w:val="0004334A"/>
    <w:rsid w:val="00046F1E"/>
    <w:rsid w:val="00053352"/>
    <w:rsid w:val="00056509"/>
    <w:rsid w:val="00057C8B"/>
    <w:rsid w:val="00061D38"/>
    <w:rsid w:val="00083B8F"/>
    <w:rsid w:val="00091A29"/>
    <w:rsid w:val="000A0A07"/>
    <w:rsid w:val="000A744C"/>
    <w:rsid w:val="000B5A05"/>
    <w:rsid w:val="000C6BF3"/>
    <w:rsid w:val="000D67A7"/>
    <w:rsid w:val="000E0730"/>
    <w:rsid w:val="000E1A8F"/>
    <w:rsid w:val="000E25D9"/>
    <w:rsid w:val="00131347"/>
    <w:rsid w:val="00131551"/>
    <w:rsid w:val="00133C43"/>
    <w:rsid w:val="00142853"/>
    <w:rsid w:val="00161413"/>
    <w:rsid w:val="0016238D"/>
    <w:rsid w:val="00165D6E"/>
    <w:rsid w:val="001749BE"/>
    <w:rsid w:val="00181FFC"/>
    <w:rsid w:val="00192AAC"/>
    <w:rsid w:val="00195566"/>
    <w:rsid w:val="001A0B43"/>
    <w:rsid w:val="001A3A13"/>
    <w:rsid w:val="001A60EE"/>
    <w:rsid w:val="001B4D2A"/>
    <w:rsid w:val="001C0805"/>
    <w:rsid w:val="001C58C6"/>
    <w:rsid w:val="001D1ED4"/>
    <w:rsid w:val="001D6FBE"/>
    <w:rsid w:val="001D7377"/>
    <w:rsid w:val="001E0D91"/>
    <w:rsid w:val="001E47DA"/>
    <w:rsid w:val="001F7A0B"/>
    <w:rsid w:val="00240112"/>
    <w:rsid w:val="00243261"/>
    <w:rsid w:val="00252E9F"/>
    <w:rsid w:val="00257739"/>
    <w:rsid w:val="00260A33"/>
    <w:rsid w:val="002741A5"/>
    <w:rsid w:val="00276F4B"/>
    <w:rsid w:val="00286415"/>
    <w:rsid w:val="00290C75"/>
    <w:rsid w:val="002A5ED1"/>
    <w:rsid w:val="002F433E"/>
    <w:rsid w:val="002F62BE"/>
    <w:rsid w:val="003009B7"/>
    <w:rsid w:val="00306451"/>
    <w:rsid w:val="00313B05"/>
    <w:rsid w:val="0031646C"/>
    <w:rsid w:val="00341700"/>
    <w:rsid w:val="00342593"/>
    <w:rsid w:val="0035701D"/>
    <w:rsid w:val="003628DA"/>
    <w:rsid w:val="00362BA3"/>
    <w:rsid w:val="00365ED8"/>
    <w:rsid w:val="00367E4F"/>
    <w:rsid w:val="003A6ADD"/>
    <w:rsid w:val="003D1D35"/>
    <w:rsid w:val="003F4B7D"/>
    <w:rsid w:val="00407E41"/>
    <w:rsid w:val="00424683"/>
    <w:rsid w:val="00435634"/>
    <w:rsid w:val="004372C0"/>
    <w:rsid w:val="004435EB"/>
    <w:rsid w:val="0044437A"/>
    <w:rsid w:val="00470F01"/>
    <w:rsid w:val="00487D0D"/>
    <w:rsid w:val="00496DF7"/>
    <w:rsid w:val="004D0EDD"/>
    <w:rsid w:val="004E101B"/>
    <w:rsid w:val="004E1710"/>
    <w:rsid w:val="00501FB5"/>
    <w:rsid w:val="00506D77"/>
    <w:rsid w:val="00510981"/>
    <w:rsid w:val="00515E9E"/>
    <w:rsid w:val="00520385"/>
    <w:rsid w:val="00531F70"/>
    <w:rsid w:val="005432AE"/>
    <w:rsid w:val="00543851"/>
    <w:rsid w:val="0055713E"/>
    <w:rsid w:val="00572A5B"/>
    <w:rsid w:val="00576EDC"/>
    <w:rsid w:val="0058584B"/>
    <w:rsid w:val="00585D3F"/>
    <w:rsid w:val="005A0ECB"/>
    <w:rsid w:val="005A3D9A"/>
    <w:rsid w:val="005B061B"/>
    <w:rsid w:val="005B0CC2"/>
    <w:rsid w:val="005C0BB0"/>
    <w:rsid w:val="005C12DF"/>
    <w:rsid w:val="005D1420"/>
    <w:rsid w:val="005D6577"/>
    <w:rsid w:val="005D72A8"/>
    <w:rsid w:val="005E038E"/>
    <w:rsid w:val="005E23B1"/>
    <w:rsid w:val="005F2D15"/>
    <w:rsid w:val="0060000D"/>
    <w:rsid w:val="00612B78"/>
    <w:rsid w:val="00622A44"/>
    <w:rsid w:val="00652D1E"/>
    <w:rsid w:val="00654F78"/>
    <w:rsid w:val="00677EEA"/>
    <w:rsid w:val="00684F46"/>
    <w:rsid w:val="006864F8"/>
    <w:rsid w:val="006A281C"/>
    <w:rsid w:val="006A60C5"/>
    <w:rsid w:val="006B1274"/>
    <w:rsid w:val="006D6BDB"/>
    <w:rsid w:val="006E4D22"/>
    <w:rsid w:val="007075AC"/>
    <w:rsid w:val="0071324C"/>
    <w:rsid w:val="00732438"/>
    <w:rsid w:val="007326EF"/>
    <w:rsid w:val="0074006E"/>
    <w:rsid w:val="0074011F"/>
    <w:rsid w:val="0075276B"/>
    <w:rsid w:val="00775FFA"/>
    <w:rsid w:val="007831A8"/>
    <w:rsid w:val="00783745"/>
    <w:rsid w:val="00794BC8"/>
    <w:rsid w:val="007D1321"/>
    <w:rsid w:val="007F3450"/>
    <w:rsid w:val="00806AC5"/>
    <w:rsid w:val="008141B9"/>
    <w:rsid w:val="00815634"/>
    <w:rsid w:val="00834603"/>
    <w:rsid w:val="008352BB"/>
    <w:rsid w:val="008452FD"/>
    <w:rsid w:val="00850AC7"/>
    <w:rsid w:val="00871746"/>
    <w:rsid w:val="00875644"/>
    <w:rsid w:val="00885F53"/>
    <w:rsid w:val="008A0E17"/>
    <w:rsid w:val="008A4426"/>
    <w:rsid w:val="008C4BB4"/>
    <w:rsid w:val="008C7A56"/>
    <w:rsid w:val="008D0128"/>
    <w:rsid w:val="008D2F4C"/>
    <w:rsid w:val="00911C1D"/>
    <w:rsid w:val="00914936"/>
    <w:rsid w:val="009557AE"/>
    <w:rsid w:val="00976B48"/>
    <w:rsid w:val="009843A5"/>
    <w:rsid w:val="0098798D"/>
    <w:rsid w:val="00991F4F"/>
    <w:rsid w:val="009A7636"/>
    <w:rsid w:val="009B0687"/>
    <w:rsid w:val="009C05E0"/>
    <w:rsid w:val="009C6851"/>
    <w:rsid w:val="00A20312"/>
    <w:rsid w:val="00A207F6"/>
    <w:rsid w:val="00A304C1"/>
    <w:rsid w:val="00A46014"/>
    <w:rsid w:val="00A46629"/>
    <w:rsid w:val="00A46DA4"/>
    <w:rsid w:val="00A65F06"/>
    <w:rsid w:val="00A84646"/>
    <w:rsid w:val="00A84B95"/>
    <w:rsid w:val="00A93C37"/>
    <w:rsid w:val="00AA78A6"/>
    <w:rsid w:val="00AB3C91"/>
    <w:rsid w:val="00AC593C"/>
    <w:rsid w:val="00AC6051"/>
    <w:rsid w:val="00AC6A66"/>
    <w:rsid w:val="00AD2E27"/>
    <w:rsid w:val="00AE5F98"/>
    <w:rsid w:val="00AF3EB6"/>
    <w:rsid w:val="00AF6487"/>
    <w:rsid w:val="00B14EEB"/>
    <w:rsid w:val="00B30F95"/>
    <w:rsid w:val="00B35044"/>
    <w:rsid w:val="00B4751D"/>
    <w:rsid w:val="00B56790"/>
    <w:rsid w:val="00B603A1"/>
    <w:rsid w:val="00B63144"/>
    <w:rsid w:val="00B63885"/>
    <w:rsid w:val="00B822A6"/>
    <w:rsid w:val="00B85924"/>
    <w:rsid w:val="00B90D6F"/>
    <w:rsid w:val="00B91691"/>
    <w:rsid w:val="00BA7F5D"/>
    <w:rsid w:val="00BC1E1A"/>
    <w:rsid w:val="00BD0C2F"/>
    <w:rsid w:val="00BD3695"/>
    <w:rsid w:val="00BD7BD0"/>
    <w:rsid w:val="00BE2E8E"/>
    <w:rsid w:val="00BE5682"/>
    <w:rsid w:val="00C15047"/>
    <w:rsid w:val="00C2163E"/>
    <w:rsid w:val="00C216AB"/>
    <w:rsid w:val="00C227C5"/>
    <w:rsid w:val="00C52FDB"/>
    <w:rsid w:val="00C5780C"/>
    <w:rsid w:val="00C62BF8"/>
    <w:rsid w:val="00C74EBA"/>
    <w:rsid w:val="00C7790F"/>
    <w:rsid w:val="00C8035A"/>
    <w:rsid w:val="00C87626"/>
    <w:rsid w:val="00CC6178"/>
    <w:rsid w:val="00CD26AE"/>
    <w:rsid w:val="00CD740D"/>
    <w:rsid w:val="00CE6FFA"/>
    <w:rsid w:val="00CE7A4A"/>
    <w:rsid w:val="00CF7DE0"/>
    <w:rsid w:val="00D05F7D"/>
    <w:rsid w:val="00D134CE"/>
    <w:rsid w:val="00D22F81"/>
    <w:rsid w:val="00D2422B"/>
    <w:rsid w:val="00D359A3"/>
    <w:rsid w:val="00D43441"/>
    <w:rsid w:val="00D44029"/>
    <w:rsid w:val="00D44C1E"/>
    <w:rsid w:val="00D56D79"/>
    <w:rsid w:val="00D725EB"/>
    <w:rsid w:val="00D77F4B"/>
    <w:rsid w:val="00DA27DC"/>
    <w:rsid w:val="00DB05F8"/>
    <w:rsid w:val="00DB646F"/>
    <w:rsid w:val="00DC2FED"/>
    <w:rsid w:val="00DD4BE5"/>
    <w:rsid w:val="00DE2AA4"/>
    <w:rsid w:val="00E31312"/>
    <w:rsid w:val="00E408C7"/>
    <w:rsid w:val="00E555C7"/>
    <w:rsid w:val="00E7227C"/>
    <w:rsid w:val="00E72576"/>
    <w:rsid w:val="00E75CD3"/>
    <w:rsid w:val="00E76784"/>
    <w:rsid w:val="00E96705"/>
    <w:rsid w:val="00EA7C7B"/>
    <w:rsid w:val="00EF1FE3"/>
    <w:rsid w:val="00F01B3E"/>
    <w:rsid w:val="00F03C7F"/>
    <w:rsid w:val="00F03F4B"/>
    <w:rsid w:val="00F273B2"/>
    <w:rsid w:val="00F33189"/>
    <w:rsid w:val="00F51E1C"/>
    <w:rsid w:val="00F65D1D"/>
    <w:rsid w:val="00F719A0"/>
    <w:rsid w:val="00F83D88"/>
    <w:rsid w:val="00F96C9E"/>
    <w:rsid w:val="00FC4A0D"/>
    <w:rsid w:val="00FE6A50"/>
    <w:rsid w:val="00FE7F0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text" w:uiPriority="0"/>
    <w:lsdException w:name="toa heading"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3 Heading 1,Section Heading,11,12,13,14,15,111,121,131,16,112,122,132,17,113,123,133,18,114,124,134,141,151,1111,1211,1311,161,1121,1221,1321,171,1131,1231,1331,19,115,125,135,142,152,1112,1212,1312,162,1122,1222,1322,172,1132,1232,1332"/>
    <w:basedOn w:val="a0"/>
    <w:next w:val="a0"/>
    <w:link w:val="10"/>
    <w:qFormat/>
    <w:rsid w:val="005B061B"/>
    <w:pPr>
      <w:keepNext/>
      <w:spacing w:before="240" w:after="60" w:line="240" w:lineRule="auto"/>
      <w:outlineLvl w:val="0"/>
    </w:pPr>
    <w:rPr>
      <w:rFonts w:ascii="Arial" w:eastAsia="Times New Roman" w:hAnsi="Arial" w:cs="Arial"/>
      <w:b/>
      <w:bCs/>
      <w:kern w:val="32"/>
      <w:sz w:val="32"/>
      <w:szCs w:val="32"/>
      <w:lang w:eastAsia="bg-BG"/>
    </w:rPr>
  </w:style>
  <w:style w:type="paragraph" w:styleId="2">
    <w:name w:val="heading 2"/>
    <w:basedOn w:val="a0"/>
    <w:next w:val="a0"/>
    <w:link w:val="20"/>
    <w:qFormat/>
    <w:rsid w:val="005B061B"/>
    <w:pPr>
      <w:keepNext/>
      <w:numPr>
        <w:ilvl w:val="1"/>
        <w:numId w:val="2"/>
      </w:numPr>
      <w:spacing w:before="240" w:after="60" w:line="240" w:lineRule="auto"/>
      <w:outlineLvl w:val="1"/>
    </w:pPr>
    <w:rPr>
      <w:rFonts w:ascii="Arial" w:eastAsia="Times New Roman" w:hAnsi="Arial" w:cs="Arial"/>
      <w:b/>
      <w:bCs/>
      <w:i/>
      <w:iCs/>
      <w:sz w:val="28"/>
      <w:szCs w:val="28"/>
      <w:lang w:eastAsia="bg-BG"/>
    </w:rPr>
  </w:style>
  <w:style w:type="paragraph" w:styleId="30">
    <w:name w:val="heading 3"/>
    <w:basedOn w:val="a0"/>
    <w:next w:val="a0"/>
    <w:link w:val="31"/>
    <w:qFormat/>
    <w:rsid w:val="005B061B"/>
    <w:pPr>
      <w:keepNext/>
      <w:numPr>
        <w:ilvl w:val="2"/>
        <w:numId w:val="2"/>
      </w:numPr>
      <w:spacing w:before="240" w:after="60" w:line="240" w:lineRule="auto"/>
      <w:outlineLvl w:val="2"/>
    </w:pPr>
    <w:rPr>
      <w:rFonts w:ascii="Arial" w:eastAsia="Times New Roman" w:hAnsi="Arial" w:cs="Arial"/>
      <w:b/>
      <w:bCs/>
      <w:sz w:val="26"/>
      <w:szCs w:val="26"/>
      <w:lang w:eastAsia="bg-BG"/>
    </w:rPr>
  </w:style>
  <w:style w:type="paragraph" w:styleId="4">
    <w:name w:val="heading 4"/>
    <w:basedOn w:val="a0"/>
    <w:next w:val="a0"/>
    <w:link w:val="40"/>
    <w:qFormat/>
    <w:rsid w:val="005B061B"/>
    <w:pPr>
      <w:keepNext/>
      <w:numPr>
        <w:ilvl w:val="3"/>
        <w:numId w:val="2"/>
      </w:numPr>
      <w:spacing w:before="240" w:after="60" w:line="240" w:lineRule="auto"/>
      <w:outlineLvl w:val="3"/>
    </w:pPr>
    <w:rPr>
      <w:rFonts w:ascii="Times New Roman" w:eastAsia="Times New Roman" w:hAnsi="Times New Roman" w:cs="Times New Roman"/>
      <w:b/>
      <w:bCs/>
      <w:sz w:val="28"/>
      <w:szCs w:val="28"/>
      <w:lang w:eastAsia="bg-BG"/>
    </w:rPr>
  </w:style>
  <w:style w:type="paragraph" w:styleId="5">
    <w:name w:val="heading 5"/>
    <w:basedOn w:val="a0"/>
    <w:next w:val="a0"/>
    <w:link w:val="50"/>
    <w:qFormat/>
    <w:rsid w:val="005B061B"/>
    <w:pPr>
      <w:numPr>
        <w:ilvl w:val="4"/>
        <w:numId w:val="2"/>
      </w:num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6">
    <w:name w:val="heading 6"/>
    <w:basedOn w:val="a0"/>
    <w:next w:val="a0"/>
    <w:link w:val="60"/>
    <w:qFormat/>
    <w:rsid w:val="005B061B"/>
    <w:pPr>
      <w:numPr>
        <w:ilvl w:val="5"/>
        <w:numId w:val="2"/>
      </w:numPr>
      <w:spacing w:before="240" w:after="60" w:line="240" w:lineRule="auto"/>
      <w:outlineLvl w:val="5"/>
    </w:pPr>
    <w:rPr>
      <w:rFonts w:ascii="Times New Roman" w:eastAsia="Times New Roman" w:hAnsi="Times New Roman" w:cs="Times New Roman"/>
      <w:b/>
      <w:bCs/>
      <w:lang w:eastAsia="bg-BG"/>
    </w:rPr>
  </w:style>
  <w:style w:type="paragraph" w:styleId="7">
    <w:name w:val="heading 7"/>
    <w:basedOn w:val="a0"/>
    <w:next w:val="a0"/>
    <w:link w:val="70"/>
    <w:qFormat/>
    <w:rsid w:val="005B061B"/>
    <w:pPr>
      <w:keepNext/>
      <w:numPr>
        <w:ilvl w:val="6"/>
        <w:numId w:val="2"/>
      </w:numPr>
      <w:spacing w:after="0" w:line="240" w:lineRule="auto"/>
      <w:jc w:val="center"/>
      <w:outlineLvl w:val="6"/>
    </w:pPr>
    <w:rPr>
      <w:rFonts w:ascii="Times New Roman" w:eastAsia="Times New Roman" w:hAnsi="Times New Roman" w:cs="Times New Roman"/>
      <w:b/>
      <w:caps/>
      <w:position w:val="8"/>
    </w:rPr>
  </w:style>
  <w:style w:type="paragraph" w:styleId="8">
    <w:name w:val="heading 8"/>
    <w:basedOn w:val="a0"/>
    <w:next w:val="a0"/>
    <w:link w:val="80"/>
    <w:qFormat/>
    <w:rsid w:val="005B061B"/>
    <w:pPr>
      <w:numPr>
        <w:ilvl w:val="7"/>
        <w:numId w:val="2"/>
      </w:numPr>
      <w:spacing w:before="240" w:after="60" w:line="240" w:lineRule="auto"/>
      <w:outlineLvl w:val="7"/>
    </w:pPr>
    <w:rPr>
      <w:rFonts w:ascii="Times New Roman" w:eastAsia="Times New Roman" w:hAnsi="Times New Roman" w:cs="Times New Roman"/>
      <w:i/>
      <w:iCs/>
      <w:sz w:val="24"/>
      <w:szCs w:val="24"/>
      <w:lang w:eastAsia="bg-BG"/>
    </w:rPr>
  </w:style>
  <w:style w:type="paragraph" w:styleId="9">
    <w:name w:val="heading 9"/>
    <w:basedOn w:val="a0"/>
    <w:next w:val="a0"/>
    <w:link w:val="90"/>
    <w:qFormat/>
    <w:rsid w:val="005B061B"/>
    <w:pPr>
      <w:numPr>
        <w:ilvl w:val="8"/>
        <w:numId w:val="2"/>
      </w:numPr>
      <w:spacing w:before="240" w:after="60" w:line="240" w:lineRule="auto"/>
      <w:outlineLvl w:val="8"/>
    </w:pPr>
    <w:rPr>
      <w:rFonts w:ascii="Arial" w:eastAsia="Times New Roman" w:hAnsi="Arial" w:cs="Arial"/>
      <w:lang w:eastAsia="bg-B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aliases w:val="3 Heading 1 Знак,Section Heading Знак,11 Знак,12 Знак,13 Знак,14 Знак,15 Знак,111 Знак,121 Знак,131 Знак,16 Знак,112 Знак,122 Знак,132 Знак,17 Знак,113 Знак,123 Знак,133 Знак,18 Знак,114 Знак,124 Знак,134 Знак,141 Знак,151 Знак,1111 Знак"/>
    <w:basedOn w:val="a1"/>
    <w:link w:val="1"/>
    <w:rsid w:val="005B061B"/>
    <w:rPr>
      <w:rFonts w:ascii="Arial" w:eastAsia="Times New Roman" w:hAnsi="Arial" w:cs="Arial"/>
      <w:b/>
      <w:bCs/>
      <w:kern w:val="32"/>
      <w:sz w:val="32"/>
      <w:szCs w:val="32"/>
      <w:lang w:eastAsia="bg-BG"/>
    </w:rPr>
  </w:style>
  <w:style w:type="character" w:customStyle="1" w:styleId="20">
    <w:name w:val="Заглавие 2 Знак"/>
    <w:basedOn w:val="a1"/>
    <w:link w:val="2"/>
    <w:rsid w:val="005B061B"/>
    <w:rPr>
      <w:rFonts w:ascii="Arial" w:eastAsia="Times New Roman" w:hAnsi="Arial" w:cs="Arial"/>
      <w:b/>
      <w:bCs/>
      <w:i/>
      <w:iCs/>
      <w:sz w:val="28"/>
      <w:szCs w:val="28"/>
      <w:lang w:eastAsia="bg-BG"/>
    </w:rPr>
  </w:style>
  <w:style w:type="character" w:customStyle="1" w:styleId="31">
    <w:name w:val="Заглавие 3 Знак"/>
    <w:basedOn w:val="a1"/>
    <w:link w:val="30"/>
    <w:rsid w:val="005B061B"/>
    <w:rPr>
      <w:rFonts w:ascii="Arial" w:eastAsia="Times New Roman" w:hAnsi="Arial" w:cs="Arial"/>
      <w:b/>
      <w:bCs/>
      <w:sz w:val="26"/>
      <w:szCs w:val="26"/>
      <w:lang w:eastAsia="bg-BG"/>
    </w:rPr>
  </w:style>
  <w:style w:type="character" w:customStyle="1" w:styleId="40">
    <w:name w:val="Заглавие 4 Знак"/>
    <w:basedOn w:val="a1"/>
    <w:link w:val="4"/>
    <w:rsid w:val="005B061B"/>
    <w:rPr>
      <w:rFonts w:ascii="Times New Roman" w:eastAsia="Times New Roman" w:hAnsi="Times New Roman" w:cs="Times New Roman"/>
      <w:b/>
      <w:bCs/>
      <w:sz w:val="28"/>
      <w:szCs w:val="28"/>
      <w:lang w:eastAsia="bg-BG"/>
    </w:rPr>
  </w:style>
  <w:style w:type="character" w:customStyle="1" w:styleId="50">
    <w:name w:val="Заглавие 5 Знак"/>
    <w:basedOn w:val="a1"/>
    <w:link w:val="5"/>
    <w:rsid w:val="005B061B"/>
    <w:rPr>
      <w:rFonts w:ascii="Times New Roman" w:eastAsia="Times New Roman" w:hAnsi="Times New Roman" w:cs="Times New Roman"/>
      <w:b/>
      <w:bCs/>
      <w:i/>
      <w:iCs/>
      <w:sz w:val="26"/>
      <w:szCs w:val="26"/>
      <w:lang w:eastAsia="bg-BG"/>
    </w:rPr>
  </w:style>
  <w:style w:type="character" w:customStyle="1" w:styleId="60">
    <w:name w:val="Заглавие 6 Знак"/>
    <w:basedOn w:val="a1"/>
    <w:link w:val="6"/>
    <w:rsid w:val="005B061B"/>
    <w:rPr>
      <w:rFonts w:ascii="Times New Roman" w:eastAsia="Times New Roman" w:hAnsi="Times New Roman" w:cs="Times New Roman"/>
      <w:b/>
      <w:bCs/>
      <w:lang w:eastAsia="bg-BG"/>
    </w:rPr>
  </w:style>
  <w:style w:type="character" w:customStyle="1" w:styleId="70">
    <w:name w:val="Заглавие 7 Знак"/>
    <w:basedOn w:val="a1"/>
    <w:link w:val="7"/>
    <w:rsid w:val="005B061B"/>
    <w:rPr>
      <w:rFonts w:ascii="Times New Roman" w:eastAsia="Times New Roman" w:hAnsi="Times New Roman" w:cs="Times New Roman"/>
      <w:b/>
      <w:caps/>
      <w:position w:val="8"/>
    </w:rPr>
  </w:style>
  <w:style w:type="character" w:customStyle="1" w:styleId="80">
    <w:name w:val="Заглавие 8 Знак"/>
    <w:basedOn w:val="a1"/>
    <w:link w:val="8"/>
    <w:rsid w:val="005B061B"/>
    <w:rPr>
      <w:rFonts w:ascii="Times New Roman" w:eastAsia="Times New Roman" w:hAnsi="Times New Roman" w:cs="Times New Roman"/>
      <w:i/>
      <w:iCs/>
      <w:sz w:val="24"/>
      <w:szCs w:val="24"/>
      <w:lang w:eastAsia="bg-BG"/>
    </w:rPr>
  </w:style>
  <w:style w:type="character" w:customStyle="1" w:styleId="90">
    <w:name w:val="Заглавие 9 Знак"/>
    <w:basedOn w:val="a1"/>
    <w:link w:val="9"/>
    <w:rsid w:val="005B061B"/>
    <w:rPr>
      <w:rFonts w:ascii="Arial" w:eastAsia="Times New Roman" w:hAnsi="Arial" w:cs="Arial"/>
      <w:lang w:eastAsia="bg-BG"/>
    </w:rPr>
  </w:style>
  <w:style w:type="numbering" w:customStyle="1" w:styleId="11">
    <w:name w:val="Без списък1"/>
    <w:next w:val="a3"/>
    <w:uiPriority w:val="99"/>
    <w:semiHidden/>
    <w:unhideWhenUsed/>
    <w:rsid w:val="005B061B"/>
  </w:style>
  <w:style w:type="numbering" w:customStyle="1" w:styleId="NoList1">
    <w:name w:val="No List1"/>
    <w:next w:val="a3"/>
    <w:uiPriority w:val="99"/>
    <w:semiHidden/>
    <w:unhideWhenUsed/>
    <w:rsid w:val="005B061B"/>
  </w:style>
  <w:style w:type="numbering" w:customStyle="1" w:styleId="110">
    <w:name w:val="Без списък11"/>
    <w:next w:val="a3"/>
    <w:semiHidden/>
    <w:rsid w:val="005B061B"/>
  </w:style>
  <w:style w:type="paragraph" w:styleId="21">
    <w:name w:val="Body Text 2"/>
    <w:basedOn w:val="a0"/>
    <w:link w:val="22"/>
    <w:rsid w:val="005B061B"/>
    <w:pPr>
      <w:spacing w:after="0" w:line="240" w:lineRule="auto"/>
    </w:pPr>
    <w:rPr>
      <w:rFonts w:ascii="Times New Roman" w:eastAsia="Times New Roman" w:hAnsi="Times New Roman" w:cs="Times New Roman"/>
      <w:b/>
      <w:bCs/>
      <w:szCs w:val="20"/>
    </w:rPr>
  </w:style>
  <w:style w:type="character" w:customStyle="1" w:styleId="BodyText2Char">
    <w:name w:val="Body Text 2 Char"/>
    <w:basedOn w:val="a1"/>
    <w:rsid w:val="005B061B"/>
  </w:style>
  <w:style w:type="character" w:customStyle="1" w:styleId="22">
    <w:name w:val="Основен текст 2 Знак"/>
    <w:basedOn w:val="a1"/>
    <w:link w:val="21"/>
    <w:rsid w:val="005B061B"/>
    <w:rPr>
      <w:rFonts w:ascii="Times New Roman" w:eastAsia="Times New Roman" w:hAnsi="Times New Roman" w:cs="Times New Roman"/>
      <w:b/>
      <w:bCs/>
      <w:szCs w:val="20"/>
    </w:rPr>
  </w:style>
  <w:style w:type="paragraph" w:styleId="a4">
    <w:name w:val="header"/>
    <w:aliases w:val="Header1"/>
    <w:basedOn w:val="a0"/>
    <w:link w:val="a5"/>
    <w:rsid w:val="005B061B"/>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basedOn w:val="a1"/>
    <w:rsid w:val="005B061B"/>
  </w:style>
  <w:style w:type="character" w:customStyle="1" w:styleId="a5">
    <w:name w:val="Горен колонтитул Знак"/>
    <w:aliases w:val="Header1 Знак"/>
    <w:basedOn w:val="a1"/>
    <w:link w:val="a4"/>
    <w:rsid w:val="005B061B"/>
    <w:rPr>
      <w:rFonts w:ascii="Times New Roman" w:eastAsia="Times New Roman" w:hAnsi="Times New Roman" w:cs="Times New Roman"/>
      <w:sz w:val="24"/>
      <w:szCs w:val="24"/>
      <w:lang w:eastAsia="bg-BG"/>
    </w:rPr>
  </w:style>
  <w:style w:type="paragraph" w:styleId="a6">
    <w:name w:val="footer"/>
    <w:basedOn w:val="a0"/>
    <w:link w:val="a7"/>
    <w:rsid w:val="005B061B"/>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a1"/>
    <w:rsid w:val="005B061B"/>
  </w:style>
  <w:style w:type="character" w:customStyle="1" w:styleId="a7">
    <w:name w:val="Долен колонтитул Знак"/>
    <w:basedOn w:val="a1"/>
    <w:link w:val="a6"/>
    <w:rsid w:val="005B061B"/>
    <w:rPr>
      <w:rFonts w:ascii="Times New Roman" w:eastAsia="Times New Roman" w:hAnsi="Times New Roman" w:cs="Times New Roman"/>
      <w:sz w:val="24"/>
      <w:szCs w:val="24"/>
      <w:lang w:eastAsia="bg-BG"/>
    </w:rPr>
  </w:style>
  <w:style w:type="paragraph" w:styleId="a8">
    <w:name w:val="Body Text"/>
    <w:basedOn w:val="a0"/>
    <w:link w:val="a9"/>
    <w:rsid w:val="005B061B"/>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a1"/>
    <w:rsid w:val="005B061B"/>
  </w:style>
  <w:style w:type="character" w:customStyle="1" w:styleId="a9">
    <w:name w:val="Основен текст Знак"/>
    <w:basedOn w:val="a1"/>
    <w:link w:val="a8"/>
    <w:rsid w:val="005B061B"/>
    <w:rPr>
      <w:rFonts w:ascii="Times New Roman" w:eastAsia="Times New Roman" w:hAnsi="Times New Roman" w:cs="Times New Roman"/>
      <w:sz w:val="24"/>
      <w:szCs w:val="24"/>
      <w:lang w:eastAsia="bg-BG"/>
    </w:rPr>
  </w:style>
  <w:style w:type="paragraph" w:styleId="a">
    <w:name w:val="Title"/>
    <w:basedOn w:val="a0"/>
    <w:link w:val="aa"/>
    <w:qFormat/>
    <w:rsid w:val="005B061B"/>
    <w:pPr>
      <w:numPr>
        <w:numId w:val="2"/>
      </w:numPr>
      <w:spacing w:after="0" w:line="240" w:lineRule="auto"/>
      <w:jc w:val="center"/>
    </w:pPr>
    <w:rPr>
      <w:rFonts w:ascii="Times New Roman" w:eastAsia="Times New Roman" w:hAnsi="Times New Roman" w:cs="Times New Roman"/>
      <w:b/>
      <w:bCs/>
      <w:sz w:val="24"/>
      <w:szCs w:val="24"/>
    </w:rPr>
  </w:style>
  <w:style w:type="character" w:customStyle="1" w:styleId="aa">
    <w:name w:val="Заглавие Знак"/>
    <w:basedOn w:val="a1"/>
    <w:link w:val="a"/>
    <w:rsid w:val="005B061B"/>
    <w:rPr>
      <w:rFonts w:ascii="Times New Roman" w:eastAsia="Times New Roman" w:hAnsi="Times New Roman" w:cs="Times New Roman"/>
      <w:b/>
      <w:bCs/>
      <w:sz w:val="24"/>
      <w:szCs w:val="24"/>
    </w:rPr>
  </w:style>
  <w:style w:type="paragraph" w:styleId="ab">
    <w:name w:val="Body Text Indent"/>
    <w:basedOn w:val="a0"/>
    <w:link w:val="ac"/>
    <w:rsid w:val="005B061B"/>
    <w:pPr>
      <w:spacing w:after="120" w:line="240" w:lineRule="auto"/>
      <w:ind w:left="283"/>
    </w:pPr>
    <w:rPr>
      <w:rFonts w:ascii="Times New Roman" w:eastAsia="Times New Roman" w:hAnsi="Times New Roman" w:cs="Times New Roman"/>
      <w:sz w:val="24"/>
      <w:szCs w:val="24"/>
      <w:lang w:eastAsia="bg-BG"/>
    </w:rPr>
  </w:style>
  <w:style w:type="character" w:customStyle="1" w:styleId="BodyTextIndentChar">
    <w:name w:val="Body Text Indent Char"/>
    <w:basedOn w:val="a1"/>
    <w:rsid w:val="005B061B"/>
  </w:style>
  <w:style w:type="character" w:customStyle="1" w:styleId="ac">
    <w:name w:val="Основен текст с отстъп Знак"/>
    <w:basedOn w:val="a1"/>
    <w:link w:val="ab"/>
    <w:rsid w:val="005B061B"/>
    <w:rPr>
      <w:rFonts w:ascii="Times New Roman" w:eastAsia="Times New Roman" w:hAnsi="Times New Roman" w:cs="Times New Roman"/>
      <w:sz w:val="24"/>
      <w:szCs w:val="24"/>
      <w:lang w:eastAsia="bg-BG"/>
    </w:rPr>
  </w:style>
  <w:style w:type="paragraph" w:styleId="ad">
    <w:name w:val="Balloon Text"/>
    <w:basedOn w:val="a0"/>
    <w:link w:val="ae"/>
    <w:rsid w:val="005B061B"/>
    <w:pPr>
      <w:spacing w:after="0" w:line="240" w:lineRule="auto"/>
    </w:pPr>
    <w:rPr>
      <w:rFonts w:ascii="Tahoma" w:eastAsia="Times New Roman" w:hAnsi="Tahoma" w:cs="Tahoma"/>
      <w:sz w:val="16"/>
      <w:szCs w:val="16"/>
      <w:lang w:val="en-GB"/>
    </w:rPr>
  </w:style>
  <w:style w:type="character" w:customStyle="1" w:styleId="BalloonTextChar">
    <w:name w:val="Balloon Text Char"/>
    <w:basedOn w:val="a1"/>
    <w:rsid w:val="005B061B"/>
    <w:rPr>
      <w:rFonts w:ascii="Tahoma" w:hAnsi="Tahoma" w:cs="Tahoma"/>
      <w:sz w:val="16"/>
      <w:szCs w:val="16"/>
    </w:rPr>
  </w:style>
  <w:style w:type="character" w:customStyle="1" w:styleId="ae">
    <w:name w:val="Изнесен текст Знак"/>
    <w:basedOn w:val="a1"/>
    <w:link w:val="ad"/>
    <w:rsid w:val="005B061B"/>
    <w:rPr>
      <w:rFonts w:ascii="Tahoma" w:eastAsia="Times New Roman" w:hAnsi="Tahoma" w:cs="Tahoma"/>
      <w:sz w:val="16"/>
      <w:szCs w:val="16"/>
      <w:lang w:val="en-GB"/>
    </w:rPr>
  </w:style>
  <w:style w:type="paragraph" w:styleId="23">
    <w:name w:val="Body Text Indent 2"/>
    <w:basedOn w:val="a0"/>
    <w:link w:val="24"/>
    <w:rsid w:val="005B061B"/>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a1"/>
    <w:rsid w:val="005B061B"/>
  </w:style>
  <w:style w:type="character" w:customStyle="1" w:styleId="24">
    <w:name w:val="Основен текст с отстъп 2 Знак"/>
    <w:basedOn w:val="a1"/>
    <w:link w:val="23"/>
    <w:rsid w:val="005B061B"/>
    <w:rPr>
      <w:rFonts w:ascii="Times New Roman" w:eastAsia="Times New Roman" w:hAnsi="Times New Roman" w:cs="Times New Roman"/>
      <w:sz w:val="24"/>
      <w:szCs w:val="24"/>
      <w:lang w:eastAsia="bg-BG"/>
    </w:rPr>
  </w:style>
  <w:style w:type="paragraph" w:customStyle="1" w:styleId="310">
    <w:name w:val="3 1"/>
    <w:rsid w:val="005B061B"/>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table" w:styleId="af">
    <w:name w:val="Table Grid"/>
    <w:basedOn w:val="a2"/>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0"/>
    <w:link w:val="33"/>
    <w:rsid w:val="005B061B"/>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a1"/>
    <w:rsid w:val="005B061B"/>
    <w:rPr>
      <w:sz w:val="16"/>
      <w:szCs w:val="16"/>
    </w:rPr>
  </w:style>
  <w:style w:type="character" w:customStyle="1" w:styleId="33">
    <w:name w:val="Основен текст с отстъп 3 Знак"/>
    <w:basedOn w:val="a1"/>
    <w:link w:val="32"/>
    <w:rsid w:val="005B061B"/>
    <w:rPr>
      <w:rFonts w:ascii="Times New Roman" w:eastAsia="Times New Roman" w:hAnsi="Times New Roman" w:cs="Times New Roman"/>
      <w:sz w:val="16"/>
      <w:szCs w:val="16"/>
      <w:lang w:eastAsia="bg-BG"/>
    </w:rPr>
  </w:style>
  <w:style w:type="paragraph" w:styleId="34">
    <w:name w:val="Body Text 3"/>
    <w:basedOn w:val="a0"/>
    <w:link w:val="35"/>
    <w:rsid w:val="005B061B"/>
    <w:pPr>
      <w:spacing w:after="0" w:line="240" w:lineRule="auto"/>
      <w:jc w:val="center"/>
    </w:pPr>
    <w:rPr>
      <w:rFonts w:ascii="Times New Roman" w:eastAsia="Times New Roman" w:hAnsi="Times New Roman" w:cs="Times New Roman"/>
      <w:szCs w:val="20"/>
    </w:rPr>
  </w:style>
  <w:style w:type="character" w:customStyle="1" w:styleId="BodyText3Char">
    <w:name w:val="Body Text 3 Char"/>
    <w:basedOn w:val="a1"/>
    <w:rsid w:val="005B061B"/>
    <w:rPr>
      <w:sz w:val="16"/>
      <w:szCs w:val="16"/>
    </w:rPr>
  </w:style>
  <w:style w:type="character" w:customStyle="1" w:styleId="35">
    <w:name w:val="Основен текст 3 Знак"/>
    <w:basedOn w:val="a1"/>
    <w:link w:val="34"/>
    <w:rsid w:val="005B061B"/>
    <w:rPr>
      <w:rFonts w:ascii="Times New Roman" w:eastAsia="Times New Roman" w:hAnsi="Times New Roman" w:cs="Times New Roman"/>
      <w:szCs w:val="20"/>
    </w:rPr>
  </w:style>
  <w:style w:type="character" w:styleId="af0">
    <w:name w:val="annotation reference"/>
    <w:aliases w:val="Značka poznámky"/>
    <w:uiPriority w:val="99"/>
    <w:rsid w:val="005B061B"/>
    <w:rPr>
      <w:sz w:val="16"/>
      <w:szCs w:val="16"/>
    </w:rPr>
  </w:style>
  <w:style w:type="paragraph" w:styleId="af1">
    <w:name w:val="annotation text"/>
    <w:basedOn w:val="a0"/>
    <w:link w:val="af2"/>
    <w:rsid w:val="005B061B"/>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a1"/>
    <w:semiHidden/>
    <w:rsid w:val="005B061B"/>
    <w:rPr>
      <w:sz w:val="20"/>
      <w:szCs w:val="20"/>
    </w:rPr>
  </w:style>
  <w:style w:type="character" w:customStyle="1" w:styleId="af2">
    <w:name w:val="Текст на коментар Знак"/>
    <w:basedOn w:val="a1"/>
    <w:link w:val="af1"/>
    <w:rsid w:val="005B061B"/>
    <w:rPr>
      <w:rFonts w:ascii="Times New Roman" w:eastAsia="Times New Roman" w:hAnsi="Times New Roman" w:cs="Times New Roman"/>
      <w:sz w:val="20"/>
      <w:szCs w:val="20"/>
      <w:lang w:eastAsia="bg-BG"/>
    </w:rPr>
  </w:style>
  <w:style w:type="paragraph" w:styleId="af3">
    <w:name w:val="annotation subject"/>
    <w:basedOn w:val="af1"/>
    <w:next w:val="af1"/>
    <w:link w:val="af4"/>
    <w:rsid w:val="005B061B"/>
    <w:rPr>
      <w:b/>
      <w:bCs/>
    </w:rPr>
  </w:style>
  <w:style w:type="character" w:customStyle="1" w:styleId="af4">
    <w:name w:val="Предмет на коментар Знак"/>
    <w:basedOn w:val="CommentTextChar"/>
    <w:link w:val="af3"/>
    <w:rsid w:val="005B061B"/>
    <w:rPr>
      <w:rFonts w:ascii="Times New Roman" w:eastAsia="Times New Roman" w:hAnsi="Times New Roman" w:cs="Times New Roman"/>
      <w:b/>
      <w:bCs/>
      <w:sz w:val="20"/>
      <w:szCs w:val="20"/>
      <w:lang w:eastAsia="bg-BG"/>
    </w:rPr>
  </w:style>
  <w:style w:type="paragraph" w:styleId="af5">
    <w:name w:val="Subtitle"/>
    <w:basedOn w:val="a0"/>
    <w:link w:val="af6"/>
    <w:qFormat/>
    <w:rsid w:val="005B061B"/>
    <w:pPr>
      <w:spacing w:after="0" w:line="240" w:lineRule="auto"/>
    </w:pPr>
    <w:rPr>
      <w:rFonts w:ascii="Times New Roman" w:eastAsia="Times New Roman" w:hAnsi="Times New Roman" w:cs="Times New Roman"/>
      <w:sz w:val="32"/>
      <w:szCs w:val="20"/>
    </w:rPr>
  </w:style>
  <w:style w:type="character" w:customStyle="1" w:styleId="af6">
    <w:name w:val="Подзаглавие Знак"/>
    <w:basedOn w:val="a1"/>
    <w:link w:val="af5"/>
    <w:rsid w:val="005B061B"/>
    <w:rPr>
      <w:rFonts w:ascii="Times New Roman" w:eastAsia="Times New Roman" w:hAnsi="Times New Roman" w:cs="Times New Roman"/>
      <w:sz w:val="32"/>
      <w:szCs w:val="20"/>
    </w:rPr>
  </w:style>
  <w:style w:type="paragraph" w:customStyle="1" w:styleId="BodyTextContract">
    <w:name w:val="Body Text Contract"/>
    <w:basedOn w:val="a8"/>
    <w:rsid w:val="005B061B"/>
    <w:pPr>
      <w:tabs>
        <w:tab w:val="right" w:pos="8640"/>
      </w:tabs>
      <w:ind w:left="794" w:hanging="794"/>
      <w:jc w:val="both"/>
    </w:pPr>
    <w:rPr>
      <w:rFonts w:ascii="Arial" w:hAnsi="Arial"/>
      <w:spacing w:val="-2"/>
      <w:sz w:val="22"/>
      <w:szCs w:val="22"/>
      <w:lang w:eastAsia="en-US"/>
    </w:rPr>
  </w:style>
  <w:style w:type="character" w:styleId="HTML">
    <w:name w:val="HTML Typewriter"/>
    <w:rsid w:val="005B061B"/>
    <w:rPr>
      <w:rFonts w:ascii="Courier New" w:eastAsia="Times New Roman" w:hAnsi="Courier New" w:cs="Courier New"/>
      <w:sz w:val="20"/>
      <w:szCs w:val="20"/>
    </w:rPr>
  </w:style>
  <w:style w:type="paragraph" w:styleId="af7">
    <w:name w:val="Plain Text"/>
    <w:basedOn w:val="a0"/>
    <w:link w:val="af8"/>
    <w:rsid w:val="005B061B"/>
    <w:pPr>
      <w:spacing w:after="0" w:line="240" w:lineRule="auto"/>
    </w:pPr>
    <w:rPr>
      <w:rFonts w:ascii="Courier New" w:eastAsia="Times New Roman" w:hAnsi="Courier New" w:cs="Times New Roman"/>
      <w:sz w:val="20"/>
      <w:szCs w:val="20"/>
    </w:rPr>
  </w:style>
  <w:style w:type="character" w:customStyle="1" w:styleId="af8">
    <w:name w:val="Обикновен текст Знак"/>
    <w:basedOn w:val="a1"/>
    <w:link w:val="af7"/>
    <w:rsid w:val="005B061B"/>
    <w:rPr>
      <w:rFonts w:ascii="Courier New" w:eastAsia="Times New Roman" w:hAnsi="Courier New" w:cs="Times New Roman"/>
      <w:sz w:val="20"/>
      <w:szCs w:val="20"/>
    </w:rPr>
  </w:style>
  <w:style w:type="paragraph" w:customStyle="1" w:styleId="CharCharCharChar">
    <w:name w:val="Char Char Char Char"/>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styleId="af9">
    <w:name w:val="Hyperlink"/>
    <w:rsid w:val="005B061B"/>
    <w:rPr>
      <w:strike w:val="0"/>
      <w:dstrike w:val="0"/>
      <w:color w:val="0000FF"/>
      <w:sz w:val="15"/>
      <w:szCs w:val="15"/>
      <w:u w:val="none"/>
      <w:effect w:val="none"/>
    </w:rPr>
  </w:style>
  <w:style w:type="paragraph" w:customStyle="1" w:styleId="CharCharCharChar3">
    <w:name w:val="Char Char Char Char3"/>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styleId="afa">
    <w:name w:val="Strong"/>
    <w:qFormat/>
    <w:rsid w:val="005B061B"/>
    <w:rPr>
      <w:b/>
      <w:bCs/>
    </w:rPr>
  </w:style>
  <w:style w:type="numbering" w:customStyle="1" w:styleId="111">
    <w:name w:val="Без списък111"/>
    <w:next w:val="a3"/>
    <w:semiHidden/>
    <w:rsid w:val="005B061B"/>
  </w:style>
  <w:style w:type="table" w:customStyle="1" w:styleId="12">
    <w:name w:val="Мрежа в таблица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uke1">
    <w:name w:val="Luke1"/>
    <w:basedOn w:val="a0"/>
    <w:rsid w:val="005B061B"/>
    <w:pPr>
      <w:spacing w:after="0" w:line="240" w:lineRule="auto"/>
    </w:pPr>
    <w:rPr>
      <w:rFonts w:ascii="Arial" w:eastAsia="Times New Roman" w:hAnsi="Arial" w:cs="Arial"/>
      <w:sz w:val="24"/>
      <w:szCs w:val="20"/>
      <w:lang w:val="cs-CZ" w:eastAsia="cs-CZ"/>
    </w:rPr>
  </w:style>
  <w:style w:type="paragraph" w:customStyle="1" w:styleId="Zptenadresa">
    <w:name w:val="Zpáteční adresa"/>
    <w:basedOn w:val="a0"/>
    <w:rsid w:val="005B061B"/>
    <w:pPr>
      <w:keepLines/>
      <w:spacing w:after="0" w:line="200" w:lineRule="atLeast"/>
    </w:pPr>
    <w:rPr>
      <w:rFonts w:ascii="Arial" w:eastAsia="Times New Roman" w:hAnsi="Arial" w:cs="Arial"/>
      <w:spacing w:val="-2"/>
      <w:sz w:val="16"/>
      <w:szCs w:val="20"/>
      <w:lang w:val="cs-CZ" w:eastAsia="bg-BG"/>
    </w:rPr>
  </w:style>
  <w:style w:type="character" w:styleId="afb">
    <w:name w:val="page number"/>
    <w:basedOn w:val="a1"/>
    <w:rsid w:val="005B061B"/>
  </w:style>
  <w:style w:type="paragraph" w:customStyle="1" w:styleId="FR1">
    <w:name w:val="FR1"/>
    <w:rsid w:val="005B061B"/>
    <w:pPr>
      <w:widowControl w:val="0"/>
      <w:snapToGrid w:val="0"/>
      <w:spacing w:before="820" w:after="0" w:line="240" w:lineRule="auto"/>
      <w:ind w:left="2760"/>
    </w:pPr>
    <w:rPr>
      <w:rFonts w:ascii="Arial" w:eastAsia="Times New Roman" w:hAnsi="Arial" w:cs="Arial"/>
      <w:sz w:val="20"/>
      <w:szCs w:val="20"/>
      <w:lang w:val="en-GB"/>
    </w:rPr>
  </w:style>
  <w:style w:type="paragraph" w:styleId="afc">
    <w:name w:val="Block Text"/>
    <w:basedOn w:val="a0"/>
    <w:rsid w:val="005B061B"/>
    <w:pPr>
      <w:tabs>
        <w:tab w:val="left" w:pos="540"/>
      </w:tabs>
      <w:suppressAutoHyphens/>
      <w:spacing w:after="0" w:line="240" w:lineRule="auto"/>
      <w:ind w:left="540" w:right="-72" w:hanging="540"/>
      <w:jc w:val="both"/>
    </w:pPr>
    <w:rPr>
      <w:rFonts w:ascii="Arial" w:eastAsia="Times New Roman" w:hAnsi="Arial" w:cs="Arial"/>
      <w:lang w:eastAsia="bg-BG"/>
    </w:rPr>
  </w:style>
  <w:style w:type="paragraph" w:customStyle="1" w:styleId="font7">
    <w:name w:val="font7"/>
    <w:basedOn w:val="a0"/>
    <w:rsid w:val="005B061B"/>
    <w:pPr>
      <w:spacing w:before="100" w:beforeAutospacing="1" w:after="100" w:afterAutospacing="1" w:line="240" w:lineRule="auto"/>
    </w:pPr>
    <w:rPr>
      <w:rFonts w:ascii="Arial" w:eastAsia="Times New Roman" w:hAnsi="Arial" w:cs="Arial"/>
      <w:b/>
      <w:bCs/>
      <w:sz w:val="24"/>
      <w:szCs w:val="24"/>
      <w:lang w:val="en-GB" w:eastAsia="bg-BG"/>
    </w:rPr>
  </w:style>
  <w:style w:type="paragraph" w:customStyle="1" w:styleId="Style1">
    <w:name w:val="Style1"/>
    <w:basedOn w:val="a0"/>
    <w:rsid w:val="005B061B"/>
    <w:pPr>
      <w:tabs>
        <w:tab w:val="num" w:pos="720"/>
      </w:tabs>
      <w:spacing w:after="0" w:line="240" w:lineRule="auto"/>
      <w:ind w:left="720" w:hanging="360"/>
    </w:pPr>
    <w:rPr>
      <w:rFonts w:ascii="Arial" w:eastAsia="Times New Roman" w:hAnsi="Arial" w:cs="Arial"/>
      <w:sz w:val="24"/>
      <w:szCs w:val="20"/>
      <w:lang w:val="cs-CZ" w:eastAsia="cs-CZ"/>
    </w:rPr>
  </w:style>
  <w:style w:type="paragraph" w:styleId="36">
    <w:name w:val="List 3"/>
    <w:basedOn w:val="a0"/>
    <w:rsid w:val="005B061B"/>
    <w:pPr>
      <w:spacing w:after="0" w:line="240" w:lineRule="auto"/>
      <w:ind w:left="849" w:hanging="283"/>
    </w:pPr>
    <w:rPr>
      <w:rFonts w:ascii="Arial" w:eastAsia="Times New Roman" w:hAnsi="Arial" w:cs="Arial"/>
      <w:sz w:val="24"/>
      <w:szCs w:val="24"/>
      <w:lang w:eastAsia="bg-BG"/>
    </w:rPr>
  </w:style>
  <w:style w:type="paragraph" w:styleId="3">
    <w:name w:val="List Continue 3"/>
    <w:basedOn w:val="a0"/>
    <w:rsid w:val="005B061B"/>
    <w:pPr>
      <w:numPr>
        <w:numId w:val="7"/>
      </w:numPr>
      <w:tabs>
        <w:tab w:val="clear" w:pos="540"/>
      </w:tabs>
      <w:spacing w:after="120" w:line="240" w:lineRule="auto"/>
      <w:ind w:left="849" w:firstLine="0"/>
    </w:pPr>
    <w:rPr>
      <w:rFonts w:ascii="Arial" w:eastAsia="Times New Roman" w:hAnsi="Arial" w:cs="Arial"/>
      <w:sz w:val="24"/>
      <w:szCs w:val="24"/>
      <w:lang w:eastAsia="bg-BG"/>
    </w:rPr>
  </w:style>
  <w:style w:type="paragraph" w:styleId="25">
    <w:name w:val="List Bullet 2"/>
    <w:basedOn w:val="a0"/>
    <w:autoRedefine/>
    <w:rsid w:val="005B061B"/>
    <w:pPr>
      <w:tabs>
        <w:tab w:val="num" w:pos="720"/>
        <w:tab w:val="num" w:pos="1080"/>
      </w:tabs>
      <w:spacing w:after="0" w:line="240" w:lineRule="auto"/>
      <w:ind w:left="720" w:hanging="720"/>
    </w:pPr>
    <w:rPr>
      <w:rFonts w:ascii="Arial" w:eastAsia="Times New Roman" w:hAnsi="Arial" w:cs="Arial"/>
      <w:sz w:val="24"/>
      <w:szCs w:val="24"/>
      <w:lang w:eastAsia="bg-BG"/>
    </w:rPr>
  </w:style>
  <w:style w:type="paragraph" w:customStyle="1" w:styleId="texte11">
    <w:name w:val="texte 11"/>
    <w:basedOn w:val="a0"/>
    <w:link w:val="texte11Char"/>
    <w:rsid w:val="005B061B"/>
    <w:pPr>
      <w:spacing w:after="0" w:line="240" w:lineRule="auto"/>
    </w:pPr>
    <w:rPr>
      <w:rFonts w:ascii="Helvetica" w:eastAsia="Times New Roman" w:hAnsi="Helvetica" w:cs="Arial"/>
      <w:szCs w:val="20"/>
      <w:lang w:val="fr-FR" w:eastAsia="bg-BG"/>
    </w:rPr>
  </w:style>
  <w:style w:type="paragraph" w:customStyle="1" w:styleId="alpha">
    <w:name w:val="alpha"/>
    <w:basedOn w:val="a0"/>
    <w:rsid w:val="005B061B"/>
    <w:pPr>
      <w:tabs>
        <w:tab w:val="left" w:pos="284"/>
      </w:tabs>
      <w:spacing w:after="0" w:line="240" w:lineRule="auto"/>
      <w:ind w:left="284" w:right="403" w:hanging="284"/>
      <w:jc w:val="both"/>
    </w:pPr>
    <w:rPr>
      <w:rFonts w:ascii="Helvetica" w:eastAsia="Times New Roman" w:hAnsi="Helvetica" w:cs="Arial"/>
      <w:noProof/>
      <w:sz w:val="10"/>
      <w:szCs w:val="20"/>
      <w:lang w:val="en-GB" w:eastAsia="bg-BG"/>
    </w:rPr>
  </w:style>
  <w:style w:type="paragraph" w:customStyle="1" w:styleId="texte11gras">
    <w:name w:val="texte 11 gras"/>
    <w:basedOn w:val="a0"/>
    <w:rsid w:val="005B061B"/>
    <w:pPr>
      <w:spacing w:after="0" w:line="240" w:lineRule="auto"/>
    </w:pPr>
    <w:rPr>
      <w:rFonts w:ascii="Helvetica" w:eastAsia="Times New Roman" w:hAnsi="Helvetica" w:cs="Arial"/>
      <w:szCs w:val="20"/>
      <w:lang w:val="fr-FR" w:eastAsia="bg-BG"/>
    </w:rPr>
  </w:style>
  <w:style w:type="paragraph" w:customStyle="1" w:styleId="souschapit12gras">
    <w:name w:val="sous chapit 12 gras"/>
    <w:basedOn w:val="a0"/>
    <w:rsid w:val="005B061B"/>
    <w:pPr>
      <w:spacing w:after="0" w:line="240" w:lineRule="auto"/>
    </w:pPr>
    <w:rPr>
      <w:rFonts w:ascii="Helvetica" w:eastAsia="Times New Roman" w:hAnsi="Helvetica" w:cs="Arial"/>
      <w:b/>
      <w:sz w:val="24"/>
      <w:szCs w:val="20"/>
      <w:lang w:val="fr-FR" w:eastAsia="bg-BG"/>
    </w:rPr>
  </w:style>
  <w:style w:type="paragraph" w:customStyle="1" w:styleId="legende">
    <w:name w:val="legende"/>
    <w:basedOn w:val="a0"/>
    <w:rsid w:val="005B061B"/>
    <w:pPr>
      <w:spacing w:after="0" w:line="160" w:lineRule="atLeast"/>
    </w:pPr>
    <w:rPr>
      <w:rFonts w:ascii="Helvetica" w:eastAsia="Times New Roman" w:hAnsi="Helvetica" w:cs="Arial"/>
      <w:sz w:val="14"/>
      <w:szCs w:val="20"/>
      <w:lang w:val="fr-FR" w:eastAsia="bg-BG"/>
    </w:rPr>
  </w:style>
  <w:style w:type="paragraph" w:customStyle="1" w:styleId="chapit14gras">
    <w:name w:val="chapit 14 gras"/>
    <w:basedOn w:val="a0"/>
    <w:rsid w:val="005B061B"/>
    <w:pPr>
      <w:spacing w:after="0" w:line="240" w:lineRule="auto"/>
    </w:pPr>
    <w:rPr>
      <w:rFonts w:ascii="Helvetica" w:eastAsia="Times New Roman" w:hAnsi="Helvetica" w:cs="Arial"/>
      <w:b/>
      <w:sz w:val="28"/>
      <w:szCs w:val="20"/>
      <w:lang w:val="fr-FR" w:eastAsia="bg-BG"/>
    </w:rPr>
  </w:style>
  <w:style w:type="character" w:styleId="afd">
    <w:name w:val="FollowedHyperlink"/>
    <w:rsid w:val="005B061B"/>
    <w:rPr>
      <w:color w:val="800080"/>
      <w:u w:val="single"/>
    </w:rPr>
  </w:style>
  <w:style w:type="paragraph" w:styleId="26">
    <w:name w:val="toc 2"/>
    <w:basedOn w:val="a0"/>
    <w:next w:val="a0"/>
    <w:rsid w:val="005B061B"/>
    <w:pPr>
      <w:tabs>
        <w:tab w:val="left" w:leader="dot" w:pos="9000"/>
      </w:tabs>
      <w:suppressAutoHyphens/>
      <w:spacing w:after="0" w:line="240" w:lineRule="auto"/>
      <w:ind w:left="1440" w:hanging="720"/>
    </w:pPr>
    <w:rPr>
      <w:rFonts w:ascii="Arial" w:eastAsia="Times New Roman" w:hAnsi="Arial" w:cs="Arial"/>
      <w:sz w:val="24"/>
      <w:szCs w:val="20"/>
      <w:lang w:val="en-US" w:eastAsia="bg-BG"/>
    </w:rPr>
  </w:style>
  <w:style w:type="character" w:styleId="afe">
    <w:name w:val="Emphasis"/>
    <w:qFormat/>
    <w:rsid w:val="005B061B"/>
    <w:rPr>
      <w:i/>
    </w:rPr>
  </w:style>
  <w:style w:type="paragraph" w:styleId="aff">
    <w:name w:val="Normal (Web)"/>
    <w:basedOn w:val="a0"/>
    <w:rsid w:val="005B061B"/>
    <w:pPr>
      <w:spacing w:before="100" w:beforeAutospacing="1" w:after="100" w:afterAutospacing="1" w:line="240" w:lineRule="auto"/>
    </w:pPr>
    <w:rPr>
      <w:rFonts w:ascii="Arial" w:eastAsia="Times New Roman" w:hAnsi="Arial" w:cs="Arial"/>
      <w:sz w:val="24"/>
      <w:szCs w:val="24"/>
      <w:lang w:eastAsia="bg-BG"/>
    </w:rPr>
  </w:style>
  <w:style w:type="paragraph" w:customStyle="1" w:styleId="BlockText1">
    <w:name w:val="Block Text1"/>
    <w:basedOn w:val="a0"/>
    <w:rsid w:val="005B061B"/>
    <w:pPr>
      <w:overflowPunct w:val="0"/>
      <w:autoSpaceDE w:val="0"/>
      <w:autoSpaceDN w:val="0"/>
      <w:adjustRightInd w:val="0"/>
      <w:spacing w:after="0" w:line="240" w:lineRule="auto"/>
      <w:ind w:left="426" w:right="426" w:hanging="426"/>
      <w:jc w:val="both"/>
    </w:pPr>
    <w:rPr>
      <w:rFonts w:ascii="Arial" w:eastAsia="Times New Roman" w:hAnsi="Arial" w:cs="Arial"/>
      <w:sz w:val="20"/>
      <w:szCs w:val="20"/>
      <w:lang w:val="cs-CZ" w:eastAsia="cs-CZ"/>
    </w:rPr>
  </w:style>
  <w:style w:type="paragraph" w:customStyle="1" w:styleId="Default">
    <w:name w:val="Default"/>
    <w:rsid w:val="005B061B"/>
    <w:pPr>
      <w:autoSpaceDE w:val="0"/>
      <w:autoSpaceDN w:val="0"/>
      <w:adjustRightInd w:val="0"/>
      <w:spacing w:after="0" w:line="240" w:lineRule="auto"/>
    </w:pPr>
    <w:rPr>
      <w:rFonts w:ascii="Arial" w:eastAsia="Times New Roman" w:hAnsi="Arial" w:cs="Arial"/>
      <w:color w:val="000000"/>
      <w:sz w:val="24"/>
      <w:szCs w:val="24"/>
      <w:lang w:eastAsia="bg-BG"/>
    </w:rPr>
  </w:style>
  <w:style w:type="paragraph" w:styleId="13">
    <w:name w:val="index 1"/>
    <w:basedOn w:val="a0"/>
    <w:next w:val="a0"/>
    <w:autoRedefine/>
    <w:rsid w:val="005B061B"/>
    <w:pPr>
      <w:spacing w:after="0" w:line="240" w:lineRule="auto"/>
      <w:ind w:left="240" w:hanging="240"/>
    </w:pPr>
    <w:rPr>
      <w:rFonts w:ascii="Arial" w:eastAsia="Batang" w:hAnsi="Arial" w:cs="Arial"/>
      <w:sz w:val="20"/>
      <w:szCs w:val="20"/>
      <w:lang w:eastAsia="ko-KR"/>
    </w:rPr>
  </w:style>
  <w:style w:type="character" w:customStyle="1" w:styleId="dateof">
    <w:name w:val="dateof"/>
    <w:rsid w:val="005B061B"/>
  </w:style>
  <w:style w:type="character" w:customStyle="1" w:styleId="status">
    <w:name w:val="status"/>
    <w:rsid w:val="005B061B"/>
  </w:style>
  <w:style w:type="character" w:customStyle="1" w:styleId="titles">
    <w:name w:val="titles"/>
    <w:rsid w:val="005B061B"/>
  </w:style>
  <w:style w:type="paragraph" w:styleId="aff0">
    <w:name w:val="index heading"/>
    <w:basedOn w:val="a0"/>
    <w:next w:val="a0"/>
    <w:rsid w:val="005B061B"/>
    <w:pPr>
      <w:overflowPunct w:val="0"/>
      <w:autoSpaceDE w:val="0"/>
      <w:autoSpaceDN w:val="0"/>
      <w:adjustRightInd w:val="0"/>
      <w:spacing w:before="240" w:after="120" w:line="200" w:lineRule="atLeast"/>
      <w:jc w:val="center"/>
      <w:textAlignment w:val="baseline"/>
    </w:pPr>
    <w:rPr>
      <w:rFonts w:ascii="Arial" w:eastAsia="Times New Roman" w:hAnsi="Arial" w:cs="Arial"/>
      <w:b/>
      <w:bCs/>
      <w:szCs w:val="31"/>
      <w:lang w:val="cs-CZ" w:eastAsia="cs-CZ"/>
    </w:rPr>
  </w:style>
  <w:style w:type="paragraph" w:styleId="aff1">
    <w:name w:val="Document Map"/>
    <w:basedOn w:val="a0"/>
    <w:link w:val="aff2"/>
    <w:rsid w:val="005B061B"/>
    <w:pPr>
      <w:spacing w:after="0" w:line="240" w:lineRule="auto"/>
    </w:pPr>
    <w:rPr>
      <w:rFonts w:ascii="Tahoma" w:eastAsia="Times New Roman" w:hAnsi="Tahoma" w:cs="Times New Roman"/>
      <w:sz w:val="16"/>
      <w:szCs w:val="16"/>
    </w:rPr>
  </w:style>
  <w:style w:type="character" w:customStyle="1" w:styleId="aff2">
    <w:name w:val="План на документа Знак"/>
    <w:basedOn w:val="a1"/>
    <w:link w:val="aff1"/>
    <w:rsid w:val="005B061B"/>
    <w:rPr>
      <w:rFonts w:ascii="Tahoma" w:eastAsia="Times New Roman" w:hAnsi="Tahoma" w:cs="Times New Roman"/>
      <w:sz w:val="16"/>
      <w:szCs w:val="16"/>
    </w:rPr>
  </w:style>
  <w:style w:type="paragraph" w:customStyle="1" w:styleId="CharCharCharChar1">
    <w:name w:val="Char Char Char Char1"/>
    <w:basedOn w:val="a0"/>
    <w:rsid w:val="005B061B"/>
    <w:pPr>
      <w:tabs>
        <w:tab w:val="left" w:pos="709"/>
      </w:tabs>
      <w:spacing w:after="0" w:line="240" w:lineRule="auto"/>
      <w:jc w:val="both"/>
    </w:pPr>
    <w:rPr>
      <w:rFonts w:ascii="Tahoma" w:eastAsia="Times New Roman" w:hAnsi="Tahoma" w:cs="Arial"/>
      <w:lang w:val="pl-PL" w:eastAsia="pl-PL"/>
    </w:rPr>
  </w:style>
  <w:style w:type="character" w:customStyle="1" w:styleId="shorttext1">
    <w:name w:val="short_text1"/>
    <w:rsid w:val="005B061B"/>
    <w:rPr>
      <w:sz w:val="29"/>
    </w:rPr>
  </w:style>
  <w:style w:type="paragraph" w:styleId="aff3">
    <w:name w:val="Revision"/>
    <w:hidden/>
    <w:uiPriority w:val="99"/>
    <w:semiHidden/>
    <w:rsid w:val="005B061B"/>
    <w:pPr>
      <w:spacing w:after="0" w:line="240" w:lineRule="auto"/>
    </w:pPr>
    <w:rPr>
      <w:rFonts w:ascii="Arial" w:eastAsia="Times New Roman" w:hAnsi="Arial" w:cs="Arial"/>
      <w:sz w:val="20"/>
      <w:szCs w:val="20"/>
      <w:lang w:val="cs-CZ" w:eastAsia="cs-CZ"/>
    </w:rPr>
  </w:style>
  <w:style w:type="character" w:customStyle="1" w:styleId="hps">
    <w:name w:val="hps"/>
    <w:rsid w:val="005B061B"/>
  </w:style>
  <w:style w:type="paragraph" w:styleId="aff4">
    <w:name w:val="List Paragraph"/>
    <w:basedOn w:val="a0"/>
    <w:uiPriority w:val="34"/>
    <w:qFormat/>
    <w:rsid w:val="005B061B"/>
    <w:pPr>
      <w:spacing w:after="0" w:line="240" w:lineRule="auto"/>
      <w:ind w:left="708"/>
    </w:pPr>
    <w:rPr>
      <w:rFonts w:ascii="Times New Roman" w:eastAsia="Batang" w:hAnsi="Times New Roman" w:cs="Times New Roman"/>
      <w:sz w:val="24"/>
      <w:szCs w:val="24"/>
      <w:lang w:eastAsia="ko-KR"/>
    </w:rPr>
  </w:style>
  <w:style w:type="numbering" w:customStyle="1" w:styleId="27">
    <w:name w:val="Без списък2"/>
    <w:next w:val="a3"/>
    <w:semiHidden/>
    <w:rsid w:val="005B061B"/>
  </w:style>
  <w:style w:type="table" w:customStyle="1" w:styleId="28">
    <w:name w:val="Мрежа в таблица2"/>
    <w:basedOn w:val="a2"/>
    <w:next w:val="af"/>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Без списък12"/>
    <w:next w:val="a3"/>
    <w:semiHidden/>
    <w:rsid w:val="005B061B"/>
  </w:style>
  <w:style w:type="table" w:customStyle="1" w:styleId="112">
    <w:name w:val="Мрежа в таблица1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0"/>
    <w:next w:val="a0"/>
    <w:autoRedefine/>
    <w:rsid w:val="005B061B"/>
    <w:pPr>
      <w:tabs>
        <w:tab w:val="right" w:leader="dot" w:pos="9062"/>
      </w:tabs>
      <w:spacing w:after="0" w:line="240" w:lineRule="auto"/>
    </w:pPr>
    <w:rPr>
      <w:rFonts w:ascii="Times New Roman" w:eastAsia="Times New Roman" w:hAnsi="Times New Roman" w:cs="Times New Roman"/>
      <w:b/>
      <w:bCs/>
      <w:noProof/>
      <w:sz w:val="28"/>
      <w:szCs w:val="28"/>
      <w:lang w:eastAsia="bg-BG"/>
    </w:rPr>
  </w:style>
  <w:style w:type="paragraph" w:customStyle="1" w:styleId="font5">
    <w:name w:val="font5"/>
    <w:basedOn w:val="a0"/>
    <w:rsid w:val="005B061B"/>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font6">
    <w:name w:val="font6"/>
    <w:basedOn w:val="a0"/>
    <w:rsid w:val="005B061B"/>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xl24">
    <w:name w:val="xl24"/>
    <w:basedOn w:val="a0"/>
    <w:rsid w:val="005B061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5">
    <w:name w:val="xl25"/>
    <w:basedOn w:val="a0"/>
    <w:rsid w:val="005B061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6">
    <w:name w:val="xl26"/>
    <w:basedOn w:val="a0"/>
    <w:rsid w:val="005B061B"/>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27">
    <w:name w:val="xl27"/>
    <w:basedOn w:val="a0"/>
    <w:rsid w:val="005B061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28">
    <w:name w:val="xl28"/>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29">
    <w:name w:val="xl29"/>
    <w:basedOn w:val="a0"/>
    <w:rsid w:val="005B061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0">
    <w:name w:val="xl30"/>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1">
    <w:name w:val="xl31"/>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2">
    <w:name w:val="xl32"/>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3">
    <w:name w:val="xl33"/>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34">
    <w:name w:val="xl34"/>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5">
    <w:name w:val="xl35"/>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6">
    <w:name w:val="xl36"/>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37">
    <w:name w:val="xl37"/>
    <w:basedOn w:val="a0"/>
    <w:rsid w:val="005B061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38">
    <w:name w:val="xl38"/>
    <w:basedOn w:val="a0"/>
    <w:rsid w:val="005B061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39">
    <w:name w:val="xl39"/>
    <w:basedOn w:val="a0"/>
    <w:rsid w:val="005B06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0">
    <w:name w:val="xl40"/>
    <w:basedOn w:val="a0"/>
    <w:rsid w:val="005B06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1">
    <w:name w:val="xl41"/>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2">
    <w:name w:val="xl42"/>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43">
    <w:name w:val="xl43"/>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a0"/>
    <w:rsid w:val="005B061B"/>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5">
    <w:name w:val="xl45"/>
    <w:basedOn w:val="a0"/>
    <w:rsid w:val="005B061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bg-BG"/>
    </w:rPr>
  </w:style>
  <w:style w:type="paragraph" w:customStyle="1" w:styleId="xl46">
    <w:name w:val="xl46"/>
    <w:basedOn w:val="a0"/>
    <w:rsid w:val="005B061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7">
    <w:name w:val="xl47"/>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8">
    <w:name w:val="xl48"/>
    <w:basedOn w:val="a0"/>
    <w:rsid w:val="005B061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9">
    <w:name w:val="xl49"/>
    <w:basedOn w:val="a0"/>
    <w:rsid w:val="005B06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0">
    <w:name w:val="xl50"/>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1">
    <w:name w:val="xl51"/>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2">
    <w:name w:val="xl52"/>
    <w:basedOn w:val="a0"/>
    <w:rsid w:val="005B061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3">
    <w:name w:val="xl53"/>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54">
    <w:name w:val="xl54"/>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5">
    <w:name w:val="xl55"/>
    <w:basedOn w:val="a0"/>
    <w:rsid w:val="005B06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6">
    <w:name w:val="xl56"/>
    <w:basedOn w:val="a0"/>
    <w:rsid w:val="005B061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7">
    <w:name w:val="xl57"/>
    <w:basedOn w:val="a0"/>
    <w:rsid w:val="005B061B"/>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8">
    <w:name w:val="xl58"/>
    <w:basedOn w:val="a0"/>
    <w:rsid w:val="005B061B"/>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59">
    <w:name w:val="xl59"/>
    <w:basedOn w:val="a0"/>
    <w:rsid w:val="005B061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60">
    <w:name w:val="xl60"/>
    <w:basedOn w:val="a0"/>
    <w:rsid w:val="005B061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1">
    <w:name w:val="xl61"/>
    <w:basedOn w:val="a0"/>
    <w:rsid w:val="005B061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2">
    <w:name w:val="xl62"/>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styleId="37">
    <w:name w:val="toc 3"/>
    <w:basedOn w:val="a0"/>
    <w:next w:val="a0"/>
    <w:autoRedefine/>
    <w:rsid w:val="005B061B"/>
    <w:pPr>
      <w:tabs>
        <w:tab w:val="right" w:leader="dot" w:pos="9062"/>
      </w:tabs>
      <w:spacing w:after="0" w:line="240" w:lineRule="auto"/>
      <w:ind w:left="480"/>
    </w:pPr>
    <w:rPr>
      <w:rFonts w:ascii="Times New Roman" w:eastAsia="Times New Roman" w:hAnsi="Times New Roman" w:cs="Times New Roman"/>
      <w:i/>
      <w:iCs/>
      <w:noProof/>
      <w:sz w:val="28"/>
      <w:szCs w:val="28"/>
      <w:lang w:eastAsia="bg-BG"/>
    </w:rPr>
  </w:style>
  <w:style w:type="paragraph" w:customStyle="1" w:styleId="font0">
    <w:name w:val="font0"/>
    <w:basedOn w:val="a0"/>
    <w:rsid w:val="005B061B"/>
    <w:pPr>
      <w:spacing w:before="100" w:beforeAutospacing="1" w:after="100" w:afterAutospacing="1" w:line="240" w:lineRule="auto"/>
    </w:pPr>
    <w:rPr>
      <w:rFonts w:ascii="Arial" w:eastAsia="Times New Roman" w:hAnsi="Arial" w:cs="Arial"/>
      <w:sz w:val="20"/>
      <w:szCs w:val="20"/>
      <w:lang w:val="en-US"/>
    </w:rPr>
  </w:style>
  <w:style w:type="paragraph" w:customStyle="1" w:styleId="font8">
    <w:name w:val="font8"/>
    <w:basedOn w:val="a0"/>
    <w:rsid w:val="005B061B"/>
    <w:pPr>
      <w:spacing w:before="100" w:beforeAutospacing="1" w:after="100" w:afterAutospacing="1" w:line="240" w:lineRule="auto"/>
    </w:pPr>
    <w:rPr>
      <w:rFonts w:ascii="Arial" w:eastAsia="Times New Roman" w:hAnsi="Arial" w:cs="Arial"/>
      <w:color w:val="FF0000"/>
      <w:sz w:val="20"/>
      <w:szCs w:val="20"/>
      <w:lang w:val="en-US"/>
    </w:rPr>
  </w:style>
  <w:style w:type="paragraph" w:customStyle="1" w:styleId="font9">
    <w:name w:val="font9"/>
    <w:basedOn w:val="a0"/>
    <w:rsid w:val="005B061B"/>
    <w:pPr>
      <w:spacing w:before="100" w:beforeAutospacing="1" w:after="100" w:afterAutospacing="1" w:line="240" w:lineRule="auto"/>
    </w:pPr>
    <w:rPr>
      <w:rFonts w:ascii="Arial" w:eastAsia="Times New Roman" w:hAnsi="Arial" w:cs="Arial"/>
      <w:b/>
      <w:bCs/>
      <w:sz w:val="20"/>
      <w:szCs w:val="20"/>
      <w:lang w:val="en-US"/>
    </w:rPr>
  </w:style>
  <w:style w:type="paragraph" w:customStyle="1" w:styleId="firstline">
    <w:name w:val="firstline"/>
    <w:basedOn w:val="a0"/>
    <w:rsid w:val="005B061B"/>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ListParagraph1">
    <w:name w:val="List Paragraph1"/>
    <w:basedOn w:val="a0"/>
    <w:qFormat/>
    <w:rsid w:val="005B061B"/>
    <w:pPr>
      <w:spacing w:after="0" w:line="240" w:lineRule="auto"/>
      <w:ind w:left="720"/>
      <w:contextualSpacing/>
    </w:pPr>
    <w:rPr>
      <w:rFonts w:ascii="Times New Roman" w:eastAsia="Times New Roman" w:hAnsi="Times New Roman" w:cs="Times New Roman"/>
      <w:sz w:val="20"/>
      <w:szCs w:val="20"/>
      <w:lang w:val="en-AU"/>
    </w:rPr>
  </w:style>
  <w:style w:type="paragraph" w:customStyle="1" w:styleId="CharChar">
    <w:name w:val="Знак Знак Char Char Знак Знак"/>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customStyle="1" w:styleId="nomark">
    <w:name w:val="nomark"/>
    <w:rsid w:val="005B061B"/>
  </w:style>
  <w:style w:type="character" w:customStyle="1" w:styleId="timark">
    <w:name w:val="timark"/>
    <w:rsid w:val="005B061B"/>
  </w:style>
  <w:style w:type="paragraph" w:customStyle="1" w:styleId="CharChar1">
    <w:name w:val="Char Char1"/>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5B061B"/>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ff5">
    <w:name w:val="caption"/>
    <w:basedOn w:val="a0"/>
    <w:next w:val="a0"/>
    <w:qFormat/>
    <w:rsid w:val="005B061B"/>
    <w:pPr>
      <w:framePr w:w="3381" w:h="1021" w:wrap="auto" w:vAnchor="page" w:hAnchor="page" w:x="6810" w:y="681" w:anchorLock="1"/>
      <w:pBdr>
        <w:top w:val="single" w:sz="6" w:space="1" w:color="auto"/>
        <w:left w:val="single" w:sz="6" w:space="1" w:color="auto"/>
        <w:bottom w:val="single" w:sz="6" w:space="1" w:color="auto"/>
        <w:right w:val="single" w:sz="6" w:space="1" w:color="auto"/>
      </w:pBdr>
      <w:spacing w:after="0" w:line="240" w:lineRule="exact"/>
      <w:jc w:val="right"/>
    </w:pPr>
    <w:rPr>
      <w:rFonts w:ascii="Arial" w:eastAsia="Times New Roman" w:hAnsi="Arial" w:cs="Arial"/>
      <w:sz w:val="36"/>
      <w:szCs w:val="24"/>
      <w:lang w:val="cs-CZ"/>
    </w:rPr>
  </w:style>
  <w:style w:type="paragraph" w:styleId="aff6">
    <w:name w:val="toa heading"/>
    <w:basedOn w:val="a0"/>
    <w:next w:val="a0"/>
    <w:rsid w:val="005B061B"/>
    <w:pPr>
      <w:spacing w:before="120" w:after="0" w:line="240" w:lineRule="auto"/>
      <w:ind w:left="835"/>
    </w:pPr>
    <w:rPr>
      <w:rFonts w:ascii="Arial" w:eastAsia="Times New Roman" w:hAnsi="Arial" w:cs="Arial"/>
      <w:b/>
      <w:bCs/>
      <w:spacing w:val="-5"/>
      <w:sz w:val="24"/>
      <w:szCs w:val="24"/>
      <w:lang w:val="cs-CZ"/>
    </w:rPr>
  </w:style>
  <w:style w:type="character" w:customStyle="1" w:styleId="Normal2Char">
    <w:name w:val="Normal2 Char"/>
    <w:link w:val="Normal2"/>
    <w:locked/>
    <w:rsid w:val="005B061B"/>
    <w:rPr>
      <w:rFonts w:ascii="Arial" w:hAnsi="Arial" w:cs="Arial"/>
      <w:lang w:val="cs-CZ" w:eastAsia="cs-CZ"/>
    </w:rPr>
  </w:style>
  <w:style w:type="paragraph" w:customStyle="1" w:styleId="Normal2">
    <w:name w:val="Normal2"/>
    <w:basedOn w:val="a0"/>
    <w:link w:val="Normal2Char"/>
    <w:rsid w:val="005B061B"/>
    <w:pPr>
      <w:overflowPunct w:val="0"/>
      <w:autoSpaceDE w:val="0"/>
      <w:autoSpaceDN w:val="0"/>
      <w:adjustRightInd w:val="0"/>
      <w:spacing w:before="120" w:after="0" w:line="240" w:lineRule="auto"/>
      <w:ind w:left="567"/>
      <w:jc w:val="both"/>
    </w:pPr>
    <w:rPr>
      <w:rFonts w:ascii="Arial" w:hAnsi="Arial" w:cs="Arial"/>
      <w:lang w:val="cs-CZ" w:eastAsia="cs-CZ"/>
    </w:rPr>
  </w:style>
  <w:style w:type="character" w:customStyle="1" w:styleId="TextdokumentuChar">
    <w:name w:val="Text dokumentu Char"/>
    <w:link w:val="Textdokumentu"/>
    <w:locked/>
    <w:rsid w:val="005B061B"/>
    <w:rPr>
      <w:rFonts w:ascii="Arial" w:hAnsi="Arial" w:cs="Arial"/>
      <w:lang w:val="cs-CZ" w:eastAsia="cs-CZ"/>
    </w:rPr>
  </w:style>
  <w:style w:type="paragraph" w:customStyle="1" w:styleId="Textdokumentu">
    <w:name w:val="Text dokumentu"/>
    <w:basedOn w:val="a0"/>
    <w:link w:val="TextdokumentuChar"/>
    <w:rsid w:val="005B061B"/>
    <w:pPr>
      <w:overflowPunct w:val="0"/>
      <w:autoSpaceDE w:val="0"/>
      <w:autoSpaceDN w:val="0"/>
      <w:adjustRightInd w:val="0"/>
      <w:spacing w:after="120" w:line="240" w:lineRule="auto"/>
    </w:pPr>
    <w:rPr>
      <w:rFonts w:ascii="Arial" w:hAnsi="Arial" w:cs="Arial"/>
      <w:lang w:val="cs-CZ" w:eastAsia="cs-CZ"/>
    </w:rPr>
  </w:style>
  <w:style w:type="character" w:customStyle="1" w:styleId="chatinv1">
    <w:name w:val="chatinv1"/>
    <w:rsid w:val="005B061B"/>
    <w:rPr>
      <w:color w:val="FFFFFF"/>
      <w:shd w:val="clear" w:color="auto" w:fill="006D41"/>
    </w:rPr>
  </w:style>
  <w:style w:type="character" w:customStyle="1" w:styleId="Heading2Char1">
    <w:name w:val="Heading 2 Char1"/>
    <w:locked/>
    <w:rsid w:val="005B061B"/>
    <w:rPr>
      <w:rFonts w:ascii="Arial" w:hAnsi="Arial" w:cs="Arial"/>
      <w:b/>
      <w:bCs/>
      <w:i/>
      <w:iCs/>
      <w:sz w:val="28"/>
      <w:szCs w:val="28"/>
      <w:lang w:eastAsia="en-US"/>
    </w:rPr>
  </w:style>
  <w:style w:type="numbering" w:customStyle="1" w:styleId="210">
    <w:name w:val="Без списък21"/>
    <w:next w:val="a3"/>
    <w:semiHidden/>
    <w:rsid w:val="005B061B"/>
  </w:style>
  <w:style w:type="numbering" w:customStyle="1" w:styleId="NoList11">
    <w:name w:val="No List11"/>
    <w:next w:val="a3"/>
    <w:semiHidden/>
    <w:rsid w:val="005B061B"/>
  </w:style>
  <w:style w:type="numbering" w:customStyle="1" w:styleId="1111">
    <w:name w:val="Без списък1111"/>
    <w:next w:val="a3"/>
    <w:semiHidden/>
    <w:rsid w:val="005B061B"/>
  </w:style>
  <w:style w:type="numbering" w:customStyle="1" w:styleId="NoList2">
    <w:name w:val="No List2"/>
    <w:next w:val="a3"/>
    <w:semiHidden/>
    <w:rsid w:val="005B061B"/>
  </w:style>
  <w:style w:type="character" w:customStyle="1" w:styleId="HeaderChar1">
    <w:name w:val="Header Char1"/>
    <w:aliases w:val="Header1 Char1"/>
    <w:locked/>
    <w:rsid w:val="005B061B"/>
    <w:rPr>
      <w:rFonts w:cs="Times New Roman"/>
    </w:rPr>
  </w:style>
  <w:style w:type="table" w:customStyle="1" w:styleId="TableGrid1">
    <w:name w:val="Table Grid1"/>
    <w:basedOn w:val="a2"/>
    <w:next w:val="af"/>
    <w:rsid w:val="005B061B"/>
    <w:pPr>
      <w:spacing w:after="0" w:line="240" w:lineRule="auto"/>
    </w:pPr>
    <w:rPr>
      <w:rFonts w:ascii="Arial" w:eastAsia="Times New Roman" w:hAnsi="Arial"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otnote reference"/>
    <w:rsid w:val="005B061B"/>
    <w:rPr>
      <w:vertAlign w:val="superscript"/>
    </w:rPr>
  </w:style>
  <w:style w:type="paragraph" w:customStyle="1" w:styleId="Style2">
    <w:name w:val="Style2"/>
    <w:basedOn w:val="a0"/>
    <w:rsid w:val="005B061B"/>
    <w:pPr>
      <w:spacing w:after="60" w:line="240" w:lineRule="auto"/>
    </w:pPr>
    <w:rPr>
      <w:rFonts w:ascii="Arial" w:eastAsia="Times New Roman" w:hAnsi="Arial" w:cs="Arial"/>
      <w:sz w:val="20"/>
      <w:szCs w:val="20"/>
      <w:lang w:eastAsia="bg-BG"/>
    </w:rPr>
  </w:style>
  <w:style w:type="character" w:customStyle="1" w:styleId="vcbrt1">
    <w:name w:val="vcb_rt1"/>
    <w:rsid w:val="005B061B"/>
    <w:rPr>
      <w:rFonts w:ascii="Arial" w:hAnsi="Arial"/>
      <w:color w:val="008000"/>
      <w:sz w:val="20"/>
      <w:u w:val="none"/>
      <w:effect w:val="none"/>
    </w:rPr>
  </w:style>
  <w:style w:type="character" w:customStyle="1" w:styleId="aff8">
    <w:name w:val="Текст под линия Знак"/>
    <w:link w:val="aff9"/>
    <w:locked/>
    <w:rsid w:val="005B061B"/>
    <w:rPr>
      <w:lang w:val="cs-CZ" w:eastAsia="cs-CZ"/>
    </w:rPr>
  </w:style>
  <w:style w:type="character" w:customStyle="1" w:styleId="st1">
    <w:name w:val="st1"/>
    <w:rsid w:val="005B061B"/>
  </w:style>
  <w:style w:type="character" w:customStyle="1" w:styleId="BodyTextChar1">
    <w:name w:val="Body Text Char1"/>
    <w:rsid w:val="005B061B"/>
    <w:rPr>
      <w:rFonts w:cs="Times New Roman"/>
    </w:rPr>
  </w:style>
  <w:style w:type="character" w:customStyle="1" w:styleId="BodyTextIndent2Char1">
    <w:name w:val="Body Text Indent 2 Char1"/>
    <w:rsid w:val="005B061B"/>
    <w:rPr>
      <w:rFonts w:cs="Times New Roman"/>
    </w:rPr>
  </w:style>
  <w:style w:type="character" w:customStyle="1" w:styleId="BodyTextIndentChar1">
    <w:name w:val="Body Text Indent Char1"/>
    <w:rsid w:val="005B061B"/>
    <w:rPr>
      <w:rFonts w:cs="Times New Roman"/>
    </w:rPr>
  </w:style>
  <w:style w:type="character" w:customStyle="1" w:styleId="BodyText3Char1">
    <w:name w:val="Body Text 3 Char1"/>
    <w:rsid w:val="005B061B"/>
    <w:rPr>
      <w:rFonts w:cs="Times New Roman"/>
      <w:sz w:val="16"/>
      <w:szCs w:val="16"/>
    </w:rPr>
  </w:style>
  <w:style w:type="character" w:customStyle="1" w:styleId="CommentTextChar1">
    <w:name w:val="Comment Text Char1"/>
    <w:rsid w:val="005B061B"/>
    <w:rPr>
      <w:rFonts w:cs="Times New Roman"/>
    </w:rPr>
  </w:style>
  <w:style w:type="character" w:customStyle="1" w:styleId="BodyText2Char1">
    <w:name w:val="Body Text 2 Char1"/>
    <w:rsid w:val="005B061B"/>
    <w:rPr>
      <w:rFonts w:cs="Times New Roman"/>
    </w:rPr>
  </w:style>
  <w:style w:type="paragraph" w:customStyle="1" w:styleId="Normln1">
    <w:name w:val="Normální 1"/>
    <w:basedOn w:val="a0"/>
    <w:rsid w:val="005B061B"/>
    <w:pPr>
      <w:spacing w:after="0" w:line="240" w:lineRule="auto"/>
    </w:pPr>
    <w:rPr>
      <w:rFonts w:ascii="Arial" w:eastAsia="Times New Roman" w:hAnsi="Arial" w:cs="Times New Roman"/>
      <w:sz w:val="20"/>
      <w:szCs w:val="24"/>
      <w:lang w:val="cs-CZ" w:eastAsia="bg-BG"/>
    </w:rPr>
  </w:style>
  <w:style w:type="paragraph" w:styleId="aff9">
    <w:name w:val="footnote text"/>
    <w:basedOn w:val="a0"/>
    <w:link w:val="aff8"/>
    <w:rsid w:val="005B061B"/>
    <w:pPr>
      <w:spacing w:after="0" w:line="240" w:lineRule="auto"/>
    </w:pPr>
    <w:rPr>
      <w:lang w:val="cs-CZ" w:eastAsia="cs-CZ"/>
    </w:rPr>
  </w:style>
  <w:style w:type="character" w:customStyle="1" w:styleId="FootnoteTextChar">
    <w:name w:val="Footnote Text Char"/>
    <w:basedOn w:val="a1"/>
    <w:semiHidden/>
    <w:rsid w:val="005B061B"/>
    <w:rPr>
      <w:sz w:val="20"/>
      <w:szCs w:val="20"/>
    </w:rPr>
  </w:style>
  <w:style w:type="character" w:customStyle="1" w:styleId="15">
    <w:name w:val="Текст под линия Знак1"/>
    <w:basedOn w:val="a1"/>
    <w:uiPriority w:val="99"/>
    <w:semiHidden/>
    <w:rsid w:val="005B061B"/>
    <w:rPr>
      <w:sz w:val="20"/>
      <w:szCs w:val="20"/>
    </w:rPr>
  </w:style>
  <w:style w:type="character" w:customStyle="1" w:styleId="FootnoteTextChar1">
    <w:name w:val="Footnote Text Char1"/>
    <w:basedOn w:val="a1"/>
    <w:rsid w:val="005B061B"/>
    <w:rPr>
      <w:sz w:val="20"/>
      <w:szCs w:val="20"/>
    </w:rPr>
  </w:style>
  <w:style w:type="character" w:customStyle="1" w:styleId="BodyTextIndent3Char1">
    <w:name w:val="Body Text Indent 3 Char1"/>
    <w:rsid w:val="005B061B"/>
    <w:rPr>
      <w:rFonts w:cs="Times New Roman"/>
      <w:sz w:val="16"/>
      <w:szCs w:val="16"/>
    </w:rPr>
  </w:style>
  <w:style w:type="paragraph" w:customStyle="1" w:styleId="normal-odrka">
    <w:name w:val="normal-odrážka"/>
    <w:basedOn w:val="a0"/>
    <w:rsid w:val="005B061B"/>
    <w:pPr>
      <w:tabs>
        <w:tab w:val="num" w:pos="720"/>
      </w:tabs>
      <w:spacing w:after="0" w:line="240" w:lineRule="auto"/>
      <w:ind w:left="720" w:hanging="360"/>
      <w:outlineLvl w:val="0"/>
    </w:pPr>
    <w:rPr>
      <w:rFonts w:ascii="Arial" w:eastAsia="Times New Roman" w:hAnsi="Arial" w:cs="Times New Roman"/>
      <w:szCs w:val="20"/>
      <w:lang w:val="en-GB" w:eastAsia="bg-BG"/>
    </w:rPr>
  </w:style>
  <w:style w:type="paragraph" w:customStyle="1" w:styleId="bulets">
    <w:name w:val="bulets"/>
    <w:basedOn w:val="a0"/>
    <w:rsid w:val="005B061B"/>
    <w:pPr>
      <w:tabs>
        <w:tab w:val="num" w:pos="142"/>
      </w:tabs>
      <w:spacing w:after="0" w:line="240" w:lineRule="auto"/>
      <w:ind w:left="312" w:hanging="170"/>
    </w:pPr>
    <w:rPr>
      <w:rFonts w:ascii="Arial" w:eastAsia="Times New Roman" w:hAnsi="Arial" w:cs="Times New Roman"/>
      <w:sz w:val="20"/>
      <w:szCs w:val="20"/>
      <w:lang w:val="en-GB" w:eastAsia="bg-BG"/>
    </w:rPr>
  </w:style>
  <w:style w:type="character" w:customStyle="1" w:styleId="FooterChar1">
    <w:name w:val="Footer Char1"/>
    <w:locked/>
    <w:rsid w:val="005B061B"/>
    <w:rPr>
      <w:rFonts w:ascii="Arial" w:hAnsi="Arial" w:cs="Times New Roman"/>
      <w:lang w:val="x-none" w:eastAsia="cs-CZ"/>
    </w:rPr>
  </w:style>
  <w:style w:type="numbering" w:customStyle="1" w:styleId="NoList3">
    <w:name w:val="No List3"/>
    <w:next w:val="a3"/>
    <w:semiHidden/>
    <w:rsid w:val="005B061B"/>
  </w:style>
  <w:style w:type="table" w:customStyle="1" w:styleId="TableGrid2">
    <w:name w:val="Table Grid2"/>
    <w:basedOn w:val="a2"/>
    <w:next w:val="af"/>
    <w:rsid w:val="005B061B"/>
    <w:pPr>
      <w:spacing w:after="0" w:line="240" w:lineRule="auto"/>
    </w:pPr>
    <w:rPr>
      <w:rFonts w:ascii="Arial" w:eastAsia="Times New Roman" w:hAnsi="Arial"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a3"/>
    <w:semiHidden/>
    <w:rsid w:val="005B061B"/>
  </w:style>
  <w:style w:type="character" w:customStyle="1" w:styleId="CharChar3">
    <w:name w:val="Char Char3"/>
    <w:rsid w:val="005B061B"/>
  </w:style>
  <w:style w:type="numbering" w:customStyle="1" w:styleId="NoList5">
    <w:name w:val="No List5"/>
    <w:next w:val="a3"/>
    <w:semiHidden/>
    <w:rsid w:val="005B061B"/>
  </w:style>
  <w:style w:type="numbering" w:customStyle="1" w:styleId="NoList6">
    <w:name w:val="No List6"/>
    <w:next w:val="a3"/>
    <w:semiHidden/>
    <w:rsid w:val="005B061B"/>
  </w:style>
  <w:style w:type="numbering" w:customStyle="1" w:styleId="NoList7">
    <w:name w:val="No List7"/>
    <w:next w:val="a3"/>
    <w:semiHidden/>
    <w:rsid w:val="005B061B"/>
  </w:style>
  <w:style w:type="numbering" w:customStyle="1" w:styleId="NoList8">
    <w:name w:val="No List8"/>
    <w:next w:val="a3"/>
    <w:semiHidden/>
    <w:rsid w:val="005B061B"/>
  </w:style>
  <w:style w:type="numbering" w:customStyle="1" w:styleId="NoList9">
    <w:name w:val="No List9"/>
    <w:next w:val="a3"/>
    <w:semiHidden/>
    <w:rsid w:val="005B061B"/>
  </w:style>
  <w:style w:type="numbering" w:customStyle="1" w:styleId="NoList10">
    <w:name w:val="No List10"/>
    <w:next w:val="a3"/>
    <w:semiHidden/>
    <w:rsid w:val="005B061B"/>
  </w:style>
  <w:style w:type="table" w:customStyle="1" w:styleId="TableGrid3">
    <w:name w:val="Table Grid3"/>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a3"/>
    <w:semiHidden/>
    <w:rsid w:val="005B061B"/>
  </w:style>
  <w:style w:type="numbering" w:customStyle="1" w:styleId="NoList12">
    <w:name w:val="No List12"/>
    <w:next w:val="a3"/>
    <w:semiHidden/>
    <w:rsid w:val="005B061B"/>
  </w:style>
  <w:style w:type="character" w:customStyle="1" w:styleId="buttonpathlabel1">
    <w:name w:val="button_path_label1"/>
    <w:rsid w:val="005B061B"/>
    <w:rPr>
      <w:color w:val="0F2A9E"/>
    </w:rPr>
  </w:style>
  <w:style w:type="numbering" w:customStyle="1" w:styleId="NoList13">
    <w:name w:val="No List13"/>
    <w:next w:val="a3"/>
    <w:semiHidden/>
    <w:rsid w:val="005B061B"/>
  </w:style>
  <w:style w:type="numbering" w:customStyle="1" w:styleId="NoList14">
    <w:name w:val="No List14"/>
    <w:next w:val="a3"/>
    <w:semiHidden/>
    <w:rsid w:val="005B061B"/>
  </w:style>
  <w:style w:type="numbering" w:customStyle="1" w:styleId="121">
    <w:name w:val="Без списък121"/>
    <w:next w:val="a3"/>
    <w:semiHidden/>
    <w:rsid w:val="005B061B"/>
  </w:style>
  <w:style w:type="numbering" w:customStyle="1" w:styleId="211">
    <w:name w:val="Без списък211"/>
    <w:next w:val="a3"/>
    <w:semiHidden/>
    <w:rsid w:val="005B061B"/>
  </w:style>
  <w:style w:type="numbering" w:customStyle="1" w:styleId="NoList15">
    <w:name w:val="No List15"/>
    <w:next w:val="a3"/>
    <w:uiPriority w:val="99"/>
    <w:semiHidden/>
    <w:rsid w:val="005B061B"/>
  </w:style>
  <w:style w:type="numbering" w:customStyle="1" w:styleId="11111">
    <w:name w:val="Без списък11111"/>
    <w:next w:val="a3"/>
    <w:semiHidden/>
    <w:rsid w:val="005B061B"/>
  </w:style>
  <w:style w:type="numbering" w:customStyle="1" w:styleId="NoList21">
    <w:name w:val="No List21"/>
    <w:next w:val="a3"/>
    <w:semiHidden/>
    <w:rsid w:val="005B061B"/>
  </w:style>
  <w:style w:type="numbering" w:customStyle="1" w:styleId="NoList31">
    <w:name w:val="No List31"/>
    <w:next w:val="a3"/>
    <w:semiHidden/>
    <w:rsid w:val="005B061B"/>
  </w:style>
  <w:style w:type="numbering" w:customStyle="1" w:styleId="NoList41">
    <w:name w:val="No List41"/>
    <w:next w:val="a3"/>
    <w:semiHidden/>
    <w:rsid w:val="005B061B"/>
  </w:style>
  <w:style w:type="numbering" w:customStyle="1" w:styleId="NoList51">
    <w:name w:val="No List51"/>
    <w:next w:val="a3"/>
    <w:semiHidden/>
    <w:rsid w:val="005B061B"/>
  </w:style>
  <w:style w:type="numbering" w:customStyle="1" w:styleId="NoList61">
    <w:name w:val="No List61"/>
    <w:next w:val="a3"/>
    <w:semiHidden/>
    <w:rsid w:val="005B061B"/>
  </w:style>
  <w:style w:type="numbering" w:customStyle="1" w:styleId="NoList71">
    <w:name w:val="No List71"/>
    <w:next w:val="a3"/>
    <w:semiHidden/>
    <w:rsid w:val="005B061B"/>
  </w:style>
  <w:style w:type="numbering" w:customStyle="1" w:styleId="NoList81">
    <w:name w:val="No List81"/>
    <w:next w:val="a3"/>
    <w:semiHidden/>
    <w:rsid w:val="005B061B"/>
  </w:style>
  <w:style w:type="numbering" w:customStyle="1" w:styleId="NoList91">
    <w:name w:val="No List91"/>
    <w:next w:val="a3"/>
    <w:semiHidden/>
    <w:rsid w:val="005B061B"/>
  </w:style>
  <w:style w:type="numbering" w:customStyle="1" w:styleId="NoList101">
    <w:name w:val="No List101"/>
    <w:next w:val="a3"/>
    <w:semiHidden/>
    <w:rsid w:val="005B061B"/>
  </w:style>
  <w:style w:type="numbering" w:customStyle="1" w:styleId="NoList1111">
    <w:name w:val="No List1111"/>
    <w:next w:val="a3"/>
    <w:semiHidden/>
    <w:rsid w:val="005B061B"/>
  </w:style>
  <w:style w:type="numbering" w:customStyle="1" w:styleId="NoList121">
    <w:name w:val="No List121"/>
    <w:next w:val="a3"/>
    <w:semiHidden/>
    <w:rsid w:val="005B061B"/>
  </w:style>
  <w:style w:type="numbering" w:customStyle="1" w:styleId="NoList131">
    <w:name w:val="No List131"/>
    <w:next w:val="a3"/>
    <w:semiHidden/>
    <w:rsid w:val="005B061B"/>
  </w:style>
  <w:style w:type="numbering" w:customStyle="1" w:styleId="NoList16">
    <w:name w:val="No List16"/>
    <w:next w:val="a3"/>
    <w:semiHidden/>
    <w:rsid w:val="005B061B"/>
  </w:style>
  <w:style w:type="numbering" w:customStyle="1" w:styleId="130">
    <w:name w:val="Без списък13"/>
    <w:next w:val="a3"/>
    <w:semiHidden/>
    <w:rsid w:val="005B061B"/>
  </w:style>
  <w:style w:type="numbering" w:customStyle="1" w:styleId="220">
    <w:name w:val="Без списък22"/>
    <w:next w:val="a3"/>
    <w:semiHidden/>
    <w:rsid w:val="005B061B"/>
  </w:style>
  <w:style w:type="numbering" w:customStyle="1" w:styleId="NoList17">
    <w:name w:val="No List17"/>
    <w:next w:val="a3"/>
    <w:uiPriority w:val="99"/>
    <w:semiHidden/>
    <w:rsid w:val="005B061B"/>
  </w:style>
  <w:style w:type="numbering" w:customStyle="1" w:styleId="1120">
    <w:name w:val="Без списък112"/>
    <w:next w:val="a3"/>
    <w:semiHidden/>
    <w:rsid w:val="005B061B"/>
  </w:style>
  <w:style w:type="numbering" w:customStyle="1" w:styleId="NoList22">
    <w:name w:val="No List22"/>
    <w:next w:val="a3"/>
    <w:semiHidden/>
    <w:rsid w:val="005B061B"/>
  </w:style>
  <w:style w:type="numbering" w:customStyle="1" w:styleId="NoList32">
    <w:name w:val="No List32"/>
    <w:next w:val="a3"/>
    <w:semiHidden/>
    <w:rsid w:val="005B061B"/>
  </w:style>
  <w:style w:type="numbering" w:customStyle="1" w:styleId="NoList42">
    <w:name w:val="No List42"/>
    <w:next w:val="a3"/>
    <w:semiHidden/>
    <w:rsid w:val="005B061B"/>
  </w:style>
  <w:style w:type="numbering" w:customStyle="1" w:styleId="NoList52">
    <w:name w:val="No List52"/>
    <w:next w:val="a3"/>
    <w:semiHidden/>
    <w:rsid w:val="005B061B"/>
  </w:style>
  <w:style w:type="numbering" w:customStyle="1" w:styleId="NoList62">
    <w:name w:val="No List62"/>
    <w:next w:val="a3"/>
    <w:semiHidden/>
    <w:rsid w:val="005B061B"/>
  </w:style>
  <w:style w:type="numbering" w:customStyle="1" w:styleId="NoList72">
    <w:name w:val="No List72"/>
    <w:next w:val="a3"/>
    <w:semiHidden/>
    <w:rsid w:val="005B061B"/>
  </w:style>
  <w:style w:type="numbering" w:customStyle="1" w:styleId="NoList82">
    <w:name w:val="No List82"/>
    <w:next w:val="a3"/>
    <w:semiHidden/>
    <w:rsid w:val="005B061B"/>
  </w:style>
  <w:style w:type="numbering" w:customStyle="1" w:styleId="NoList92">
    <w:name w:val="No List92"/>
    <w:next w:val="a3"/>
    <w:semiHidden/>
    <w:rsid w:val="005B061B"/>
  </w:style>
  <w:style w:type="numbering" w:customStyle="1" w:styleId="NoList102">
    <w:name w:val="No List102"/>
    <w:next w:val="a3"/>
    <w:semiHidden/>
    <w:rsid w:val="005B061B"/>
  </w:style>
  <w:style w:type="numbering" w:customStyle="1" w:styleId="NoList112">
    <w:name w:val="No List112"/>
    <w:next w:val="a3"/>
    <w:semiHidden/>
    <w:rsid w:val="005B061B"/>
  </w:style>
  <w:style w:type="numbering" w:customStyle="1" w:styleId="NoList122">
    <w:name w:val="No List122"/>
    <w:next w:val="a3"/>
    <w:semiHidden/>
    <w:rsid w:val="005B061B"/>
  </w:style>
  <w:style w:type="numbering" w:customStyle="1" w:styleId="NoList132">
    <w:name w:val="No List132"/>
    <w:next w:val="a3"/>
    <w:semiHidden/>
    <w:rsid w:val="005B061B"/>
  </w:style>
  <w:style w:type="numbering" w:customStyle="1" w:styleId="NoList18">
    <w:name w:val="No List18"/>
    <w:next w:val="a3"/>
    <w:semiHidden/>
    <w:rsid w:val="005B061B"/>
  </w:style>
  <w:style w:type="numbering" w:customStyle="1" w:styleId="140">
    <w:name w:val="Без списък14"/>
    <w:next w:val="a3"/>
    <w:semiHidden/>
    <w:rsid w:val="005B061B"/>
  </w:style>
  <w:style w:type="numbering" w:customStyle="1" w:styleId="230">
    <w:name w:val="Без списък23"/>
    <w:next w:val="a3"/>
    <w:semiHidden/>
    <w:rsid w:val="005B061B"/>
  </w:style>
  <w:style w:type="numbering" w:customStyle="1" w:styleId="NoList19">
    <w:name w:val="No List19"/>
    <w:next w:val="a3"/>
    <w:uiPriority w:val="99"/>
    <w:semiHidden/>
    <w:rsid w:val="005B061B"/>
  </w:style>
  <w:style w:type="numbering" w:customStyle="1" w:styleId="113">
    <w:name w:val="Без списък113"/>
    <w:next w:val="a3"/>
    <w:semiHidden/>
    <w:rsid w:val="005B061B"/>
  </w:style>
  <w:style w:type="numbering" w:customStyle="1" w:styleId="NoList23">
    <w:name w:val="No List23"/>
    <w:next w:val="a3"/>
    <w:semiHidden/>
    <w:rsid w:val="005B061B"/>
  </w:style>
  <w:style w:type="numbering" w:customStyle="1" w:styleId="NoList33">
    <w:name w:val="No List33"/>
    <w:next w:val="a3"/>
    <w:semiHidden/>
    <w:rsid w:val="005B061B"/>
  </w:style>
  <w:style w:type="numbering" w:customStyle="1" w:styleId="NoList43">
    <w:name w:val="No List43"/>
    <w:next w:val="a3"/>
    <w:semiHidden/>
    <w:rsid w:val="005B061B"/>
  </w:style>
  <w:style w:type="numbering" w:customStyle="1" w:styleId="NoList53">
    <w:name w:val="No List53"/>
    <w:next w:val="a3"/>
    <w:semiHidden/>
    <w:rsid w:val="005B061B"/>
  </w:style>
  <w:style w:type="numbering" w:customStyle="1" w:styleId="NoList63">
    <w:name w:val="No List63"/>
    <w:next w:val="a3"/>
    <w:semiHidden/>
    <w:rsid w:val="005B061B"/>
  </w:style>
  <w:style w:type="numbering" w:customStyle="1" w:styleId="NoList73">
    <w:name w:val="No List73"/>
    <w:next w:val="a3"/>
    <w:semiHidden/>
    <w:rsid w:val="005B061B"/>
  </w:style>
  <w:style w:type="numbering" w:customStyle="1" w:styleId="NoList83">
    <w:name w:val="No List83"/>
    <w:next w:val="a3"/>
    <w:semiHidden/>
    <w:rsid w:val="005B061B"/>
  </w:style>
  <w:style w:type="numbering" w:customStyle="1" w:styleId="NoList93">
    <w:name w:val="No List93"/>
    <w:next w:val="a3"/>
    <w:semiHidden/>
    <w:rsid w:val="005B061B"/>
  </w:style>
  <w:style w:type="numbering" w:customStyle="1" w:styleId="NoList103">
    <w:name w:val="No List103"/>
    <w:next w:val="a3"/>
    <w:semiHidden/>
    <w:rsid w:val="005B061B"/>
  </w:style>
  <w:style w:type="numbering" w:customStyle="1" w:styleId="NoList113">
    <w:name w:val="No List113"/>
    <w:next w:val="a3"/>
    <w:semiHidden/>
    <w:rsid w:val="005B061B"/>
  </w:style>
  <w:style w:type="numbering" w:customStyle="1" w:styleId="NoList123">
    <w:name w:val="No List123"/>
    <w:next w:val="a3"/>
    <w:semiHidden/>
    <w:rsid w:val="005B061B"/>
  </w:style>
  <w:style w:type="numbering" w:customStyle="1" w:styleId="NoList133">
    <w:name w:val="No List133"/>
    <w:next w:val="a3"/>
    <w:semiHidden/>
    <w:rsid w:val="005B061B"/>
  </w:style>
  <w:style w:type="numbering" w:customStyle="1" w:styleId="NoList20">
    <w:name w:val="No List20"/>
    <w:next w:val="a3"/>
    <w:semiHidden/>
    <w:rsid w:val="005B061B"/>
  </w:style>
  <w:style w:type="numbering" w:customStyle="1" w:styleId="NoList24">
    <w:name w:val="No List24"/>
    <w:next w:val="a3"/>
    <w:semiHidden/>
    <w:rsid w:val="005B061B"/>
  </w:style>
  <w:style w:type="numbering" w:customStyle="1" w:styleId="NoList25">
    <w:name w:val="No List25"/>
    <w:next w:val="a3"/>
    <w:uiPriority w:val="99"/>
    <w:semiHidden/>
    <w:rsid w:val="005B061B"/>
  </w:style>
  <w:style w:type="numbering" w:customStyle="1" w:styleId="NoList26">
    <w:name w:val="No List26"/>
    <w:next w:val="a3"/>
    <w:uiPriority w:val="99"/>
    <w:semiHidden/>
    <w:rsid w:val="005B061B"/>
  </w:style>
  <w:style w:type="numbering" w:customStyle="1" w:styleId="38">
    <w:name w:val="Без списък3"/>
    <w:next w:val="a3"/>
    <w:uiPriority w:val="99"/>
    <w:semiHidden/>
    <w:unhideWhenUsed/>
    <w:rsid w:val="005B061B"/>
  </w:style>
  <w:style w:type="numbering" w:customStyle="1" w:styleId="150">
    <w:name w:val="Без списък15"/>
    <w:next w:val="a3"/>
    <w:semiHidden/>
    <w:rsid w:val="005B061B"/>
  </w:style>
  <w:style w:type="paragraph" w:styleId="affa">
    <w:name w:val="endnote text"/>
    <w:basedOn w:val="a0"/>
    <w:link w:val="affb"/>
    <w:rsid w:val="005B061B"/>
    <w:pPr>
      <w:spacing w:after="0" w:line="240" w:lineRule="auto"/>
    </w:pPr>
    <w:rPr>
      <w:rFonts w:ascii="Times New Roman" w:eastAsia="Times New Roman" w:hAnsi="Times New Roman" w:cs="Times New Roman"/>
      <w:sz w:val="20"/>
      <w:szCs w:val="20"/>
      <w:lang w:val="cs-CZ" w:eastAsia="cs-CZ"/>
    </w:rPr>
  </w:style>
  <w:style w:type="character" w:customStyle="1" w:styleId="affb">
    <w:name w:val="Текст на бележка в края Знак"/>
    <w:basedOn w:val="a1"/>
    <w:link w:val="affa"/>
    <w:rsid w:val="005B061B"/>
    <w:rPr>
      <w:rFonts w:ascii="Times New Roman" w:eastAsia="Times New Roman" w:hAnsi="Times New Roman" w:cs="Times New Roman"/>
      <w:sz w:val="20"/>
      <w:szCs w:val="20"/>
      <w:lang w:val="cs-CZ" w:eastAsia="cs-CZ"/>
    </w:rPr>
  </w:style>
  <w:style w:type="paragraph" w:customStyle="1" w:styleId="normal20-6pt">
    <w:name w:val="normal 2 (0-6pt)"/>
    <w:basedOn w:val="Default"/>
    <w:next w:val="Default"/>
    <w:rsid w:val="005B061B"/>
    <w:pPr>
      <w:spacing w:after="120"/>
    </w:pPr>
    <w:rPr>
      <w:rFonts w:ascii="Tahoma" w:eastAsia="Batang" w:hAnsi="Tahoma" w:cs="Times New Roman"/>
      <w:color w:val="auto"/>
      <w:lang w:eastAsia="ko-KR"/>
    </w:rPr>
  </w:style>
  <w:style w:type="paragraph" w:customStyle="1" w:styleId="bulleted0-6pt">
    <w:name w:val="bulleted (0-6pt)"/>
    <w:basedOn w:val="Default"/>
    <w:next w:val="Default"/>
    <w:rsid w:val="005B061B"/>
    <w:pPr>
      <w:spacing w:after="120"/>
    </w:pPr>
    <w:rPr>
      <w:rFonts w:ascii="Tahoma" w:eastAsia="Batang" w:hAnsi="Tahoma" w:cs="Times New Roman"/>
      <w:color w:val="auto"/>
      <w:lang w:eastAsia="ko-KR"/>
    </w:rPr>
  </w:style>
  <w:style w:type="paragraph" w:styleId="affc">
    <w:name w:val="Message Header"/>
    <w:basedOn w:val="a8"/>
    <w:link w:val="affd"/>
    <w:rsid w:val="005B061B"/>
    <w:pPr>
      <w:keepLines/>
      <w:tabs>
        <w:tab w:val="left" w:pos="993"/>
        <w:tab w:val="left" w:pos="4536"/>
        <w:tab w:val="left" w:pos="5529"/>
        <w:tab w:val="right" w:pos="9072"/>
      </w:tabs>
      <w:spacing w:after="40" w:line="440" w:lineRule="atLeast"/>
    </w:pPr>
    <w:rPr>
      <w:rFonts w:ascii="Arial" w:hAnsi="Arial"/>
      <w:spacing w:val="-10"/>
      <w:sz w:val="20"/>
      <w:szCs w:val="20"/>
      <w:lang w:val="en-GB" w:eastAsia="cs-CZ"/>
    </w:rPr>
  </w:style>
  <w:style w:type="character" w:customStyle="1" w:styleId="affd">
    <w:name w:val="Заглавка на съобщение Знак"/>
    <w:basedOn w:val="a1"/>
    <w:link w:val="affc"/>
    <w:rsid w:val="005B061B"/>
    <w:rPr>
      <w:rFonts w:ascii="Arial" w:eastAsia="Times New Roman" w:hAnsi="Arial" w:cs="Times New Roman"/>
      <w:spacing w:val="-10"/>
      <w:sz w:val="20"/>
      <w:szCs w:val="20"/>
      <w:lang w:val="en-GB" w:eastAsia="cs-CZ"/>
    </w:rPr>
  </w:style>
  <w:style w:type="paragraph" w:customStyle="1" w:styleId="dkanormln">
    <w:name w:val="Øádka normální"/>
    <w:basedOn w:val="a0"/>
    <w:rsid w:val="005B061B"/>
    <w:pPr>
      <w:spacing w:after="0" w:line="240" w:lineRule="auto"/>
      <w:jc w:val="both"/>
    </w:pPr>
    <w:rPr>
      <w:rFonts w:ascii="Times New Roman" w:eastAsia="Times New Roman" w:hAnsi="Times New Roman" w:cs="Times New Roman"/>
      <w:kern w:val="16"/>
      <w:sz w:val="24"/>
      <w:szCs w:val="20"/>
      <w:lang w:val="en-GB" w:eastAsia="cs-CZ"/>
    </w:rPr>
  </w:style>
  <w:style w:type="paragraph" w:customStyle="1" w:styleId="slovn">
    <w:name w:val="číslování"/>
    <w:basedOn w:val="a0"/>
    <w:rsid w:val="005B061B"/>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Times New Roman"/>
      <w:sz w:val="24"/>
      <w:szCs w:val="20"/>
      <w:lang w:val="en-GB" w:eastAsia="cs-CZ"/>
    </w:rPr>
  </w:style>
  <w:style w:type="character" w:customStyle="1" w:styleId="Hyperlink1">
    <w:name w:val="Hyperlink1"/>
    <w:rsid w:val="005B061B"/>
    <w:rPr>
      <w:color w:val="0000FF"/>
      <w:u w:val="single"/>
    </w:rPr>
  </w:style>
  <w:style w:type="numbering" w:customStyle="1" w:styleId="240">
    <w:name w:val="Без списък24"/>
    <w:next w:val="a3"/>
    <w:semiHidden/>
    <w:rsid w:val="005B061B"/>
  </w:style>
  <w:style w:type="table" w:customStyle="1" w:styleId="1110">
    <w:name w:val="Мрежа в таблица111"/>
    <w:basedOn w:val="a2"/>
    <w:next w:val="af"/>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Без списък31"/>
    <w:next w:val="a3"/>
    <w:semiHidden/>
    <w:rsid w:val="005B061B"/>
  </w:style>
  <w:style w:type="numbering" w:customStyle="1" w:styleId="41">
    <w:name w:val="Без списък4"/>
    <w:next w:val="a3"/>
    <w:semiHidden/>
    <w:rsid w:val="005B061B"/>
  </w:style>
  <w:style w:type="table" w:customStyle="1" w:styleId="39">
    <w:name w:val="Мрежа в таблица3"/>
    <w:basedOn w:val="a2"/>
    <w:next w:val="af"/>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Без списък5"/>
    <w:next w:val="a3"/>
    <w:uiPriority w:val="99"/>
    <w:semiHidden/>
    <w:rsid w:val="005B061B"/>
  </w:style>
  <w:style w:type="numbering" w:customStyle="1" w:styleId="16">
    <w:name w:val="Без списък16"/>
    <w:next w:val="a3"/>
    <w:semiHidden/>
    <w:rsid w:val="005B061B"/>
  </w:style>
  <w:style w:type="numbering" w:customStyle="1" w:styleId="250">
    <w:name w:val="Без списък25"/>
    <w:next w:val="a3"/>
    <w:semiHidden/>
    <w:rsid w:val="005B061B"/>
  </w:style>
  <w:style w:type="numbering" w:customStyle="1" w:styleId="320">
    <w:name w:val="Без списък32"/>
    <w:next w:val="a3"/>
    <w:uiPriority w:val="99"/>
    <w:semiHidden/>
    <w:rsid w:val="005B061B"/>
  </w:style>
  <w:style w:type="numbering" w:customStyle="1" w:styleId="114">
    <w:name w:val="Без списък114"/>
    <w:next w:val="a3"/>
    <w:semiHidden/>
    <w:rsid w:val="005B061B"/>
  </w:style>
  <w:style w:type="numbering" w:customStyle="1" w:styleId="410">
    <w:name w:val="Без списък41"/>
    <w:next w:val="a3"/>
    <w:semiHidden/>
    <w:rsid w:val="005B061B"/>
  </w:style>
  <w:style w:type="table" w:customStyle="1" w:styleId="212">
    <w:name w:val="Мрежа в таблица2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Без списък51"/>
    <w:next w:val="a3"/>
    <w:semiHidden/>
    <w:unhideWhenUsed/>
    <w:rsid w:val="005B061B"/>
  </w:style>
  <w:style w:type="numbering" w:customStyle="1" w:styleId="61">
    <w:name w:val="Без списък6"/>
    <w:next w:val="a3"/>
    <w:semiHidden/>
    <w:rsid w:val="005B061B"/>
  </w:style>
  <w:style w:type="numbering" w:customStyle="1" w:styleId="71">
    <w:name w:val="Без списък7"/>
    <w:next w:val="a3"/>
    <w:semiHidden/>
    <w:rsid w:val="005B061B"/>
  </w:style>
  <w:style w:type="numbering" w:customStyle="1" w:styleId="81">
    <w:name w:val="Без списък8"/>
    <w:next w:val="a3"/>
    <w:semiHidden/>
    <w:rsid w:val="005B061B"/>
  </w:style>
  <w:style w:type="numbering" w:customStyle="1" w:styleId="91">
    <w:name w:val="Без списък9"/>
    <w:next w:val="a3"/>
    <w:semiHidden/>
    <w:rsid w:val="005B061B"/>
  </w:style>
  <w:style w:type="paragraph" w:customStyle="1" w:styleId="CharCharCharChar2">
    <w:name w:val="Char Char Char Char2"/>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11">
    <w:name w:val="Font Style111"/>
    <w:rsid w:val="005B061B"/>
    <w:rPr>
      <w:rFonts w:ascii="Times New Roman" w:hAnsi="Times New Roman" w:cs="Times New Roman"/>
      <w:b/>
      <w:bCs/>
      <w:sz w:val="22"/>
      <w:szCs w:val="22"/>
    </w:rPr>
  </w:style>
  <w:style w:type="paragraph" w:customStyle="1" w:styleId="Style96">
    <w:name w:val="Style96"/>
    <w:basedOn w:val="a0"/>
    <w:rsid w:val="005B061B"/>
    <w:pPr>
      <w:widowControl w:val="0"/>
      <w:autoSpaceDE w:val="0"/>
      <w:autoSpaceDN w:val="0"/>
      <w:adjustRightInd w:val="0"/>
      <w:spacing w:after="0" w:line="254" w:lineRule="exact"/>
    </w:pPr>
    <w:rPr>
      <w:rFonts w:ascii="Franklin Gothic Demi" w:eastAsia="Times New Roman" w:hAnsi="Franklin Gothic Demi" w:cs="Mangal"/>
      <w:sz w:val="24"/>
      <w:szCs w:val="24"/>
      <w:lang w:val="en-US" w:bidi="hi-IN"/>
    </w:rPr>
  </w:style>
  <w:style w:type="paragraph" w:customStyle="1" w:styleId="Style63">
    <w:name w:val="Style63"/>
    <w:basedOn w:val="a0"/>
    <w:rsid w:val="005B061B"/>
    <w:pPr>
      <w:widowControl w:val="0"/>
      <w:autoSpaceDE w:val="0"/>
      <w:autoSpaceDN w:val="0"/>
      <w:adjustRightInd w:val="0"/>
      <w:spacing w:after="0" w:line="276" w:lineRule="exact"/>
      <w:ind w:firstLine="538"/>
      <w:jc w:val="both"/>
    </w:pPr>
    <w:rPr>
      <w:rFonts w:ascii="Franklin Gothic Demi" w:eastAsia="Times New Roman" w:hAnsi="Franklin Gothic Demi" w:cs="Mangal"/>
      <w:sz w:val="24"/>
      <w:szCs w:val="24"/>
      <w:lang w:val="en-US" w:bidi="hi-IN"/>
    </w:rPr>
  </w:style>
  <w:style w:type="character" w:customStyle="1" w:styleId="FontStyle133">
    <w:name w:val="Font Style133"/>
    <w:rsid w:val="005B061B"/>
    <w:rPr>
      <w:rFonts w:ascii="Times New Roman" w:hAnsi="Times New Roman" w:cs="Times New Roman"/>
      <w:sz w:val="22"/>
      <w:szCs w:val="22"/>
    </w:rPr>
  </w:style>
  <w:style w:type="paragraph" w:customStyle="1" w:styleId="Style18">
    <w:name w:val="Style18"/>
    <w:basedOn w:val="a0"/>
    <w:rsid w:val="005B061B"/>
    <w:pPr>
      <w:widowControl w:val="0"/>
      <w:autoSpaceDE w:val="0"/>
      <w:autoSpaceDN w:val="0"/>
      <w:adjustRightInd w:val="0"/>
      <w:spacing w:after="0" w:line="259" w:lineRule="exact"/>
      <w:jc w:val="both"/>
    </w:pPr>
    <w:rPr>
      <w:rFonts w:ascii="Franklin Gothic Demi" w:eastAsia="Times New Roman" w:hAnsi="Franklin Gothic Demi" w:cs="Mangal"/>
      <w:sz w:val="24"/>
      <w:szCs w:val="24"/>
      <w:lang w:val="en-US" w:bidi="hi-IN"/>
    </w:rPr>
  </w:style>
  <w:style w:type="paragraph" w:customStyle="1" w:styleId="CharChar10">
    <w:name w:val="Знак Знак Char Char Знак Знак1"/>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27">
    <w:name w:val="No List27"/>
    <w:next w:val="a3"/>
    <w:semiHidden/>
    <w:unhideWhenUsed/>
    <w:rsid w:val="005B061B"/>
  </w:style>
  <w:style w:type="numbering" w:customStyle="1" w:styleId="100">
    <w:name w:val="Без списък10"/>
    <w:next w:val="a3"/>
    <w:uiPriority w:val="99"/>
    <w:semiHidden/>
    <w:unhideWhenUsed/>
    <w:rsid w:val="005B061B"/>
  </w:style>
  <w:style w:type="paragraph" w:customStyle="1" w:styleId="affe">
    <w:name w:val="Ïàðàãðàô"/>
    <w:basedOn w:val="a0"/>
    <w:rsid w:val="005B061B"/>
    <w:pPr>
      <w:spacing w:after="120" w:line="240" w:lineRule="auto"/>
      <w:ind w:firstLine="720"/>
      <w:jc w:val="both"/>
    </w:pPr>
    <w:rPr>
      <w:rFonts w:ascii="Hebar" w:eastAsia="Times New Roman" w:hAnsi="Hebar" w:cs="Times New Roman"/>
      <w:sz w:val="24"/>
      <w:szCs w:val="20"/>
      <w:lang w:val="en-US"/>
    </w:rPr>
  </w:style>
  <w:style w:type="paragraph" w:customStyle="1" w:styleId="Char">
    <w:name w:val="Char"/>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0">
    <w:name w:val="style"/>
    <w:basedOn w:val="a0"/>
    <w:rsid w:val="005B061B"/>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fff">
    <w:name w:val="Стил"/>
    <w:rsid w:val="005B061B"/>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character" w:customStyle="1" w:styleId="FontStyle28">
    <w:name w:val="Font Style28"/>
    <w:rsid w:val="005B061B"/>
    <w:rPr>
      <w:rFonts w:ascii="Times New Roman" w:hAnsi="Times New Roman" w:cs="Times New Roman"/>
      <w:sz w:val="22"/>
      <w:szCs w:val="22"/>
    </w:rPr>
  </w:style>
  <w:style w:type="character" w:customStyle="1" w:styleId="historyitemselected1">
    <w:name w:val="historyitemselected1"/>
    <w:rsid w:val="005B061B"/>
    <w:rPr>
      <w:b/>
      <w:bCs/>
      <w:color w:val="0086C6"/>
    </w:rPr>
  </w:style>
  <w:style w:type="character" w:customStyle="1" w:styleId="3Heading1Char">
    <w:name w:val="3 Heading 1 Char"/>
    <w:aliases w:val="Section Heading Char,11 Char,12 Char,13 Char,14 Char,15 Char,111 Char,121 Char,131 Char,16 Char,112 Char,122 Char,132 Char,17 Char,113 Char,123 Char,133 Char,18 Char,114 Char,124 Char,134 Char,141 Char,151 Char,1111 Char,1211 Char"/>
    <w:rsid w:val="005B061B"/>
    <w:rPr>
      <w:rFonts w:ascii="Geneve" w:eastAsia="Times New Roman" w:hAnsi="Geneve"/>
      <w:b/>
      <w:sz w:val="24"/>
      <w:lang w:val="en-AU" w:eastAsia="en-US"/>
    </w:rPr>
  </w:style>
  <w:style w:type="character" w:customStyle="1" w:styleId="CharChar7">
    <w:name w:val="Char Char7"/>
    <w:rsid w:val="005B061B"/>
    <w:rPr>
      <w:rFonts w:ascii="Times New Roman" w:eastAsia="Times New Roman" w:hAnsi="Times New Roman"/>
      <w:b/>
      <w:sz w:val="32"/>
      <w:u w:val="single"/>
      <w:lang w:val="en-US" w:eastAsia="en-US"/>
    </w:rPr>
  </w:style>
  <w:style w:type="paragraph" w:customStyle="1" w:styleId="Style6">
    <w:name w:val="Style6"/>
    <w:basedOn w:val="a0"/>
    <w:rsid w:val="005B061B"/>
    <w:pPr>
      <w:widowControl w:val="0"/>
      <w:autoSpaceDE w:val="0"/>
      <w:autoSpaceDN w:val="0"/>
      <w:adjustRightInd w:val="0"/>
      <w:spacing w:after="0" w:line="282" w:lineRule="exact"/>
      <w:jc w:val="both"/>
    </w:pPr>
    <w:rPr>
      <w:rFonts w:ascii="Times New Roman" w:eastAsia="Times New Roman" w:hAnsi="Times New Roman" w:cs="Times New Roman"/>
      <w:sz w:val="24"/>
      <w:szCs w:val="24"/>
      <w:lang w:eastAsia="bg-BG"/>
    </w:rPr>
  </w:style>
  <w:style w:type="character" w:customStyle="1" w:styleId="FontStyle17">
    <w:name w:val="Font Style17"/>
    <w:rsid w:val="005B061B"/>
    <w:rPr>
      <w:rFonts w:ascii="Times New Roman" w:hAnsi="Times New Roman" w:cs="Times New Roman"/>
      <w:b/>
      <w:bCs/>
      <w:sz w:val="22"/>
      <w:szCs w:val="22"/>
    </w:rPr>
  </w:style>
  <w:style w:type="character" w:customStyle="1" w:styleId="FontStyle18">
    <w:name w:val="Font Style18"/>
    <w:rsid w:val="005B061B"/>
    <w:rPr>
      <w:rFonts w:ascii="Times New Roman" w:hAnsi="Times New Roman" w:cs="Times New Roman"/>
      <w:sz w:val="22"/>
      <w:szCs w:val="22"/>
    </w:rPr>
  </w:style>
  <w:style w:type="paragraph" w:customStyle="1" w:styleId="Style11">
    <w:name w:val="Style11"/>
    <w:basedOn w:val="a0"/>
    <w:rsid w:val="005B061B"/>
    <w:pPr>
      <w:widowControl w:val="0"/>
      <w:autoSpaceDE w:val="0"/>
      <w:autoSpaceDN w:val="0"/>
      <w:adjustRightInd w:val="0"/>
      <w:spacing w:after="0" w:line="222" w:lineRule="exact"/>
    </w:pPr>
    <w:rPr>
      <w:rFonts w:ascii="Lucida Sans Unicode" w:eastAsia="Times New Roman" w:hAnsi="Lucida Sans Unicode" w:cs="Times New Roman"/>
      <w:sz w:val="24"/>
      <w:szCs w:val="24"/>
      <w:lang w:eastAsia="bg-BG"/>
    </w:rPr>
  </w:style>
  <w:style w:type="character" w:customStyle="1" w:styleId="FontStyle53">
    <w:name w:val="Font Style53"/>
    <w:rsid w:val="005B061B"/>
    <w:rPr>
      <w:rFonts w:ascii="Arial" w:hAnsi="Arial" w:cs="Arial" w:hint="default"/>
      <w:sz w:val="18"/>
      <w:szCs w:val="18"/>
    </w:rPr>
  </w:style>
  <w:style w:type="character" w:customStyle="1" w:styleId="FontStyle54">
    <w:name w:val="Font Style54"/>
    <w:rsid w:val="005B061B"/>
    <w:rPr>
      <w:rFonts w:ascii="Arial" w:hAnsi="Arial" w:cs="Arial" w:hint="default"/>
      <w:b/>
      <w:bCs/>
      <w:sz w:val="18"/>
      <w:szCs w:val="18"/>
    </w:rPr>
  </w:style>
  <w:style w:type="character" w:customStyle="1" w:styleId="insertedtext1">
    <w:name w:val="insertedtext1"/>
    <w:rsid w:val="005B061B"/>
    <w:rPr>
      <w:rFonts w:ascii="inherit" w:hAnsi="inherit" w:hint="default"/>
      <w:color w:val="008080"/>
    </w:rPr>
  </w:style>
  <w:style w:type="paragraph" w:customStyle="1" w:styleId="title12">
    <w:name w:val="title12"/>
    <w:basedOn w:val="a0"/>
    <w:rsid w:val="005B061B"/>
    <w:pP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63">
    <w:name w:val="xl63"/>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4">
    <w:name w:val="xl6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5">
    <w:name w:val="xl65"/>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6">
    <w:name w:val="xl66"/>
    <w:basedOn w:val="a0"/>
    <w:rsid w:val="005B061B"/>
    <w:pPr>
      <w:pBdr>
        <w:top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7">
    <w:name w:val="xl67"/>
    <w:basedOn w:val="a0"/>
    <w:rsid w:val="005B061B"/>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8">
    <w:name w:val="xl68"/>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9">
    <w:name w:val="xl69"/>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0">
    <w:name w:val="xl70"/>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1">
    <w:name w:val="xl71"/>
    <w:basedOn w:val="a0"/>
    <w:rsid w:val="005B061B"/>
    <w:pPr>
      <w:pBdr>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2">
    <w:name w:val="xl72"/>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3">
    <w:name w:val="xl73"/>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4">
    <w:name w:val="xl74"/>
    <w:basedOn w:val="a0"/>
    <w:rsid w:val="005B061B"/>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5">
    <w:name w:val="xl75"/>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6">
    <w:name w:val="xl76"/>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7">
    <w:name w:val="xl77"/>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8">
    <w:name w:val="xl78"/>
    <w:basedOn w:val="a0"/>
    <w:rsid w:val="005B061B"/>
    <w:pPr>
      <w:pBdr>
        <w:top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9">
    <w:name w:val="xl79"/>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0">
    <w:name w:val="xl80"/>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1">
    <w:name w:val="xl81"/>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2">
    <w:name w:val="xl82"/>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3">
    <w:name w:val="xl83"/>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4">
    <w:name w:val="xl84"/>
    <w:basedOn w:val="a0"/>
    <w:rsid w:val="005B061B"/>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5">
    <w:name w:val="xl85"/>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6">
    <w:name w:val="xl86"/>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7">
    <w:name w:val="xl87"/>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8">
    <w:name w:val="xl88"/>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9">
    <w:name w:val="xl89"/>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0">
    <w:name w:val="xl90"/>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1">
    <w:name w:val="xl91"/>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2">
    <w:name w:val="xl92"/>
    <w:basedOn w:val="a0"/>
    <w:rsid w:val="005B061B"/>
    <w:pP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93">
    <w:name w:val="xl93"/>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4">
    <w:name w:val="xl9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5">
    <w:name w:val="xl95"/>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6">
    <w:name w:val="xl96"/>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7">
    <w:name w:val="xl97"/>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8">
    <w:name w:val="xl98"/>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9">
    <w:name w:val="xl99"/>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0">
    <w:name w:val="xl100"/>
    <w:basedOn w:val="a0"/>
    <w:rsid w:val="005B061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1">
    <w:name w:val="xl101"/>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02">
    <w:name w:val="xl102"/>
    <w:basedOn w:val="a0"/>
    <w:rsid w:val="005B061B"/>
    <w:pPr>
      <w:pBdr>
        <w:bottom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03">
    <w:name w:val="xl103"/>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04">
    <w:name w:val="xl10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5">
    <w:name w:val="xl105"/>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6">
    <w:name w:val="xl106"/>
    <w:basedOn w:val="a0"/>
    <w:rsid w:val="005B061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7">
    <w:name w:val="xl107"/>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8">
    <w:name w:val="xl108"/>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9">
    <w:name w:val="xl109"/>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0">
    <w:name w:val="xl110"/>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1">
    <w:name w:val="xl111"/>
    <w:basedOn w:val="a0"/>
    <w:rsid w:val="005B061B"/>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2">
    <w:name w:val="xl112"/>
    <w:basedOn w:val="a0"/>
    <w:rsid w:val="005B061B"/>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3">
    <w:name w:val="xl113"/>
    <w:basedOn w:val="a0"/>
    <w:rsid w:val="005B061B"/>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4">
    <w:name w:val="xl114"/>
    <w:basedOn w:val="a0"/>
    <w:rsid w:val="005B061B"/>
    <w:pPr>
      <w:pBdr>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5">
    <w:name w:val="xl115"/>
    <w:basedOn w:val="a0"/>
    <w:rsid w:val="005B061B"/>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6">
    <w:name w:val="xl116"/>
    <w:basedOn w:val="a0"/>
    <w:rsid w:val="005B061B"/>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7">
    <w:name w:val="xl117"/>
    <w:basedOn w:val="a0"/>
    <w:rsid w:val="005B061B"/>
    <w:pPr>
      <w:pBdr>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8">
    <w:name w:val="xl118"/>
    <w:basedOn w:val="a0"/>
    <w:rsid w:val="005B061B"/>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19">
    <w:name w:val="xl119"/>
    <w:basedOn w:val="a0"/>
    <w:rsid w:val="005B061B"/>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0">
    <w:name w:val="xl120"/>
    <w:basedOn w:val="a0"/>
    <w:rsid w:val="005B061B"/>
    <w:pPr>
      <w:pBdr>
        <w:top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21">
    <w:name w:val="xl121"/>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2">
    <w:name w:val="xl122"/>
    <w:basedOn w:val="a0"/>
    <w:rsid w:val="005B061B"/>
    <w:pP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3">
    <w:name w:val="xl123"/>
    <w:basedOn w:val="a0"/>
    <w:rsid w:val="005B06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4">
    <w:name w:val="xl124"/>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5">
    <w:name w:val="xl125"/>
    <w:basedOn w:val="a0"/>
    <w:rsid w:val="005B061B"/>
    <w:pPr>
      <w:pBdr>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6">
    <w:name w:val="xl126"/>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7">
    <w:name w:val="xl127"/>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8">
    <w:name w:val="xl128"/>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9">
    <w:name w:val="xl129"/>
    <w:basedOn w:val="a0"/>
    <w:rsid w:val="005B061B"/>
    <w:pPr>
      <w:pBdr>
        <w:top w:val="single" w:sz="4" w:space="0" w:color="auto"/>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0">
    <w:name w:val="xl130"/>
    <w:basedOn w:val="a0"/>
    <w:rsid w:val="005B061B"/>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1">
    <w:name w:val="xl131"/>
    <w:basedOn w:val="a0"/>
    <w:rsid w:val="005B061B"/>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32">
    <w:name w:val="xl132"/>
    <w:basedOn w:val="a0"/>
    <w:rsid w:val="005B061B"/>
    <w:pPr>
      <w:pBdr>
        <w:top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3">
    <w:name w:val="xl133"/>
    <w:basedOn w:val="a0"/>
    <w:rsid w:val="005B061B"/>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4">
    <w:name w:val="xl134"/>
    <w:basedOn w:val="a0"/>
    <w:rsid w:val="005B061B"/>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5">
    <w:name w:val="xl135"/>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6">
    <w:name w:val="xl136"/>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7">
    <w:name w:val="xl137"/>
    <w:basedOn w:val="a0"/>
    <w:rsid w:val="005B06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38">
    <w:name w:val="xl138"/>
    <w:basedOn w:val="a0"/>
    <w:rsid w:val="005B061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39">
    <w:name w:val="xl139"/>
    <w:basedOn w:val="a0"/>
    <w:rsid w:val="005B061B"/>
    <w:pPr>
      <w:spacing w:before="100" w:beforeAutospacing="1" w:after="100" w:afterAutospacing="1" w:line="240" w:lineRule="auto"/>
      <w:jc w:val="center"/>
    </w:pPr>
    <w:rPr>
      <w:rFonts w:ascii="Arial" w:eastAsia="Times New Roman" w:hAnsi="Arial" w:cs="Arial"/>
      <w:b/>
      <w:bCs/>
      <w:i/>
      <w:iCs/>
      <w:sz w:val="16"/>
      <w:szCs w:val="16"/>
      <w:u w:val="single"/>
      <w:lang w:eastAsia="bg-BG"/>
    </w:rPr>
  </w:style>
  <w:style w:type="paragraph" w:customStyle="1" w:styleId="xl140">
    <w:name w:val="xl140"/>
    <w:basedOn w:val="a0"/>
    <w:rsid w:val="005B061B"/>
    <w:pP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1">
    <w:name w:val="xl141"/>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2">
    <w:name w:val="xl142"/>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3">
    <w:name w:val="xl143"/>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4">
    <w:name w:val="xl144"/>
    <w:basedOn w:val="a0"/>
    <w:rsid w:val="005B061B"/>
    <w:pP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45">
    <w:name w:val="xl145"/>
    <w:basedOn w:val="a0"/>
    <w:rsid w:val="005B061B"/>
    <w:pPr>
      <w:spacing w:before="100" w:beforeAutospacing="1" w:after="100" w:afterAutospacing="1" w:line="240" w:lineRule="auto"/>
    </w:pPr>
    <w:rPr>
      <w:rFonts w:ascii="Arial" w:eastAsia="Times New Roman" w:hAnsi="Arial" w:cs="Arial"/>
      <w:sz w:val="16"/>
      <w:szCs w:val="16"/>
      <w:lang w:eastAsia="bg-BG"/>
    </w:rPr>
  </w:style>
  <w:style w:type="paragraph" w:customStyle="1" w:styleId="xl146">
    <w:name w:val="xl146"/>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47">
    <w:name w:val="xl147"/>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48">
    <w:name w:val="xl148"/>
    <w:basedOn w:val="a0"/>
    <w:rsid w:val="005B061B"/>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49">
    <w:name w:val="xl149"/>
    <w:basedOn w:val="a0"/>
    <w:rsid w:val="005B061B"/>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0">
    <w:name w:val="xl150"/>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1">
    <w:name w:val="xl151"/>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2">
    <w:name w:val="xl152"/>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3">
    <w:name w:val="xl153"/>
    <w:basedOn w:val="a0"/>
    <w:rsid w:val="005B061B"/>
    <w:pP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54">
    <w:name w:val="xl154"/>
    <w:basedOn w:val="a0"/>
    <w:rsid w:val="005B061B"/>
    <w:pP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55">
    <w:name w:val="xl155"/>
    <w:basedOn w:val="a0"/>
    <w:rsid w:val="005B061B"/>
    <w:pPr>
      <w:spacing w:before="100" w:beforeAutospacing="1" w:after="100" w:afterAutospacing="1" w:line="240" w:lineRule="auto"/>
      <w:jc w:val="center"/>
    </w:pPr>
    <w:rPr>
      <w:rFonts w:ascii="Arial" w:eastAsia="Times New Roman" w:hAnsi="Arial" w:cs="Arial"/>
      <w:sz w:val="16"/>
      <w:szCs w:val="16"/>
      <w:u w:val="single"/>
      <w:lang w:eastAsia="bg-BG"/>
    </w:rPr>
  </w:style>
  <w:style w:type="paragraph" w:customStyle="1" w:styleId="xl156">
    <w:name w:val="xl156"/>
    <w:basedOn w:val="a0"/>
    <w:rsid w:val="005B061B"/>
    <w:pPr>
      <w:pBdr>
        <w:top w:val="single" w:sz="8" w:space="0" w:color="auto"/>
        <w:lef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57">
    <w:name w:val="xl157"/>
    <w:basedOn w:val="a0"/>
    <w:rsid w:val="005B061B"/>
    <w:pPr>
      <w:pBdr>
        <w:bottom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58">
    <w:name w:val="xl158"/>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9">
    <w:name w:val="xl159"/>
    <w:basedOn w:val="a0"/>
    <w:rsid w:val="005B061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60">
    <w:name w:val="xl160"/>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1">
    <w:name w:val="xl161"/>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2">
    <w:name w:val="xl162"/>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3">
    <w:name w:val="xl163"/>
    <w:basedOn w:val="a0"/>
    <w:rsid w:val="005B061B"/>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64">
    <w:name w:val="xl164"/>
    <w:basedOn w:val="a0"/>
    <w:rsid w:val="005B061B"/>
    <w:pPr>
      <w:pBdr>
        <w:lef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65">
    <w:name w:val="xl165"/>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6">
    <w:name w:val="xl166"/>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7">
    <w:name w:val="xl167"/>
    <w:basedOn w:val="a0"/>
    <w:rsid w:val="005B061B"/>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8">
    <w:name w:val="xl168"/>
    <w:basedOn w:val="a0"/>
    <w:rsid w:val="005B061B"/>
    <w:pPr>
      <w:pBdr>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9">
    <w:name w:val="xl169"/>
    <w:basedOn w:val="a0"/>
    <w:rsid w:val="005B061B"/>
    <w:pPr>
      <w:pBdr>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0">
    <w:name w:val="xl170"/>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71">
    <w:name w:val="xl171"/>
    <w:basedOn w:val="a0"/>
    <w:rsid w:val="005B061B"/>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2">
    <w:name w:val="xl172"/>
    <w:basedOn w:val="a0"/>
    <w:rsid w:val="005B061B"/>
    <w:pPr>
      <w:pBdr>
        <w:lef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3">
    <w:name w:val="xl173"/>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4">
    <w:name w:val="xl174"/>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5">
    <w:name w:val="xl175"/>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6">
    <w:name w:val="xl176"/>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7">
    <w:name w:val="xl177"/>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8">
    <w:name w:val="xl178"/>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9">
    <w:name w:val="xl179"/>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0">
    <w:name w:val="xl180"/>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1">
    <w:name w:val="xl181"/>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bg-BG"/>
    </w:rPr>
  </w:style>
  <w:style w:type="paragraph" w:customStyle="1" w:styleId="xl182">
    <w:name w:val="xl182"/>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bg-BG"/>
    </w:rPr>
  </w:style>
  <w:style w:type="paragraph" w:customStyle="1" w:styleId="xl183">
    <w:name w:val="xl183"/>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4">
    <w:name w:val="xl18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5">
    <w:name w:val="xl185"/>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6">
    <w:name w:val="xl186"/>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7">
    <w:name w:val="xl187"/>
    <w:basedOn w:val="a0"/>
    <w:rsid w:val="005B061B"/>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8">
    <w:name w:val="xl188"/>
    <w:basedOn w:val="a0"/>
    <w:rsid w:val="005B061B"/>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9">
    <w:name w:val="xl189"/>
    <w:basedOn w:val="a0"/>
    <w:rsid w:val="005B061B"/>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0">
    <w:name w:val="xl190"/>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1">
    <w:name w:val="xl191"/>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2">
    <w:name w:val="xl192"/>
    <w:basedOn w:val="a0"/>
    <w:rsid w:val="005B061B"/>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3">
    <w:name w:val="xl193"/>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4">
    <w:name w:val="xl194"/>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5">
    <w:name w:val="xl195"/>
    <w:basedOn w:val="a0"/>
    <w:rsid w:val="005B061B"/>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6">
    <w:name w:val="xl196"/>
    <w:basedOn w:val="a0"/>
    <w:rsid w:val="005B061B"/>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97">
    <w:name w:val="xl197"/>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98">
    <w:name w:val="xl198"/>
    <w:basedOn w:val="a0"/>
    <w:rsid w:val="005B061B"/>
    <w:pPr>
      <w:pBdr>
        <w:top w:val="single" w:sz="8" w:space="0" w:color="auto"/>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99">
    <w:name w:val="xl199"/>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0">
    <w:name w:val="xl200"/>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1">
    <w:name w:val="xl201"/>
    <w:basedOn w:val="a0"/>
    <w:rsid w:val="005B061B"/>
    <w:pPr>
      <w:pBdr>
        <w:top w:val="double" w:sz="6"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2">
    <w:name w:val="xl202"/>
    <w:basedOn w:val="a0"/>
    <w:rsid w:val="005B061B"/>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3">
    <w:name w:val="xl203"/>
    <w:basedOn w:val="a0"/>
    <w:rsid w:val="005B061B"/>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4">
    <w:name w:val="xl204"/>
    <w:basedOn w:val="a0"/>
    <w:rsid w:val="005B061B"/>
    <w:pPr>
      <w:pBdr>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5">
    <w:name w:val="xl205"/>
    <w:basedOn w:val="a0"/>
    <w:rsid w:val="005B061B"/>
    <w:pPr>
      <w:pBdr>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6">
    <w:name w:val="xl206"/>
    <w:basedOn w:val="a0"/>
    <w:rsid w:val="005B061B"/>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7">
    <w:name w:val="xl207"/>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8">
    <w:name w:val="xl208"/>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9">
    <w:name w:val="xl209"/>
    <w:basedOn w:val="a0"/>
    <w:rsid w:val="005B061B"/>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0">
    <w:name w:val="xl210"/>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1">
    <w:name w:val="xl211"/>
    <w:basedOn w:val="a0"/>
    <w:rsid w:val="005B061B"/>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2">
    <w:name w:val="xl212"/>
    <w:basedOn w:val="a0"/>
    <w:rsid w:val="005B061B"/>
    <w:pPr>
      <w:pBdr>
        <w:top w:val="single" w:sz="8" w:space="0" w:color="auto"/>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3">
    <w:name w:val="xl213"/>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4">
    <w:name w:val="xl21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5">
    <w:name w:val="xl215"/>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16">
    <w:name w:val="xl216"/>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17">
    <w:name w:val="xl217"/>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18">
    <w:name w:val="xl218"/>
    <w:basedOn w:val="a0"/>
    <w:rsid w:val="005B061B"/>
    <w:pPr>
      <w:pBdr>
        <w:top w:val="double" w:sz="6"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9">
    <w:name w:val="xl219"/>
    <w:basedOn w:val="a0"/>
    <w:rsid w:val="005B061B"/>
    <w:pPr>
      <w:pBdr>
        <w:top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20">
    <w:name w:val="xl220"/>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21">
    <w:name w:val="xl221"/>
    <w:basedOn w:val="a0"/>
    <w:rsid w:val="005B061B"/>
    <w:pPr>
      <w:spacing w:before="100" w:beforeAutospacing="1" w:after="100" w:afterAutospacing="1" w:line="240" w:lineRule="auto"/>
    </w:pPr>
    <w:rPr>
      <w:rFonts w:ascii="Arial" w:eastAsia="Times New Roman" w:hAnsi="Arial" w:cs="Arial"/>
      <w:sz w:val="16"/>
      <w:szCs w:val="16"/>
      <w:lang w:eastAsia="bg-BG"/>
    </w:rPr>
  </w:style>
  <w:style w:type="paragraph" w:customStyle="1" w:styleId="xl222">
    <w:name w:val="xl222"/>
    <w:basedOn w:val="a0"/>
    <w:rsid w:val="005B061B"/>
    <w:pPr>
      <w:spacing w:before="100" w:beforeAutospacing="1" w:after="100" w:afterAutospacing="1" w:line="240" w:lineRule="auto"/>
    </w:pPr>
    <w:rPr>
      <w:rFonts w:ascii="Arial" w:eastAsia="Times New Roman" w:hAnsi="Arial" w:cs="Arial"/>
      <w:sz w:val="16"/>
      <w:szCs w:val="16"/>
      <w:lang w:eastAsia="bg-BG"/>
    </w:rPr>
  </w:style>
  <w:style w:type="paragraph" w:customStyle="1" w:styleId="xl223">
    <w:name w:val="xl223"/>
    <w:basedOn w:val="a0"/>
    <w:rsid w:val="005B061B"/>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224">
    <w:name w:val="xl224"/>
    <w:basedOn w:val="a0"/>
    <w:rsid w:val="005B061B"/>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225">
    <w:name w:val="xl225"/>
    <w:basedOn w:val="a0"/>
    <w:rsid w:val="005B061B"/>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226">
    <w:name w:val="xl226"/>
    <w:basedOn w:val="a0"/>
    <w:rsid w:val="005B061B"/>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227">
    <w:name w:val="xl227"/>
    <w:basedOn w:val="a0"/>
    <w:rsid w:val="005B061B"/>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228">
    <w:name w:val="xl228"/>
    <w:basedOn w:val="a0"/>
    <w:rsid w:val="005B061B"/>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title1">
    <w:name w:val="title1"/>
    <w:basedOn w:val="a0"/>
    <w:rsid w:val="005B061B"/>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podr">
    <w:name w:val="podr"/>
    <w:basedOn w:val="a0"/>
    <w:rsid w:val="005B061B"/>
    <w:pPr>
      <w:spacing w:before="100" w:beforeAutospacing="1" w:after="100" w:afterAutospacing="1" w:line="240" w:lineRule="auto"/>
    </w:pPr>
    <w:rPr>
      <w:rFonts w:ascii="Verdana" w:eastAsia="Times New Roman" w:hAnsi="Verdana" w:cs="Times New Roman"/>
      <w:i/>
      <w:iCs/>
      <w:color w:val="800000"/>
      <w:sz w:val="18"/>
      <w:szCs w:val="18"/>
      <w:lang w:eastAsia="bg-BG"/>
    </w:rPr>
  </w:style>
  <w:style w:type="paragraph" w:customStyle="1" w:styleId="Char1">
    <w:name w:val="Char1"/>
    <w:basedOn w:val="a0"/>
    <w:rsid w:val="005B061B"/>
    <w:pPr>
      <w:spacing w:after="160" w:line="240" w:lineRule="exact"/>
    </w:pPr>
    <w:rPr>
      <w:rFonts w:ascii="Tahoma" w:eastAsia="Times New Roman" w:hAnsi="Tahoma" w:cs="Times New Roman"/>
      <w:sz w:val="20"/>
      <w:szCs w:val="20"/>
      <w:lang w:val="en-GB"/>
    </w:rPr>
  </w:style>
  <w:style w:type="paragraph" w:customStyle="1" w:styleId="font10">
    <w:name w:val="font10"/>
    <w:basedOn w:val="a0"/>
    <w:rsid w:val="005B061B"/>
    <w:pPr>
      <w:spacing w:before="100" w:beforeAutospacing="1" w:after="100" w:afterAutospacing="1" w:line="240" w:lineRule="auto"/>
    </w:pPr>
    <w:rPr>
      <w:rFonts w:ascii="Verdana" w:eastAsia="Times New Roman" w:hAnsi="Verdana" w:cs="Times New Roman"/>
      <w:i/>
      <w:iCs/>
      <w:color w:val="000000"/>
      <w:sz w:val="18"/>
      <w:szCs w:val="18"/>
      <w:lang w:eastAsia="bg-BG"/>
    </w:rPr>
  </w:style>
  <w:style w:type="paragraph" w:customStyle="1" w:styleId="font11">
    <w:name w:val="font11"/>
    <w:basedOn w:val="a0"/>
    <w:rsid w:val="005B061B"/>
    <w:pPr>
      <w:spacing w:before="100" w:beforeAutospacing="1" w:after="100" w:afterAutospacing="1" w:line="240" w:lineRule="auto"/>
    </w:pPr>
    <w:rPr>
      <w:rFonts w:ascii="Verdana" w:eastAsia="Times New Roman" w:hAnsi="Verdana" w:cs="Times New Roman"/>
      <w:i/>
      <w:iCs/>
      <w:color w:val="000000"/>
      <w:sz w:val="18"/>
      <w:szCs w:val="18"/>
      <w:lang w:eastAsia="bg-BG"/>
    </w:rPr>
  </w:style>
  <w:style w:type="character" w:customStyle="1" w:styleId="search32">
    <w:name w:val="search32"/>
    <w:rsid w:val="005B061B"/>
    <w:rPr>
      <w:shd w:val="clear" w:color="auto" w:fill="EBBE51"/>
    </w:rPr>
  </w:style>
  <w:style w:type="character" w:customStyle="1" w:styleId="search22">
    <w:name w:val="search22"/>
    <w:rsid w:val="005B061B"/>
    <w:rPr>
      <w:shd w:val="clear" w:color="auto" w:fill="FF9999"/>
    </w:rPr>
  </w:style>
  <w:style w:type="character" w:customStyle="1" w:styleId="search01">
    <w:name w:val="search01"/>
    <w:rsid w:val="005B061B"/>
    <w:rPr>
      <w:sz w:val="28"/>
      <w:szCs w:val="28"/>
      <w:shd w:val="clear" w:color="auto" w:fill="FFFF66"/>
    </w:rPr>
  </w:style>
  <w:style w:type="character" w:customStyle="1" w:styleId="search12">
    <w:name w:val="search12"/>
    <w:rsid w:val="005B061B"/>
    <w:rPr>
      <w:sz w:val="28"/>
      <w:szCs w:val="28"/>
      <w:shd w:val="clear" w:color="auto" w:fill="99FF99"/>
    </w:rPr>
  </w:style>
  <w:style w:type="character" w:customStyle="1" w:styleId="search42">
    <w:name w:val="search42"/>
    <w:rsid w:val="005B061B"/>
    <w:rPr>
      <w:sz w:val="28"/>
      <w:szCs w:val="28"/>
      <w:shd w:val="clear" w:color="auto" w:fill="A0FFFF"/>
    </w:rPr>
  </w:style>
  <w:style w:type="character" w:customStyle="1" w:styleId="search52">
    <w:name w:val="search52"/>
    <w:rsid w:val="005B061B"/>
    <w:rPr>
      <w:sz w:val="28"/>
      <w:szCs w:val="28"/>
      <w:shd w:val="clear" w:color="auto" w:fill="CCFF99"/>
    </w:rPr>
  </w:style>
  <w:style w:type="character" w:customStyle="1" w:styleId="CharChar6">
    <w:name w:val="Char Char6"/>
    <w:rsid w:val="005B061B"/>
    <w:rPr>
      <w:rFonts w:ascii="Cambria" w:eastAsia="Times New Roman" w:hAnsi="Cambria" w:cs="Times New Roman" w:hint="default"/>
      <w:b/>
      <w:bCs/>
      <w:kern w:val="32"/>
      <w:sz w:val="32"/>
      <w:szCs w:val="32"/>
      <w:lang w:val="en-US" w:eastAsia="en-US"/>
    </w:rPr>
  </w:style>
  <w:style w:type="paragraph" w:customStyle="1" w:styleId="CharCharCharCharCharCharChar1CharCharChar">
    <w:name w:val="Char Char Char Char Char Char Char1 Char Char Знак Знак Знак Char"/>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1">
    <w:name w:val="newdocreference1"/>
    <w:rsid w:val="005B061B"/>
    <w:rPr>
      <w:i w:val="0"/>
      <w:iCs w:val="0"/>
      <w:color w:val="0000FF"/>
      <w:u w:val="single"/>
    </w:rPr>
  </w:style>
  <w:style w:type="character" w:customStyle="1" w:styleId="samedocreference1">
    <w:name w:val="samedocreference1"/>
    <w:rsid w:val="005B061B"/>
    <w:rPr>
      <w:i w:val="0"/>
      <w:iCs w:val="0"/>
      <w:color w:val="8B0000"/>
      <w:u w:val="single"/>
    </w:rPr>
  </w:style>
  <w:style w:type="numbering" w:customStyle="1" w:styleId="NoList110">
    <w:name w:val="No List110"/>
    <w:next w:val="a3"/>
    <w:uiPriority w:val="99"/>
    <w:semiHidden/>
    <w:unhideWhenUsed/>
    <w:rsid w:val="005B061B"/>
  </w:style>
  <w:style w:type="paragraph" w:customStyle="1" w:styleId="Published">
    <w:name w:val="Published"/>
    <w:basedOn w:val="a0"/>
    <w:next w:val="a0"/>
    <w:rsid w:val="005B061B"/>
    <w:pPr>
      <w:autoSpaceDE w:val="0"/>
      <w:autoSpaceDN w:val="0"/>
      <w:adjustRightInd w:val="0"/>
      <w:spacing w:after="0" w:line="240" w:lineRule="auto"/>
    </w:pPr>
    <w:rPr>
      <w:rFonts w:ascii="Arial" w:eastAsia="Batang" w:hAnsi="Arial" w:cs="Times New Roman"/>
      <w:sz w:val="24"/>
      <w:szCs w:val="24"/>
      <w:lang w:eastAsia="ko-KR"/>
    </w:rPr>
  </w:style>
  <w:style w:type="character" w:customStyle="1" w:styleId="texte11Char">
    <w:name w:val="texte 11 Char"/>
    <w:link w:val="texte11"/>
    <w:rsid w:val="005B061B"/>
    <w:rPr>
      <w:rFonts w:ascii="Helvetica" w:eastAsia="Times New Roman" w:hAnsi="Helvetica" w:cs="Arial"/>
      <w:szCs w:val="20"/>
      <w:lang w:val="fr-FR" w:eastAsia="bg-BG"/>
    </w:rPr>
  </w:style>
  <w:style w:type="numbering" w:customStyle="1" w:styleId="17">
    <w:name w:val="Без списък17"/>
    <w:next w:val="a3"/>
    <w:semiHidden/>
    <w:rsid w:val="005B061B"/>
  </w:style>
  <w:style w:type="numbering" w:customStyle="1" w:styleId="NoList28">
    <w:name w:val="No List28"/>
    <w:next w:val="a3"/>
    <w:semiHidden/>
    <w:rsid w:val="005B061B"/>
  </w:style>
  <w:style w:type="table" w:customStyle="1" w:styleId="TableGrid11">
    <w:name w:val="Table Grid1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a3"/>
    <w:semiHidden/>
    <w:rsid w:val="005B061B"/>
  </w:style>
  <w:style w:type="numbering" w:customStyle="1" w:styleId="NoList44">
    <w:name w:val="No List44"/>
    <w:next w:val="a3"/>
    <w:semiHidden/>
    <w:rsid w:val="005B061B"/>
  </w:style>
  <w:style w:type="paragraph" w:customStyle="1" w:styleId="luke10">
    <w:name w:val="luke1"/>
    <w:basedOn w:val="a0"/>
    <w:rsid w:val="005B061B"/>
    <w:pPr>
      <w:spacing w:after="0" w:line="240" w:lineRule="auto"/>
    </w:pPr>
    <w:rPr>
      <w:rFonts w:ascii="Times New Roman" w:eastAsia="Times New Roman" w:hAnsi="Times New Roman" w:cs="Times New Roman"/>
      <w:sz w:val="24"/>
      <w:szCs w:val="24"/>
      <w:lang w:eastAsia="bg-BG"/>
    </w:rPr>
  </w:style>
  <w:style w:type="character" w:customStyle="1" w:styleId="vcblt">
    <w:name w:val="vcb_lt"/>
    <w:rsid w:val="005B061B"/>
  </w:style>
  <w:style w:type="character" w:customStyle="1" w:styleId="vcbm">
    <w:name w:val="vcb_m"/>
    <w:rsid w:val="005B061B"/>
  </w:style>
  <w:style w:type="character" w:customStyle="1" w:styleId="vcbrt">
    <w:name w:val="vcb_rt"/>
    <w:rsid w:val="005B061B"/>
  </w:style>
  <w:style w:type="character" w:customStyle="1" w:styleId="Luke1Char">
    <w:name w:val="Luke1 Char"/>
    <w:rsid w:val="005B061B"/>
    <w:rPr>
      <w:sz w:val="24"/>
      <w:lang w:val="cs-CZ" w:eastAsia="cs-CZ" w:bidi="ar-SA"/>
    </w:rPr>
  </w:style>
  <w:style w:type="character" w:customStyle="1" w:styleId="shorttext">
    <w:name w:val="short_text"/>
    <w:rsid w:val="005B061B"/>
  </w:style>
  <w:style w:type="paragraph" w:styleId="afff0">
    <w:name w:val="No Spacing"/>
    <w:uiPriority w:val="1"/>
    <w:qFormat/>
    <w:rsid w:val="005B061B"/>
    <w:pPr>
      <w:spacing w:after="0" w:line="240" w:lineRule="auto"/>
    </w:pPr>
  </w:style>
  <w:style w:type="numbering" w:customStyle="1" w:styleId="18">
    <w:name w:val="Без списък18"/>
    <w:next w:val="a3"/>
    <w:uiPriority w:val="99"/>
    <w:semiHidden/>
    <w:unhideWhenUsed/>
    <w:rsid w:val="005B061B"/>
  </w:style>
  <w:style w:type="paragraph" w:styleId="42">
    <w:name w:val="toc 4"/>
    <w:basedOn w:val="a0"/>
    <w:next w:val="a0"/>
    <w:autoRedefine/>
    <w:semiHidden/>
    <w:rsid w:val="005B061B"/>
    <w:pPr>
      <w:tabs>
        <w:tab w:val="right" w:leader="dot" w:pos="9639"/>
      </w:tabs>
      <w:spacing w:before="120" w:after="0" w:line="240" w:lineRule="auto"/>
      <w:ind w:left="601"/>
    </w:pPr>
    <w:rPr>
      <w:rFonts w:ascii="NimbusSanNovTEE" w:eastAsia="Times New Roman" w:hAnsi="NimbusSanNovTEE" w:cs="Arial"/>
      <w:sz w:val="20"/>
      <w:szCs w:val="20"/>
      <w:lang w:val="en-GB" w:eastAsia="bg-BG"/>
    </w:rPr>
  </w:style>
  <w:style w:type="paragraph" w:customStyle="1" w:styleId="Textbubliny1">
    <w:name w:val="Text bubliny1"/>
    <w:basedOn w:val="a0"/>
    <w:semiHidden/>
    <w:rsid w:val="005B061B"/>
    <w:pPr>
      <w:spacing w:after="0" w:line="240" w:lineRule="auto"/>
    </w:pPr>
    <w:rPr>
      <w:rFonts w:ascii="Tahoma" w:eastAsia="Times New Roman" w:hAnsi="Tahoma" w:cs="Tahoma"/>
      <w:sz w:val="16"/>
      <w:szCs w:val="16"/>
      <w:lang w:eastAsia="bg-BG"/>
    </w:rPr>
  </w:style>
  <w:style w:type="character" w:customStyle="1" w:styleId="mediumtext1">
    <w:name w:val="medium_text1"/>
    <w:rsid w:val="005B061B"/>
    <w:rPr>
      <w:sz w:val="16"/>
      <w:szCs w:val="16"/>
    </w:rPr>
  </w:style>
  <w:style w:type="table" w:customStyle="1" w:styleId="43">
    <w:name w:val="Мрежа в таблица4"/>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0">
    <w:name w:val="search0"/>
    <w:rsid w:val="005B061B"/>
  </w:style>
  <w:style w:type="character" w:customStyle="1" w:styleId="search1">
    <w:name w:val="search1"/>
    <w:rsid w:val="005B061B"/>
  </w:style>
  <w:style w:type="character" w:customStyle="1" w:styleId="search2">
    <w:name w:val="search2"/>
    <w:rsid w:val="005B061B"/>
  </w:style>
  <w:style w:type="character" w:styleId="afff1">
    <w:name w:val="Intense Emphasis"/>
    <w:uiPriority w:val="21"/>
    <w:qFormat/>
    <w:rsid w:val="00C5780C"/>
    <w:rPr>
      <w:b/>
      <w:bCs/>
      <w:i/>
      <w:iCs/>
      <w:color w:val="4F81BD"/>
    </w:rPr>
  </w:style>
  <w:style w:type="paragraph" w:styleId="afff2">
    <w:name w:val="Quote"/>
    <w:basedOn w:val="a0"/>
    <w:next w:val="a0"/>
    <w:link w:val="afff3"/>
    <w:uiPriority w:val="29"/>
    <w:qFormat/>
    <w:rsid w:val="00C5780C"/>
    <w:rPr>
      <w:rFonts w:ascii="Calibri" w:eastAsia="Calibri" w:hAnsi="Calibri" w:cs="Times New Roman"/>
      <w:i/>
      <w:iCs/>
      <w:color w:val="000000"/>
    </w:rPr>
  </w:style>
  <w:style w:type="character" w:customStyle="1" w:styleId="afff3">
    <w:name w:val="Цитат Знак"/>
    <w:basedOn w:val="a1"/>
    <w:link w:val="afff2"/>
    <w:uiPriority w:val="29"/>
    <w:rsid w:val="00C5780C"/>
    <w:rPr>
      <w:rFonts w:ascii="Calibri" w:eastAsia="Calibri" w:hAnsi="Calibri" w:cs="Times New Roman"/>
      <w:i/>
      <w:iCs/>
      <w:color w:val="000000"/>
    </w:rPr>
  </w:style>
  <w:style w:type="paragraph" w:styleId="afff4">
    <w:name w:val="Intense Quote"/>
    <w:basedOn w:val="a0"/>
    <w:next w:val="a0"/>
    <w:link w:val="afff5"/>
    <w:uiPriority w:val="30"/>
    <w:qFormat/>
    <w:rsid w:val="00C5780C"/>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afff5">
    <w:name w:val="Интензивно цитиране Знак"/>
    <w:basedOn w:val="a1"/>
    <w:link w:val="afff4"/>
    <w:uiPriority w:val="30"/>
    <w:rsid w:val="00C5780C"/>
    <w:rPr>
      <w:rFonts w:ascii="Calibri" w:eastAsia="Calibri" w:hAnsi="Calibri" w:cs="Times New Roman"/>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text" w:uiPriority="0"/>
    <w:lsdException w:name="toa heading"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3 Heading 1,Section Heading,11,12,13,14,15,111,121,131,16,112,122,132,17,113,123,133,18,114,124,134,141,151,1111,1211,1311,161,1121,1221,1321,171,1131,1231,1331,19,115,125,135,142,152,1112,1212,1312,162,1122,1222,1322,172,1132,1232,1332"/>
    <w:basedOn w:val="a0"/>
    <w:next w:val="a0"/>
    <w:link w:val="10"/>
    <w:qFormat/>
    <w:rsid w:val="005B061B"/>
    <w:pPr>
      <w:keepNext/>
      <w:spacing w:before="240" w:after="60" w:line="240" w:lineRule="auto"/>
      <w:outlineLvl w:val="0"/>
    </w:pPr>
    <w:rPr>
      <w:rFonts w:ascii="Arial" w:eastAsia="Times New Roman" w:hAnsi="Arial" w:cs="Arial"/>
      <w:b/>
      <w:bCs/>
      <w:kern w:val="32"/>
      <w:sz w:val="32"/>
      <w:szCs w:val="32"/>
      <w:lang w:eastAsia="bg-BG"/>
    </w:rPr>
  </w:style>
  <w:style w:type="paragraph" w:styleId="2">
    <w:name w:val="heading 2"/>
    <w:basedOn w:val="a0"/>
    <w:next w:val="a0"/>
    <w:link w:val="20"/>
    <w:qFormat/>
    <w:rsid w:val="005B061B"/>
    <w:pPr>
      <w:keepNext/>
      <w:numPr>
        <w:ilvl w:val="1"/>
        <w:numId w:val="2"/>
      </w:numPr>
      <w:spacing w:before="240" w:after="60" w:line="240" w:lineRule="auto"/>
      <w:outlineLvl w:val="1"/>
    </w:pPr>
    <w:rPr>
      <w:rFonts w:ascii="Arial" w:eastAsia="Times New Roman" w:hAnsi="Arial" w:cs="Arial"/>
      <w:b/>
      <w:bCs/>
      <w:i/>
      <w:iCs/>
      <w:sz w:val="28"/>
      <w:szCs w:val="28"/>
      <w:lang w:eastAsia="bg-BG"/>
    </w:rPr>
  </w:style>
  <w:style w:type="paragraph" w:styleId="30">
    <w:name w:val="heading 3"/>
    <w:basedOn w:val="a0"/>
    <w:next w:val="a0"/>
    <w:link w:val="31"/>
    <w:qFormat/>
    <w:rsid w:val="005B061B"/>
    <w:pPr>
      <w:keepNext/>
      <w:numPr>
        <w:ilvl w:val="2"/>
        <w:numId w:val="2"/>
      </w:numPr>
      <w:spacing w:before="240" w:after="60" w:line="240" w:lineRule="auto"/>
      <w:outlineLvl w:val="2"/>
    </w:pPr>
    <w:rPr>
      <w:rFonts w:ascii="Arial" w:eastAsia="Times New Roman" w:hAnsi="Arial" w:cs="Arial"/>
      <w:b/>
      <w:bCs/>
      <w:sz w:val="26"/>
      <w:szCs w:val="26"/>
      <w:lang w:eastAsia="bg-BG"/>
    </w:rPr>
  </w:style>
  <w:style w:type="paragraph" w:styleId="4">
    <w:name w:val="heading 4"/>
    <w:basedOn w:val="a0"/>
    <w:next w:val="a0"/>
    <w:link w:val="40"/>
    <w:qFormat/>
    <w:rsid w:val="005B061B"/>
    <w:pPr>
      <w:keepNext/>
      <w:numPr>
        <w:ilvl w:val="3"/>
        <w:numId w:val="2"/>
      </w:numPr>
      <w:spacing w:before="240" w:after="60" w:line="240" w:lineRule="auto"/>
      <w:outlineLvl w:val="3"/>
    </w:pPr>
    <w:rPr>
      <w:rFonts w:ascii="Times New Roman" w:eastAsia="Times New Roman" w:hAnsi="Times New Roman" w:cs="Times New Roman"/>
      <w:b/>
      <w:bCs/>
      <w:sz w:val="28"/>
      <w:szCs w:val="28"/>
      <w:lang w:eastAsia="bg-BG"/>
    </w:rPr>
  </w:style>
  <w:style w:type="paragraph" w:styleId="5">
    <w:name w:val="heading 5"/>
    <w:basedOn w:val="a0"/>
    <w:next w:val="a0"/>
    <w:link w:val="50"/>
    <w:qFormat/>
    <w:rsid w:val="005B061B"/>
    <w:pPr>
      <w:numPr>
        <w:ilvl w:val="4"/>
        <w:numId w:val="2"/>
      </w:num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6">
    <w:name w:val="heading 6"/>
    <w:basedOn w:val="a0"/>
    <w:next w:val="a0"/>
    <w:link w:val="60"/>
    <w:qFormat/>
    <w:rsid w:val="005B061B"/>
    <w:pPr>
      <w:numPr>
        <w:ilvl w:val="5"/>
        <w:numId w:val="2"/>
      </w:numPr>
      <w:spacing w:before="240" w:after="60" w:line="240" w:lineRule="auto"/>
      <w:outlineLvl w:val="5"/>
    </w:pPr>
    <w:rPr>
      <w:rFonts w:ascii="Times New Roman" w:eastAsia="Times New Roman" w:hAnsi="Times New Roman" w:cs="Times New Roman"/>
      <w:b/>
      <w:bCs/>
      <w:lang w:eastAsia="bg-BG"/>
    </w:rPr>
  </w:style>
  <w:style w:type="paragraph" w:styleId="7">
    <w:name w:val="heading 7"/>
    <w:basedOn w:val="a0"/>
    <w:next w:val="a0"/>
    <w:link w:val="70"/>
    <w:qFormat/>
    <w:rsid w:val="005B061B"/>
    <w:pPr>
      <w:keepNext/>
      <w:numPr>
        <w:ilvl w:val="6"/>
        <w:numId w:val="2"/>
      </w:numPr>
      <w:spacing w:after="0" w:line="240" w:lineRule="auto"/>
      <w:jc w:val="center"/>
      <w:outlineLvl w:val="6"/>
    </w:pPr>
    <w:rPr>
      <w:rFonts w:ascii="Times New Roman" w:eastAsia="Times New Roman" w:hAnsi="Times New Roman" w:cs="Times New Roman"/>
      <w:b/>
      <w:caps/>
      <w:position w:val="8"/>
    </w:rPr>
  </w:style>
  <w:style w:type="paragraph" w:styleId="8">
    <w:name w:val="heading 8"/>
    <w:basedOn w:val="a0"/>
    <w:next w:val="a0"/>
    <w:link w:val="80"/>
    <w:qFormat/>
    <w:rsid w:val="005B061B"/>
    <w:pPr>
      <w:numPr>
        <w:ilvl w:val="7"/>
        <w:numId w:val="2"/>
      </w:numPr>
      <w:spacing w:before="240" w:after="60" w:line="240" w:lineRule="auto"/>
      <w:outlineLvl w:val="7"/>
    </w:pPr>
    <w:rPr>
      <w:rFonts w:ascii="Times New Roman" w:eastAsia="Times New Roman" w:hAnsi="Times New Roman" w:cs="Times New Roman"/>
      <w:i/>
      <w:iCs/>
      <w:sz w:val="24"/>
      <w:szCs w:val="24"/>
      <w:lang w:eastAsia="bg-BG"/>
    </w:rPr>
  </w:style>
  <w:style w:type="paragraph" w:styleId="9">
    <w:name w:val="heading 9"/>
    <w:basedOn w:val="a0"/>
    <w:next w:val="a0"/>
    <w:link w:val="90"/>
    <w:qFormat/>
    <w:rsid w:val="005B061B"/>
    <w:pPr>
      <w:numPr>
        <w:ilvl w:val="8"/>
        <w:numId w:val="2"/>
      </w:numPr>
      <w:spacing w:before="240" w:after="60" w:line="240" w:lineRule="auto"/>
      <w:outlineLvl w:val="8"/>
    </w:pPr>
    <w:rPr>
      <w:rFonts w:ascii="Arial" w:eastAsia="Times New Roman" w:hAnsi="Arial" w:cs="Arial"/>
      <w:lang w:eastAsia="bg-B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лавие 1 Знак"/>
    <w:aliases w:val="3 Heading 1 Знак,Section Heading Знак,11 Знак,12 Знак,13 Знак,14 Знак,15 Знак,111 Знак,121 Знак,131 Знак,16 Знак,112 Знак,122 Знак,132 Знак,17 Знак,113 Знак,123 Знак,133 Знак,18 Знак,114 Знак,124 Знак,134 Знак,141 Знак,151 Знак,1111 Знак"/>
    <w:basedOn w:val="a1"/>
    <w:link w:val="1"/>
    <w:rsid w:val="005B061B"/>
    <w:rPr>
      <w:rFonts w:ascii="Arial" w:eastAsia="Times New Roman" w:hAnsi="Arial" w:cs="Arial"/>
      <w:b/>
      <w:bCs/>
      <w:kern w:val="32"/>
      <w:sz w:val="32"/>
      <w:szCs w:val="32"/>
      <w:lang w:eastAsia="bg-BG"/>
    </w:rPr>
  </w:style>
  <w:style w:type="character" w:customStyle="1" w:styleId="20">
    <w:name w:val="Заглавие 2 Знак"/>
    <w:basedOn w:val="a1"/>
    <w:link w:val="2"/>
    <w:rsid w:val="005B061B"/>
    <w:rPr>
      <w:rFonts w:ascii="Arial" w:eastAsia="Times New Roman" w:hAnsi="Arial" w:cs="Arial"/>
      <w:b/>
      <w:bCs/>
      <w:i/>
      <w:iCs/>
      <w:sz w:val="28"/>
      <w:szCs w:val="28"/>
      <w:lang w:eastAsia="bg-BG"/>
    </w:rPr>
  </w:style>
  <w:style w:type="character" w:customStyle="1" w:styleId="31">
    <w:name w:val="Заглавие 3 Знак"/>
    <w:basedOn w:val="a1"/>
    <w:link w:val="30"/>
    <w:rsid w:val="005B061B"/>
    <w:rPr>
      <w:rFonts w:ascii="Arial" w:eastAsia="Times New Roman" w:hAnsi="Arial" w:cs="Arial"/>
      <w:b/>
      <w:bCs/>
      <w:sz w:val="26"/>
      <w:szCs w:val="26"/>
      <w:lang w:eastAsia="bg-BG"/>
    </w:rPr>
  </w:style>
  <w:style w:type="character" w:customStyle="1" w:styleId="40">
    <w:name w:val="Заглавие 4 Знак"/>
    <w:basedOn w:val="a1"/>
    <w:link w:val="4"/>
    <w:rsid w:val="005B061B"/>
    <w:rPr>
      <w:rFonts w:ascii="Times New Roman" w:eastAsia="Times New Roman" w:hAnsi="Times New Roman" w:cs="Times New Roman"/>
      <w:b/>
      <w:bCs/>
      <w:sz w:val="28"/>
      <w:szCs w:val="28"/>
      <w:lang w:eastAsia="bg-BG"/>
    </w:rPr>
  </w:style>
  <w:style w:type="character" w:customStyle="1" w:styleId="50">
    <w:name w:val="Заглавие 5 Знак"/>
    <w:basedOn w:val="a1"/>
    <w:link w:val="5"/>
    <w:rsid w:val="005B061B"/>
    <w:rPr>
      <w:rFonts w:ascii="Times New Roman" w:eastAsia="Times New Roman" w:hAnsi="Times New Roman" w:cs="Times New Roman"/>
      <w:b/>
      <w:bCs/>
      <w:i/>
      <w:iCs/>
      <w:sz w:val="26"/>
      <w:szCs w:val="26"/>
      <w:lang w:eastAsia="bg-BG"/>
    </w:rPr>
  </w:style>
  <w:style w:type="character" w:customStyle="1" w:styleId="60">
    <w:name w:val="Заглавие 6 Знак"/>
    <w:basedOn w:val="a1"/>
    <w:link w:val="6"/>
    <w:rsid w:val="005B061B"/>
    <w:rPr>
      <w:rFonts w:ascii="Times New Roman" w:eastAsia="Times New Roman" w:hAnsi="Times New Roman" w:cs="Times New Roman"/>
      <w:b/>
      <w:bCs/>
      <w:lang w:eastAsia="bg-BG"/>
    </w:rPr>
  </w:style>
  <w:style w:type="character" w:customStyle="1" w:styleId="70">
    <w:name w:val="Заглавие 7 Знак"/>
    <w:basedOn w:val="a1"/>
    <w:link w:val="7"/>
    <w:rsid w:val="005B061B"/>
    <w:rPr>
      <w:rFonts w:ascii="Times New Roman" w:eastAsia="Times New Roman" w:hAnsi="Times New Roman" w:cs="Times New Roman"/>
      <w:b/>
      <w:caps/>
      <w:position w:val="8"/>
    </w:rPr>
  </w:style>
  <w:style w:type="character" w:customStyle="1" w:styleId="80">
    <w:name w:val="Заглавие 8 Знак"/>
    <w:basedOn w:val="a1"/>
    <w:link w:val="8"/>
    <w:rsid w:val="005B061B"/>
    <w:rPr>
      <w:rFonts w:ascii="Times New Roman" w:eastAsia="Times New Roman" w:hAnsi="Times New Roman" w:cs="Times New Roman"/>
      <w:i/>
      <w:iCs/>
      <w:sz w:val="24"/>
      <w:szCs w:val="24"/>
      <w:lang w:eastAsia="bg-BG"/>
    </w:rPr>
  </w:style>
  <w:style w:type="character" w:customStyle="1" w:styleId="90">
    <w:name w:val="Заглавие 9 Знак"/>
    <w:basedOn w:val="a1"/>
    <w:link w:val="9"/>
    <w:rsid w:val="005B061B"/>
    <w:rPr>
      <w:rFonts w:ascii="Arial" w:eastAsia="Times New Roman" w:hAnsi="Arial" w:cs="Arial"/>
      <w:lang w:eastAsia="bg-BG"/>
    </w:rPr>
  </w:style>
  <w:style w:type="numbering" w:customStyle="1" w:styleId="11">
    <w:name w:val="Без списък1"/>
    <w:next w:val="a3"/>
    <w:uiPriority w:val="99"/>
    <w:semiHidden/>
    <w:unhideWhenUsed/>
    <w:rsid w:val="005B061B"/>
  </w:style>
  <w:style w:type="numbering" w:customStyle="1" w:styleId="NoList1">
    <w:name w:val="No List1"/>
    <w:next w:val="a3"/>
    <w:uiPriority w:val="99"/>
    <w:semiHidden/>
    <w:unhideWhenUsed/>
    <w:rsid w:val="005B061B"/>
  </w:style>
  <w:style w:type="numbering" w:customStyle="1" w:styleId="110">
    <w:name w:val="Без списък11"/>
    <w:next w:val="a3"/>
    <w:semiHidden/>
    <w:rsid w:val="005B061B"/>
  </w:style>
  <w:style w:type="paragraph" w:styleId="21">
    <w:name w:val="Body Text 2"/>
    <w:basedOn w:val="a0"/>
    <w:link w:val="22"/>
    <w:rsid w:val="005B061B"/>
    <w:pPr>
      <w:spacing w:after="0" w:line="240" w:lineRule="auto"/>
    </w:pPr>
    <w:rPr>
      <w:rFonts w:ascii="Times New Roman" w:eastAsia="Times New Roman" w:hAnsi="Times New Roman" w:cs="Times New Roman"/>
      <w:b/>
      <w:bCs/>
      <w:szCs w:val="20"/>
    </w:rPr>
  </w:style>
  <w:style w:type="character" w:customStyle="1" w:styleId="BodyText2Char">
    <w:name w:val="Body Text 2 Char"/>
    <w:basedOn w:val="a1"/>
    <w:rsid w:val="005B061B"/>
  </w:style>
  <w:style w:type="character" w:customStyle="1" w:styleId="22">
    <w:name w:val="Основен текст 2 Знак"/>
    <w:basedOn w:val="a1"/>
    <w:link w:val="21"/>
    <w:rsid w:val="005B061B"/>
    <w:rPr>
      <w:rFonts w:ascii="Times New Roman" w:eastAsia="Times New Roman" w:hAnsi="Times New Roman" w:cs="Times New Roman"/>
      <w:b/>
      <w:bCs/>
      <w:szCs w:val="20"/>
    </w:rPr>
  </w:style>
  <w:style w:type="paragraph" w:styleId="a4">
    <w:name w:val="header"/>
    <w:aliases w:val="Header1"/>
    <w:basedOn w:val="a0"/>
    <w:link w:val="a5"/>
    <w:rsid w:val="005B061B"/>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basedOn w:val="a1"/>
    <w:rsid w:val="005B061B"/>
  </w:style>
  <w:style w:type="character" w:customStyle="1" w:styleId="a5">
    <w:name w:val="Горен колонтитул Знак"/>
    <w:aliases w:val="Header1 Знак"/>
    <w:basedOn w:val="a1"/>
    <w:link w:val="a4"/>
    <w:rsid w:val="005B061B"/>
    <w:rPr>
      <w:rFonts w:ascii="Times New Roman" w:eastAsia="Times New Roman" w:hAnsi="Times New Roman" w:cs="Times New Roman"/>
      <w:sz w:val="24"/>
      <w:szCs w:val="24"/>
      <w:lang w:eastAsia="bg-BG"/>
    </w:rPr>
  </w:style>
  <w:style w:type="paragraph" w:styleId="a6">
    <w:name w:val="footer"/>
    <w:basedOn w:val="a0"/>
    <w:link w:val="a7"/>
    <w:rsid w:val="005B061B"/>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a1"/>
    <w:rsid w:val="005B061B"/>
  </w:style>
  <w:style w:type="character" w:customStyle="1" w:styleId="a7">
    <w:name w:val="Долен колонтитул Знак"/>
    <w:basedOn w:val="a1"/>
    <w:link w:val="a6"/>
    <w:rsid w:val="005B061B"/>
    <w:rPr>
      <w:rFonts w:ascii="Times New Roman" w:eastAsia="Times New Roman" w:hAnsi="Times New Roman" w:cs="Times New Roman"/>
      <w:sz w:val="24"/>
      <w:szCs w:val="24"/>
      <w:lang w:eastAsia="bg-BG"/>
    </w:rPr>
  </w:style>
  <w:style w:type="paragraph" w:styleId="a8">
    <w:name w:val="Body Text"/>
    <w:basedOn w:val="a0"/>
    <w:link w:val="a9"/>
    <w:rsid w:val="005B061B"/>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a1"/>
    <w:rsid w:val="005B061B"/>
  </w:style>
  <w:style w:type="character" w:customStyle="1" w:styleId="a9">
    <w:name w:val="Основен текст Знак"/>
    <w:basedOn w:val="a1"/>
    <w:link w:val="a8"/>
    <w:rsid w:val="005B061B"/>
    <w:rPr>
      <w:rFonts w:ascii="Times New Roman" w:eastAsia="Times New Roman" w:hAnsi="Times New Roman" w:cs="Times New Roman"/>
      <w:sz w:val="24"/>
      <w:szCs w:val="24"/>
      <w:lang w:eastAsia="bg-BG"/>
    </w:rPr>
  </w:style>
  <w:style w:type="paragraph" w:styleId="a">
    <w:name w:val="Title"/>
    <w:basedOn w:val="a0"/>
    <w:link w:val="aa"/>
    <w:qFormat/>
    <w:rsid w:val="005B061B"/>
    <w:pPr>
      <w:numPr>
        <w:numId w:val="2"/>
      </w:numPr>
      <w:spacing w:after="0" w:line="240" w:lineRule="auto"/>
      <w:jc w:val="center"/>
    </w:pPr>
    <w:rPr>
      <w:rFonts w:ascii="Times New Roman" w:eastAsia="Times New Roman" w:hAnsi="Times New Roman" w:cs="Times New Roman"/>
      <w:b/>
      <w:bCs/>
      <w:sz w:val="24"/>
      <w:szCs w:val="24"/>
    </w:rPr>
  </w:style>
  <w:style w:type="character" w:customStyle="1" w:styleId="aa">
    <w:name w:val="Заглавие Знак"/>
    <w:basedOn w:val="a1"/>
    <w:link w:val="a"/>
    <w:rsid w:val="005B061B"/>
    <w:rPr>
      <w:rFonts w:ascii="Times New Roman" w:eastAsia="Times New Roman" w:hAnsi="Times New Roman" w:cs="Times New Roman"/>
      <w:b/>
      <w:bCs/>
      <w:sz w:val="24"/>
      <w:szCs w:val="24"/>
    </w:rPr>
  </w:style>
  <w:style w:type="paragraph" w:styleId="ab">
    <w:name w:val="Body Text Indent"/>
    <w:basedOn w:val="a0"/>
    <w:link w:val="ac"/>
    <w:rsid w:val="005B061B"/>
    <w:pPr>
      <w:spacing w:after="120" w:line="240" w:lineRule="auto"/>
      <w:ind w:left="283"/>
    </w:pPr>
    <w:rPr>
      <w:rFonts w:ascii="Times New Roman" w:eastAsia="Times New Roman" w:hAnsi="Times New Roman" w:cs="Times New Roman"/>
      <w:sz w:val="24"/>
      <w:szCs w:val="24"/>
      <w:lang w:eastAsia="bg-BG"/>
    </w:rPr>
  </w:style>
  <w:style w:type="character" w:customStyle="1" w:styleId="BodyTextIndentChar">
    <w:name w:val="Body Text Indent Char"/>
    <w:basedOn w:val="a1"/>
    <w:rsid w:val="005B061B"/>
  </w:style>
  <w:style w:type="character" w:customStyle="1" w:styleId="ac">
    <w:name w:val="Основен текст с отстъп Знак"/>
    <w:basedOn w:val="a1"/>
    <w:link w:val="ab"/>
    <w:rsid w:val="005B061B"/>
    <w:rPr>
      <w:rFonts w:ascii="Times New Roman" w:eastAsia="Times New Roman" w:hAnsi="Times New Roman" w:cs="Times New Roman"/>
      <w:sz w:val="24"/>
      <w:szCs w:val="24"/>
      <w:lang w:eastAsia="bg-BG"/>
    </w:rPr>
  </w:style>
  <w:style w:type="paragraph" w:styleId="ad">
    <w:name w:val="Balloon Text"/>
    <w:basedOn w:val="a0"/>
    <w:link w:val="ae"/>
    <w:rsid w:val="005B061B"/>
    <w:pPr>
      <w:spacing w:after="0" w:line="240" w:lineRule="auto"/>
    </w:pPr>
    <w:rPr>
      <w:rFonts w:ascii="Tahoma" w:eastAsia="Times New Roman" w:hAnsi="Tahoma" w:cs="Tahoma"/>
      <w:sz w:val="16"/>
      <w:szCs w:val="16"/>
      <w:lang w:val="en-GB"/>
    </w:rPr>
  </w:style>
  <w:style w:type="character" w:customStyle="1" w:styleId="BalloonTextChar">
    <w:name w:val="Balloon Text Char"/>
    <w:basedOn w:val="a1"/>
    <w:rsid w:val="005B061B"/>
    <w:rPr>
      <w:rFonts w:ascii="Tahoma" w:hAnsi="Tahoma" w:cs="Tahoma"/>
      <w:sz w:val="16"/>
      <w:szCs w:val="16"/>
    </w:rPr>
  </w:style>
  <w:style w:type="character" w:customStyle="1" w:styleId="ae">
    <w:name w:val="Изнесен текст Знак"/>
    <w:basedOn w:val="a1"/>
    <w:link w:val="ad"/>
    <w:rsid w:val="005B061B"/>
    <w:rPr>
      <w:rFonts w:ascii="Tahoma" w:eastAsia="Times New Roman" w:hAnsi="Tahoma" w:cs="Tahoma"/>
      <w:sz w:val="16"/>
      <w:szCs w:val="16"/>
      <w:lang w:val="en-GB"/>
    </w:rPr>
  </w:style>
  <w:style w:type="paragraph" w:styleId="23">
    <w:name w:val="Body Text Indent 2"/>
    <w:basedOn w:val="a0"/>
    <w:link w:val="24"/>
    <w:rsid w:val="005B061B"/>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a1"/>
    <w:rsid w:val="005B061B"/>
  </w:style>
  <w:style w:type="character" w:customStyle="1" w:styleId="24">
    <w:name w:val="Основен текст с отстъп 2 Знак"/>
    <w:basedOn w:val="a1"/>
    <w:link w:val="23"/>
    <w:rsid w:val="005B061B"/>
    <w:rPr>
      <w:rFonts w:ascii="Times New Roman" w:eastAsia="Times New Roman" w:hAnsi="Times New Roman" w:cs="Times New Roman"/>
      <w:sz w:val="24"/>
      <w:szCs w:val="24"/>
      <w:lang w:eastAsia="bg-BG"/>
    </w:rPr>
  </w:style>
  <w:style w:type="paragraph" w:customStyle="1" w:styleId="310">
    <w:name w:val="3 1"/>
    <w:rsid w:val="005B061B"/>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table" w:styleId="af">
    <w:name w:val="Table Grid"/>
    <w:basedOn w:val="a2"/>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0"/>
    <w:link w:val="33"/>
    <w:rsid w:val="005B061B"/>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a1"/>
    <w:rsid w:val="005B061B"/>
    <w:rPr>
      <w:sz w:val="16"/>
      <w:szCs w:val="16"/>
    </w:rPr>
  </w:style>
  <w:style w:type="character" w:customStyle="1" w:styleId="33">
    <w:name w:val="Основен текст с отстъп 3 Знак"/>
    <w:basedOn w:val="a1"/>
    <w:link w:val="32"/>
    <w:rsid w:val="005B061B"/>
    <w:rPr>
      <w:rFonts w:ascii="Times New Roman" w:eastAsia="Times New Roman" w:hAnsi="Times New Roman" w:cs="Times New Roman"/>
      <w:sz w:val="16"/>
      <w:szCs w:val="16"/>
      <w:lang w:eastAsia="bg-BG"/>
    </w:rPr>
  </w:style>
  <w:style w:type="paragraph" w:styleId="34">
    <w:name w:val="Body Text 3"/>
    <w:basedOn w:val="a0"/>
    <w:link w:val="35"/>
    <w:rsid w:val="005B061B"/>
    <w:pPr>
      <w:spacing w:after="0" w:line="240" w:lineRule="auto"/>
      <w:jc w:val="center"/>
    </w:pPr>
    <w:rPr>
      <w:rFonts w:ascii="Times New Roman" w:eastAsia="Times New Roman" w:hAnsi="Times New Roman" w:cs="Times New Roman"/>
      <w:szCs w:val="20"/>
    </w:rPr>
  </w:style>
  <w:style w:type="character" w:customStyle="1" w:styleId="BodyText3Char">
    <w:name w:val="Body Text 3 Char"/>
    <w:basedOn w:val="a1"/>
    <w:rsid w:val="005B061B"/>
    <w:rPr>
      <w:sz w:val="16"/>
      <w:szCs w:val="16"/>
    </w:rPr>
  </w:style>
  <w:style w:type="character" w:customStyle="1" w:styleId="35">
    <w:name w:val="Основен текст 3 Знак"/>
    <w:basedOn w:val="a1"/>
    <w:link w:val="34"/>
    <w:rsid w:val="005B061B"/>
    <w:rPr>
      <w:rFonts w:ascii="Times New Roman" w:eastAsia="Times New Roman" w:hAnsi="Times New Roman" w:cs="Times New Roman"/>
      <w:szCs w:val="20"/>
    </w:rPr>
  </w:style>
  <w:style w:type="character" w:styleId="af0">
    <w:name w:val="annotation reference"/>
    <w:aliases w:val="Značka poznámky"/>
    <w:uiPriority w:val="99"/>
    <w:rsid w:val="005B061B"/>
    <w:rPr>
      <w:sz w:val="16"/>
      <w:szCs w:val="16"/>
    </w:rPr>
  </w:style>
  <w:style w:type="paragraph" w:styleId="af1">
    <w:name w:val="annotation text"/>
    <w:basedOn w:val="a0"/>
    <w:link w:val="af2"/>
    <w:rsid w:val="005B061B"/>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a1"/>
    <w:semiHidden/>
    <w:rsid w:val="005B061B"/>
    <w:rPr>
      <w:sz w:val="20"/>
      <w:szCs w:val="20"/>
    </w:rPr>
  </w:style>
  <w:style w:type="character" w:customStyle="1" w:styleId="af2">
    <w:name w:val="Текст на коментар Знак"/>
    <w:basedOn w:val="a1"/>
    <w:link w:val="af1"/>
    <w:rsid w:val="005B061B"/>
    <w:rPr>
      <w:rFonts w:ascii="Times New Roman" w:eastAsia="Times New Roman" w:hAnsi="Times New Roman" w:cs="Times New Roman"/>
      <w:sz w:val="20"/>
      <w:szCs w:val="20"/>
      <w:lang w:eastAsia="bg-BG"/>
    </w:rPr>
  </w:style>
  <w:style w:type="paragraph" w:styleId="af3">
    <w:name w:val="annotation subject"/>
    <w:basedOn w:val="af1"/>
    <w:next w:val="af1"/>
    <w:link w:val="af4"/>
    <w:rsid w:val="005B061B"/>
    <w:rPr>
      <w:b/>
      <w:bCs/>
    </w:rPr>
  </w:style>
  <w:style w:type="character" w:customStyle="1" w:styleId="af4">
    <w:name w:val="Предмет на коментар Знак"/>
    <w:basedOn w:val="CommentTextChar"/>
    <w:link w:val="af3"/>
    <w:rsid w:val="005B061B"/>
    <w:rPr>
      <w:rFonts w:ascii="Times New Roman" w:eastAsia="Times New Roman" w:hAnsi="Times New Roman" w:cs="Times New Roman"/>
      <w:b/>
      <w:bCs/>
      <w:sz w:val="20"/>
      <w:szCs w:val="20"/>
      <w:lang w:eastAsia="bg-BG"/>
    </w:rPr>
  </w:style>
  <w:style w:type="paragraph" w:styleId="af5">
    <w:name w:val="Subtitle"/>
    <w:basedOn w:val="a0"/>
    <w:link w:val="af6"/>
    <w:qFormat/>
    <w:rsid w:val="005B061B"/>
    <w:pPr>
      <w:spacing w:after="0" w:line="240" w:lineRule="auto"/>
    </w:pPr>
    <w:rPr>
      <w:rFonts w:ascii="Times New Roman" w:eastAsia="Times New Roman" w:hAnsi="Times New Roman" w:cs="Times New Roman"/>
      <w:sz w:val="32"/>
      <w:szCs w:val="20"/>
    </w:rPr>
  </w:style>
  <w:style w:type="character" w:customStyle="1" w:styleId="af6">
    <w:name w:val="Подзаглавие Знак"/>
    <w:basedOn w:val="a1"/>
    <w:link w:val="af5"/>
    <w:rsid w:val="005B061B"/>
    <w:rPr>
      <w:rFonts w:ascii="Times New Roman" w:eastAsia="Times New Roman" w:hAnsi="Times New Roman" w:cs="Times New Roman"/>
      <w:sz w:val="32"/>
      <w:szCs w:val="20"/>
    </w:rPr>
  </w:style>
  <w:style w:type="paragraph" w:customStyle="1" w:styleId="BodyTextContract">
    <w:name w:val="Body Text Contract"/>
    <w:basedOn w:val="a8"/>
    <w:rsid w:val="005B061B"/>
    <w:pPr>
      <w:tabs>
        <w:tab w:val="right" w:pos="8640"/>
      </w:tabs>
      <w:ind w:left="794" w:hanging="794"/>
      <w:jc w:val="both"/>
    </w:pPr>
    <w:rPr>
      <w:rFonts w:ascii="Arial" w:hAnsi="Arial"/>
      <w:spacing w:val="-2"/>
      <w:sz w:val="22"/>
      <w:szCs w:val="22"/>
      <w:lang w:eastAsia="en-US"/>
    </w:rPr>
  </w:style>
  <w:style w:type="character" w:styleId="HTML">
    <w:name w:val="HTML Typewriter"/>
    <w:rsid w:val="005B061B"/>
    <w:rPr>
      <w:rFonts w:ascii="Courier New" w:eastAsia="Times New Roman" w:hAnsi="Courier New" w:cs="Courier New"/>
      <w:sz w:val="20"/>
      <w:szCs w:val="20"/>
    </w:rPr>
  </w:style>
  <w:style w:type="paragraph" w:styleId="af7">
    <w:name w:val="Plain Text"/>
    <w:basedOn w:val="a0"/>
    <w:link w:val="af8"/>
    <w:rsid w:val="005B061B"/>
    <w:pPr>
      <w:spacing w:after="0" w:line="240" w:lineRule="auto"/>
    </w:pPr>
    <w:rPr>
      <w:rFonts w:ascii="Courier New" w:eastAsia="Times New Roman" w:hAnsi="Courier New" w:cs="Times New Roman"/>
      <w:sz w:val="20"/>
      <w:szCs w:val="20"/>
    </w:rPr>
  </w:style>
  <w:style w:type="character" w:customStyle="1" w:styleId="af8">
    <w:name w:val="Обикновен текст Знак"/>
    <w:basedOn w:val="a1"/>
    <w:link w:val="af7"/>
    <w:rsid w:val="005B061B"/>
    <w:rPr>
      <w:rFonts w:ascii="Courier New" w:eastAsia="Times New Roman" w:hAnsi="Courier New" w:cs="Times New Roman"/>
      <w:sz w:val="20"/>
      <w:szCs w:val="20"/>
    </w:rPr>
  </w:style>
  <w:style w:type="paragraph" w:customStyle="1" w:styleId="CharCharCharChar">
    <w:name w:val="Char Char Char Char"/>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styleId="af9">
    <w:name w:val="Hyperlink"/>
    <w:rsid w:val="005B061B"/>
    <w:rPr>
      <w:strike w:val="0"/>
      <w:dstrike w:val="0"/>
      <w:color w:val="0000FF"/>
      <w:sz w:val="15"/>
      <w:szCs w:val="15"/>
      <w:u w:val="none"/>
      <w:effect w:val="none"/>
    </w:rPr>
  </w:style>
  <w:style w:type="paragraph" w:customStyle="1" w:styleId="CharCharCharChar3">
    <w:name w:val="Char Char Char Char3"/>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styleId="afa">
    <w:name w:val="Strong"/>
    <w:qFormat/>
    <w:rsid w:val="005B061B"/>
    <w:rPr>
      <w:b/>
      <w:bCs/>
    </w:rPr>
  </w:style>
  <w:style w:type="numbering" w:customStyle="1" w:styleId="111">
    <w:name w:val="Без списък111"/>
    <w:next w:val="a3"/>
    <w:semiHidden/>
    <w:rsid w:val="005B061B"/>
  </w:style>
  <w:style w:type="table" w:customStyle="1" w:styleId="12">
    <w:name w:val="Мрежа в таблица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uke1">
    <w:name w:val="Luke1"/>
    <w:basedOn w:val="a0"/>
    <w:rsid w:val="005B061B"/>
    <w:pPr>
      <w:spacing w:after="0" w:line="240" w:lineRule="auto"/>
    </w:pPr>
    <w:rPr>
      <w:rFonts w:ascii="Arial" w:eastAsia="Times New Roman" w:hAnsi="Arial" w:cs="Arial"/>
      <w:sz w:val="24"/>
      <w:szCs w:val="20"/>
      <w:lang w:val="cs-CZ" w:eastAsia="cs-CZ"/>
    </w:rPr>
  </w:style>
  <w:style w:type="paragraph" w:customStyle="1" w:styleId="Zptenadresa">
    <w:name w:val="Zpáteční adresa"/>
    <w:basedOn w:val="a0"/>
    <w:rsid w:val="005B061B"/>
    <w:pPr>
      <w:keepLines/>
      <w:spacing w:after="0" w:line="200" w:lineRule="atLeast"/>
    </w:pPr>
    <w:rPr>
      <w:rFonts w:ascii="Arial" w:eastAsia="Times New Roman" w:hAnsi="Arial" w:cs="Arial"/>
      <w:spacing w:val="-2"/>
      <w:sz w:val="16"/>
      <w:szCs w:val="20"/>
      <w:lang w:val="cs-CZ" w:eastAsia="bg-BG"/>
    </w:rPr>
  </w:style>
  <w:style w:type="character" w:styleId="afb">
    <w:name w:val="page number"/>
    <w:basedOn w:val="a1"/>
    <w:rsid w:val="005B061B"/>
  </w:style>
  <w:style w:type="paragraph" w:customStyle="1" w:styleId="FR1">
    <w:name w:val="FR1"/>
    <w:rsid w:val="005B061B"/>
    <w:pPr>
      <w:widowControl w:val="0"/>
      <w:snapToGrid w:val="0"/>
      <w:spacing w:before="820" w:after="0" w:line="240" w:lineRule="auto"/>
      <w:ind w:left="2760"/>
    </w:pPr>
    <w:rPr>
      <w:rFonts w:ascii="Arial" w:eastAsia="Times New Roman" w:hAnsi="Arial" w:cs="Arial"/>
      <w:sz w:val="20"/>
      <w:szCs w:val="20"/>
      <w:lang w:val="en-GB"/>
    </w:rPr>
  </w:style>
  <w:style w:type="paragraph" w:styleId="afc">
    <w:name w:val="Block Text"/>
    <w:basedOn w:val="a0"/>
    <w:rsid w:val="005B061B"/>
    <w:pPr>
      <w:tabs>
        <w:tab w:val="left" w:pos="540"/>
      </w:tabs>
      <w:suppressAutoHyphens/>
      <w:spacing w:after="0" w:line="240" w:lineRule="auto"/>
      <w:ind w:left="540" w:right="-72" w:hanging="540"/>
      <w:jc w:val="both"/>
    </w:pPr>
    <w:rPr>
      <w:rFonts w:ascii="Arial" w:eastAsia="Times New Roman" w:hAnsi="Arial" w:cs="Arial"/>
      <w:lang w:eastAsia="bg-BG"/>
    </w:rPr>
  </w:style>
  <w:style w:type="paragraph" w:customStyle="1" w:styleId="font7">
    <w:name w:val="font7"/>
    <w:basedOn w:val="a0"/>
    <w:rsid w:val="005B061B"/>
    <w:pPr>
      <w:spacing w:before="100" w:beforeAutospacing="1" w:after="100" w:afterAutospacing="1" w:line="240" w:lineRule="auto"/>
    </w:pPr>
    <w:rPr>
      <w:rFonts w:ascii="Arial" w:eastAsia="Times New Roman" w:hAnsi="Arial" w:cs="Arial"/>
      <w:b/>
      <w:bCs/>
      <w:sz w:val="24"/>
      <w:szCs w:val="24"/>
      <w:lang w:val="en-GB" w:eastAsia="bg-BG"/>
    </w:rPr>
  </w:style>
  <w:style w:type="paragraph" w:customStyle="1" w:styleId="Style1">
    <w:name w:val="Style1"/>
    <w:basedOn w:val="a0"/>
    <w:rsid w:val="005B061B"/>
    <w:pPr>
      <w:tabs>
        <w:tab w:val="num" w:pos="720"/>
      </w:tabs>
      <w:spacing w:after="0" w:line="240" w:lineRule="auto"/>
      <w:ind w:left="720" w:hanging="360"/>
    </w:pPr>
    <w:rPr>
      <w:rFonts w:ascii="Arial" w:eastAsia="Times New Roman" w:hAnsi="Arial" w:cs="Arial"/>
      <w:sz w:val="24"/>
      <w:szCs w:val="20"/>
      <w:lang w:val="cs-CZ" w:eastAsia="cs-CZ"/>
    </w:rPr>
  </w:style>
  <w:style w:type="paragraph" w:styleId="36">
    <w:name w:val="List 3"/>
    <w:basedOn w:val="a0"/>
    <w:rsid w:val="005B061B"/>
    <w:pPr>
      <w:spacing w:after="0" w:line="240" w:lineRule="auto"/>
      <w:ind w:left="849" w:hanging="283"/>
    </w:pPr>
    <w:rPr>
      <w:rFonts w:ascii="Arial" w:eastAsia="Times New Roman" w:hAnsi="Arial" w:cs="Arial"/>
      <w:sz w:val="24"/>
      <w:szCs w:val="24"/>
      <w:lang w:eastAsia="bg-BG"/>
    </w:rPr>
  </w:style>
  <w:style w:type="paragraph" w:styleId="3">
    <w:name w:val="List Continue 3"/>
    <w:basedOn w:val="a0"/>
    <w:rsid w:val="005B061B"/>
    <w:pPr>
      <w:numPr>
        <w:numId w:val="7"/>
      </w:numPr>
      <w:tabs>
        <w:tab w:val="clear" w:pos="540"/>
      </w:tabs>
      <w:spacing w:after="120" w:line="240" w:lineRule="auto"/>
      <w:ind w:left="849" w:firstLine="0"/>
    </w:pPr>
    <w:rPr>
      <w:rFonts w:ascii="Arial" w:eastAsia="Times New Roman" w:hAnsi="Arial" w:cs="Arial"/>
      <w:sz w:val="24"/>
      <w:szCs w:val="24"/>
      <w:lang w:eastAsia="bg-BG"/>
    </w:rPr>
  </w:style>
  <w:style w:type="paragraph" w:styleId="25">
    <w:name w:val="List Bullet 2"/>
    <w:basedOn w:val="a0"/>
    <w:autoRedefine/>
    <w:rsid w:val="005B061B"/>
    <w:pPr>
      <w:tabs>
        <w:tab w:val="num" w:pos="720"/>
        <w:tab w:val="num" w:pos="1080"/>
      </w:tabs>
      <w:spacing w:after="0" w:line="240" w:lineRule="auto"/>
      <w:ind w:left="720" w:hanging="720"/>
    </w:pPr>
    <w:rPr>
      <w:rFonts w:ascii="Arial" w:eastAsia="Times New Roman" w:hAnsi="Arial" w:cs="Arial"/>
      <w:sz w:val="24"/>
      <w:szCs w:val="24"/>
      <w:lang w:eastAsia="bg-BG"/>
    </w:rPr>
  </w:style>
  <w:style w:type="paragraph" w:customStyle="1" w:styleId="texte11">
    <w:name w:val="texte 11"/>
    <w:basedOn w:val="a0"/>
    <w:link w:val="texte11Char"/>
    <w:rsid w:val="005B061B"/>
    <w:pPr>
      <w:spacing w:after="0" w:line="240" w:lineRule="auto"/>
    </w:pPr>
    <w:rPr>
      <w:rFonts w:ascii="Helvetica" w:eastAsia="Times New Roman" w:hAnsi="Helvetica" w:cs="Arial"/>
      <w:szCs w:val="20"/>
      <w:lang w:val="fr-FR" w:eastAsia="bg-BG"/>
    </w:rPr>
  </w:style>
  <w:style w:type="paragraph" w:customStyle="1" w:styleId="alpha">
    <w:name w:val="alpha"/>
    <w:basedOn w:val="a0"/>
    <w:rsid w:val="005B061B"/>
    <w:pPr>
      <w:tabs>
        <w:tab w:val="left" w:pos="284"/>
      </w:tabs>
      <w:spacing w:after="0" w:line="240" w:lineRule="auto"/>
      <w:ind w:left="284" w:right="403" w:hanging="284"/>
      <w:jc w:val="both"/>
    </w:pPr>
    <w:rPr>
      <w:rFonts w:ascii="Helvetica" w:eastAsia="Times New Roman" w:hAnsi="Helvetica" w:cs="Arial"/>
      <w:noProof/>
      <w:sz w:val="10"/>
      <w:szCs w:val="20"/>
      <w:lang w:val="en-GB" w:eastAsia="bg-BG"/>
    </w:rPr>
  </w:style>
  <w:style w:type="paragraph" w:customStyle="1" w:styleId="texte11gras">
    <w:name w:val="texte 11 gras"/>
    <w:basedOn w:val="a0"/>
    <w:rsid w:val="005B061B"/>
    <w:pPr>
      <w:spacing w:after="0" w:line="240" w:lineRule="auto"/>
    </w:pPr>
    <w:rPr>
      <w:rFonts w:ascii="Helvetica" w:eastAsia="Times New Roman" w:hAnsi="Helvetica" w:cs="Arial"/>
      <w:szCs w:val="20"/>
      <w:lang w:val="fr-FR" w:eastAsia="bg-BG"/>
    </w:rPr>
  </w:style>
  <w:style w:type="paragraph" w:customStyle="1" w:styleId="souschapit12gras">
    <w:name w:val="sous chapit 12 gras"/>
    <w:basedOn w:val="a0"/>
    <w:rsid w:val="005B061B"/>
    <w:pPr>
      <w:spacing w:after="0" w:line="240" w:lineRule="auto"/>
    </w:pPr>
    <w:rPr>
      <w:rFonts w:ascii="Helvetica" w:eastAsia="Times New Roman" w:hAnsi="Helvetica" w:cs="Arial"/>
      <w:b/>
      <w:sz w:val="24"/>
      <w:szCs w:val="20"/>
      <w:lang w:val="fr-FR" w:eastAsia="bg-BG"/>
    </w:rPr>
  </w:style>
  <w:style w:type="paragraph" w:customStyle="1" w:styleId="legende">
    <w:name w:val="legende"/>
    <w:basedOn w:val="a0"/>
    <w:rsid w:val="005B061B"/>
    <w:pPr>
      <w:spacing w:after="0" w:line="160" w:lineRule="atLeast"/>
    </w:pPr>
    <w:rPr>
      <w:rFonts w:ascii="Helvetica" w:eastAsia="Times New Roman" w:hAnsi="Helvetica" w:cs="Arial"/>
      <w:sz w:val="14"/>
      <w:szCs w:val="20"/>
      <w:lang w:val="fr-FR" w:eastAsia="bg-BG"/>
    </w:rPr>
  </w:style>
  <w:style w:type="paragraph" w:customStyle="1" w:styleId="chapit14gras">
    <w:name w:val="chapit 14 gras"/>
    <w:basedOn w:val="a0"/>
    <w:rsid w:val="005B061B"/>
    <w:pPr>
      <w:spacing w:after="0" w:line="240" w:lineRule="auto"/>
    </w:pPr>
    <w:rPr>
      <w:rFonts w:ascii="Helvetica" w:eastAsia="Times New Roman" w:hAnsi="Helvetica" w:cs="Arial"/>
      <w:b/>
      <w:sz w:val="28"/>
      <w:szCs w:val="20"/>
      <w:lang w:val="fr-FR" w:eastAsia="bg-BG"/>
    </w:rPr>
  </w:style>
  <w:style w:type="character" w:styleId="afd">
    <w:name w:val="FollowedHyperlink"/>
    <w:rsid w:val="005B061B"/>
    <w:rPr>
      <w:color w:val="800080"/>
      <w:u w:val="single"/>
    </w:rPr>
  </w:style>
  <w:style w:type="paragraph" w:styleId="26">
    <w:name w:val="toc 2"/>
    <w:basedOn w:val="a0"/>
    <w:next w:val="a0"/>
    <w:rsid w:val="005B061B"/>
    <w:pPr>
      <w:tabs>
        <w:tab w:val="left" w:leader="dot" w:pos="9000"/>
      </w:tabs>
      <w:suppressAutoHyphens/>
      <w:spacing w:after="0" w:line="240" w:lineRule="auto"/>
      <w:ind w:left="1440" w:hanging="720"/>
    </w:pPr>
    <w:rPr>
      <w:rFonts w:ascii="Arial" w:eastAsia="Times New Roman" w:hAnsi="Arial" w:cs="Arial"/>
      <w:sz w:val="24"/>
      <w:szCs w:val="20"/>
      <w:lang w:val="en-US" w:eastAsia="bg-BG"/>
    </w:rPr>
  </w:style>
  <w:style w:type="character" w:styleId="afe">
    <w:name w:val="Emphasis"/>
    <w:qFormat/>
    <w:rsid w:val="005B061B"/>
    <w:rPr>
      <w:i/>
    </w:rPr>
  </w:style>
  <w:style w:type="paragraph" w:styleId="aff">
    <w:name w:val="Normal (Web)"/>
    <w:basedOn w:val="a0"/>
    <w:rsid w:val="005B061B"/>
    <w:pPr>
      <w:spacing w:before="100" w:beforeAutospacing="1" w:after="100" w:afterAutospacing="1" w:line="240" w:lineRule="auto"/>
    </w:pPr>
    <w:rPr>
      <w:rFonts w:ascii="Arial" w:eastAsia="Times New Roman" w:hAnsi="Arial" w:cs="Arial"/>
      <w:sz w:val="24"/>
      <w:szCs w:val="24"/>
      <w:lang w:eastAsia="bg-BG"/>
    </w:rPr>
  </w:style>
  <w:style w:type="paragraph" w:customStyle="1" w:styleId="BlockText1">
    <w:name w:val="Block Text1"/>
    <w:basedOn w:val="a0"/>
    <w:rsid w:val="005B061B"/>
    <w:pPr>
      <w:overflowPunct w:val="0"/>
      <w:autoSpaceDE w:val="0"/>
      <w:autoSpaceDN w:val="0"/>
      <w:adjustRightInd w:val="0"/>
      <w:spacing w:after="0" w:line="240" w:lineRule="auto"/>
      <w:ind w:left="426" w:right="426" w:hanging="426"/>
      <w:jc w:val="both"/>
    </w:pPr>
    <w:rPr>
      <w:rFonts w:ascii="Arial" w:eastAsia="Times New Roman" w:hAnsi="Arial" w:cs="Arial"/>
      <w:sz w:val="20"/>
      <w:szCs w:val="20"/>
      <w:lang w:val="cs-CZ" w:eastAsia="cs-CZ"/>
    </w:rPr>
  </w:style>
  <w:style w:type="paragraph" w:customStyle="1" w:styleId="Default">
    <w:name w:val="Default"/>
    <w:rsid w:val="005B061B"/>
    <w:pPr>
      <w:autoSpaceDE w:val="0"/>
      <w:autoSpaceDN w:val="0"/>
      <w:adjustRightInd w:val="0"/>
      <w:spacing w:after="0" w:line="240" w:lineRule="auto"/>
    </w:pPr>
    <w:rPr>
      <w:rFonts w:ascii="Arial" w:eastAsia="Times New Roman" w:hAnsi="Arial" w:cs="Arial"/>
      <w:color w:val="000000"/>
      <w:sz w:val="24"/>
      <w:szCs w:val="24"/>
      <w:lang w:eastAsia="bg-BG"/>
    </w:rPr>
  </w:style>
  <w:style w:type="paragraph" w:styleId="13">
    <w:name w:val="index 1"/>
    <w:basedOn w:val="a0"/>
    <w:next w:val="a0"/>
    <w:autoRedefine/>
    <w:rsid w:val="005B061B"/>
    <w:pPr>
      <w:spacing w:after="0" w:line="240" w:lineRule="auto"/>
      <w:ind w:left="240" w:hanging="240"/>
    </w:pPr>
    <w:rPr>
      <w:rFonts w:ascii="Arial" w:eastAsia="Batang" w:hAnsi="Arial" w:cs="Arial"/>
      <w:sz w:val="20"/>
      <w:szCs w:val="20"/>
      <w:lang w:eastAsia="ko-KR"/>
    </w:rPr>
  </w:style>
  <w:style w:type="character" w:customStyle="1" w:styleId="dateof">
    <w:name w:val="dateof"/>
    <w:rsid w:val="005B061B"/>
  </w:style>
  <w:style w:type="character" w:customStyle="1" w:styleId="status">
    <w:name w:val="status"/>
    <w:rsid w:val="005B061B"/>
  </w:style>
  <w:style w:type="character" w:customStyle="1" w:styleId="titles">
    <w:name w:val="titles"/>
    <w:rsid w:val="005B061B"/>
  </w:style>
  <w:style w:type="paragraph" w:styleId="aff0">
    <w:name w:val="index heading"/>
    <w:basedOn w:val="a0"/>
    <w:next w:val="a0"/>
    <w:rsid w:val="005B061B"/>
    <w:pPr>
      <w:overflowPunct w:val="0"/>
      <w:autoSpaceDE w:val="0"/>
      <w:autoSpaceDN w:val="0"/>
      <w:adjustRightInd w:val="0"/>
      <w:spacing w:before="240" w:after="120" w:line="200" w:lineRule="atLeast"/>
      <w:jc w:val="center"/>
      <w:textAlignment w:val="baseline"/>
    </w:pPr>
    <w:rPr>
      <w:rFonts w:ascii="Arial" w:eastAsia="Times New Roman" w:hAnsi="Arial" w:cs="Arial"/>
      <w:b/>
      <w:bCs/>
      <w:szCs w:val="31"/>
      <w:lang w:val="cs-CZ" w:eastAsia="cs-CZ"/>
    </w:rPr>
  </w:style>
  <w:style w:type="paragraph" w:styleId="aff1">
    <w:name w:val="Document Map"/>
    <w:basedOn w:val="a0"/>
    <w:link w:val="aff2"/>
    <w:rsid w:val="005B061B"/>
    <w:pPr>
      <w:spacing w:after="0" w:line="240" w:lineRule="auto"/>
    </w:pPr>
    <w:rPr>
      <w:rFonts w:ascii="Tahoma" w:eastAsia="Times New Roman" w:hAnsi="Tahoma" w:cs="Times New Roman"/>
      <w:sz w:val="16"/>
      <w:szCs w:val="16"/>
    </w:rPr>
  </w:style>
  <w:style w:type="character" w:customStyle="1" w:styleId="aff2">
    <w:name w:val="План на документа Знак"/>
    <w:basedOn w:val="a1"/>
    <w:link w:val="aff1"/>
    <w:rsid w:val="005B061B"/>
    <w:rPr>
      <w:rFonts w:ascii="Tahoma" w:eastAsia="Times New Roman" w:hAnsi="Tahoma" w:cs="Times New Roman"/>
      <w:sz w:val="16"/>
      <w:szCs w:val="16"/>
    </w:rPr>
  </w:style>
  <w:style w:type="paragraph" w:customStyle="1" w:styleId="CharCharCharChar1">
    <w:name w:val="Char Char Char Char1"/>
    <w:basedOn w:val="a0"/>
    <w:rsid w:val="005B061B"/>
    <w:pPr>
      <w:tabs>
        <w:tab w:val="left" w:pos="709"/>
      </w:tabs>
      <w:spacing w:after="0" w:line="240" w:lineRule="auto"/>
      <w:jc w:val="both"/>
    </w:pPr>
    <w:rPr>
      <w:rFonts w:ascii="Tahoma" w:eastAsia="Times New Roman" w:hAnsi="Tahoma" w:cs="Arial"/>
      <w:lang w:val="pl-PL" w:eastAsia="pl-PL"/>
    </w:rPr>
  </w:style>
  <w:style w:type="character" w:customStyle="1" w:styleId="shorttext1">
    <w:name w:val="short_text1"/>
    <w:rsid w:val="005B061B"/>
    <w:rPr>
      <w:sz w:val="29"/>
    </w:rPr>
  </w:style>
  <w:style w:type="paragraph" w:styleId="aff3">
    <w:name w:val="Revision"/>
    <w:hidden/>
    <w:uiPriority w:val="99"/>
    <w:semiHidden/>
    <w:rsid w:val="005B061B"/>
    <w:pPr>
      <w:spacing w:after="0" w:line="240" w:lineRule="auto"/>
    </w:pPr>
    <w:rPr>
      <w:rFonts w:ascii="Arial" w:eastAsia="Times New Roman" w:hAnsi="Arial" w:cs="Arial"/>
      <w:sz w:val="20"/>
      <w:szCs w:val="20"/>
      <w:lang w:val="cs-CZ" w:eastAsia="cs-CZ"/>
    </w:rPr>
  </w:style>
  <w:style w:type="character" w:customStyle="1" w:styleId="hps">
    <w:name w:val="hps"/>
    <w:rsid w:val="005B061B"/>
  </w:style>
  <w:style w:type="paragraph" w:styleId="aff4">
    <w:name w:val="List Paragraph"/>
    <w:basedOn w:val="a0"/>
    <w:uiPriority w:val="34"/>
    <w:qFormat/>
    <w:rsid w:val="005B061B"/>
    <w:pPr>
      <w:spacing w:after="0" w:line="240" w:lineRule="auto"/>
      <w:ind w:left="708"/>
    </w:pPr>
    <w:rPr>
      <w:rFonts w:ascii="Times New Roman" w:eastAsia="Batang" w:hAnsi="Times New Roman" w:cs="Times New Roman"/>
      <w:sz w:val="24"/>
      <w:szCs w:val="24"/>
      <w:lang w:eastAsia="ko-KR"/>
    </w:rPr>
  </w:style>
  <w:style w:type="numbering" w:customStyle="1" w:styleId="27">
    <w:name w:val="Без списък2"/>
    <w:next w:val="a3"/>
    <w:semiHidden/>
    <w:rsid w:val="005B061B"/>
  </w:style>
  <w:style w:type="table" w:customStyle="1" w:styleId="28">
    <w:name w:val="Мрежа в таблица2"/>
    <w:basedOn w:val="a2"/>
    <w:next w:val="af"/>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Без списък12"/>
    <w:next w:val="a3"/>
    <w:semiHidden/>
    <w:rsid w:val="005B061B"/>
  </w:style>
  <w:style w:type="table" w:customStyle="1" w:styleId="112">
    <w:name w:val="Мрежа в таблица1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0"/>
    <w:next w:val="a0"/>
    <w:autoRedefine/>
    <w:rsid w:val="005B061B"/>
    <w:pPr>
      <w:tabs>
        <w:tab w:val="right" w:leader="dot" w:pos="9062"/>
      </w:tabs>
      <w:spacing w:after="0" w:line="240" w:lineRule="auto"/>
    </w:pPr>
    <w:rPr>
      <w:rFonts w:ascii="Times New Roman" w:eastAsia="Times New Roman" w:hAnsi="Times New Roman" w:cs="Times New Roman"/>
      <w:b/>
      <w:bCs/>
      <w:noProof/>
      <w:sz w:val="28"/>
      <w:szCs w:val="28"/>
      <w:lang w:eastAsia="bg-BG"/>
    </w:rPr>
  </w:style>
  <w:style w:type="paragraph" w:customStyle="1" w:styleId="font5">
    <w:name w:val="font5"/>
    <w:basedOn w:val="a0"/>
    <w:rsid w:val="005B061B"/>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font6">
    <w:name w:val="font6"/>
    <w:basedOn w:val="a0"/>
    <w:rsid w:val="005B061B"/>
    <w:pPr>
      <w:spacing w:before="100" w:beforeAutospacing="1" w:after="100" w:afterAutospacing="1" w:line="240" w:lineRule="auto"/>
    </w:pPr>
    <w:rPr>
      <w:rFonts w:ascii="Arial" w:eastAsia="Times New Roman" w:hAnsi="Arial" w:cs="Arial"/>
      <w:b/>
      <w:bCs/>
      <w:sz w:val="20"/>
      <w:szCs w:val="20"/>
      <w:lang w:eastAsia="bg-BG"/>
    </w:rPr>
  </w:style>
  <w:style w:type="paragraph" w:customStyle="1" w:styleId="xl24">
    <w:name w:val="xl24"/>
    <w:basedOn w:val="a0"/>
    <w:rsid w:val="005B061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5">
    <w:name w:val="xl25"/>
    <w:basedOn w:val="a0"/>
    <w:rsid w:val="005B061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26">
    <w:name w:val="xl26"/>
    <w:basedOn w:val="a0"/>
    <w:rsid w:val="005B061B"/>
    <w:pP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27">
    <w:name w:val="xl27"/>
    <w:basedOn w:val="a0"/>
    <w:rsid w:val="005B061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28">
    <w:name w:val="xl28"/>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29">
    <w:name w:val="xl29"/>
    <w:basedOn w:val="a0"/>
    <w:rsid w:val="005B061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0">
    <w:name w:val="xl30"/>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1">
    <w:name w:val="xl31"/>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2">
    <w:name w:val="xl32"/>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3">
    <w:name w:val="xl33"/>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34">
    <w:name w:val="xl34"/>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35">
    <w:name w:val="xl35"/>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36">
    <w:name w:val="xl36"/>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37">
    <w:name w:val="xl37"/>
    <w:basedOn w:val="a0"/>
    <w:rsid w:val="005B061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38">
    <w:name w:val="xl38"/>
    <w:basedOn w:val="a0"/>
    <w:rsid w:val="005B061B"/>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4"/>
      <w:szCs w:val="14"/>
      <w:lang w:eastAsia="bg-BG"/>
    </w:rPr>
  </w:style>
  <w:style w:type="paragraph" w:customStyle="1" w:styleId="xl39">
    <w:name w:val="xl39"/>
    <w:basedOn w:val="a0"/>
    <w:rsid w:val="005B06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0">
    <w:name w:val="xl40"/>
    <w:basedOn w:val="a0"/>
    <w:rsid w:val="005B06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1">
    <w:name w:val="xl41"/>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42">
    <w:name w:val="xl42"/>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bg-BG"/>
    </w:rPr>
  </w:style>
  <w:style w:type="paragraph" w:customStyle="1" w:styleId="xl43">
    <w:name w:val="xl43"/>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bg-BG"/>
    </w:rPr>
  </w:style>
  <w:style w:type="paragraph" w:customStyle="1" w:styleId="xl44">
    <w:name w:val="xl44"/>
    <w:basedOn w:val="a0"/>
    <w:rsid w:val="005B061B"/>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bg-BG"/>
    </w:rPr>
  </w:style>
  <w:style w:type="paragraph" w:customStyle="1" w:styleId="xl45">
    <w:name w:val="xl45"/>
    <w:basedOn w:val="a0"/>
    <w:rsid w:val="005B061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bg-BG"/>
    </w:rPr>
  </w:style>
  <w:style w:type="paragraph" w:customStyle="1" w:styleId="xl46">
    <w:name w:val="xl46"/>
    <w:basedOn w:val="a0"/>
    <w:rsid w:val="005B061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7">
    <w:name w:val="xl47"/>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8">
    <w:name w:val="xl48"/>
    <w:basedOn w:val="a0"/>
    <w:rsid w:val="005B061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49">
    <w:name w:val="xl49"/>
    <w:basedOn w:val="a0"/>
    <w:rsid w:val="005B06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0">
    <w:name w:val="xl50"/>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1">
    <w:name w:val="xl51"/>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bg-BG"/>
    </w:rPr>
  </w:style>
  <w:style w:type="paragraph" w:customStyle="1" w:styleId="xl52">
    <w:name w:val="xl52"/>
    <w:basedOn w:val="a0"/>
    <w:rsid w:val="005B061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bg-BG"/>
    </w:rPr>
  </w:style>
  <w:style w:type="paragraph" w:customStyle="1" w:styleId="xl53">
    <w:name w:val="xl53"/>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bg-BG"/>
    </w:rPr>
  </w:style>
  <w:style w:type="paragraph" w:customStyle="1" w:styleId="xl54">
    <w:name w:val="xl54"/>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5">
    <w:name w:val="xl55"/>
    <w:basedOn w:val="a0"/>
    <w:rsid w:val="005B06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customStyle="1" w:styleId="xl56">
    <w:name w:val="xl56"/>
    <w:basedOn w:val="a0"/>
    <w:rsid w:val="005B061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7">
    <w:name w:val="xl57"/>
    <w:basedOn w:val="a0"/>
    <w:rsid w:val="005B061B"/>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bg-BG"/>
    </w:rPr>
  </w:style>
  <w:style w:type="paragraph" w:customStyle="1" w:styleId="xl58">
    <w:name w:val="xl58"/>
    <w:basedOn w:val="a0"/>
    <w:rsid w:val="005B061B"/>
    <w:pPr>
      <w:pBdr>
        <w:top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59">
    <w:name w:val="xl59"/>
    <w:basedOn w:val="a0"/>
    <w:rsid w:val="005B061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60">
    <w:name w:val="xl60"/>
    <w:basedOn w:val="a0"/>
    <w:rsid w:val="005B061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1">
    <w:name w:val="xl61"/>
    <w:basedOn w:val="a0"/>
    <w:rsid w:val="005B061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2">
    <w:name w:val="xl62"/>
    <w:basedOn w:val="a0"/>
    <w:rsid w:val="005B06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bg-BG"/>
    </w:rPr>
  </w:style>
  <w:style w:type="paragraph" w:styleId="37">
    <w:name w:val="toc 3"/>
    <w:basedOn w:val="a0"/>
    <w:next w:val="a0"/>
    <w:autoRedefine/>
    <w:rsid w:val="005B061B"/>
    <w:pPr>
      <w:tabs>
        <w:tab w:val="right" w:leader="dot" w:pos="9062"/>
      </w:tabs>
      <w:spacing w:after="0" w:line="240" w:lineRule="auto"/>
      <w:ind w:left="480"/>
    </w:pPr>
    <w:rPr>
      <w:rFonts w:ascii="Times New Roman" w:eastAsia="Times New Roman" w:hAnsi="Times New Roman" w:cs="Times New Roman"/>
      <w:i/>
      <w:iCs/>
      <w:noProof/>
      <w:sz w:val="28"/>
      <w:szCs w:val="28"/>
      <w:lang w:eastAsia="bg-BG"/>
    </w:rPr>
  </w:style>
  <w:style w:type="paragraph" w:customStyle="1" w:styleId="font0">
    <w:name w:val="font0"/>
    <w:basedOn w:val="a0"/>
    <w:rsid w:val="005B061B"/>
    <w:pPr>
      <w:spacing w:before="100" w:beforeAutospacing="1" w:after="100" w:afterAutospacing="1" w:line="240" w:lineRule="auto"/>
    </w:pPr>
    <w:rPr>
      <w:rFonts w:ascii="Arial" w:eastAsia="Times New Roman" w:hAnsi="Arial" w:cs="Arial"/>
      <w:sz w:val="20"/>
      <w:szCs w:val="20"/>
      <w:lang w:val="en-US"/>
    </w:rPr>
  </w:style>
  <w:style w:type="paragraph" w:customStyle="1" w:styleId="font8">
    <w:name w:val="font8"/>
    <w:basedOn w:val="a0"/>
    <w:rsid w:val="005B061B"/>
    <w:pPr>
      <w:spacing w:before="100" w:beforeAutospacing="1" w:after="100" w:afterAutospacing="1" w:line="240" w:lineRule="auto"/>
    </w:pPr>
    <w:rPr>
      <w:rFonts w:ascii="Arial" w:eastAsia="Times New Roman" w:hAnsi="Arial" w:cs="Arial"/>
      <w:color w:val="FF0000"/>
      <w:sz w:val="20"/>
      <w:szCs w:val="20"/>
      <w:lang w:val="en-US"/>
    </w:rPr>
  </w:style>
  <w:style w:type="paragraph" w:customStyle="1" w:styleId="font9">
    <w:name w:val="font9"/>
    <w:basedOn w:val="a0"/>
    <w:rsid w:val="005B061B"/>
    <w:pPr>
      <w:spacing w:before="100" w:beforeAutospacing="1" w:after="100" w:afterAutospacing="1" w:line="240" w:lineRule="auto"/>
    </w:pPr>
    <w:rPr>
      <w:rFonts w:ascii="Arial" w:eastAsia="Times New Roman" w:hAnsi="Arial" w:cs="Arial"/>
      <w:b/>
      <w:bCs/>
      <w:sz w:val="20"/>
      <w:szCs w:val="20"/>
      <w:lang w:val="en-US"/>
    </w:rPr>
  </w:style>
  <w:style w:type="paragraph" w:customStyle="1" w:styleId="firstline">
    <w:name w:val="firstline"/>
    <w:basedOn w:val="a0"/>
    <w:rsid w:val="005B061B"/>
    <w:pPr>
      <w:spacing w:after="0" w:line="240" w:lineRule="atLeast"/>
      <w:ind w:firstLine="640"/>
      <w:jc w:val="both"/>
    </w:pPr>
    <w:rPr>
      <w:rFonts w:ascii="Times New Roman" w:eastAsia="Times New Roman" w:hAnsi="Times New Roman" w:cs="Times New Roman"/>
      <w:color w:val="000000"/>
      <w:sz w:val="24"/>
      <w:szCs w:val="24"/>
      <w:lang w:eastAsia="bg-BG"/>
    </w:rPr>
  </w:style>
  <w:style w:type="paragraph" w:customStyle="1" w:styleId="ListParagraph1">
    <w:name w:val="List Paragraph1"/>
    <w:basedOn w:val="a0"/>
    <w:qFormat/>
    <w:rsid w:val="005B061B"/>
    <w:pPr>
      <w:spacing w:after="0" w:line="240" w:lineRule="auto"/>
      <w:ind w:left="720"/>
      <w:contextualSpacing/>
    </w:pPr>
    <w:rPr>
      <w:rFonts w:ascii="Times New Roman" w:eastAsia="Times New Roman" w:hAnsi="Times New Roman" w:cs="Times New Roman"/>
      <w:sz w:val="20"/>
      <w:szCs w:val="20"/>
      <w:lang w:val="en-AU"/>
    </w:rPr>
  </w:style>
  <w:style w:type="paragraph" w:customStyle="1" w:styleId="CharChar">
    <w:name w:val="Знак Знак Char Char Знак Знак"/>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customStyle="1" w:styleId="nomark">
    <w:name w:val="nomark"/>
    <w:rsid w:val="005B061B"/>
  </w:style>
  <w:style w:type="character" w:customStyle="1" w:styleId="timark">
    <w:name w:val="timark"/>
    <w:rsid w:val="005B061B"/>
  </w:style>
  <w:style w:type="paragraph" w:customStyle="1" w:styleId="CharChar1">
    <w:name w:val="Char Char1"/>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
    <w:name w:val="Style"/>
    <w:rsid w:val="005B061B"/>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ff5">
    <w:name w:val="caption"/>
    <w:basedOn w:val="a0"/>
    <w:next w:val="a0"/>
    <w:qFormat/>
    <w:rsid w:val="005B061B"/>
    <w:pPr>
      <w:framePr w:w="3381" w:h="1021" w:wrap="auto" w:vAnchor="page" w:hAnchor="page" w:x="6810" w:y="681" w:anchorLock="1"/>
      <w:pBdr>
        <w:top w:val="single" w:sz="6" w:space="1" w:color="auto"/>
        <w:left w:val="single" w:sz="6" w:space="1" w:color="auto"/>
        <w:bottom w:val="single" w:sz="6" w:space="1" w:color="auto"/>
        <w:right w:val="single" w:sz="6" w:space="1" w:color="auto"/>
      </w:pBdr>
      <w:spacing w:after="0" w:line="240" w:lineRule="exact"/>
      <w:jc w:val="right"/>
    </w:pPr>
    <w:rPr>
      <w:rFonts w:ascii="Arial" w:eastAsia="Times New Roman" w:hAnsi="Arial" w:cs="Arial"/>
      <w:sz w:val="36"/>
      <w:szCs w:val="24"/>
      <w:lang w:val="cs-CZ"/>
    </w:rPr>
  </w:style>
  <w:style w:type="paragraph" w:styleId="aff6">
    <w:name w:val="toa heading"/>
    <w:basedOn w:val="a0"/>
    <w:next w:val="a0"/>
    <w:rsid w:val="005B061B"/>
    <w:pPr>
      <w:spacing w:before="120" w:after="0" w:line="240" w:lineRule="auto"/>
      <w:ind w:left="835"/>
    </w:pPr>
    <w:rPr>
      <w:rFonts w:ascii="Arial" w:eastAsia="Times New Roman" w:hAnsi="Arial" w:cs="Arial"/>
      <w:b/>
      <w:bCs/>
      <w:spacing w:val="-5"/>
      <w:sz w:val="24"/>
      <w:szCs w:val="24"/>
      <w:lang w:val="cs-CZ"/>
    </w:rPr>
  </w:style>
  <w:style w:type="character" w:customStyle="1" w:styleId="Normal2Char">
    <w:name w:val="Normal2 Char"/>
    <w:link w:val="Normal2"/>
    <w:locked/>
    <w:rsid w:val="005B061B"/>
    <w:rPr>
      <w:rFonts w:ascii="Arial" w:hAnsi="Arial" w:cs="Arial"/>
      <w:lang w:val="cs-CZ" w:eastAsia="cs-CZ"/>
    </w:rPr>
  </w:style>
  <w:style w:type="paragraph" w:customStyle="1" w:styleId="Normal2">
    <w:name w:val="Normal2"/>
    <w:basedOn w:val="a0"/>
    <w:link w:val="Normal2Char"/>
    <w:rsid w:val="005B061B"/>
    <w:pPr>
      <w:overflowPunct w:val="0"/>
      <w:autoSpaceDE w:val="0"/>
      <w:autoSpaceDN w:val="0"/>
      <w:adjustRightInd w:val="0"/>
      <w:spacing w:before="120" w:after="0" w:line="240" w:lineRule="auto"/>
      <w:ind w:left="567"/>
      <w:jc w:val="both"/>
    </w:pPr>
    <w:rPr>
      <w:rFonts w:ascii="Arial" w:hAnsi="Arial" w:cs="Arial"/>
      <w:lang w:val="cs-CZ" w:eastAsia="cs-CZ"/>
    </w:rPr>
  </w:style>
  <w:style w:type="character" w:customStyle="1" w:styleId="TextdokumentuChar">
    <w:name w:val="Text dokumentu Char"/>
    <w:link w:val="Textdokumentu"/>
    <w:locked/>
    <w:rsid w:val="005B061B"/>
    <w:rPr>
      <w:rFonts w:ascii="Arial" w:hAnsi="Arial" w:cs="Arial"/>
      <w:lang w:val="cs-CZ" w:eastAsia="cs-CZ"/>
    </w:rPr>
  </w:style>
  <w:style w:type="paragraph" w:customStyle="1" w:styleId="Textdokumentu">
    <w:name w:val="Text dokumentu"/>
    <w:basedOn w:val="a0"/>
    <w:link w:val="TextdokumentuChar"/>
    <w:rsid w:val="005B061B"/>
    <w:pPr>
      <w:overflowPunct w:val="0"/>
      <w:autoSpaceDE w:val="0"/>
      <w:autoSpaceDN w:val="0"/>
      <w:adjustRightInd w:val="0"/>
      <w:spacing w:after="120" w:line="240" w:lineRule="auto"/>
    </w:pPr>
    <w:rPr>
      <w:rFonts w:ascii="Arial" w:hAnsi="Arial" w:cs="Arial"/>
      <w:lang w:val="cs-CZ" w:eastAsia="cs-CZ"/>
    </w:rPr>
  </w:style>
  <w:style w:type="character" w:customStyle="1" w:styleId="chatinv1">
    <w:name w:val="chatinv1"/>
    <w:rsid w:val="005B061B"/>
    <w:rPr>
      <w:color w:val="FFFFFF"/>
      <w:shd w:val="clear" w:color="auto" w:fill="006D41"/>
    </w:rPr>
  </w:style>
  <w:style w:type="character" w:customStyle="1" w:styleId="Heading2Char1">
    <w:name w:val="Heading 2 Char1"/>
    <w:locked/>
    <w:rsid w:val="005B061B"/>
    <w:rPr>
      <w:rFonts w:ascii="Arial" w:hAnsi="Arial" w:cs="Arial"/>
      <w:b/>
      <w:bCs/>
      <w:i/>
      <w:iCs/>
      <w:sz w:val="28"/>
      <w:szCs w:val="28"/>
      <w:lang w:eastAsia="en-US"/>
    </w:rPr>
  </w:style>
  <w:style w:type="numbering" w:customStyle="1" w:styleId="210">
    <w:name w:val="Без списък21"/>
    <w:next w:val="a3"/>
    <w:semiHidden/>
    <w:rsid w:val="005B061B"/>
  </w:style>
  <w:style w:type="numbering" w:customStyle="1" w:styleId="NoList11">
    <w:name w:val="No List11"/>
    <w:next w:val="a3"/>
    <w:semiHidden/>
    <w:rsid w:val="005B061B"/>
  </w:style>
  <w:style w:type="numbering" w:customStyle="1" w:styleId="1111">
    <w:name w:val="Без списък1111"/>
    <w:next w:val="a3"/>
    <w:semiHidden/>
    <w:rsid w:val="005B061B"/>
  </w:style>
  <w:style w:type="numbering" w:customStyle="1" w:styleId="NoList2">
    <w:name w:val="No List2"/>
    <w:next w:val="a3"/>
    <w:semiHidden/>
    <w:rsid w:val="005B061B"/>
  </w:style>
  <w:style w:type="character" w:customStyle="1" w:styleId="HeaderChar1">
    <w:name w:val="Header Char1"/>
    <w:aliases w:val="Header1 Char1"/>
    <w:locked/>
    <w:rsid w:val="005B061B"/>
    <w:rPr>
      <w:rFonts w:cs="Times New Roman"/>
    </w:rPr>
  </w:style>
  <w:style w:type="table" w:customStyle="1" w:styleId="TableGrid1">
    <w:name w:val="Table Grid1"/>
    <w:basedOn w:val="a2"/>
    <w:next w:val="af"/>
    <w:rsid w:val="005B061B"/>
    <w:pPr>
      <w:spacing w:after="0" w:line="240" w:lineRule="auto"/>
    </w:pPr>
    <w:rPr>
      <w:rFonts w:ascii="Arial" w:eastAsia="Times New Roman" w:hAnsi="Arial"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otnote reference"/>
    <w:rsid w:val="005B061B"/>
    <w:rPr>
      <w:vertAlign w:val="superscript"/>
    </w:rPr>
  </w:style>
  <w:style w:type="paragraph" w:customStyle="1" w:styleId="Style2">
    <w:name w:val="Style2"/>
    <w:basedOn w:val="a0"/>
    <w:rsid w:val="005B061B"/>
    <w:pPr>
      <w:spacing w:after="60" w:line="240" w:lineRule="auto"/>
    </w:pPr>
    <w:rPr>
      <w:rFonts w:ascii="Arial" w:eastAsia="Times New Roman" w:hAnsi="Arial" w:cs="Arial"/>
      <w:sz w:val="20"/>
      <w:szCs w:val="20"/>
      <w:lang w:eastAsia="bg-BG"/>
    </w:rPr>
  </w:style>
  <w:style w:type="character" w:customStyle="1" w:styleId="vcbrt1">
    <w:name w:val="vcb_rt1"/>
    <w:rsid w:val="005B061B"/>
    <w:rPr>
      <w:rFonts w:ascii="Arial" w:hAnsi="Arial"/>
      <w:color w:val="008000"/>
      <w:sz w:val="20"/>
      <w:u w:val="none"/>
      <w:effect w:val="none"/>
    </w:rPr>
  </w:style>
  <w:style w:type="character" w:customStyle="1" w:styleId="aff8">
    <w:name w:val="Текст под линия Знак"/>
    <w:link w:val="aff9"/>
    <w:locked/>
    <w:rsid w:val="005B061B"/>
    <w:rPr>
      <w:lang w:val="cs-CZ" w:eastAsia="cs-CZ"/>
    </w:rPr>
  </w:style>
  <w:style w:type="character" w:customStyle="1" w:styleId="st1">
    <w:name w:val="st1"/>
    <w:rsid w:val="005B061B"/>
  </w:style>
  <w:style w:type="character" w:customStyle="1" w:styleId="BodyTextChar1">
    <w:name w:val="Body Text Char1"/>
    <w:rsid w:val="005B061B"/>
    <w:rPr>
      <w:rFonts w:cs="Times New Roman"/>
    </w:rPr>
  </w:style>
  <w:style w:type="character" w:customStyle="1" w:styleId="BodyTextIndent2Char1">
    <w:name w:val="Body Text Indent 2 Char1"/>
    <w:rsid w:val="005B061B"/>
    <w:rPr>
      <w:rFonts w:cs="Times New Roman"/>
    </w:rPr>
  </w:style>
  <w:style w:type="character" w:customStyle="1" w:styleId="BodyTextIndentChar1">
    <w:name w:val="Body Text Indent Char1"/>
    <w:rsid w:val="005B061B"/>
    <w:rPr>
      <w:rFonts w:cs="Times New Roman"/>
    </w:rPr>
  </w:style>
  <w:style w:type="character" w:customStyle="1" w:styleId="BodyText3Char1">
    <w:name w:val="Body Text 3 Char1"/>
    <w:rsid w:val="005B061B"/>
    <w:rPr>
      <w:rFonts w:cs="Times New Roman"/>
      <w:sz w:val="16"/>
      <w:szCs w:val="16"/>
    </w:rPr>
  </w:style>
  <w:style w:type="character" w:customStyle="1" w:styleId="CommentTextChar1">
    <w:name w:val="Comment Text Char1"/>
    <w:rsid w:val="005B061B"/>
    <w:rPr>
      <w:rFonts w:cs="Times New Roman"/>
    </w:rPr>
  </w:style>
  <w:style w:type="character" w:customStyle="1" w:styleId="BodyText2Char1">
    <w:name w:val="Body Text 2 Char1"/>
    <w:rsid w:val="005B061B"/>
    <w:rPr>
      <w:rFonts w:cs="Times New Roman"/>
    </w:rPr>
  </w:style>
  <w:style w:type="paragraph" w:customStyle="1" w:styleId="Normln1">
    <w:name w:val="Normální 1"/>
    <w:basedOn w:val="a0"/>
    <w:rsid w:val="005B061B"/>
    <w:pPr>
      <w:spacing w:after="0" w:line="240" w:lineRule="auto"/>
    </w:pPr>
    <w:rPr>
      <w:rFonts w:ascii="Arial" w:eastAsia="Times New Roman" w:hAnsi="Arial" w:cs="Times New Roman"/>
      <w:sz w:val="20"/>
      <w:szCs w:val="24"/>
      <w:lang w:val="cs-CZ" w:eastAsia="bg-BG"/>
    </w:rPr>
  </w:style>
  <w:style w:type="paragraph" w:styleId="aff9">
    <w:name w:val="footnote text"/>
    <w:basedOn w:val="a0"/>
    <w:link w:val="aff8"/>
    <w:rsid w:val="005B061B"/>
    <w:pPr>
      <w:spacing w:after="0" w:line="240" w:lineRule="auto"/>
    </w:pPr>
    <w:rPr>
      <w:lang w:val="cs-CZ" w:eastAsia="cs-CZ"/>
    </w:rPr>
  </w:style>
  <w:style w:type="character" w:customStyle="1" w:styleId="FootnoteTextChar">
    <w:name w:val="Footnote Text Char"/>
    <w:basedOn w:val="a1"/>
    <w:semiHidden/>
    <w:rsid w:val="005B061B"/>
    <w:rPr>
      <w:sz w:val="20"/>
      <w:szCs w:val="20"/>
    </w:rPr>
  </w:style>
  <w:style w:type="character" w:customStyle="1" w:styleId="15">
    <w:name w:val="Текст под линия Знак1"/>
    <w:basedOn w:val="a1"/>
    <w:uiPriority w:val="99"/>
    <w:semiHidden/>
    <w:rsid w:val="005B061B"/>
    <w:rPr>
      <w:sz w:val="20"/>
      <w:szCs w:val="20"/>
    </w:rPr>
  </w:style>
  <w:style w:type="character" w:customStyle="1" w:styleId="FootnoteTextChar1">
    <w:name w:val="Footnote Text Char1"/>
    <w:basedOn w:val="a1"/>
    <w:rsid w:val="005B061B"/>
    <w:rPr>
      <w:sz w:val="20"/>
      <w:szCs w:val="20"/>
    </w:rPr>
  </w:style>
  <w:style w:type="character" w:customStyle="1" w:styleId="BodyTextIndent3Char1">
    <w:name w:val="Body Text Indent 3 Char1"/>
    <w:rsid w:val="005B061B"/>
    <w:rPr>
      <w:rFonts w:cs="Times New Roman"/>
      <w:sz w:val="16"/>
      <w:szCs w:val="16"/>
    </w:rPr>
  </w:style>
  <w:style w:type="paragraph" w:customStyle="1" w:styleId="normal-odrka">
    <w:name w:val="normal-odrážka"/>
    <w:basedOn w:val="a0"/>
    <w:rsid w:val="005B061B"/>
    <w:pPr>
      <w:tabs>
        <w:tab w:val="num" w:pos="720"/>
      </w:tabs>
      <w:spacing w:after="0" w:line="240" w:lineRule="auto"/>
      <w:ind w:left="720" w:hanging="360"/>
      <w:outlineLvl w:val="0"/>
    </w:pPr>
    <w:rPr>
      <w:rFonts w:ascii="Arial" w:eastAsia="Times New Roman" w:hAnsi="Arial" w:cs="Times New Roman"/>
      <w:szCs w:val="20"/>
      <w:lang w:val="en-GB" w:eastAsia="bg-BG"/>
    </w:rPr>
  </w:style>
  <w:style w:type="paragraph" w:customStyle="1" w:styleId="bulets">
    <w:name w:val="bulets"/>
    <w:basedOn w:val="a0"/>
    <w:rsid w:val="005B061B"/>
    <w:pPr>
      <w:tabs>
        <w:tab w:val="num" w:pos="142"/>
      </w:tabs>
      <w:spacing w:after="0" w:line="240" w:lineRule="auto"/>
      <w:ind w:left="312" w:hanging="170"/>
    </w:pPr>
    <w:rPr>
      <w:rFonts w:ascii="Arial" w:eastAsia="Times New Roman" w:hAnsi="Arial" w:cs="Times New Roman"/>
      <w:sz w:val="20"/>
      <w:szCs w:val="20"/>
      <w:lang w:val="en-GB" w:eastAsia="bg-BG"/>
    </w:rPr>
  </w:style>
  <w:style w:type="character" w:customStyle="1" w:styleId="FooterChar1">
    <w:name w:val="Footer Char1"/>
    <w:locked/>
    <w:rsid w:val="005B061B"/>
    <w:rPr>
      <w:rFonts w:ascii="Arial" w:hAnsi="Arial" w:cs="Times New Roman"/>
      <w:lang w:val="x-none" w:eastAsia="cs-CZ"/>
    </w:rPr>
  </w:style>
  <w:style w:type="numbering" w:customStyle="1" w:styleId="NoList3">
    <w:name w:val="No List3"/>
    <w:next w:val="a3"/>
    <w:semiHidden/>
    <w:rsid w:val="005B061B"/>
  </w:style>
  <w:style w:type="table" w:customStyle="1" w:styleId="TableGrid2">
    <w:name w:val="Table Grid2"/>
    <w:basedOn w:val="a2"/>
    <w:next w:val="af"/>
    <w:rsid w:val="005B061B"/>
    <w:pPr>
      <w:spacing w:after="0" w:line="240" w:lineRule="auto"/>
    </w:pPr>
    <w:rPr>
      <w:rFonts w:ascii="Arial" w:eastAsia="Times New Roman" w:hAnsi="Arial"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a3"/>
    <w:semiHidden/>
    <w:rsid w:val="005B061B"/>
  </w:style>
  <w:style w:type="character" w:customStyle="1" w:styleId="CharChar3">
    <w:name w:val="Char Char3"/>
    <w:rsid w:val="005B061B"/>
  </w:style>
  <w:style w:type="numbering" w:customStyle="1" w:styleId="NoList5">
    <w:name w:val="No List5"/>
    <w:next w:val="a3"/>
    <w:semiHidden/>
    <w:rsid w:val="005B061B"/>
  </w:style>
  <w:style w:type="numbering" w:customStyle="1" w:styleId="NoList6">
    <w:name w:val="No List6"/>
    <w:next w:val="a3"/>
    <w:semiHidden/>
    <w:rsid w:val="005B061B"/>
  </w:style>
  <w:style w:type="numbering" w:customStyle="1" w:styleId="NoList7">
    <w:name w:val="No List7"/>
    <w:next w:val="a3"/>
    <w:semiHidden/>
    <w:rsid w:val="005B061B"/>
  </w:style>
  <w:style w:type="numbering" w:customStyle="1" w:styleId="NoList8">
    <w:name w:val="No List8"/>
    <w:next w:val="a3"/>
    <w:semiHidden/>
    <w:rsid w:val="005B061B"/>
  </w:style>
  <w:style w:type="numbering" w:customStyle="1" w:styleId="NoList9">
    <w:name w:val="No List9"/>
    <w:next w:val="a3"/>
    <w:semiHidden/>
    <w:rsid w:val="005B061B"/>
  </w:style>
  <w:style w:type="numbering" w:customStyle="1" w:styleId="NoList10">
    <w:name w:val="No List10"/>
    <w:next w:val="a3"/>
    <w:semiHidden/>
    <w:rsid w:val="005B061B"/>
  </w:style>
  <w:style w:type="table" w:customStyle="1" w:styleId="TableGrid3">
    <w:name w:val="Table Grid3"/>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a3"/>
    <w:semiHidden/>
    <w:rsid w:val="005B061B"/>
  </w:style>
  <w:style w:type="numbering" w:customStyle="1" w:styleId="NoList12">
    <w:name w:val="No List12"/>
    <w:next w:val="a3"/>
    <w:semiHidden/>
    <w:rsid w:val="005B061B"/>
  </w:style>
  <w:style w:type="character" w:customStyle="1" w:styleId="buttonpathlabel1">
    <w:name w:val="button_path_label1"/>
    <w:rsid w:val="005B061B"/>
    <w:rPr>
      <w:color w:val="0F2A9E"/>
    </w:rPr>
  </w:style>
  <w:style w:type="numbering" w:customStyle="1" w:styleId="NoList13">
    <w:name w:val="No List13"/>
    <w:next w:val="a3"/>
    <w:semiHidden/>
    <w:rsid w:val="005B061B"/>
  </w:style>
  <w:style w:type="numbering" w:customStyle="1" w:styleId="NoList14">
    <w:name w:val="No List14"/>
    <w:next w:val="a3"/>
    <w:semiHidden/>
    <w:rsid w:val="005B061B"/>
  </w:style>
  <w:style w:type="numbering" w:customStyle="1" w:styleId="121">
    <w:name w:val="Без списък121"/>
    <w:next w:val="a3"/>
    <w:semiHidden/>
    <w:rsid w:val="005B061B"/>
  </w:style>
  <w:style w:type="numbering" w:customStyle="1" w:styleId="211">
    <w:name w:val="Без списък211"/>
    <w:next w:val="a3"/>
    <w:semiHidden/>
    <w:rsid w:val="005B061B"/>
  </w:style>
  <w:style w:type="numbering" w:customStyle="1" w:styleId="NoList15">
    <w:name w:val="No List15"/>
    <w:next w:val="a3"/>
    <w:uiPriority w:val="99"/>
    <w:semiHidden/>
    <w:rsid w:val="005B061B"/>
  </w:style>
  <w:style w:type="numbering" w:customStyle="1" w:styleId="11111">
    <w:name w:val="Без списък11111"/>
    <w:next w:val="a3"/>
    <w:semiHidden/>
    <w:rsid w:val="005B061B"/>
  </w:style>
  <w:style w:type="numbering" w:customStyle="1" w:styleId="NoList21">
    <w:name w:val="No List21"/>
    <w:next w:val="a3"/>
    <w:semiHidden/>
    <w:rsid w:val="005B061B"/>
  </w:style>
  <w:style w:type="numbering" w:customStyle="1" w:styleId="NoList31">
    <w:name w:val="No List31"/>
    <w:next w:val="a3"/>
    <w:semiHidden/>
    <w:rsid w:val="005B061B"/>
  </w:style>
  <w:style w:type="numbering" w:customStyle="1" w:styleId="NoList41">
    <w:name w:val="No List41"/>
    <w:next w:val="a3"/>
    <w:semiHidden/>
    <w:rsid w:val="005B061B"/>
  </w:style>
  <w:style w:type="numbering" w:customStyle="1" w:styleId="NoList51">
    <w:name w:val="No List51"/>
    <w:next w:val="a3"/>
    <w:semiHidden/>
    <w:rsid w:val="005B061B"/>
  </w:style>
  <w:style w:type="numbering" w:customStyle="1" w:styleId="NoList61">
    <w:name w:val="No List61"/>
    <w:next w:val="a3"/>
    <w:semiHidden/>
    <w:rsid w:val="005B061B"/>
  </w:style>
  <w:style w:type="numbering" w:customStyle="1" w:styleId="NoList71">
    <w:name w:val="No List71"/>
    <w:next w:val="a3"/>
    <w:semiHidden/>
    <w:rsid w:val="005B061B"/>
  </w:style>
  <w:style w:type="numbering" w:customStyle="1" w:styleId="NoList81">
    <w:name w:val="No List81"/>
    <w:next w:val="a3"/>
    <w:semiHidden/>
    <w:rsid w:val="005B061B"/>
  </w:style>
  <w:style w:type="numbering" w:customStyle="1" w:styleId="NoList91">
    <w:name w:val="No List91"/>
    <w:next w:val="a3"/>
    <w:semiHidden/>
    <w:rsid w:val="005B061B"/>
  </w:style>
  <w:style w:type="numbering" w:customStyle="1" w:styleId="NoList101">
    <w:name w:val="No List101"/>
    <w:next w:val="a3"/>
    <w:semiHidden/>
    <w:rsid w:val="005B061B"/>
  </w:style>
  <w:style w:type="numbering" w:customStyle="1" w:styleId="NoList1111">
    <w:name w:val="No List1111"/>
    <w:next w:val="a3"/>
    <w:semiHidden/>
    <w:rsid w:val="005B061B"/>
  </w:style>
  <w:style w:type="numbering" w:customStyle="1" w:styleId="NoList121">
    <w:name w:val="No List121"/>
    <w:next w:val="a3"/>
    <w:semiHidden/>
    <w:rsid w:val="005B061B"/>
  </w:style>
  <w:style w:type="numbering" w:customStyle="1" w:styleId="NoList131">
    <w:name w:val="No List131"/>
    <w:next w:val="a3"/>
    <w:semiHidden/>
    <w:rsid w:val="005B061B"/>
  </w:style>
  <w:style w:type="numbering" w:customStyle="1" w:styleId="NoList16">
    <w:name w:val="No List16"/>
    <w:next w:val="a3"/>
    <w:semiHidden/>
    <w:rsid w:val="005B061B"/>
  </w:style>
  <w:style w:type="numbering" w:customStyle="1" w:styleId="130">
    <w:name w:val="Без списък13"/>
    <w:next w:val="a3"/>
    <w:semiHidden/>
    <w:rsid w:val="005B061B"/>
  </w:style>
  <w:style w:type="numbering" w:customStyle="1" w:styleId="220">
    <w:name w:val="Без списък22"/>
    <w:next w:val="a3"/>
    <w:semiHidden/>
    <w:rsid w:val="005B061B"/>
  </w:style>
  <w:style w:type="numbering" w:customStyle="1" w:styleId="NoList17">
    <w:name w:val="No List17"/>
    <w:next w:val="a3"/>
    <w:uiPriority w:val="99"/>
    <w:semiHidden/>
    <w:rsid w:val="005B061B"/>
  </w:style>
  <w:style w:type="numbering" w:customStyle="1" w:styleId="1120">
    <w:name w:val="Без списък112"/>
    <w:next w:val="a3"/>
    <w:semiHidden/>
    <w:rsid w:val="005B061B"/>
  </w:style>
  <w:style w:type="numbering" w:customStyle="1" w:styleId="NoList22">
    <w:name w:val="No List22"/>
    <w:next w:val="a3"/>
    <w:semiHidden/>
    <w:rsid w:val="005B061B"/>
  </w:style>
  <w:style w:type="numbering" w:customStyle="1" w:styleId="NoList32">
    <w:name w:val="No List32"/>
    <w:next w:val="a3"/>
    <w:semiHidden/>
    <w:rsid w:val="005B061B"/>
  </w:style>
  <w:style w:type="numbering" w:customStyle="1" w:styleId="NoList42">
    <w:name w:val="No List42"/>
    <w:next w:val="a3"/>
    <w:semiHidden/>
    <w:rsid w:val="005B061B"/>
  </w:style>
  <w:style w:type="numbering" w:customStyle="1" w:styleId="NoList52">
    <w:name w:val="No List52"/>
    <w:next w:val="a3"/>
    <w:semiHidden/>
    <w:rsid w:val="005B061B"/>
  </w:style>
  <w:style w:type="numbering" w:customStyle="1" w:styleId="NoList62">
    <w:name w:val="No List62"/>
    <w:next w:val="a3"/>
    <w:semiHidden/>
    <w:rsid w:val="005B061B"/>
  </w:style>
  <w:style w:type="numbering" w:customStyle="1" w:styleId="NoList72">
    <w:name w:val="No List72"/>
    <w:next w:val="a3"/>
    <w:semiHidden/>
    <w:rsid w:val="005B061B"/>
  </w:style>
  <w:style w:type="numbering" w:customStyle="1" w:styleId="NoList82">
    <w:name w:val="No List82"/>
    <w:next w:val="a3"/>
    <w:semiHidden/>
    <w:rsid w:val="005B061B"/>
  </w:style>
  <w:style w:type="numbering" w:customStyle="1" w:styleId="NoList92">
    <w:name w:val="No List92"/>
    <w:next w:val="a3"/>
    <w:semiHidden/>
    <w:rsid w:val="005B061B"/>
  </w:style>
  <w:style w:type="numbering" w:customStyle="1" w:styleId="NoList102">
    <w:name w:val="No List102"/>
    <w:next w:val="a3"/>
    <w:semiHidden/>
    <w:rsid w:val="005B061B"/>
  </w:style>
  <w:style w:type="numbering" w:customStyle="1" w:styleId="NoList112">
    <w:name w:val="No List112"/>
    <w:next w:val="a3"/>
    <w:semiHidden/>
    <w:rsid w:val="005B061B"/>
  </w:style>
  <w:style w:type="numbering" w:customStyle="1" w:styleId="NoList122">
    <w:name w:val="No List122"/>
    <w:next w:val="a3"/>
    <w:semiHidden/>
    <w:rsid w:val="005B061B"/>
  </w:style>
  <w:style w:type="numbering" w:customStyle="1" w:styleId="NoList132">
    <w:name w:val="No List132"/>
    <w:next w:val="a3"/>
    <w:semiHidden/>
    <w:rsid w:val="005B061B"/>
  </w:style>
  <w:style w:type="numbering" w:customStyle="1" w:styleId="NoList18">
    <w:name w:val="No List18"/>
    <w:next w:val="a3"/>
    <w:semiHidden/>
    <w:rsid w:val="005B061B"/>
  </w:style>
  <w:style w:type="numbering" w:customStyle="1" w:styleId="140">
    <w:name w:val="Без списък14"/>
    <w:next w:val="a3"/>
    <w:semiHidden/>
    <w:rsid w:val="005B061B"/>
  </w:style>
  <w:style w:type="numbering" w:customStyle="1" w:styleId="230">
    <w:name w:val="Без списък23"/>
    <w:next w:val="a3"/>
    <w:semiHidden/>
    <w:rsid w:val="005B061B"/>
  </w:style>
  <w:style w:type="numbering" w:customStyle="1" w:styleId="NoList19">
    <w:name w:val="No List19"/>
    <w:next w:val="a3"/>
    <w:uiPriority w:val="99"/>
    <w:semiHidden/>
    <w:rsid w:val="005B061B"/>
  </w:style>
  <w:style w:type="numbering" w:customStyle="1" w:styleId="113">
    <w:name w:val="Без списък113"/>
    <w:next w:val="a3"/>
    <w:semiHidden/>
    <w:rsid w:val="005B061B"/>
  </w:style>
  <w:style w:type="numbering" w:customStyle="1" w:styleId="NoList23">
    <w:name w:val="No List23"/>
    <w:next w:val="a3"/>
    <w:semiHidden/>
    <w:rsid w:val="005B061B"/>
  </w:style>
  <w:style w:type="numbering" w:customStyle="1" w:styleId="NoList33">
    <w:name w:val="No List33"/>
    <w:next w:val="a3"/>
    <w:semiHidden/>
    <w:rsid w:val="005B061B"/>
  </w:style>
  <w:style w:type="numbering" w:customStyle="1" w:styleId="NoList43">
    <w:name w:val="No List43"/>
    <w:next w:val="a3"/>
    <w:semiHidden/>
    <w:rsid w:val="005B061B"/>
  </w:style>
  <w:style w:type="numbering" w:customStyle="1" w:styleId="NoList53">
    <w:name w:val="No List53"/>
    <w:next w:val="a3"/>
    <w:semiHidden/>
    <w:rsid w:val="005B061B"/>
  </w:style>
  <w:style w:type="numbering" w:customStyle="1" w:styleId="NoList63">
    <w:name w:val="No List63"/>
    <w:next w:val="a3"/>
    <w:semiHidden/>
    <w:rsid w:val="005B061B"/>
  </w:style>
  <w:style w:type="numbering" w:customStyle="1" w:styleId="NoList73">
    <w:name w:val="No List73"/>
    <w:next w:val="a3"/>
    <w:semiHidden/>
    <w:rsid w:val="005B061B"/>
  </w:style>
  <w:style w:type="numbering" w:customStyle="1" w:styleId="NoList83">
    <w:name w:val="No List83"/>
    <w:next w:val="a3"/>
    <w:semiHidden/>
    <w:rsid w:val="005B061B"/>
  </w:style>
  <w:style w:type="numbering" w:customStyle="1" w:styleId="NoList93">
    <w:name w:val="No List93"/>
    <w:next w:val="a3"/>
    <w:semiHidden/>
    <w:rsid w:val="005B061B"/>
  </w:style>
  <w:style w:type="numbering" w:customStyle="1" w:styleId="NoList103">
    <w:name w:val="No List103"/>
    <w:next w:val="a3"/>
    <w:semiHidden/>
    <w:rsid w:val="005B061B"/>
  </w:style>
  <w:style w:type="numbering" w:customStyle="1" w:styleId="NoList113">
    <w:name w:val="No List113"/>
    <w:next w:val="a3"/>
    <w:semiHidden/>
    <w:rsid w:val="005B061B"/>
  </w:style>
  <w:style w:type="numbering" w:customStyle="1" w:styleId="NoList123">
    <w:name w:val="No List123"/>
    <w:next w:val="a3"/>
    <w:semiHidden/>
    <w:rsid w:val="005B061B"/>
  </w:style>
  <w:style w:type="numbering" w:customStyle="1" w:styleId="NoList133">
    <w:name w:val="No List133"/>
    <w:next w:val="a3"/>
    <w:semiHidden/>
    <w:rsid w:val="005B061B"/>
  </w:style>
  <w:style w:type="numbering" w:customStyle="1" w:styleId="NoList20">
    <w:name w:val="No List20"/>
    <w:next w:val="a3"/>
    <w:semiHidden/>
    <w:rsid w:val="005B061B"/>
  </w:style>
  <w:style w:type="numbering" w:customStyle="1" w:styleId="NoList24">
    <w:name w:val="No List24"/>
    <w:next w:val="a3"/>
    <w:semiHidden/>
    <w:rsid w:val="005B061B"/>
  </w:style>
  <w:style w:type="numbering" w:customStyle="1" w:styleId="NoList25">
    <w:name w:val="No List25"/>
    <w:next w:val="a3"/>
    <w:uiPriority w:val="99"/>
    <w:semiHidden/>
    <w:rsid w:val="005B061B"/>
  </w:style>
  <w:style w:type="numbering" w:customStyle="1" w:styleId="NoList26">
    <w:name w:val="No List26"/>
    <w:next w:val="a3"/>
    <w:uiPriority w:val="99"/>
    <w:semiHidden/>
    <w:rsid w:val="005B061B"/>
  </w:style>
  <w:style w:type="numbering" w:customStyle="1" w:styleId="38">
    <w:name w:val="Без списък3"/>
    <w:next w:val="a3"/>
    <w:uiPriority w:val="99"/>
    <w:semiHidden/>
    <w:unhideWhenUsed/>
    <w:rsid w:val="005B061B"/>
  </w:style>
  <w:style w:type="numbering" w:customStyle="1" w:styleId="150">
    <w:name w:val="Без списък15"/>
    <w:next w:val="a3"/>
    <w:semiHidden/>
    <w:rsid w:val="005B061B"/>
  </w:style>
  <w:style w:type="paragraph" w:styleId="affa">
    <w:name w:val="endnote text"/>
    <w:basedOn w:val="a0"/>
    <w:link w:val="affb"/>
    <w:rsid w:val="005B061B"/>
    <w:pPr>
      <w:spacing w:after="0" w:line="240" w:lineRule="auto"/>
    </w:pPr>
    <w:rPr>
      <w:rFonts w:ascii="Times New Roman" w:eastAsia="Times New Roman" w:hAnsi="Times New Roman" w:cs="Times New Roman"/>
      <w:sz w:val="20"/>
      <w:szCs w:val="20"/>
      <w:lang w:val="cs-CZ" w:eastAsia="cs-CZ"/>
    </w:rPr>
  </w:style>
  <w:style w:type="character" w:customStyle="1" w:styleId="affb">
    <w:name w:val="Текст на бележка в края Знак"/>
    <w:basedOn w:val="a1"/>
    <w:link w:val="affa"/>
    <w:rsid w:val="005B061B"/>
    <w:rPr>
      <w:rFonts w:ascii="Times New Roman" w:eastAsia="Times New Roman" w:hAnsi="Times New Roman" w:cs="Times New Roman"/>
      <w:sz w:val="20"/>
      <w:szCs w:val="20"/>
      <w:lang w:val="cs-CZ" w:eastAsia="cs-CZ"/>
    </w:rPr>
  </w:style>
  <w:style w:type="paragraph" w:customStyle="1" w:styleId="normal20-6pt">
    <w:name w:val="normal 2 (0-6pt)"/>
    <w:basedOn w:val="Default"/>
    <w:next w:val="Default"/>
    <w:rsid w:val="005B061B"/>
    <w:pPr>
      <w:spacing w:after="120"/>
    </w:pPr>
    <w:rPr>
      <w:rFonts w:ascii="Tahoma" w:eastAsia="Batang" w:hAnsi="Tahoma" w:cs="Times New Roman"/>
      <w:color w:val="auto"/>
      <w:lang w:eastAsia="ko-KR"/>
    </w:rPr>
  </w:style>
  <w:style w:type="paragraph" w:customStyle="1" w:styleId="bulleted0-6pt">
    <w:name w:val="bulleted (0-6pt)"/>
    <w:basedOn w:val="Default"/>
    <w:next w:val="Default"/>
    <w:rsid w:val="005B061B"/>
    <w:pPr>
      <w:spacing w:after="120"/>
    </w:pPr>
    <w:rPr>
      <w:rFonts w:ascii="Tahoma" w:eastAsia="Batang" w:hAnsi="Tahoma" w:cs="Times New Roman"/>
      <w:color w:val="auto"/>
      <w:lang w:eastAsia="ko-KR"/>
    </w:rPr>
  </w:style>
  <w:style w:type="paragraph" w:styleId="affc">
    <w:name w:val="Message Header"/>
    <w:basedOn w:val="a8"/>
    <w:link w:val="affd"/>
    <w:rsid w:val="005B061B"/>
    <w:pPr>
      <w:keepLines/>
      <w:tabs>
        <w:tab w:val="left" w:pos="993"/>
        <w:tab w:val="left" w:pos="4536"/>
        <w:tab w:val="left" w:pos="5529"/>
        <w:tab w:val="right" w:pos="9072"/>
      </w:tabs>
      <w:spacing w:after="40" w:line="440" w:lineRule="atLeast"/>
    </w:pPr>
    <w:rPr>
      <w:rFonts w:ascii="Arial" w:hAnsi="Arial"/>
      <w:spacing w:val="-10"/>
      <w:sz w:val="20"/>
      <w:szCs w:val="20"/>
      <w:lang w:val="en-GB" w:eastAsia="cs-CZ"/>
    </w:rPr>
  </w:style>
  <w:style w:type="character" w:customStyle="1" w:styleId="affd">
    <w:name w:val="Заглавка на съобщение Знак"/>
    <w:basedOn w:val="a1"/>
    <w:link w:val="affc"/>
    <w:rsid w:val="005B061B"/>
    <w:rPr>
      <w:rFonts w:ascii="Arial" w:eastAsia="Times New Roman" w:hAnsi="Arial" w:cs="Times New Roman"/>
      <w:spacing w:val="-10"/>
      <w:sz w:val="20"/>
      <w:szCs w:val="20"/>
      <w:lang w:val="en-GB" w:eastAsia="cs-CZ"/>
    </w:rPr>
  </w:style>
  <w:style w:type="paragraph" w:customStyle="1" w:styleId="dkanormln">
    <w:name w:val="Øádka normální"/>
    <w:basedOn w:val="a0"/>
    <w:rsid w:val="005B061B"/>
    <w:pPr>
      <w:spacing w:after="0" w:line="240" w:lineRule="auto"/>
      <w:jc w:val="both"/>
    </w:pPr>
    <w:rPr>
      <w:rFonts w:ascii="Times New Roman" w:eastAsia="Times New Roman" w:hAnsi="Times New Roman" w:cs="Times New Roman"/>
      <w:kern w:val="16"/>
      <w:sz w:val="24"/>
      <w:szCs w:val="20"/>
      <w:lang w:val="en-GB" w:eastAsia="cs-CZ"/>
    </w:rPr>
  </w:style>
  <w:style w:type="paragraph" w:customStyle="1" w:styleId="slovn">
    <w:name w:val="číslování"/>
    <w:basedOn w:val="a0"/>
    <w:rsid w:val="005B061B"/>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cs="Times New Roman"/>
      <w:sz w:val="24"/>
      <w:szCs w:val="20"/>
      <w:lang w:val="en-GB" w:eastAsia="cs-CZ"/>
    </w:rPr>
  </w:style>
  <w:style w:type="character" w:customStyle="1" w:styleId="Hyperlink1">
    <w:name w:val="Hyperlink1"/>
    <w:rsid w:val="005B061B"/>
    <w:rPr>
      <w:color w:val="0000FF"/>
      <w:u w:val="single"/>
    </w:rPr>
  </w:style>
  <w:style w:type="numbering" w:customStyle="1" w:styleId="240">
    <w:name w:val="Без списък24"/>
    <w:next w:val="a3"/>
    <w:semiHidden/>
    <w:rsid w:val="005B061B"/>
  </w:style>
  <w:style w:type="table" w:customStyle="1" w:styleId="1110">
    <w:name w:val="Мрежа в таблица111"/>
    <w:basedOn w:val="a2"/>
    <w:next w:val="af"/>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Без списък31"/>
    <w:next w:val="a3"/>
    <w:semiHidden/>
    <w:rsid w:val="005B061B"/>
  </w:style>
  <w:style w:type="numbering" w:customStyle="1" w:styleId="41">
    <w:name w:val="Без списък4"/>
    <w:next w:val="a3"/>
    <w:semiHidden/>
    <w:rsid w:val="005B061B"/>
  </w:style>
  <w:style w:type="table" w:customStyle="1" w:styleId="39">
    <w:name w:val="Мрежа в таблица3"/>
    <w:basedOn w:val="a2"/>
    <w:next w:val="af"/>
    <w:rsid w:val="005B061B"/>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Без списък5"/>
    <w:next w:val="a3"/>
    <w:uiPriority w:val="99"/>
    <w:semiHidden/>
    <w:rsid w:val="005B061B"/>
  </w:style>
  <w:style w:type="numbering" w:customStyle="1" w:styleId="16">
    <w:name w:val="Без списък16"/>
    <w:next w:val="a3"/>
    <w:semiHidden/>
    <w:rsid w:val="005B061B"/>
  </w:style>
  <w:style w:type="numbering" w:customStyle="1" w:styleId="250">
    <w:name w:val="Без списък25"/>
    <w:next w:val="a3"/>
    <w:semiHidden/>
    <w:rsid w:val="005B061B"/>
  </w:style>
  <w:style w:type="numbering" w:customStyle="1" w:styleId="320">
    <w:name w:val="Без списък32"/>
    <w:next w:val="a3"/>
    <w:uiPriority w:val="99"/>
    <w:semiHidden/>
    <w:rsid w:val="005B061B"/>
  </w:style>
  <w:style w:type="numbering" w:customStyle="1" w:styleId="114">
    <w:name w:val="Без списък114"/>
    <w:next w:val="a3"/>
    <w:semiHidden/>
    <w:rsid w:val="005B061B"/>
  </w:style>
  <w:style w:type="numbering" w:customStyle="1" w:styleId="410">
    <w:name w:val="Без списък41"/>
    <w:next w:val="a3"/>
    <w:semiHidden/>
    <w:rsid w:val="005B061B"/>
  </w:style>
  <w:style w:type="table" w:customStyle="1" w:styleId="212">
    <w:name w:val="Мрежа в таблица2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Без списък51"/>
    <w:next w:val="a3"/>
    <w:semiHidden/>
    <w:unhideWhenUsed/>
    <w:rsid w:val="005B061B"/>
  </w:style>
  <w:style w:type="numbering" w:customStyle="1" w:styleId="61">
    <w:name w:val="Без списък6"/>
    <w:next w:val="a3"/>
    <w:semiHidden/>
    <w:rsid w:val="005B061B"/>
  </w:style>
  <w:style w:type="numbering" w:customStyle="1" w:styleId="71">
    <w:name w:val="Без списък7"/>
    <w:next w:val="a3"/>
    <w:semiHidden/>
    <w:rsid w:val="005B061B"/>
  </w:style>
  <w:style w:type="numbering" w:customStyle="1" w:styleId="81">
    <w:name w:val="Без списък8"/>
    <w:next w:val="a3"/>
    <w:semiHidden/>
    <w:rsid w:val="005B061B"/>
  </w:style>
  <w:style w:type="numbering" w:customStyle="1" w:styleId="91">
    <w:name w:val="Без списък9"/>
    <w:next w:val="a3"/>
    <w:semiHidden/>
    <w:rsid w:val="005B061B"/>
  </w:style>
  <w:style w:type="paragraph" w:customStyle="1" w:styleId="CharCharCharChar2">
    <w:name w:val="Char Char Char Char2"/>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111">
    <w:name w:val="Font Style111"/>
    <w:rsid w:val="005B061B"/>
    <w:rPr>
      <w:rFonts w:ascii="Times New Roman" w:hAnsi="Times New Roman" w:cs="Times New Roman"/>
      <w:b/>
      <w:bCs/>
      <w:sz w:val="22"/>
      <w:szCs w:val="22"/>
    </w:rPr>
  </w:style>
  <w:style w:type="paragraph" w:customStyle="1" w:styleId="Style96">
    <w:name w:val="Style96"/>
    <w:basedOn w:val="a0"/>
    <w:rsid w:val="005B061B"/>
    <w:pPr>
      <w:widowControl w:val="0"/>
      <w:autoSpaceDE w:val="0"/>
      <w:autoSpaceDN w:val="0"/>
      <w:adjustRightInd w:val="0"/>
      <w:spacing w:after="0" w:line="254" w:lineRule="exact"/>
    </w:pPr>
    <w:rPr>
      <w:rFonts w:ascii="Franklin Gothic Demi" w:eastAsia="Times New Roman" w:hAnsi="Franklin Gothic Demi" w:cs="Mangal"/>
      <w:sz w:val="24"/>
      <w:szCs w:val="24"/>
      <w:lang w:val="en-US" w:bidi="hi-IN"/>
    </w:rPr>
  </w:style>
  <w:style w:type="paragraph" w:customStyle="1" w:styleId="Style63">
    <w:name w:val="Style63"/>
    <w:basedOn w:val="a0"/>
    <w:rsid w:val="005B061B"/>
    <w:pPr>
      <w:widowControl w:val="0"/>
      <w:autoSpaceDE w:val="0"/>
      <w:autoSpaceDN w:val="0"/>
      <w:adjustRightInd w:val="0"/>
      <w:spacing w:after="0" w:line="276" w:lineRule="exact"/>
      <w:ind w:firstLine="538"/>
      <w:jc w:val="both"/>
    </w:pPr>
    <w:rPr>
      <w:rFonts w:ascii="Franklin Gothic Demi" w:eastAsia="Times New Roman" w:hAnsi="Franklin Gothic Demi" w:cs="Mangal"/>
      <w:sz w:val="24"/>
      <w:szCs w:val="24"/>
      <w:lang w:val="en-US" w:bidi="hi-IN"/>
    </w:rPr>
  </w:style>
  <w:style w:type="character" w:customStyle="1" w:styleId="FontStyle133">
    <w:name w:val="Font Style133"/>
    <w:rsid w:val="005B061B"/>
    <w:rPr>
      <w:rFonts w:ascii="Times New Roman" w:hAnsi="Times New Roman" w:cs="Times New Roman"/>
      <w:sz w:val="22"/>
      <w:szCs w:val="22"/>
    </w:rPr>
  </w:style>
  <w:style w:type="paragraph" w:customStyle="1" w:styleId="Style18">
    <w:name w:val="Style18"/>
    <w:basedOn w:val="a0"/>
    <w:rsid w:val="005B061B"/>
    <w:pPr>
      <w:widowControl w:val="0"/>
      <w:autoSpaceDE w:val="0"/>
      <w:autoSpaceDN w:val="0"/>
      <w:adjustRightInd w:val="0"/>
      <w:spacing w:after="0" w:line="259" w:lineRule="exact"/>
      <w:jc w:val="both"/>
    </w:pPr>
    <w:rPr>
      <w:rFonts w:ascii="Franklin Gothic Demi" w:eastAsia="Times New Roman" w:hAnsi="Franklin Gothic Demi" w:cs="Mangal"/>
      <w:sz w:val="24"/>
      <w:szCs w:val="24"/>
      <w:lang w:val="en-US" w:bidi="hi-IN"/>
    </w:rPr>
  </w:style>
  <w:style w:type="paragraph" w:customStyle="1" w:styleId="CharChar10">
    <w:name w:val="Знак Знак Char Char Знак Знак1"/>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27">
    <w:name w:val="No List27"/>
    <w:next w:val="a3"/>
    <w:semiHidden/>
    <w:unhideWhenUsed/>
    <w:rsid w:val="005B061B"/>
  </w:style>
  <w:style w:type="numbering" w:customStyle="1" w:styleId="100">
    <w:name w:val="Без списък10"/>
    <w:next w:val="a3"/>
    <w:uiPriority w:val="99"/>
    <w:semiHidden/>
    <w:unhideWhenUsed/>
    <w:rsid w:val="005B061B"/>
  </w:style>
  <w:style w:type="paragraph" w:customStyle="1" w:styleId="affe">
    <w:name w:val="Ïàðàãðàô"/>
    <w:basedOn w:val="a0"/>
    <w:rsid w:val="005B061B"/>
    <w:pPr>
      <w:spacing w:after="120" w:line="240" w:lineRule="auto"/>
      <w:ind w:firstLine="720"/>
      <w:jc w:val="both"/>
    </w:pPr>
    <w:rPr>
      <w:rFonts w:ascii="Hebar" w:eastAsia="Times New Roman" w:hAnsi="Hebar" w:cs="Times New Roman"/>
      <w:sz w:val="24"/>
      <w:szCs w:val="20"/>
      <w:lang w:val="en-US"/>
    </w:rPr>
  </w:style>
  <w:style w:type="paragraph" w:customStyle="1" w:styleId="Char">
    <w:name w:val="Char"/>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0">
    <w:name w:val="style"/>
    <w:basedOn w:val="a0"/>
    <w:rsid w:val="005B061B"/>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fff">
    <w:name w:val="Стил"/>
    <w:rsid w:val="005B061B"/>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character" w:customStyle="1" w:styleId="FontStyle28">
    <w:name w:val="Font Style28"/>
    <w:rsid w:val="005B061B"/>
    <w:rPr>
      <w:rFonts w:ascii="Times New Roman" w:hAnsi="Times New Roman" w:cs="Times New Roman"/>
      <w:sz w:val="22"/>
      <w:szCs w:val="22"/>
    </w:rPr>
  </w:style>
  <w:style w:type="character" w:customStyle="1" w:styleId="historyitemselected1">
    <w:name w:val="historyitemselected1"/>
    <w:rsid w:val="005B061B"/>
    <w:rPr>
      <w:b/>
      <w:bCs/>
      <w:color w:val="0086C6"/>
    </w:rPr>
  </w:style>
  <w:style w:type="character" w:customStyle="1" w:styleId="3Heading1Char">
    <w:name w:val="3 Heading 1 Char"/>
    <w:aliases w:val="Section Heading Char,11 Char,12 Char,13 Char,14 Char,15 Char,111 Char,121 Char,131 Char,16 Char,112 Char,122 Char,132 Char,17 Char,113 Char,123 Char,133 Char,18 Char,114 Char,124 Char,134 Char,141 Char,151 Char,1111 Char,1211 Char"/>
    <w:rsid w:val="005B061B"/>
    <w:rPr>
      <w:rFonts w:ascii="Geneve" w:eastAsia="Times New Roman" w:hAnsi="Geneve"/>
      <w:b/>
      <w:sz w:val="24"/>
      <w:lang w:val="en-AU" w:eastAsia="en-US"/>
    </w:rPr>
  </w:style>
  <w:style w:type="character" w:customStyle="1" w:styleId="CharChar7">
    <w:name w:val="Char Char7"/>
    <w:rsid w:val="005B061B"/>
    <w:rPr>
      <w:rFonts w:ascii="Times New Roman" w:eastAsia="Times New Roman" w:hAnsi="Times New Roman"/>
      <w:b/>
      <w:sz w:val="32"/>
      <w:u w:val="single"/>
      <w:lang w:val="en-US" w:eastAsia="en-US"/>
    </w:rPr>
  </w:style>
  <w:style w:type="paragraph" w:customStyle="1" w:styleId="Style6">
    <w:name w:val="Style6"/>
    <w:basedOn w:val="a0"/>
    <w:rsid w:val="005B061B"/>
    <w:pPr>
      <w:widowControl w:val="0"/>
      <w:autoSpaceDE w:val="0"/>
      <w:autoSpaceDN w:val="0"/>
      <w:adjustRightInd w:val="0"/>
      <w:spacing w:after="0" w:line="282" w:lineRule="exact"/>
      <w:jc w:val="both"/>
    </w:pPr>
    <w:rPr>
      <w:rFonts w:ascii="Times New Roman" w:eastAsia="Times New Roman" w:hAnsi="Times New Roman" w:cs="Times New Roman"/>
      <w:sz w:val="24"/>
      <w:szCs w:val="24"/>
      <w:lang w:eastAsia="bg-BG"/>
    </w:rPr>
  </w:style>
  <w:style w:type="character" w:customStyle="1" w:styleId="FontStyle17">
    <w:name w:val="Font Style17"/>
    <w:rsid w:val="005B061B"/>
    <w:rPr>
      <w:rFonts w:ascii="Times New Roman" w:hAnsi="Times New Roman" w:cs="Times New Roman"/>
      <w:b/>
      <w:bCs/>
      <w:sz w:val="22"/>
      <w:szCs w:val="22"/>
    </w:rPr>
  </w:style>
  <w:style w:type="character" w:customStyle="1" w:styleId="FontStyle18">
    <w:name w:val="Font Style18"/>
    <w:rsid w:val="005B061B"/>
    <w:rPr>
      <w:rFonts w:ascii="Times New Roman" w:hAnsi="Times New Roman" w:cs="Times New Roman"/>
      <w:sz w:val="22"/>
      <w:szCs w:val="22"/>
    </w:rPr>
  </w:style>
  <w:style w:type="paragraph" w:customStyle="1" w:styleId="Style11">
    <w:name w:val="Style11"/>
    <w:basedOn w:val="a0"/>
    <w:rsid w:val="005B061B"/>
    <w:pPr>
      <w:widowControl w:val="0"/>
      <w:autoSpaceDE w:val="0"/>
      <w:autoSpaceDN w:val="0"/>
      <w:adjustRightInd w:val="0"/>
      <w:spacing w:after="0" w:line="222" w:lineRule="exact"/>
    </w:pPr>
    <w:rPr>
      <w:rFonts w:ascii="Lucida Sans Unicode" w:eastAsia="Times New Roman" w:hAnsi="Lucida Sans Unicode" w:cs="Times New Roman"/>
      <w:sz w:val="24"/>
      <w:szCs w:val="24"/>
      <w:lang w:eastAsia="bg-BG"/>
    </w:rPr>
  </w:style>
  <w:style w:type="character" w:customStyle="1" w:styleId="FontStyle53">
    <w:name w:val="Font Style53"/>
    <w:rsid w:val="005B061B"/>
    <w:rPr>
      <w:rFonts w:ascii="Arial" w:hAnsi="Arial" w:cs="Arial" w:hint="default"/>
      <w:sz w:val="18"/>
      <w:szCs w:val="18"/>
    </w:rPr>
  </w:style>
  <w:style w:type="character" w:customStyle="1" w:styleId="FontStyle54">
    <w:name w:val="Font Style54"/>
    <w:rsid w:val="005B061B"/>
    <w:rPr>
      <w:rFonts w:ascii="Arial" w:hAnsi="Arial" w:cs="Arial" w:hint="default"/>
      <w:b/>
      <w:bCs/>
      <w:sz w:val="18"/>
      <w:szCs w:val="18"/>
    </w:rPr>
  </w:style>
  <w:style w:type="character" w:customStyle="1" w:styleId="insertedtext1">
    <w:name w:val="insertedtext1"/>
    <w:rsid w:val="005B061B"/>
    <w:rPr>
      <w:rFonts w:ascii="inherit" w:hAnsi="inherit" w:hint="default"/>
      <w:color w:val="008080"/>
    </w:rPr>
  </w:style>
  <w:style w:type="paragraph" w:customStyle="1" w:styleId="title12">
    <w:name w:val="title12"/>
    <w:basedOn w:val="a0"/>
    <w:rsid w:val="005B061B"/>
    <w:pP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63">
    <w:name w:val="xl63"/>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4">
    <w:name w:val="xl6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5">
    <w:name w:val="xl65"/>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6">
    <w:name w:val="xl66"/>
    <w:basedOn w:val="a0"/>
    <w:rsid w:val="005B061B"/>
    <w:pPr>
      <w:pBdr>
        <w:top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7">
    <w:name w:val="xl67"/>
    <w:basedOn w:val="a0"/>
    <w:rsid w:val="005B061B"/>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8">
    <w:name w:val="xl68"/>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69">
    <w:name w:val="xl69"/>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0">
    <w:name w:val="xl70"/>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1">
    <w:name w:val="xl71"/>
    <w:basedOn w:val="a0"/>
    <w:rsid w:val="005B061B"/>
    <w:pPr>
      <w:pBdr>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2">
    <w:name w:val="xl72"/>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3">
    <w:name w:val="xl73"/>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4">
    <w:name w:val="xl74"/>
    <w:basedOn w:val="a0"/>
    <w:rsid w:val="005B061B"/>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5">
    <w:name w:val="xl75"/>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6">
    <w:name w:val="xl76"/>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7">
    <w:name w:val="xl77"/>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8">
    <w:name w:val="xl78"/>
    <w:basedOn w:val="a0"/>
    <w:rsid w:val="005B061B"/>
    <w:pPr>
      <w:pBdr>
        <w:top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79">
    <w:name w:val="xl79"/>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0">
    <w:name w:val="xl80"/>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1">
    <w:name w:val="xl81"/>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2">
    <w:name w:val="xl82"/>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3">
    <w:name w:val="xl83"/>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4">
    <w:name w:val="xl84"/>
    <w:basedOn w:val="a0"/>
    <w:rsid w:val="005B061B"/>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5">
    <w:name w:val="xl85"/>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6">
    <w:name w:val="xl86"/>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7">
    <w:name w:val="xl87"/>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8">
    <w:name w:val="xl88"/>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89">
    <w:name w:val="xl89"/>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0">
    <w:name w:val="xl90"/>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1">
    <w:name w:val="xl91"/>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2">
    <w:name w:val="xl92"/>
    <w:basedOn w:val="a0"/>
    <w:rsid w:val="005B061B"/>
    <w:pP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93">
    <w:name w:val="xl93"/>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4">
    <w:name w:val="xl9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5">
    <w:name w:val="xl95"/>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6">
    <w:name w:val="xl96"/>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7">
    <w:name w:val="xl97"/>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8">
    <w:name w:val="xl98"/>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99">
    <w:name w:val="xl99"/>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0">
    <w:name w:val="xl100"/>
    <w:basedOn w:val="a0"/>
    <w:rsid w:val="005B061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1">
    <w:name w:val="xl101"/>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02">
    <w:name w:val="xl102"/>
    <w:basedOn w:val="a0"/>
    <w:rsid w:val="005B061B"/>
    <w:pPr>
      <w:pBdr>
        <w:bottom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03">
    <w:name w:val="xl103"/>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04">
    <w:name w:val="xl10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5">
    <w:name w:val="xl105"/>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6">
    <w:name w:val="xl106"/>
    <w:basedOn w:val="a0"/>
    <w:rsid w:val="005B061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7">
    <w:name w:val="xl107"/>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8">
    <w:name w:val="xl108"/>
    <w:basedOn w:val="a0"/>
    <w:rsid w:val="005B061B"/>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09">
    <w:name w:val="xl109"/>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0">
    <w:name w:val="xl110"/>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1">
    <w:name w:val="xl111"/>
    <w:basedOn w:val="a0"/>
    <w:rsid w:val="005B061B"/>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2">
    <w:name w:val="xl112"/>
    <w:basedOn w:val="a0"/>
    <w:rsid w:val="005B061B"/>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3">
    <w:name w:val="xl113"/>
    <w:basedOn w:val="a0"/>
    <w:rsid w:val="005B061B"/>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4">
    <w:name w:val="xl114"/>
    <w:basedOn w:val="a0"/>
    <w:rsid w:val="005B061B"/>
    <w:pPr>
      <w:pBdr>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5">
    <w:name w:val="xl115"/>
    <w:basedOn w:val="a0"/>
    <w:rsid w:val="005B061B"/>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6">
    <w:name w:val="xl116"/>
    <w:basedOn w:val="a0"/>
    <w:rsid w:val="005B061B"/>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7">
    <w:name w:val="xl117"/>
    <w:basedOn w:val="a0"/>
    <w:rsid w:val="005B061B"/>
    <w:pPr>
      <w:pBdr>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18">
    <w:name w:val="xl118"/>
    <w:basedOn w:val="a0"/>
    <w:rsid w:val="005B061B"/>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19">
    <w:name w:val="xl119"/>
    <w:basedOn w:val="a0"/>
    <w:rsid w:val="005B061B"/>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0">
    <w:name w:val="xl120"/>
    <w:basedOn w:val="a0"/>
    <w:rsid w:val="005B061B"/>
    <w:pPr>
      <w:pBdr>
        <w:top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21">
    <w:name w:val="xl121"/>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2">
    <w:name w:val="xl122"/>
    <w:basedOn w:val="a0"/>
    <w:rsid w:val="005B061B"/>
    <w:pP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3">
    <w:name w:val="xl123"/>
    <w:basedOn w:val="a0"/>
    <w:rsid w:val="005B06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4">
    <w:name w:val="xl124"/>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5">
    <w:name w:val="xl125"/>
    <w:basedOn w:val="a0"/>
    <w:rsid w:val="005B061B"/>
    <w:pPr>
      <w:pBdr>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6">
    <w:name w:val="xl126"/>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7">
    <w:name w:val="xl127"/>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8">
    <w:name w:val="xl128"/>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29">
    <w:name w:val="xl129"/>
    <w:basedOn w:val="a0"/>
    <w:rsid w:val="005B061B"/>
    <w:pPr>
      <w:pBdr>
        <w:top w:val="single" w:sz="4" w:space="0" w:color="auto"/>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0">
    <w:name w:val="xl130"/>
    <w:basedOn w:val="a0"/>
    <w:rsid w:val="005B061B"/>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1">
    <w:name w:val="xl131"/>
    <w:basedOn w:val="a0"/>
    <w:rsid w:val="005B061B"/>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32">
    <w:name w:val="xl132"/>
    <w:basedOn w:val="a0"/>
    <w:rsid w:val="005B061B"/>
    <w:pPr>
      <w:pBdr>
        <w:top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3">
    <w:name w:val="xl133"/>
    <w:basedOn w:val="a0"/>
    <w:rsid w:val="005B061B"/>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4">
    <w:name w:val="xl134"/>
    <w:basedOn w:val="a0"/>
    <w:rsid w:val="005B061B"/>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5">
    <w:name w:val="xl135"/>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6">
    <w:name w:val="xl136"/>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37">
    <w:name w:val="xl137"/>
    <w:basedOn w:val="a0"/>
    <w:rsid w:val="005B061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38">
    <w:name w:val="xl138"/>
    <w:basedOn w:val="a0"/>
    <w:rsid w:val="005B061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both"/>
    </w:pPr>
    <w:rPr>
      <w:rFonts w:ascii="Arial" w:eastAsia="Times New Roman" w:hAnsi="Arial" w:cs="Arial"/>
      <w:sz w:val="16"/>
      <w:szCs w:val="16"/>
      <w:lang w:eastAsia="bg-BG"/>
    </w:rPr>
  </w:style>
  <w:style w:type="paragraph" w:customStyle="1" w:styleId="xl139">
    <w:name w:val="xl139"/>
    <w:basedOn w:val="a0"/>
    <w:rsid w:val="005B061B"/>
    <w:pPr>
      <w:spacing w:before="100" w:beforeAutospacing="1" w:after="100" w:afterAutospacing="1" w:line="240" w:lineRule="auto"/>
      <w:jc w:val="center"/>
    </w:pPr>
    <w:rPr>
      <w:rFonts w:ascii="Arial" w:eastAsia="Times New Roman" w:hAnsi="Arial" w:cs="Arial"/>
      <w:b/>
      <w:bCs/>
      <w:i/>
      <w:iCs/>
      <w:sz w:val="16"/>
      <w:szCs w:val="16"/>
      <w:u w:val="single"/>
      <w:lang w:eastAsia="bg-BG"/>
    </w:rPr>
  </w:style>
  <w:style w:type="paragraph" w:customStyle="1" w:styleId="xl140">
    <w:name w:val="xl140"/>
    <w:basedOn w:val="a0"/>
    <w:rsid w:val="005B061B"/>
    <w:pP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1">
    <w:name w:val="xl141"/>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2">
    <w:name w:val="xl142"/>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3">
    <w:name w:val="xl143"/>
    <w:basedOn w:val="a0"/>
    <w:rsid w:val="005B06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44">
    <w:name w:val="xl144"/>
    <w:basedOn w:val="a0"/>
    <w:rsid w:val="005B061B"/>
    <w:pP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45">
    <w:name w:val="xl145"/>
    <w:basedOn w:val="a0"/>
    <w:rsid w:val="005B061B"/>
    <w:pPr>
      <w:spacing w:before="100" w:beforeAutospacing="1" w:after="100" w:afterAutospacing="1" w:line="240" w:lineRule="auto"/>
    </w:pPr>
    <w:rPr>
      <w:rFonts w:ascii="Arial" w:eastAsia="Times New Roman" w:hAnsi="Arial" w:cs="Arial"/>
      <w:sz w:val="16"/>
      <w:szCs w:val="16"/>
      <w:lang w:eastAsia="bg-BG"/>
    </w:rPr>
  </w:style>
  <w:style w:type="paragraph" w:customStyle="1" w:styleId="xl146">
    <w:name w:val="xl146"/>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47">
    <w:name w:val="xl147"/>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48">
    <w:name w:val="xl148"/>
    <w:basedOn w:val="a0"/>
    <w:rsid w:val="005B061B"/>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49">
    <w:name w:val="xl149"/>
    <w:basedOn w:val="a0"/>
    <w:rsid w:val="005B061B"/>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0">
    <w:name w:val="xl150"/>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1">
    <w:name w:val="xl151"/>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2">
    <w:name w:val="xl152"/>
    <w:basedOn w:val="a0"/>
    <w:rsid w:val="005B061B"/>
    <w:pP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3">
    <w:name w:val="xl153"/>
    <w:basedOn w:val="a0"/>
    <w:rsid w:val="005B061B"/>
    <w:pP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54">
    <w:name w:val="xl154"/>
    <w:basedOn w:val="a0"/>
    <w:rsid w:val="005B061B"/>
    <w:pP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55">
    <w:name w:val="xl155"/>
    <w:basedOn w:val="a0"/>
    <w:rsid w:val="005B061B"/>
    <w:pPr>
      <w:spacing w:before="100" w:beforeAutospacing="1" w:after="100" w:afterAutospacing="1" w:line="240" w:lineRule="auto"/>
      <w:jc w:val="center"/>
    </w:pPr>
    <w:rPr>
      <w:rFonts w:ascii="Arial" w:eastAsia="Times New Roman" w:hAnsi="Arial" w:cs="Arial"/>
      <w:sz w:val="16"/>
      <w:szCs w:val="16"/>
      <w:u w:val="single"/>
      <w:lang w:eastAsia="bg-BG"/>
    </w:rPr>
  </w:style>
  <w:style w:type="paragraph" w:customStyle="1" w:styleId="xl156">
    <w:name w:val="xl156"/>
    <w:basedOn w:val="a0"/>
    <w:rsid w:val="005B061B"/>
    <w:pPr>
      <w:pBdr>
        <w:top w:val="single" w:sz="8" w:space="0" w:color="auto"/>
        <w:lef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57">
    <w:name w:val="xl157"/>
    <w:basedOn w:val="a0"/>
    <w:rsid w:val="005B061B"/>
    <w:pPr>
      <w:pBdr>
        <w:bottom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158">
    <w:name w:val="xl158"/>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59">
    <w:name w:val="xl159"/>
    <w:basedOn w:val="a0"/>
    <w:rsid w:val="005B061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60">
    <w:name w:val="xl160"/>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1">
    <w:name w:val="xl161"/>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2">
    <w:name w:val="xl162"/>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3">
    <w:name w:val="xl163"/>
    <w:basedOn w:val="a0"/>
    <w:rsid w:val="005B061B"/>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64">
    <w:name w:val="xl164"/>
    <w:basedOn w:val="a0"/>
    <w:rsid w:val="005B061B"/>
    <w:pPr>
      <w:pBdr>
        <w:lef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65">
    <w:name w:val="xl165"/>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6">
    <w:name w:val="xl166"/>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7">
    <w:name w:val="xl167"/>
    <w:basedOn w:val="a0"/>
    <w:rsid w:val="005B061B"/>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8">
    <w:name w:val="xl168"/>
    <w:basedOn w:val="a0"/>
    <w:rsid w:val="005B061B"/>
    <w:pPr>
      <w:pBdr>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69">
    <w:name w:val="xl169"/>
    <w:basedOn w:val="a0"/>
    <w:rsid w:val="005B061B"/>
    <w:pPr>
      <w:pBdr>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0">
    <w:name w:val="xl170"/>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71">
    <w:name w:val="xl171"/>
    <w:basedOn w:val="a0"/>
    <w:rsid w:val="005B061B"/>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2">
    <w:name w:val="xl172"/>
    <w:basedOn w:val="a0"/>
    <w:rsid w:val="005B061B"/>
    <w:pPr>
      <w:pBdr>
        <w:lef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3">
    <w:name w:val="xl173"/>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4">
    <w:name w:val="xl174"/>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5">
    <w:name w:val="xl175"/>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6">
    <w:name w:val="xl176"/>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7">
    <w:name w:val="xl177"/>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8">
    <w:name w:val="xl178"/>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79">
    <w:name w:val="xl179"/>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0">
    <w:name w:val="xl180"/>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1">
    <w:name w:val="xl181"/>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bg-BG"/>
    </w:rPr>
  </w:style>
  <w:style w:type="paragraph" w:customStyle="1" w:styleId="xl182">
    <w:name w:val="xl182"/>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bg-BG"/>
    </w:rPr>
  </w:style>
  <w:style w:type="paragraph" w:customStyle="1" w:styleId="xl183">
    <w:name w:val="xl183"/>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4">
    <w:name w:val="xl18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5">
    <w:name w:val="xl185"/>
    <w:basedOn w:val="a0"/>
    <w:rsid w:val="005B06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6">
    <w:name w:val="xl186"/>
    <w:basedOn w:val="a0"/>
    <w:rsid w:val="005B06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87">
    <w:name w:val="xl187"/>
    <w:basedOn w:val="a0"/>
    <w:rsid w:val="005B061B"/>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8">
    <w:name w:val="xl188"/>
    <w:basedOn w:val="a0"/>
    <w:rsid w:val="005B061B"/>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89">
    <w:name w:val="xl189"/>
    <w:basedOn w:val="a0"/>
    <w:rsid w:val="005B061B"/>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0">
    <w:name w:val="xl190"/>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1">
    <w:name w:val="xl191"/>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2">
    <w:name w:val="xl192"/>
    <w:basedOn w:val="a0"/>
    <w:rsid w:val="005B061B"/>
    <w:pPr>
      <w:pBdr>
        <w:top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3">
    <w:name w:val="xl193"/>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4">
    <w:name w:val="xl194"/>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5">
    <w:name w:val="xl195"/>
    <w:basedOn w:val="a0"/>
    <w:rsid w:val="005B061B"/>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196">
    <w:name w:val="xl196"/>
    <w:basedOn w:val="a0"/>
    <w:rsid w:val="005B061B"/>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97">
    <w:name w:val="xl197"/>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98">
    <w:name w:val="xl198"/>
    <w:basedOn w:val="a0"/>
    <w:rsid w:val="005B061B"/>
    <w:pPr>
      <w:pBdr>
        <w:top w:val="single" w:sz="8" w:space="0" w:color="auto"/>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199">
    <w:name w:val="xl199"/>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0">
    <w:name w:val="xl200"/>
    <w:basedOn w:val="a0"/>
    <w:rsid w:val="005B061B"/>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1">
    <w:name w:val="xl201"/>
    <w:basedOn w:val="a0"/>
    <w:rsid w:val="005B061B"/>
    <w:pPr>
      <w:pBdr>
        <w:top w:val="double" w:sz="6"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2">
    <w:name w:val="xl202"/>
    <w:basedOn w:val="a0"/>
    <w:rsid w:val="005B061B"/>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3">
    <w:name w:val="xl203"/>
    <w:basedOn w:val="a0"/>
    <w:rsid w:val="005B061B"/>
    <w:pPr>
      <w:pBdr>
        <w:top w:val="single" w:sz="8" w:space="0" w:color="auto"/>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4">
    <w:name w:val="xl204"/>
    <w:basedOn w:val="a0"/>
    <w:rsid w:val="005B061B"/>
    <w:pPr>
      <w:pBdr>
        <w:left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5">
    <w:name w:val="xl205"/>
    <w:basedOn w:val="a0"/>
    <w:rsid w:val="005B061B"/>
    <w:pPr>
      <w:pBdr>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06">
    <w:name w:val="xl206"/>
    <w:basedOn w:val="a0"/>
    <w:rsid w:val="005B061B"/>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7">
    <w:name w:val="xl207"/>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8">
    <w:name w:val="xl208"/>
    <w:basedOn w:val="a0"/>
    <w:rsid w:val="005B061B"/>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09">
    <w:name w:val="xl209"/>
    <w:basedOn w:val="a0"/>
    <w:rsid w:val="005B061B"/>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0">
    <w:name w:val="xl210"/>
    <w:basedOn w:val="a0"/>
    <w:rsid w:val="005B061B"/>
    <w:pPr>
      <w:pBdr>
        <w:left w:val="single" w:sz="8"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1">
    <w:name w:val="xl211"/>
    <w:basedOn w:val="a0"/>
    <w:rsid w:val="005B061B"/>
    <w:pPr>
      <w:pBdr>
        <w:left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2">
    <w:name w:val="xl212"/>
    <w:basedOn w:val="a0"/>
    <w:rsid w:val="005B061B"/>
    <w:pPr>
      <w:pBdr>
        <w:top w:val="single" w:sz="8" w:space="0" w:color="auto"/>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3">
    <w:name w:val="xl213"/>
    <w:basedOn w:val="a0"/>
    <w:rsid w:val="005B061B"/>
    <w:pPr>
      <w:pBdr>
        <w:left w:val="single" w:sz="8" w:space="0" w:color="auto"/>
      </w:pBdr>
      <w:shd w:val="clear" w:color="auto" w:fill="FFFFFF"/>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4">
    <w:name w:val="xl214"/>
    <w:basedOn w:val="a0"/>
    <w:rsid w:val="005B06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5">
    <w:name w:val="xl215"/>
    <w:basedOn w:val="a0"/>
    <w:rsid w:val="005B061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16">
    <w:name w:val="xl216"/>
    <w:basedOn w:val="a0"/>
    <w:rsid w:val="005B061B"/>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17">
    <w:name w:val="xl217"/>
    <w:basedOn w:val="a0"/>
    <w:rsid w:val="005B061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bg-BG"/>
    </w:rPr>
  </w:style>
  <w:style w:type="paragraph" w:customStyle="1" w:styleId="xl218">
    <w:name w:val="xl218"/>
    <w:basedOn w:val="a0"/>
    <w:rsid w:val="005B061B"/>
    <w:pPr>
      <w:pBdr>
        <w:top w:val="double" w:sz="6"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19">
    <w:name w:val="xl219"/>
    <w:basedOn w:val="a0"/>
    <w:rsid w:val="005B061B"/>
    <w:pPr>
      <w:pBdr>
        <w:top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20">
    <w:name w:val="xl220"/>
    <w:basedOn w:val="a0"/>
    <w:rsid w:val="005B061B"/>
    <w:pPr>
      <w:pBdr>
        <w:bottom w:val="single" w:sz="8" w:space="0" w:color="auto"/>
      </w:pBdr>
      <w:spacing w:before="100" w:beforeAutospacing="1" w:after="100" w:afterAutospacing="1" w:line="240" w:lineRule="auto"/>
      <w:jc w:val="center"/>
    </w:pPr>
    <w:rPr>
      <w:rFonts w:ascii="Arial" w:eastAsia="Times New Roman" w:hAnsi="Arial" w:cs="Arial"/>
      <w:sz w:val="16"/>
      <w:szCs w:val="16"/>
      <w:lang w:eastAsia="bg-BG"/>
    </w:rPr>
  </w:style>
  <w:style w:type="paragraph" w:customStyle="1" w:styleId="xl221">
    <w:name w:val="xl221"/>
    <w:basedOn w:val="a0"/>
    <w:rsid w:val="005B061B"/>
    <w:pPr>
      <w:spacing w:before="100" w:beforeAutospacing="1" w:after="100" w:afterAutospacing="1" w:line="240" w:lineRule="auto"/>
    </w:pPr>
    <w:rPr>
      <w:rFonts w:ascii="Arial" w:eastAsia="Times New Roman" w:hAnsi="Arial" w:cs="Arial"/>
      <w:sz w:val="16"/>
      <w:szCs w:val="16"/>
      <w:lang w:eastAsia="bg-BG"/>
    </w:rPr>
  </w:style>
  <w:style w:type="paragraph" w:customStyle="1" w:styleId="xl222">
    <w:name w:val="xl222"/>
    <w:basedOn w:val="a0"/>
    <w:rsid w:val="005B061B"/>
    <w:pPr>
      <w:spacing w:before="100" w:beforeAutospacing="1" w:after="100" w:afterAutospacing="1" w:line="240" w:lineRule="auto"/>
    </w:pPr>
    <w:rPr>
      <w:rFonts w:ascii="Arial" w:eastAsia="Times New Roman" w:hAnsi="Arial" w:cs="Arial"/>
      <w:sz w:val="16"/>
      <w:szCs w:val="16"/>
      <w:lang w:eastAsia="bg-BG"/>
    </w:rPr>
  </w:style>
  <w:style w:type="paragraph" w:customStyle="1" w:styleId="xl223">
    <w:name w:val="xl223"/>
    <w:basedOn w:val="a0"/>
    <w:rsid w:val="005B061B"/>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224">
    <w:name w:val="xl224"/>
    <w:basedOn w:val="a0"/>
    <w:rsid w:val="005B061B"/>
    <w:pPr>
      <w:pBdr>
        <w:left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225">
    <w:name w:val="xl225"/>
    <w:basedOn w:val="a0"/>
    <w:rsid w:val="005B061B"/>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226">
    <w:name w:val="xl226"/>
    <w:basedOn w:val="a0"/>
    <w:rsid w:val="005B061B"/>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bg-BG"/>
    </w:rPr>
  </w:style>
  <w:style w:type="paragraph" w:customStyle="1" w:styleId="xl227">
    <w:name w:val="xl227"/>
    <w:basedOn w:val="a0"/>
    <w:rsid w:val="005B061B"/>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xl228">
    <w:name w:val="xl228"/>
    <w:basedOn w:val="a0"/>
    <w:rsid w:val="005B061B"/>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bg-BG"/>
    </w:rPr>
  </w:style>
  <w:style w:type="paragraph" w:customStyle="1" w:styleId="title1">
    <w:name w:val="title1"/>
    <w:basedOn w:val="a0"/>
    <w:rsid w:val="005B061B"/>
    <w:pPr>
      <w:spacing w:before="100" w:beforeAutospacing="1" w:after="100" w:afterAutospacing="1" w:line="240" w:lineRule="auto"/>
      <w:jc w:val="center"/>
    </w:pPr>
    <w:rPr>
      <w:rFonts w:ascii="Times New Roman" w:eastAsia="Times New Roman" w:hAnsi="Times New Roman" w:cs="Times New Roman"/>
      <w:b/>
      <w:bCs/>
      <w:sz w:val="28"/>
      <w:szCs w:val="28"/>
      <w:lang w:eastAsia="bg-BG"/>
    </w:rPr>
  </w:style>
  <w:style w:type="paragraph" w:customStyle="1" w:styleId="podr">
    <w:name w:val="podr"/>
    <w:basedOn w:val="a0"/>
    <w:rsid w:val="005B061B"/>
    <w:pPr>
      <w:spacing w:before="100" w:beforeAutospacing="1" w:after="100" w:afterAutospacing="1" w:line="240" w:lineRule="auto"/>
    </w:pPr>
    <w:rPr>
      <w:rFonts w:ascii="Verdana" w:eastAsia="Times New Roman" w:hAnsi="Verdana" w:cs="Times New Roman"/>
      <w:i/>
      <w:iCs/>
      <w:color w:val="800000"/>
      <w:sz w:val="18"/>
      <w:szCs w:val="18"/>
      <w:lang w:eastAsia="bg-BG"/>
    </w:rPr>
  </w:style>
  <w:style w:type="paragraph" w:customStyle="1" w:styleId="Char1">
    <w:name w:val="Char1"/>
    <w:basedOn w:val="a0"/>
    <w:rsid w:val="005B061B"/>
    <w:pPr>
      <w:spacing w:after="160" w:line="240" w:lineRule="exact"/>
    </w:pPr>
    <w:rPr>
      <w:rFonts w:ascii="Tahoma" w:eastAsia="Times New Roman" w:hAnsi="Tahoma" w:cs="Times New Roman"/>
      <w:sz w:val="20"/>
      <w:szCs w:val="20"/>
      <w:lang w:val="en-GB"/>
    </w:rPr>
  </w:style>
  <w:style w:type="paragraph" w:customStyle="1" w:styleId="font10">
    <w:name w:val="font10"/>
    <w:basedOn w:val="a0"/>
    <w:rsid w:val="005B061B"/>
    <w:pPr>
      <w:spacing w:before="100" w:beforeAutospacing="1" w:after="100" w:afterAutospacing="1" w:line="240" w:lineRule="auto"/>
    </w:pPr>
    <w:rPr>
      <w:rFonts w:ascii="Verdana" w:eastAsia="Times New Roman" w:hAnsi="Verdana" w:cs="Times New Roman"/>
      <w:i/>
      <w:iCs/>
      <w:color w:val="000000"/>
      <w:sz w:val="18"/>
      <w:szCs w:val="18"/>
      <w:lang w:eastAsia="bg-BG"/>
    </w:rPr>
  </w:style>
  <w:style w:type="paragraph" w:customStyle="1" w:styleId="font11">
    <w:name w:val="font11"/>
    <w:basedOn w:val="a0"/>
    <w:rsid w:val="005B061B"/>
    <w:pPr>
      <w:spacing w:before="100" w:beforeAutospacing="1" w:after="100" w:afterAutospacing="1" w:line="240" w:lineRule="auto"/>
    </w:pPr>
    <w:rPr>
      <w:rFonts w:ascii="Verdana" w:eastAsia="Times New Roman" w:hAnsi="Verdana" w:cs="Times New Roman"/>
      <w:i/>
      <w:iCs/>
      <w:color w:val="000000"/>
      <w:sz w:val="18"/>
      <w:szCs w:val="18"/>
      <w:lang w:eastAsia="bg-BG"/>
    </w:rPr>
  </w:style>
  <w:style w:type="character" w:customStyle="1" w:styleId="search32">
    <w:name w:val="search32"/>
    <w:rsid w:val="005B061B"/>
    <w:rPr>
      <w:shd w:val="clear" w:color="auto" w:fill="EBBE51"/>
    </w:rPr>
  </w:style>
  <w:style w:type="character" w:customStyle="1" w:styleId="search22">
    <w:name w:val="search22"/>
    <w:rsid w:val="005B061B"/>
    <w:rPr>
      <w:shd w:val="clear" w:color="auto" w:fill="FF9999"/>
    </w:rPr>
  </w:style>
  <w:style w:type="character" w:customStyle="1" w:styleId="search01">
    <w:name w:val="search01"/>
    <w:rsid w:val="005B061B"/>
    <w:rPr>
      <w:sz w:val="28"/>
      <w:szCs w:val="28"/>
      <w:shd w:val="clear" w:color="auto" w:fill="FFFF66"/>
    </w:rPr>
  </w:style>
  <w:style w:type="character" w:customStyle="1" w:styleId="search12">
    <w:name w:val="search12"/>
    <w:rsid w:val="005B061B"/>
    <w:rPr>
      <w:sz w:val="28"/>
      <w:szCs w:val="28"/>
      <w:shd w:val="clear" w:color="auto" w:fill="99FF99"/>
    </w:rPr>
  </w:style>
  <w:style w:type="character" w:customStyle="1" w:styleId="search42">
    <w:name w:val="search42"/>
    <w:rsid w:val="005B061B"/>
    <w:rPr>
      <w:sz w:val="28"/>
      <w:szCs w:val="28"/>
      <w:shd w:val="clear" w:color="auto" w:fill="A0FFFF"/>
    </w:rPr>
  </w:style>
  <w:style w:type="character" w:customStyle="1" w:styleId="search52">
    <w:name w:val="search52"/>
    <w:rsid w:val="005B061B"/>
    <w:rPr>
      <w:sz w:val="28"/>
      <w:szCs w:val="28"/>
      <w:shd w:val="clear" w:color="auto" w:fill="CCFF99"/>
    </w:rPr>
  </w:style>
  <w:style w:type="character" w:customStyle="1" w:styleId="CharChar6">
    <w:name w:val="Char Char6"/>
    <w:rsid w:val="005B061B"/>
    <w:rPr>
      <w:rFonts w:ascii="Cambria" w:eastAsia="Times New Roman" w:hAnsi="Cambria" w:cs="Times New Roman" w:hint="default"/>
      <w:b/>
      <w:bCs/>
      <w:kern w:val="32"/>
      <w:sz w:val="32"/>
      <w:szCs w:val="32"/>
      <w:lang w:val="en-US" w:eastAsia="en-US"/>
    </w:rPr>
  </w:style>
  <w:style w:type="paragraph" w:customStyle="1" w:styleId="CharCharCharCharCharCharChar1CharCharChar">
    <w:name w:val="Char Char Char Char Char Char Char1 Char Char Знак Знак Знак Char"/>
    <w:basedOn w:val="a0"/>
    <w:rsid w:val="005B061B"/>
    <w:pPr>
      <w:tabs>
        <w:tab w:val="left" w:pos="709"/>
      </w:tabs>
      <w:spacing w:after="0" w:line="240" w:lineRule="auto"/>
    </w:pPr>
    <w:rPr>
      <w:rFonts w:ascii="Tahoma" w:eastAsia="Times New Roman" w:hAnsi="Tahoma" w:cs="Times New Roman"/>
      <w:sz w:val="24"/>
      <w:szCs w:val="24"/>
      <w:lang w:val="pl-PL" w:eastAsia="pl-PL"/>
    </w:rPr>
  </w:style>
  <w:style w:type="character" w:customStyle="1" w:styleId="newdocreference1">
    <w:name w:val="newdocreference1"/>
    <w:rsid w:val="005B061B"/>
    <w:rPr>
      <w:i w:val="0"/>
      <w:iCs w:val="0"/>
      <w:color w:val="0000FF"/>
      <w:u w:val="single"/>
    </w:rPr>
  </w:style>
  <w:style w:type="character" w:customStyle="1" w:styleId="samedocreference1">
    <w:name w:val="samedocreference1"/>
    <w:rsid w:val="005B061B"/>
    <w:rPr>
      <w:i w:val="0"/>
      <w:iCs w:val="0"/>
      <w:color w:val="8B0000"/>
      <w:u w:val="single"/>
    </w:rPr>
  </w:style>
  <w:style w:type="numbering" w:customStyle="1" w:styleId="NoList110">
    <w:name w:val="No List110"/>
    <w:next w:val="a3"/>
    <w:uiPriority w:val="99"/>
    <w:semiHidden/>
    <w:unhideWhenUsed/>
    <w:rsid w:val="005B061B"/>
  </w:style>
  <w:style w:type="paragraph" w:customStyle="1" w:styleId="Published">
    <w:name w:val="Published"/>
    <w:basedOn w:val="a0"/>
    <w:next w:val="a0"/>
    <w:rsid w:val="005B061B"/>
    <w:pPr>
      <w:autoSpaceDE w:val="0"/>
      <w:autoSpaceDN w:val="0"/>
      <w:adjustRightInd w:val="0"/>
      <w:spacing w:after="0" w:line="240" w:lineRule="auto"/>
    </w:pPr>
    <w:rPr>
      <w:rFonts w:ascii="Arial" w:eastAsia="Batang" w:hAnsi="Arial" w:cs="Times New Roman"/>
      <w:sz w:val="24"/>
      <w:szCs w:val="24"/>
      <w:lang w:eastAsia="ko-KR"/>
    </w:rPr>
  </w:style>
  <w:style w:type="character" w:customStyle="1" w:styleId="texte11Char">
    <w:name w:val="texte 11 Char"/>
    <w:link w:val="texte11"/>
    <w:rsid w:val="005B061B"/>
    <w:rPr>
      <w:rFonts w:ascii="Helvetica" w:eastAsia="Times New Roman" w:hAnsi="Helvetica" w:cs="Arial"/>
      <w:szCs w:val="20"/>
      <w:lang w:val="fr-FR" w:eastAsia="bg-BG"/>
    </w:rPr>
  </w:style>
  <w:style w:type="numbering" w:customStyle="1" w:styleId="17">
    <w:name w:val="Без списък17"/>
    <w:next w:val="a3"/>
    <w:semiHidden/>
    <w:rsid w:val="005B061B"/>
  </w:style>
  <w:style w:type="numbering" w:customStyle="1" w:styleId="NoList28">
    <w:name w:val="No List28"/>
    <w:next w:val="a3"/>
    <w:semiHidden/>
    <w:rsid w:val="005B061B"/>
  </w:style>
  <w:style w:type="table" w:customStyle="1" w:styleId="TableGrid11">
    <w:name w:val="Table Grid11"/>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a3"/>
    <w:semiHidden/>
    <w:rsid w:val="005B061B"/>
  </w:style>
  <w:style w:type="numbering" w:customStyle="1" w:styleId="NoList44">
    <w:name w:val="No List44"/>
    <w:next w:val="a3"/>
    <w:semiHidden/>
    <w:rsid w:val="005B061B"/>
  </w:style>
  <w:style w:type="paragraph" w:customStyle="1" w:styleId="luke10">
    <w:name w:val="luke1"/>
    <w:basedOn w:val="a0"/>
    <w:rsid w:val="005B061B"/>
    <w:pPr>
      <w:spacing w:after="0" w:line="240" w:lineRule="auto"/>
    </w:pPr>
    <w:rPr>
      <w:rFonts w:ascii="Times New Roman" w:eastAsia="Times New Roman" w:hAnsi="Times New Roman" w:cs="Times New Roman"/>
      <w:sz w:val="24"/>
      <w:szCs w:val="24"/>
      <w:lang w:eastAsia="bg-BG"/>
    </w:rPr>
  </w:style>
  <w:style w:type="character" w:customStyle="1" w:styleId="vcblt">
    <w:name w:val="vcb_lt"/>
    <w:rsid w:val="005B061B"/>
  </w:style>
  <w:style w:type="character" w:customStyle="1" w:styleId="vcbm">
    <w:name w:val="vcb_m"/>
    <w:rsid w:val="005B061B"/>
  </w:style>
  <w:style w:type="character" w:customStyle="1" w:styleId="vcbrt">
    <w:name w:val="vcb_rt"/>
    <w:rsid w:val="005B061B"/>
  </w:style>
  <w:style w:type="character" w:customStyle="1" w:styleId="Luke1Char">
    <w:name w:val="Luke1 Char"/>
    <w:rsid w:val="005B061B"/>
    <w:rPr>
      <w:sz w:val="24"/>
      <w:lang w:val="cs-CZ" w:eastAsia="cs-CZ" w:bidi="ar-SA"/>
    </w:rPr>
  </w:style>
  <w:style w:type="character" w:customStyle="1" w:styleId="shorttext">
    <w:name w:val="short_text"/>
    <w:rsid w:val="005B061B"/>
  </w:style>
  <w:style w:type="paragraph" w:styleId="afff0">
    <w:name w:val="No Spacing"/>
    <w:uiPriority w:val="1"/>
    <w:qFormat/>
    <w:rsid w:val="005B061B"/>
    <w:pPr>
      <w:spacing w:after="0" w:line="240" w:lineRule="auto"/>
    </w:pPr>
  </w:style>
  <w:style w:type="numbering" w:customStyle="1" w:styleId="18">
    <w:name w:val="Без списък18"/>
    <w:next w:val="a3"/>
    <w:uiPriority w:val="99"/>
    <w:semiHidden/>
    <w:unhideWhenUsed/>
    <w:rsid w:val="005B061B"/>
  </w:style>
  <w:style w:type="paragraph" w:styleId="42">
    <w:name w:val="toc 4"/>
    <w:basedOn w:val="a0"/>
    <w:next w:val="a0"/>
    <w:autoRedefine/>
    <w:semiHidden/>
    <w:rsid w:val="005B061B"/>
    <w:pPr>
      <w:tabs>
        <w:tab w:val="right" w:leader="dot" w:pos="9639"/>
      </w:tabs>
      <w:spacing w:before="120" w:after="0" w:line="240" w:lineRule="auto"/>
      <w:ind w:left="601"/>
    </w:pPr>
    <w:rPr>
      <w:rFonts w:ascii="NimbusSanNovTEE" w:eastAsia="Times New Roman" w:hAnsi="NimbusSanNovTEE" w:cs="Arial"/>
      <w:sz w:val="20"/>
      <w:szCs w:val="20"/>
      <w:lang w:val="en-GB" w:eastAsia="bg-BG"/>
    </w:rPr>
  </w:style>
  <w:style w:type="paragraph" w:customStyle="1" w:styleId="Textbubliny1">
    <w:name w:val="Text bubliny1"/>
    <w:basedOn w:val="a0"/>
    <w:semiHidden/>
    <w:rsid w:val="005B061B"/>
    <w:pPr>
      <w:spacing w:after="0" w:line="240" w:lineRule="auto"/>
    </w:pPr>
    <w:rPr>
      <w:rFonts w:ascii="Tahoma" w:eastAsia="Times New Roman" w:hAnsi="Tahoma" w:cs="Tahoma"/>
      <w:sz w:val="16"/>
      <w:szCs w:val="16"/>
      <w:lang w:eastAsia="bg-BG"/>
    </w:rPr>
  </w:style>
  <w:style w:type="character" w:customStyle="1" w:styleId="mediumtext1">
    <w:name w:val="medium_text1"/>
    <w:rsid w:val="005B061B"/>
    <w:rPr>
      <w:sz w:val="16"/>
      <w:szCs w:val="16"/>
    </w:rPr>
  </w:style>
  <w:style w:type="table" w:customStyle="1" w:styleId="43">
    <w:name w:val="Мрежа в таблица4"/>
    <w:basedOn w:val="a2"/>
    <w:next w:val="af"/>
    <w:rsid w:val="005B061B"/>
    <w:pPr>
      <w:spacing w:after="0" w:line="240" w:lineRule="auto"/>
    </w:pPr>
    <w:rPr>
      <w:rFonts w:ascii="Arial" w:eastAsia="Times New Roman" w:hAnsi="Arial" w:cs="Arial"/>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0">
    <w:name w:val="search0"/>
    <w:rsid w:val="005B061B"/>
  </w:style>
  <w:style w:type="character" w:customStyle="1" w:styleId="search1">
    <w:name w:val="search1"/>
    <w:rsid w:val="005B061B"/>
  </w:style>
  <w:style w:type="character" w:customStyle="1" w:styleId="search2">
    <w:name w:val="search2"/>
    <w:rsid w:val="005B061B"/>
  </w:style>
  <w:style w:type="character" w:styleId="afff1">
    <w:name w:val="Intense Emphasis"/>
    <w:uiPriority w:val="21"/>
    <w:qFormat/>
    <w:rsid w:val="00C5780C"/>
    <w:rPr>
      <w:b/>
      <w:bCs/>
      <w:i/>
      <w:iCs/>
      <w:color w:val="4F81BD"/>
    </w:rPr>
  </w:style>
  <w:style w:type="paragraph" w:styleId="afff2">
    <w:name w:val="Quote"/>
    <w:basedOn w:val="a0"/>
    <w:next w:val="a0"/>
    <w:link w:val="afff3"/>
    <w:uiPriority w:val="29"/>
    <w:qFormat/>
    <w:rsid w:val="00C5780C"/>
    <w:rPr>
      <w:rFonts w:ascii="Calibri" w:eastAsia="Calibri" w:hAnsi="Calibri" w:cs="Times New Roman"/>
      <w:i/>
      <w:iCs/>
      <w:color w:val="000000"/>
    </w:rPr>
  </w:style>
  <w:style w:type="character" w:customStyle="1" w:styleId="afff3">
    <w:name w:val="Цитат Знак"/>
    <w:basedOn w:val="a1"/>
    <w:link w:val="afff2"/>
    <w:uiPriority w:val="29"/>
    <w:rsid w:val="00C5780C"/>
    <w:rPr>
      <w:rFonts w:ascii="Calibri" w:eastAsia="Calibri" w:hAnsi="Calibri" w:cs="Times New Roman"/>
      <w:i/>
      <w:iCs/>
      <w:color w:val="000000"/>
    </w:rPr>
  </w:style>
  <w:style w:type="paragraph" w:styleId="afff4">
    <w:name w:val="Intense Quote"/>
    <w:basedOn w:val="a0"/>
    <w:next w:val="a0"/>
    <w:link w:val="afff5"/>
    <w:uiPriority w:val="30"/>
    <w:qFormat/>
    <w:rsid w:val="00C5780C"/>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afff5">
    <w:name w:val="Интензивно цитиране Знак"/>
    <w:basedOn w:val="a1"/>
    <w:link w:val="afff4"/>
    <w:uiPriority w:val="30"/>
    <w:rsid w:val="00C5780C"/>
    <w:rPr>
      <w:rFonts w:ascii="Calibri" w:eastAsia="Calibri" w:hAnsi="Calibri" w:cs="Times New Roman"/>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69714">
      <w:bodyDiv w:val="1"/>
      <w:marLeft w:val="0"/>
      <w:marRight w:val="0"/>
      <w:marTop w:val="0"/>
      <w:marBottom w:val="0"/>
      <w:divBdr>
        <w:top w:val="none" w:sz="0" w:space="0" w:color="auto"/>
        <w:left w:val="none" w:sz="0" w:space="0" w:color="auto"/>
        <w:bottom w:val="none" w:sz="0" w:space="0" w:color="auto"/>
        <w:right w:val="none" w:sz="0" w:space="0" w:color="auto"/>
      </w:divBdr>
    </w:div>
    <w:div w:id="669722978">
      <w:bodyDiv w:val="1"/>
      <w:marLeft w:val="0"/>
      <w:marRight w:val="0"/>
      <w:marTop w:val="0"/>
      <w:marBottom w:val="0"/>
      <w:divBdr>
        <w:top w:val="none" w:sz="0" w:space="0" w:color="auto"/>
        <w:left w:val="none" w:sz="0" w:space="0" w:color="auto"/>
        <w:bottom w:val="none" w:sz="0" w:space="0" w:color="auto"/>
        <w:right w:val="none" w:sz="0" w:space="0" w:color="auto"/>
      </w:divBdr>
    </w:div>
    <w:div w:id="973868315">
      <w:bodyDiv w:val="1"/>
      <w:marLeft w:val="0"/>
      <w:marRight w:val="0"/>
      <w:marTop w:val="0"/>
      <w:marBottom w:val="0"/>
      <w:divBdr>
        <w:top w:val="none" w:sz="0" w:space="0" w:color="auto"/>
        <w:left w:val="none" w:sz="0" w:space="0" w:color="auto"/>
        <w:bottom w:val="none" w:sz="0" w:space="0" w:color="auto"/>
        <w:right w:val="none" w:sz="0" w:space="0" w:color="auto"/>
      </w:divBdr>
    </w:div>
    <w:div w:id="1173373674">
      <w:bodyDiv w:val="1"/>
      <w:marLeft w:val="0"/>
      <w:marRight w:val="0"/>
      <w:marTop w:val="0"/>
      <w:marBottom w:val="0"/>
      <w:divBdr>
        <w:top w:val="none" w:sz="0" w:space="0" w:color="auto"/>
        <w:left w:val="none" w:sz="0" w:space="0" w:color="auto"/>
        <w:bottom w:val="none" w:sz="0" w:space="0" w:color="auto"/>
        <w:right w:val="none" w:sz="0" w:space="0" w:color="auto"/>
      </w:divBdr>
    </w:div>
    <w:div w:id="142267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www.lme.com/metals/reports/averages/" TargetMode="External"/><Relationship Id="rId26" Type="http://schemas.openxmlformats.org/officeDocument/2006/relationships/image" Target="media/image8.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deurope.eu/en/raw-material/transformers-indices/current-month/" TargetMode="External"/><Relationship Id="rId34"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tdeurope.eu/en/raw-material/transformers-indices/current-month/" TargetMode="External"/><Relationship Id="rId25" Type="http://schemas.openxmlformats.org/officeDocument/2006/relationships/footer" Target="footer1.xml"/><Relationship Id="rId33" Type="http://schemas.openxmlformats.org/officeDocument/2006/relationships/oleObject" Target="embeddings/oleObject4.bin"/><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yperlink" Target="https://platform.negometrix.com/PublicBuyerProfile/CompanyPublishedTenders.aspx?companyId=20808&amp;mainmenu=false" TargetMode="External"/><Relationship Id="rId20" Type="http://schemas.openxmlformats.org/officeDocument/2006/relationships/hyperlink" Target="https://www.lme.com/metals/reports/averages/"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lme.com/metals/reports/averages/" TargetMode="External"/><Relationship Id="rId32" Type="http://schemas.openxmlformats.org/officeDocument/2006/relationships/image" Target="media/image11.wmf"/><Relationship Id="rId37" Type="http://schemas.openxmlformats.org/officeDocument/2006/relationships/oleObject" Target="embeddings/oleObject7.bin"/><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tdeurope.eu/en/raw-material/transformers-indices/current-month/" TargetMode="External"/><Relationship Id="rId28" Type="http://schemas.openxmlformats.org/officeDocument/2006/relationships/image" Target="media/image9.wmf"/><Relationship Id="rId36" Type="http://schemas.openxmlformats.org/officeDocument/2006/relationships/oleObject" Target="embeddings/oleObject6.bin"/><Relationship Id="rId10" Type="http://schemas.openxmlformats.org/officeDocument/2006/relationships/image" Target="media/image2.emf"/><Relationship Id="rId19" Type="http://schemas.openxmlformats.org/officeDocument/2006/relationships/hyperlink" Target="http://www.tdeurope.eu/en/raw-material/transformers-indices/current-month/" TargetMode="External"/><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s://www.lme.com/metals/reports/averages/" TargetMode="External"/><Relationship Id="rId27"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363BA-1548-4D63-A2C3-99F7B1CD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62473</Words>
  <Characters>356101</Characters>
  <Application>Microsoft Office Word</Application>
  <DocSecurity>8</DocSecurity>
  <Lines>2967</Lines>
  <Paragraphs>835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 Великов Станчев</dc:creator>
  <cp:lastModifiedBy>Administrator</cp:lastModifiedBy>
  <cp:revision>5</cp:revision>
  <cp:lastPrinted>2016-04-14T07:57:00Z</cp:lastPrinted>
  <dcterms:created xsi:type="dcterms:W3CDTF">2016-04-14T12:46:00Z</dcterms:created>
  <dcterms:modified xsi:type="dcterms:W3CDTF">2016-04-14T12:48:00Z</dcterms:modified>
</cp:coreProperties>
</file>