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F1" w:rsidRPr="004F2B94" w:rsidRDefault="00663DF1" w:rsidP="00663DF1">
      <w:pPr>
        <w:pStyle w:val="Kop1"/>
        <w:rPr>
          <w:color w:val="339933"/>
        </w:rPr>
      </w:pPr>
      <w:r w:rsidRPr="004F2B94">
        <w:rPr>
          <w:color w:val="339933"/>
        </w:rPr>
        <w:t>Projec</w:t>
      </w:r>
      <w:r w:rsidR="00AD612E">
        <w:rPr>
          <w:color w:val="339933"/>
        </w:rPr>
        <w:t>tmanager Prins Alexander</w:t>
      </w:r>
      <w:r w:rsidRPr="004F2B94">
        <w:rPr>
          <w:color w:val="339933"/>
        </w:rPr>
        <w:t xml:space="preserve"> </w:t>
      </w:r>
    </w:p>
    <w:p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rsidTr="00CF0AE7">
        <w:tc>
          <w:tcPr>
            <w:tcW w:w="3086" w:type="dxa"/>
          </w:tcPr>
          <w:p w:rsidR="00663DF1" w:rsidRDefault="00663DF1" w:rsidP="00CF0AE7">
            <w:pPr>
              <w:rPr>
                <w:b/>
              </w:rPr>
            </w:pPr>
            <w:r>
              <w:rPr>
                <w:b/>
              </w:rPr>
              <w:t>Werklocatie:</w:t>
            </w:r>
          </w:p>
        </w:tc>
        <w:tc>
          <w:tcPr>
            <w:tcW w:w="5295" w:type="dxa"/>
          </w:tcPr>
          <w:p w:rsidR="00663DF1" w:rsidRPr="00BB5ABD" w:rsidRDefault="00663DF1" w:rsidP="00CF0AE7">
            <w:r>
              <w:t>Wilhelminakade 179, Rotterdam</w:t>
            </w:r>
          </w:p>
        </w:tc>
      </w:tr>
      <w:tr w:rsidR="00663DF1" w:rsidRPr="00BB5ABD" w:rsidTr="00CF0AE7">
        <w:tc>
          <w:tcPr>
            <w:tcW w:w="3086" w:type="dxa"/>
          </w:tcPr>
          <w:p w:rsidR="00663DF1" w:rsidRDefault="00663DF1" w:rsidP="00CF0AE7">
            <w:pPr>
              <w:rPr>
                <w:b/>
              </w:rPr>
            </w:pPr>
            <w:r>
              <w:rPr>
                <w:b/>
              </w:rPr>
              <w:t>Startdatum:</w:t>
            </w:r>
          </w:p>
        </w:tc>
        <w:tc>
          <w:tcPr>
            <w:tcW w:w="5295" w:type="dxa"/>
          </w:tcPr>
          <w:p w:rsidR="00663DF1" w:rsidRPr="00BB5ABD" w:rsidRDefault="00663DF1" w:rsidP="00CF0AE7">
            <w:r>
              <w:t>z.s.m., naar verwachting eind april</w:t>
            </w:r>
          </w:p>
        </w:tc>
      </w:tr>
      <w:tr w:rsidR="00663DF1" w:rsidRPr="00BB5ABD" w:rsidTr="00CF0AE7">
        <w:tc>
          <w:tcPr>
            <w:tcW w:w="3086" w:type="dxa"/>
          </w:tcPr>
          <w:p w:rsidR="00663DF1" w:rsidRDefault="00663DF1" w:rsidP="00CF0AE7">
            <w:pPr>
              <w:rPr>
                <w:b/>
              </w:rPr>
            </w:pPr>
            <w:r>
              <w:rPr>
                <w:b/>
              </w:rPr>
              <w:t>Aantal medewerkers:</w:t>
            </w:r>
          </w:p>
        </w:tc>
        <w:tc>
          <w:tcPr>
            <w:tcW w:w="5295" w:type="dxa"/>
          </w:tcPr>
          <w:p w:rsidR="00663DF1" w:rsidRPr="00BB5ABD" w:rsidRDefault="00663DF1" w:rsidP="00CF0AE7">
            <w:r>
              <w:t>1</w:t>
            </w:r>
          </w:p>
        </w:tc>
      </w:tr>
      <w:tr w:rsidR="00663DF1" w:rsidTr="00CF0AE7">
        <w:tc>
          <w:tcPr>
            <w:tcW w:w="3086" w:type="dxa"/>
          </w:tcPr>
          <w:p w:rsidR="00663DF1" w:rsidRDefault="00663DF1" w:rsidP="00CF0AE7">
            <w:pPr>
              <w:rPr>
                <w:b/>
              </w:rPr>
            </w:pPr>
            <w:r>
              <w:rPr>
                <w:b/>
              </w:rPr>
              <w:t>Uren per week:</w:t>
            </w:r>
          </w:p>
        </w:tc>
        <w:tc>
          <w:tcPr>
            <w:tcW w:w="5295" w:type="dxa"/>
          </w:tcPr>
          <w:p w:rsidR="00663DF1" w:rsidRDefault="000671C5" w:rsidP="00CF0AE7">
            <w:pPr>
              <w:rPr>
                <w:b/>
              </w:rPr>
            </w:pPr>
            <w:r>
              <w:t xml:space="preserve">Gemiddeld </w:t>
            </w:r>
            <w:r w:rsidR="00663DF1">
              <w:t>24</w:t>
            </w:r>
            <w:r>
              <w:t xml:space="preserve"> uur per week</w:t>
            </w:r>
          </w:p>
        </w:tc>
      </w:tr>
      <w:tr w:rsidR="00663DF1" w:rsidRPr="00BB5ABD" w:rsidTr="00CF0AE7">
        <w:tc>
          <w:tcPr>
            <w:tcW w:w="3086" w:type="dxa"/>
          </w:tcPr>
          <w:p w:rsidR="00663DF1" w:rsidRDefault="00663DF1" w:rsidP="00CF0AE7">
            <w:pPr>
              <w:rPr>
                <w:b/>
              </w:rPr>
            </w:pPr>
            <w:r>
              <w:rPr>
                <w:b/>
              </w:rPr>
              <w:t>Duur opdracht:</w:t>
            </w:r>
          </w:p>
        </w:tc>
        <w:tc>
          <w:tcPr>
            <w:tcW w:w="5295" w:type="dxa"/>
          </w:tcPr>
          <w:p w:rsidR="00663DF1" w:rsidRPr="00BB5ABD" w:rsidRDefault="00874A3A" w:rsidP="00CF0AE7">
            <w:r>
              <w:t>t/m 31-12-2019</w:t>
            </w:r>
          </w:p>
        </w:tc>
      </w:tr>
      <w:tr w:rsidR="00663DF1" w:rsidRPr="00BB5ABD" w:rsidTr="00CF0AE7">
        <w:tc>
          <w:tcPr>
            <w:tcW w:w="3086" w:type="dxa"/>
          </w:tcPr>
          <w:p w:rsidR="00663DF1" w:rsidRDefault="00663DF1" w:rsidP="00CF0AE7">
            <w:pPr>
              <w:rPr>
                <w:b/>
              </w:rPr>
            </w:pPr>
            <w:r>
              <w:rPr>
                <w:b/>
              </w:rPr>
              <w:t>Verlengingsopties:</w:t>
            </w:r>
          </w:p>
          <w:p w:rsidR="00663DF1" w:rsidRDefault="00663DF1" w:rsidP="00CF0AE7">
            <w:pPr>
              <w:rPr>
                <w:b/>
              </w:rPr>
            </w:pPr>
            <w:r>
              <w:rPr>
                <w:b/>
              </w:rPr>
              <w:t>Data verificatiegespreken:</w:t>
            </w:r>
          </w:p>
        </w:tc>
        <w:tc>
          <w:tcPr>
            <w:tcW w:w="5295" w:type="dxa"/>
          </w:tcPr>
          <w:p w:rsidR="00663DF1" w:rsidRDefault="00874A3A" w:rsidP="00CF0AE7">
            <w:r>
              <w:t>3</w:t>
            </w:r>
            <w:r w:rsidR="00663DF1">
              <w:t xml:space="preserve"> x 6 maanden</w:t>
            </w:r>
          </w:p>
          <w:p w:rsidR="00663DF1" w:rsidRPr="00BB5ABD" w:rsidRDefault="00663DF1" w:rsidP="00CF0AE7">
            <w:r>
              <w:t>W</w:t>
            </w:r>
            <w:r w:rsidR="003353C4">
              <w:t>eek 16</w:t>
            </w:r>
            <w:r>
              <w:t>/1</w:t>
            </w:r>
            <w:r w:rsidR="003353C4">
              <w:t>7</w:t>
            </w:r>
          </w:p>
        </w:tc>
      </w:tr>
      <w:tr w:rsidR="00663DF1" w:rsidRPr="00BB5ABD" w:rsidTr="00CF0AE7">
        <w:tc>
          <w:tcPr>
            <w:tcW w:w="3086" w:type="dxa"/>
          </w:tcPr>
          <w:p w:rsidR="00663DF1" w:rsidRDefault="00663DF1" w:rsidP="00CF0AE7">
            <w:pPr>
              <w:rPr>
                <w:b/>
              </w:rPr>
            </w:pPr>
            <w:r>
              <w:rPr>
                <w:b/>
              </w:rPr>
              <w:t>FSK:</w:t>
            </w:r>
          </w:p>
        </w:tc>
        <w:tc>
          <w:tcPr>
            <w:tcW w:w="5295" w:type="dxa"/>
          </w:tcPr>
          <w:p w:rsidR="00663DF1" w:rsidRPr="00BB5ABD" w:rsidRDefault="00880C98" w:rsidP="00CF0AE7">
            <w:r>
              <w:t>12</w:t>
            </w:r>
          </w:p>
        </w:tc>
      </w:tr>
      <w:tr w:rsidR="00663DF1" w:rsidRPr="00BB5ABD" w:rsidTr="00CF0AE7">
        <w:tc>
          <w:tcPr>
            <w:tcW w:w="3086" w:type="dxa"/>
          </w:tcPr>
          <w:p w:rsidR="00663DF1" w:rsidRPr="001C6FAE" w:rsidRDefault="00663DF1" w:rsidP="00CF0AE7">
            <w:pPr>
              <w:rPr>
                <w:b/>
              </w:rPr>
            </w:pPr>
            <w:bookmarkStart w:id="0" w:name="_GoBack"/>
            <w:bookmarkEnd w:id="0"/>
            <w:r>
              <w:rPr>
                <w:b/>
              </w:rPr>
              <w:t>Geschikt voor ZZP’ers:</w:t>
            </w:r>
          </w:p>
        </w:tc>
        <w:tc>
          <w:tcPr>
            <w:tcW w:w="5295" w:type="dxa"/>
          </w:tcPr>
          <w:p w:rsidR="00663DF1" w:rsidRDefault="00874A3A" w:rsidP="00CF0AE7">
            <w:r>
              <w:t>J</w:t>
            </w:r>
            <w:r w:rsidR="00663DF1">
              <w:t>a</w:t>
            </w:r>
          </w:p>
          <w:p w:rsidR="00663DF1" w:rsidRPr="001C6FAE" w:rsidRDefault="00663DF1" w:rsidP="00CF0AE7"/>
        </w:tc>
      </w:tr>
    </w:tbl>
    <w:p w:rsidR="00663DF1" w:rsidRDefault="00663DF1" w:rsidP="007B0F9C">
      <w:pPr>
        <w:pStyle w:val="Kop2"/>
      </w:pPr>
      <w:r>
        <w:t xml:space="preserve">Jouw functie </w:t>
      </w:r>
    </w:p>
    <w:p w:rsidR="00663DF1" w:rsidRPr="00410A55" w:rsidRDefault="00663DF1" w:rsidP="007B0F9C">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rsidR="00663DF1" w:rsidRDefault="00663DF1" w:rsidP="00663DF1">
      <w:pPr>
        <w:pStyle w:val="Kop2"/>
      </w:pPr>
      <w:r>
        <w:t xml:space="preserve">Jouw opdracht </w:t>
      </w:r>
    </w:p>
    <w:p w:rsidR="00663DF1" w:rsidRPr="00663DF1" w:rsidRDefault="00663DF1" w:rsidP="00663DF1">
      <w:pPr>
        <w:rPr>
          <w:szCs w:val="20"/>
        </w:rPr>
      </w:pPr>
      <w:r w:rsidRPr="00663DF1">
        <w:rPr>
          <w:szCs w:val="20"/>
        </w:rPr>
        <w:t>Het gaat om diverse deelopdrachten. Voor alle opdrachte</w:t>
      </w:r>
      <w:r w:rsidR="007B0F9C">
        <w:rPr>
          <w:szCs w:val="20"/>
        </w:rPr>
        <w:t>n geldt dat er een gemeentelijk</w:t>
      </w:r>
      <w:r w:rsidRPr="00663DF1">
        <w:rPr>
          <w:szCs w:val="20"/>
        </w:rPr>
        <w:t xml:space="preserve"> planteam met experts beschikbaar is om te ondersteunen bij de uitvoering van deze opdrachten.</w:t>
      </w:r>
    </w:p>
    <w:p w:rsidR="00663DF1" w:rsidRPr="00663DF1" w:rsidRDefault="00663DF1" w:rsidP="00663DF1">
      <w:pPr>
        <w:rPr>
          <w:b/>
          <w:szCs w:val="20"/>
        </w:rPr>
      </w:pPr>
      <w:r w:rsidRPr="00663DF1">
        <w:rPr>
          <w:b/>
          <w:szCs w:val="20"/>
        </w:rPr>
        <w:t>Omschrijving van deelopdracht 1 (Ommoord) (10u per week)</w:t>
      </w:r>
    </w:p>
    <w:p w:rsidR="00663DF1" w:rsidRPr="00663DF1" w:rsidRDefault="00663DF1" w:rsidP="00663DF1">
      <w:pPr>
        <w:rPr>
          <w:szCs w:val="20"/>
        </w:rPr>
      </w:pPr>
      <w:r w:rsidRPr="00663DF1">
        <w:rPr>
          <w:szCs w:val="20"/>
        </w:rPr>
        <w:t xml:space="preserve">In de wijk Ommoord (25.000 inwoners) liggen 2 goed functionerende wijkwinkelcentra bij metrohaltes (Binnenhof en Hesseplaats). En een voorzieningencentrum met verouderde gebouwen bij metrohalte </w:t>
      </w:r>
      <w:proofErr w:type="spellStart"/>
      <w:r w:rsidRPr="00663DF1">
        <w:rPr>
          <w:szCs w:val="20"/>
        </w:rPr>
        <w:t>Romeynshof</w:t>
      </w:r>
      <w:proofErr w:type="spellEnd"/>
      <w:r w:rsidRPr="00663DF1">
        <w:rPr>
          <w:szCs w:val="20"/>
        </w:rPr>
        <w:t>. De beide winkelcentra hebben al renovaties/reconstructies ondergaan waar bij supermarkten zijn vergroot, woningen zijn toegevoegd en de buitenruimte is vernieuwd.</w:t>
      </w:r>
    </w:p>
    <w:p w:rsidR="00663DF1" w:rsidRPr="00663DF1" w:rsidRDefault="00663DF1" w:rsidP="00663DF1">
      <w:pPr>
        <w:rPr>
          <w:szCs w:val="20"/>
        </w:rPr>
      </w:pPr>
      <w:r w:rsidRPr="00663DF1">
        <w:rPr>
          <w:szCs w:val="20"/>
        </w:rPr>
        <w:t xml:space="preserve">Op diverse locaties in Ommoord, o.a. bij de bovengenoemde voorzieningencentra, zijn voorstellen om woningen toe te voegen d.m.v. reconstructie en verdichting. Daar naast zijn voorzieningengebouwen bij </w:t>
      </w:r>
      <w:proofErr w:type="spellStart"/>
      <w:r w:rsidRPr="00663DF1">
        <w:rPr>
          <w:szCs w:val="20"/>
        </w:rPr>
        <w:t>Romeynshof</w:t>
      </w:r>
      <w:proofErr w:type="spellEnd"/>
      <w:r w:rsidRPr="00663DF1">
        <w:rPr>
          <w:szCs w:val="20"/>
        </w:rPr>
        <w:t xml:space="preserve"> toe aan vervanging.</w:t>
      </w:r>
    </w:p>
    <w:p w:rsidR="00663DF1" w:rsidRPr="00663DF1" w:rsidRDefault="00663DF1" w:rsidP="00663DF1">
      <w:pPr>
        <w:rPr>
          <w:szCs w:val="20"/>
        </w:rPr>
      </w:pPr>
      <w:r w:rsidRPr="00663DF1">
        <w:rPr>
          <w:szCs w:val="20"/>
        </w:rPr>
        <w:t>De volgende resultaten moeten worden opgeleverd:</w:t>
      </w:r>
    </w:p>
    <w:p w:rsidR="00663DF1" w:rsidRPr="00663DF1" w:rsidRDefault="00663DF1" w:rsidP="00663DF1">
      <w:pPr>
        <w:pStyle w:val="Lijstalinea"/>
        <w:numPr>
          <w:ilvl w:val="0"/>
          <w:numId w:val="7"/>
        </w:numPr>
        <w:rPr>
          <w:szCs w:val="20"/>
        </w:rPr>
      </w:pPr>
      <w:r w:rsidRPr="00663DF1">
        <w:rPr>
          <w:szCs w:val="20"/>
        </w:rPr>
        <w:t xml:space="preserve">Het formuleren van uitgangspunten voor het toevoegen van woningen op de diverse locaties in samenhang met de aanwezige woningen/ voorzieningen en de omgeving. </w:t>
      </w:r>
    </w:p>
    <w:p w:rsidR="00663DF1" w:rsidRPr="00663DF1" w:rsidRDefault="00663DF1" w:rsidP="00663DF1">
      <w:pPr>
        <w:pStyle w:val="Lijstalinea"/>
        <w:numPr>
          <w:ilvl w:val="0"/>
          <w:numId w:val="7"/>
        </w:numPr>
        <w:rPr>
          <w:szCs w:val="20"/>
        </w:rPr>
      </w:pPr>
      <w:r w:rsidRPr="00663DF1">
        <w:rPr>
          <w:szCs w:val="20"/>
        </w:rPr>
        <w:t>Het onderzoeken hoe de vervanging van voorzieningen hier mee kan worden gecombineerd</w:t>
      </w:r>
    </w:p>
    <w:p w:rsidR="00663DF1" w:rsidRPr="00663DF1" w:rsidRDefault="00663DF1" w:rsidP="00663DF1">
      <w:pPr>
        <w:pStyle w:val="Lijstalinea"/>
        <w:numPr>
          <w:ilvl w:val="0"/>
          <w:numId w:val="7"/>
        </w:numPr>
        <w:rPr>
          <w:szCs w:val="20"/>
        </w:rPr>
      </w:pPr>
      <w:r w:rsidRPr="00663DF1">
        <w:rPr>
          <w:szCs w:val="20"/>
        </w:rPr>
        <w:t>Het onderzoeken van de haalbaarheid van de reconstructies en verdichtingen.</w:t>
      </w:r>
    </w:p>
    <w:p w:rsidR="00663DF1" w:rsidRPr="00663DF1" w:rsidRDefault="00663DF1" w:rsidP="00663DF1">
      <w:pPr>
        <w:pStyle w:val="Lijstalinea"/>
        <w:numPr>
          <w:ilvl w:val="0"/>
          <w:numId w:val="7"/>
        </w:numPr>
        <w:ind w:left="714" w:hanging="357"/>
        <w:rPr>
          <w:szCs w:val="20"/>
        </w:rPr>
      </w:pPr>
      <w:r w:rsidRPr="00663DF1">
        <w:rPr>
          <w:szCs w:val="20"/>
        </w:rPr>
        <w:lastRenderedPageBreak/>
        <w:t>Het voorbereiden van anterieure voorovereenkomsten dan wel ontwikkelovereenkomsten om particuliere initiatiefnemers de gelegenheid te geven om de haalbaarheid van woningbouw binnen de gemeentelijke uitgangspunten te onderzoeken.</w:t>
      </w:r>
    </w:p>
    <w:p w:rsidR="00663DF1" w:rsidRPr="00663DF1" w:rsidRDefault="00663DF1" w:rsidP="00663DF1">
      <w:pPr>
        <w:pStyle w:val="Lijstalinea"/>
        <w:numPr>
          <w:ilvl w:val="0"/>
          <w:numId w:val="7"/>
        </w:numPr>
        <w:rPr>
          <w:szCs w:val="20"/>
        </w:rPr>
      </w:pPr>
      <w:r w:rsidRPr="00663DF1">
        <w:rPr>
          <w:szCs w:val="20"/>
        </w:rPr>
        <w:t>Het in samenwerking met de initiatiefnemers peilen van draagvlak bij de omgeving (winkeliers/bewoners, enz.) om vervolgens de uitgangspunten vast te laten stellen.</w:t>
      </w:r>
    </w:p>
    <w:p w:rsidR="00663DF1" w:rsidRPr="00663DF1" w:rsidRDefault="00663DF1" w:rsidP="00663DF1">
      <w:pPr>
        <w:pStyle w:val="Lijstalinea"/>
        <w:numPr>
          <w:ilvl w:val="0"/>
          <w:numId w:val="7"/>
        </w:numPr>
        <w:rPr>
          <w:szCs w:val="20"/>
        </w:rPr>
      </w:pPr>
      <w:r w:rsidRPr="00663DF1">
        <w:rPr>
          <w:szCs w:val="20"/>
        </w:rPr>
        <w:t>Formuleren vervolgproces</w:t>
      </w:r>
    </w:p>
    <w:p w:rsidR="00663DF1" w:rsidRPr="00663DF1" w:rsidRDefault="00663DF1" w:rsidP="00663DF1">
      <w:pPr>
        <w:pStyle w:val="Lijstalinea"/>
        <w:numPr>
          <w:ilvl w:val="0"/>
          <w:numId w:val="7"/>
        </w:numPr>
        <w:rPr>
          <w:szCs w:val="20"/>
        </w:rPr>
      </w:pPr>
      <w:r w:rsidRPr="00663DF1">
        <w:rPr>
          <w:szCs w:val="20"/>
        </w:rPr>
        <w:t>Het onderzoeken van de mogelijkheden voor het opstellen en afsluiten van anterieure- c.q. ontwikkelovereenkomsten t.b.v. de vervolgfases van de projecten</w:t>
      </w:r>
    </w:p>
    <w:p w:rsidR="00AD612E" w:rsidRPr="00663DF1" w:rsidRDefault="00880C98" w:rsidP="00663DF1">
      <w:pPr>
        <w:rPr>
          <w:szCs w:val="20"/>
        </w:rPr>
      </w:pPr>
      <w:r>
        <w:rPr>
          <w:szCs w:val="20"/>
        </w:rPr>
        <w:t>Looptijd deelopdracht april 2019 – april</w:t>
      </w:r>
      <w:r w:rsidR="00663DF1" w:rsidRPr="00663DF1">
        <w:rPr>
          <w:szCs w:val="20"/>
        </w:rPr>
        <w:t xml:space="preserve"> 2021</w:t>
      </w:r>
    </w:p>
    <w:p w:rsidR="00663DF1" w:rsidRPr="00663DF1" w:rsidRDefault="00663DF1" w:rsidP="00663DF1">
      <w:pPr>
        <w:rPr>
          <w:b/>
          <w:szCs w:val="20"/>
        </w:rPr>
      </w:pPr>
      <w:r w:rsidRPr="00663DF1">
        <w:rPr>
          <w:b/>
          <w:szCs w:val="20"/>
        </w:rPr>
        <w:t>Omschrijving van deelopdracht 2 (Zevenkamp) (8u per week)</w:t>
      </w:r>
    </w:p>
    <w:p w:rsidR="00663DF1" w:rsidRPr="00663DF1" w:rsidRDefault="00663DF1" w:rsidP="00663DF1">
      <w:pPr>
        <w:pStyle w:val="Geenafstand"/>
        <w:spacing w:line="276" w:lineRule="auto"/>
        <w:rPr>
          <w:szCs w:val="20"/>
        </w:rPr>
      </w:pPr>
      <w:r w:rsidRPr="00663DF1">
        <w:rPr>
          <w:szCs w:val="20"/>
        </w:rPr>
        <w:t>In de wijk Zevenkamp ligt wijkwinkelcentrum Ambachtsplein, dat slecht functioneert en kampt met flinke leegstand en sociale problematiek in de omgeving. Voor de verdere aanpak zijn verschillende mogelijkheden. Op basis van het voorproces en analyse van de beschikbare informatie moet een keuze uit de mogelijkheden gemaakt worden voor het vervolgtraject.</w:t>
      </w:r>
    </w:p>
    <w:p w:rsidR="00663DF1" w:rsidRPr="00663DF1" w:rsidRDefault="00663DF1" w:rsidP="00AD612E">
      <w:pPr>
        <w:contextualSpacing/>
        <w:rPr>
          <w:szCs w:val="20"/>
        </w:rPr>
      </w:pPr>
    </w:p>
    <w:p w:rsidR="00663DF1" w:rsidRPr="00663DF1" w:rsidRDefault="00663DF1" w:rsidP="00663DF1">
      <w:pPr>
        <w:rPr>
          <w:szCs w:val="20"/>
        </w:rPr>
      </w:pPr>
      <w:r w:rsidRPr="00663DF1">
        <w:rPr>
          <w:szCs w:val="20"/>
        </w:rPr>
        <w:t>De volgende resultaten moeten worden opgeleverd:</w:t>
      </w:r>
    </w:p>
    <w:p w:rsidR="00663DF1" w:rsidRPr="00663DF1" w:rsidRDefault="00663DF1" w:rsidP="00663DF1">
      <w:pPr>
        <w:pStyle w:val="Lijstalinea"/>
        <w:numPr>
          <w:ilvl w:val="0"/>
          <w:numId w:val="7"/>
        </w:numPr>
        <w:rPr>
          <w:szCs w:val="20"/>
        </w:rPr>
      </w:pPr>
      <w:r w:rsidRPr="00663DF1">
        <w:rPr>
          <w:szCs w:val="20"/>
        </w:rPr>
        <w:t xml:space="preserve">Het op basis van het voorgaande planproces en gegevens (data en trends) formuleren van voorstellen voor een ruimtelijke en programmatische visie voor de toekomst van het winkelcentrum en de directe omgeving </w:t>
      </w:r>
    </w:p>
    <w:p w:rsidR="00663DF1" w:rsidRPr="00663DF1" w:rsidRDefault="00663DF1" w:rsidP="00663DF1">
      <w:pPr>
        <w:pStyle w:val="Lijstalinea"/>
        <w:numPr>
          <w:ilvl w:val="0"/>
          <w:numId w:val="7"/>
        </w:numPr>
        <w:rPr>
          <w:szCs w:val="20"/>
        </w:rPr>
      </w:pPr>
      <w:r w:rsidRPr="00663DF1">
        <w:rPr>
          <w:szCs w:val="20"/>
        </w:rPr>
        <w:t>Het inventariseren van de (financiële) gevolgen van de keuzes voor de betrokkenen</w:t>
      </w:r>
    </w:p>
    <w:p w:rsidR="00663DF1" w:rsidRPr="00663DF1" w:rsidRDefault="00663DF1" w:rsidP="00663DF1">
      <w:pPr>
        <w:pStyle w:val="Lijstalinea"/>
        <w:numPr>
          <w:ilvl w:val="0"/>
          <w:numId w:val="7"/>
        </w:numPr>
        <w:rPr>
          <w:szCs w:val="20"/>
        </w:rPr>
      </w:pPr>
      <w:r w:rsidRPr="00663DF1">
        <w:rPr>
          <w:szCs w:val="20"/>
        </w:rPr>
        <w:t>Voorbereiden en begeleiden van interne en bestuurlijke besluitvorming over de toekomst het winkelcentrum e.o.</w:t>
      </w:r>
    </w:p>
    <w:p w:rsidR="00663DF1" w:rsidRPr="00663DF1" w:rsidRDefault="00663DF1" w:rsidP="00663DF1">
      <w:pPr>
        <w:pStyle w:val="Lijstalinea"/>
        <w:numPr>
          <w:ilvl w:val="0"/>
          <w:numId w:val="7"/>
        </w:numPr>
        <w:rPr>
          <w:szCs w:val="20"/>
        </w:rPr>
      </w:pPr>
      <w:r w:rsidRPr="00663DF1">
        <w:rPr>
          <w:szCs w:val="20"/>
        </w:rPr>
        <w:t>Formuleren van een vervolgproces inclusief planning</w:t>
      </w:r>
    </w:p>
    <w:p w:rsidR="00663DF1" w:rsidRPr="00663DF1" w:rsidRDefault="00663DF1" w:rsidP="00663DF1">
      <w:pPr>
        <w:pStyle w:val="Lijstalinea"/>
        <w:numPr>
          <w:ilvl w:val="0"/>
          <w:numId w:val="7"/>
        </w:numPr>
        <w:rPr>
          <w:szCs w:val="20"/>
        </w:rPr>
      </w:pPr>
      <w:r w:rsidRPr="00663DF1">
        <w:rPr>
          <w:szCs w:val="20"/>
        </w:rPr>
        <w:t>Het onderzoeken van de mogelijkheden voor het opstellen en afsluiten van anterieure overeenkomsten</w:t>
      </w:r>
    </w:p>
    <w:p w:rsidR="00AD612E" w:rsidRPr="00AD612E" w:rsidRDefault="00880C98" w:rsidP="00663DF1">
      <w:pPr>
        <w:rPr>
          <w:szCs w:val="20"/>
        </w:rPr>
      </w:pPr>
      <w:r>
        <w:rPr>
          <w:szCs w:val="20"/>
        </w:rPr>
        <w:t>Looptijd deelopdracht april 2019 – januari 2021</w:t>
      </w:r>
    </w:p>
    <w:p w:rsidR="00663DF1" w:rsidRPr="00663DF1" w:rsidRDefault="00663DF1" w:rsidP="00663DF1">
      <w:pPr>
        <w:rPr>
          <w:b/>
          <w:szCs w:val="20"/>
        </w:rPr>
      </w:pPr>
      <w:r w:rsidRPr="00663DF1">
        <w:rPr>
          <w:b/>
          <w:szCs w:val="20"/>
        </w:rPr>
        <w:t xml:space="preserve">Omschrijving deelopdracht 3 </w:t>
      </w:r>
    </w:p>
    <w:p w:rsidR="00663DF1" w:rsidRPr="00663DF1" w:rsidRDefault="00663DF1" w:rsidP="00663DF1">
      <w:pPr>
        <w:rPr>
          <w:szCs w:val="20"/>
        </w:rPr>
      </w:pPr>
      <w:r w:rsidRPr="00663DF1">
        <w:rPr>
          <w:szCs w:val="20"/>
        </w:rPr>
        <w:t>Wijkwinkelcentrum Het Lage Land (6u per week)</w:t>
      </w:r>
    </w:p>
    <w:p w:rsidR="00663DF1" w:rsidRPr="00663DF1" w:rsidRDefault="00663DF1" w:rsidP="00663DF1">
      <w:pPr>
        <w:rPr>
          <w:szCs w:val="20"/>
        </w:rPr>
      </w:pPr>
      <w:r w:rsidRPr="00663DF1">
        <w:rPr>
          <w:szCs w:val="20"/>
        </w:rPr>
        <w:t xml:space="preserve">Bij Winkelcentrum Lage Land, gelegen tussen de Prinsenlaan, Koningslaan, Berlagestraat en Jan </w:t>
      </w:r>
      <w:proofErr w:type="spellStart"/>
      <w:r w:rsidRPr="00663DF1">
        <w:rPr>
          <w:szCs w:val="20"/>
        </w:rPr>
        <w:t>Bijloostraat</w:t>
      </w:r>
      <w:proofErr w:type="spellEnd"/>
      <w:r w:rsidRPr="00663DF1">
        <w:rPr>
          <w:szCs w:val="20"/>
        </w:rPr>
        <w:t xml:space="preserve"> in de wijk Prins Alexanderpolder, spelen verschillende ruimtelijke initiatieven. Het gebied kent een versnipperd eigendom.</w:t>
      </w:r>
    </w:p>
    <w:p w:rsidR="00663DF1" w:rsidRPr="00663DF1" w:rsidRDefault="00663DF1" w:rsidP="00663DF1">
      <w:pPr>
        <w:rPr>
          <w:szCs w:val="20"/>
        </w:rPr>
      </w:pPr>
      <w:r w:rsidRPr="00663DF1">
        <w:rPr>
          <w:szCs w:val="20"/>
        </w:rPr>
        <w:t>De volgende resultaten moeten worden opgeleverd:</w:t>
      </w:r>
    </w:p>
    <w:p w:rsidR="00663DF1" w:rsidRPr="00663DF1" w:rsidRDefault="00663DF1" w:rsidP="00663DF1">
      <w:pPr>
        <w:pStyle w:val="Lijstalinea"/>
        <w:numPr>
          <w:ilvl w:val="0"/>
          <w:numId w:val="7"/>
        </w:numPr>
        <w:rPr>
          <w:szCs w:val="20"/>
        </w:rPr>
      </w:pPr>
      <w:r w:rsidRPr="00663DF1">
        <w:rPr>
          <w:szCs w:val="20"/>
        </w:rPr>
        <w:t>Het onderzoeken van de ruimtelijke en financiële haalbaarheid de verschillende initiatieven van mogelijke herontwikkelingen in het winkelcentrum in relatie tot de omgeving;</w:t>
      </w:r>
    </w:p>
    <w:p w:rsidR="00663DF1" w:rsidRPr="00663DF1" w:rsidRDefault="00663DF1" w:rsidP="00663DF1">
      <w:pPr>
        <w:pStyle w:val="Lijstalinea"/>
        <w:numPr>
          <w:ilvl w:val="0"/>
          <w:numId w:val="7"/>
        </w:numPr>
        <w:rPr>
          <w:szCs w:val="20"/>
        </w:rPr>
      </w:pPr>
      <w:r w:rsidRPr="00663DF1">
        <w:rPr>
          <w:szCs w:val="20"/>
        </w:rPr>
        <w:t>Voorbereiden en begeleiden van interne en bestuurlijke besluitvorming ten aanzien van deze initiatieven;</w:t>
      </w:r>
    </w:p>
    <w:p w:rsidR="00663DF1" w:rsidRPr="00663DF1" w:rsidRDefault="00663DF1" w:rsidP="00663DF1">
      <w:pPr>
        <w:pStyle w:val="Lijstalinea"/>
        <w:numPr>
          <w:ilvl w:val="0"/>
          <w:numId w:val="7"/>
        </w:numPr>
        <w:rPr>
          <w:szCs w:val="20"/>
        </w:rPr>
      </w:pPr>
      <w:r w:rsidRPr="00663DF1">
        <w:rPr>
          <w:szCs w:val="20"/>
        </w:rPr>
        <w:t>Formuleren van een vervolgproces inclusief planning;</w:t>
      </w:r>
    </w:p>
    <w:p w:rsidR="00663DF1" w:rsidRPr="00663DF1" w:rsidRDefault="00663DF1" w:rsidP="00663DF1">
      <w:pPr>
        <w:pStyle w:val="Lijstalinea"/>
        <w:numPr>
          <w:ilvl w:val="0"/>
          <w:numId w:val="7"/>
        </w:numPr>
        <w:ind w:left="714" w:hanging="357"/>
        <w:rPr>
          <w:szCs w:val="20"/>
        </w:rPr>
      </w:pPr>
      <w:r w:rsidRPr="00663DF1">
        <w:rPr>
          <w:szCs w:val="20"/>
        </w:rPr>
        <w:t>Het voorbereiden van anterieure voorovereenkomsten dan wel ontwikkelovereenkomsten om particuliere initiatiefnemers de gelegenheid te geven om de haalbaarheid binnen de gemeentelijke uitgangspunten te onderzoeken;</w:t>
      </w:r>
    </w:p>
    <w:p w:rsidR="00663DF1" w:rsidRPr="00663DF1" w:rsidRDefault="00663DF1" w:rsidP="00663DF1">
      <w:pPr>
        <w:pStyle w:val="Lijstalinea"/>
        <w:numPr>
          <w:ilvl w:val="0"/>
          <w:numId w:val="7"/>
        </w:numPr>
        <w:rPr>
          <w:szCs w:val="20"/>
        </w:rPr>
      </w:pPr>
      <w:r w:rsidRPr="00663DF1">
        <w:rPr>
          <w:szCs w:val="20"/>
        </w:rPr>
        <w:lastRenderedPageBreak/>
        <w:t>Het in samenwerking met de initiatiefnemers peilen van draagvlak bij de omgeving (winkeliers/bewoners, enz.) om vervolgens de uitgangspunten vast te laten stellen.</w:t>
      </w:r>
    </w:p>
    <w:p w:rsidR="00663DF1" w:rsidRPr="00663DF1" w:rsidRDefault="00663DF1" w:rsidP="00663DF1">
      <w:pPr>
        <w:pStyle w:val="Lijstalinea"/>
        <w:numPr>
          <w:ilvl w:val="0"/>
          <w:numId w:val="7"/>
        </w:numPr>
        <w:rPr>
          <w:szCs w:val="20"/>
        </w:rPr>
      </w:pPr>
      <w:r w:rsidRPr="00663DF1">
        <w:rPr>
          <w:szCs w:val="20"/>
        </w:rPr>
        <w:t>Formuleren vervolgproces;</w:t>
      </w:r>
    </w:p>
    <w:p w:rsidR="00663DF1" w:rsidRPr="00663DF1" w:rsidRDefault="00663DF1" w:rsidP="00663DF1">
      <w:pPr>
        <w:pStyle w:val="Lijstalinea"/>
        <w:numPr>
          <w:ilvl w:val="0"/>
          <w:numId w:val="7"/>
        </w:numPr>
        <w:rPr>
          <w:szCs w:val="20"/>
        </w:rPr>
      </w:pPr>
      <w:r w:rsidRPr="00663DF1">
        <w:rPr>
          <w:szCs w:val="20"/>
        </w:rPr>
        <w:t>Het onderzoeken van de mogelijkheden voor het opstellen en afsluiten van anterieure- c.q. ontwikkelovereenkomsten t.b.v. de vervolgfases van de projecten.</w:t>
      </w:r>
    </w:p>
    <w:p w:rsidR="00663DF1" w:rsidRPr="00AD612E" w:rsidRDefault="00880C98" w:rsidP="00AD612E">
      <w:pPr>
        <w:rPr>
          <w:szCs w:val="20"/>
        </w:rPr>
      </w:pPr>
      <w:r>
        <w:rPr>
          <w:szCs w:val="20"/>
        </w:rPr>
        <w:t>Looptijd deelopdracht april</w:t>
      </w:r>
      <w:r w:rsidR="00663DF1" w:rsidRPr="00663DF1">
        <w:rPr>
          <w:szCs w:val="20"/>
        </w:rPr>
        <w:t xml:space="preserve"> 2019 – </w:t>
      </w:r>
      <w:r>
        <w:rPr>
          <w:szCs w:val="20"/>
        </w:rPr>
        <w:t>januari 2021</w:t>
      </w:r>
    </w:p>
    <w:p w:rsidR="00663DF1" w:rsidRDefault="00663DF1" w:rsidP="00663DF1">
      <w:pPr>
        <w:pStyle w:val="Kop2"/>
      </w:pPr>
      <w:r w:rsidRPr="00BD1626">
        <w:t>Jouw profiel</w:t>
      </w:r>
    </w:p>
    <w:p w:rsidR="00663DF1" w:rsidRPr="00143716" w:rsidRDefault="00663DF1" w:rsidP="00663DF1">
      <w:pPr>
        <w:rPr>
          <w:szCs w:val="20"/>
        </w:rPr>
      </w:pPr>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 en die communicatief vaardig is.</w:t>
      </w:r>
    </w:p>
    <w:p w:rsidR="00663DF1" w:rsidRPr="00BD1626" w:rsidRDefault="00663DF1" w:rsidP="00663DF1">
      <w:pPr>
        <w:pStyle w:val="Kop2"/>
      </w:pPr>
      <w:r w:rsidRPr="00BD1626">
        <w:t>Eisen</w:t>
      </w:r>
    </w:p>
    <w:p w:rsidR="00840A18" w:rsidRPr="00840A18" w:rsidRDefault="00840A18" w:rsidP="007B0F9C">
      <w:pPr>
        <w:pStyle w:val="Lijstalinea"/>
        <w:numPr>
          <w:ilvl w:val="0"/>
          <w:numId w:val="8"/>
        </w:numPr>
        <w:rPr>
          <w:lang w:eastAsia="nl-NL"/>
        </w:rPr>
      </w:pPr>
      <w:r w:rsidRPr="00840A18">
        <w:rPr>
          <w:lang w:eastAsia="nl-NL"/>
        </w:rPr>
        <w:t>Een WO werk- en denkniveau en een afgeronde opleiding in het ruimtelijk domein</w:t>
      </w:r>
      <w:r w:rsidRPr="007B0F9C">
        <w:rPr>
          <w:rFonts w:asciiTheme="minorHAnsi" w:hAnsiTheme="minorHAnsi"/>
          <w:sz w:val="22"/>
          <w:lang w:eastAsia="nl-NL"/>
        </w:rPr>
        <w:t xml:space="preserve"> </w:t>
      </w:r>
      <w:r w:rsidRPr="00840A18">
        <w:rPr>
          <w:lang w:eastAsia="nl-NL"/>
        </w:rPr>
        <w:t>(planologie, ruimtelijke ordening, stadontwikkeling, geografie, stedenbouw, bouwkunde, of vergelijkbaar).</w:t>
      </w:r>
    </w:p>
    <w:p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aantoonbare werkervaring voor een aaneengesloten periode van minimaal 5 jaar als projectmanager binnen het ruimtelijk domein (met name gebiedsontwikkeling) en het werkveld van stadsontwikkeling.</w:t>
      </w:r>
    </w:p>
    <w:p w:rsidR="00840A18" w:rsidRPr="00840A18" w:rsidRDefault="00840A18" w:rsidP="007B0F9C">
      <w:pPr>
        <w:pStyle w:val="Lijstalinea"/>
        <w:numPr>
          <w:ilvl w:val="0"/>
          <w:numId w:val="8"/>
        </w:numPr>
        <w:rPr>
          <w:lang w:eastAsia="nl-NL"/>
        </w:rPr>
      </w:pPr>
      <w:r w:rsidRPr="00840A18">
        <w:rPr>
          <w:lang w:eastAsia="nl-NL"/>
        </w:rPr>
        <w:t>Recente werkervaring in de rol van projectmanager. De minimum vereiste van vijf jaar ervaring heb je de afgelopen acht jaar opgedaan.</w:t>
      </w:r>
    </w:p>
    <w:p w:rsidR="00840A18" w:rsidRPr="00840A18" w:rsidRDefault="00840A18" w:rsidP="007B0F9C">
      <w:pPr>
        <w:pStyle w:val="Lijstalinea"/>
        <w:numPr>
          <w:ilvl w:val="0"/>
          <w:numId w:val="8"/>
        </w:numPr>
        <w:rPr>
          <w:lang w:eastAsia="nl-NL"/>
        </w:rPr>
      </w:pPr>
      <w:r w:rsidRPr="007B0F9C">
        <w:rPr>
          <w:rFonts w:eastAsia="Times New Roman"/>
        </w:rPr>
        <w:t>Ervaring met integrale gebiedsontwikkeling waarbij je met zowel corporaties als commerciële partijen hebt samengewerkt (ervaring tussen de 5 en 10 jaar).</w:t>
      </w:r>
    </w:p>
    <w:p w:rsidR="00840A18" w:rsidRPr="00840A18" w:rsidRDefault="00840A18" w:rsidP="007B0F9C">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De bestuurlijke en directietafel: is een volwaardig gesprekspartner in deze.</w:t>
      </w:r>
    </w:p>
    <w:p w:rsidR="007B0F9C" w:rsidRDefault="00840A18" w:rsidP="007B0F9C">
      <w:pPr>
        <w:pStyle w:val="Lijstalinea"/>
        <w:numPr>
          <w:ilvl w:val="0"/>
          <w:numId w:val="8"/>
        </w:numPr>
        <w:rPr>
          <w:lang w:eastAsia="nl-NL"/>
        </w:rPr>
      </w:pPr>
      <w:r w:rsidRPr="00840A18">
        <w:rPr>
          <w:lang w:eastAsia="nl-NL"/>
        </w:rPr>
        <w:t xml:space="preserve">Afgeronde training programmamanagement en projectmatig werken. </w:t>
      </w:r>
    </w:p>
    <w:p w:rsidR="007B0F9C" w:rsidRDefault="007B0F9C" w:rsidP="007B0F9C">
      <w:pPr>
        <w:pStyle w:val="Lijstalinea"/>
        <w:rPr>
          <w:lang w:eastAsia="nl-NL"/>
        </w:rPr>
      </w:pPr>
    </w:p>
    <w:p w:rsidR="00663DF1" w:rsidRPr="007B0F9C" w:rsidRDefault="00663DF1" w:rsidP="00880C98">
      <w:pPr>
        <w:pStyle w:val="Lijstalinea"/>
        <w:rPr>
          <w:b/>
          <w:lang w:eastAsia="nl-NL"/>
        </w:rPr>
      </w:pPr>
      <w:r w:rsidRPr="007B0F9C">
        <w:rPr>
          <w:b/>
          <w:lang w:eastAsia="nl-NL"/>
        </w:rPr>
        <w:t>Je hebt kennis van en ervaring met:</w:t>
      </w:r>
    </w:p>
    <w:p w:rsidR="00663DF1" w:rsidRPr="007B0F9C" w:rsidRDefault="00663DF1" w:rsidP="007B0F9C">
      <w:pPr>
        <w:pStyle w:val="Lijstalinea"/>
        <w:numPr>
          <w:ilvl w:val="0"/>
          <w:numId w:val="8"/>
        </w:numPr>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p>
    <w:p w:rsidR="00663DF1" w:rsidRPr="007B0F9C" w:rsidRDefault="00663DF1" w:rsidP="007B0F9C">
      <w:pPr>
        <w:pStyle w:val="Lijstalinea"/>
        <w:numPr>
          <w:ilvl w:val="0"/>
          <w:numId w:val="8"/>
        </w:numPr>
        <w:rPr>
          <w:rFonts w:eastAsia="Times New Roman"/>
        </w:rPr>
      </w:pPr>
      <w:r w:rsidRPr="007B0F9C">
        <w:rPr>
          <w:rFonts w:eastAsia="Times New Roman"/>
        </w:rPr>
        <w:t>Het samenwerken/ onderhandelen met corporaties en marktpartijen.</w:t>
      </w:r>
    </w:p>
    <w:p w:rsidR="00663DF1" w:rsidRPr="007B0F9C" w:rsidRDefault="00663DF1" w:rsidP="007B0F9C">
      <w:pPr>
        <w:pStyle w:val="Lijstalinea"/>
        <w:numPr>
          <w:ilvl w:val="0"/>
          <w:numId w:val="8"/>
        </w:numPr>
        <w:rPr>
          <w:rFonts w:eastAsia="Times New Roman"/>
        </w:rPr>
      </w:pPr>
      <w:r w:rsidRPr="007B0F9C">
        <w:rPr>
          <w:rFonts w:eastAsia="Times New Roman"/>
        </w:rPr>
        <w:t>Een integraal (plan)team kunnen aansturen.</w:t>
      </w:r>
    </w:p>
    <w:p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p>
    <w:p w:rsidR="00663DF1" w:rsidRPr="007B0F9C" w:rsidRDefault="00663DF1" w:rsidP="007B0F9C">
      <w:pPr>
        <w:pStyle w:val="Lijstalinea"/>
        <w:numPr>
          <w:ilvl w:val="0"/>
          <w:numId w:val="8"/>
        </w:numPr>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p>
    <w:p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p>
    <w:p w:rsidR="00663DF1" w:rsidRPr="00143716" w:rsidRDefault="00663DF1" w:rsidP="007B0F9C">
      <w:pPr>
        <w:pStyle w:val="Lijstalinea"/>
        <w:numPr>
          <w:ilvl w:val="0"/>
          <w:numId w:val="8"/>
        </w:numPr>
        <w:rPr>
          <w:lang w:eastAsia="nl-NL"/>
        </w:rPr>
      </w:pPr>
      <w:r w:rsidRPr="00143716">
        <w:rPr>
          <w:lang w:eastAsia="nl-NL"/>
        </w:rPr>
        <w:t>Het speelveld; waaronder ontwikkelaars, bouwers, beleggers en ontwerpers.</w:t>
      </w:r>
    </w:p>
    <w:p w:rsidR="00663DF1" w:rsidRPr="00143716" w:rsidRDefault="00663DF1" w:rsidP="007B0F9C">
      <w:pPr>
        <w:pStyle w:val="Lijstalinea"/>
        <w:numPr>
          <w:ilvl w:val="0"/>
          <w:numId w:val="8"/>
        </w:numPr>
        <w:rPr>
          <w:lang w:eastAsia="nl-NL"/>
        </w:rPr>
      </w:pPr>
      <w:r w:rsidRPr="00143716">
        <w:rPr>
          <w:lang w:eastAsia="nl-NL"/>
        </w:rPr>
        <w:t>De ontwikkeling van vastgoed en grondexploitatie.</w:t>
      </w:r>
    </w:p>
    <w:p w:rsidR="007B0F9C" w:rsidRPr="007B0F9C" w:rsidRDefault="00663DF1" w:rsidP="007B0F9C">
      <w:pPr>
        <w:pStyle w:val="Kop2"/>
      </w:pPr>
      <w:r w:rsidRPr="00BD1626">
        <w:t>Wensen</w:t>
      </w:r>
    </w:p>
    <w:p w:rsidR="00663DF1" w:rsidRDefault="00663DF1" w:rsidP="00663DF1">
      <w:pPr>
        <w:pStyle w:val="Geenafstand"/>
        <w:numPr>
          <w:ilvl w:val="0"/>
          <w:numId w:val="6"/>
        </w:numPr>
        <w:rPr>
          <w:szCs w:val="20"/>
          <w:lang w:eastAsia="nl-NL"/>
        </w:rPr>
      </w:pPr>
      <w:r>
        <w:rPr>
          <w:szCs w:val="20"/>
          <w:lang w:eastAsia="nl-NL"/>
        </w:rPr>
        <w:t>Ervaring met d</w:t>
      </w:r>
      <w:r w:rsidRPr="00143716">
        <w:rPr>
          <w:szCs w:val="20"/>
          <w:lang w:eastAsia="nl-NL"/>
        </w:rPr>
        <w:t>e gemeentelijke organisatie.</w:t>
      </w:r>
    </w:p>
    <w:p w:rsidR="00880C98" w:rsidRPr="002229CE" w:rsidRDefault="00880C98" w:rsidP="00663DF1">
      <w:pPr>
        <w:pStyle w:val="Geenafstand"/>
        <w:numPr>
          <w:ilvl w:val="0"/>
          <w:numId w:val="6"/>
        </w:numPr>
        <w:rPr>
          <w:szCs w:val="20"/>
          <w:lang w:eastAsia="nl-NL"/>
        </w:rPr>
      </w:pPr>
      <w:r>
        <w:rPr>
          <w:szCs w:val="20"/>
          <w:lang w:eastAsia="nl-NL"/>
        </w:rPr>
        <w:t>Afgeronde training programmamanagement</w:t>
      </w:r>
    </w:p>
    <w:p w:rsidR="00663DF1" w:rsidRPr="008433B3" w:rsidRDefault="00663DF1" w:rsidP="00663DF1">
      <w:pPr>
        <w:pStyle w:val="Kop2"/>
      </w:pPr>
      <w:r w:rsidRPr="008433B3">
        <w:t>Competenties</w:t>
      </w:r>
    </w:p>
    <w:p w:rsidR="00663DF1" w:rsidRPr="00143716" w:rsidRDefault="00663DF1" w:rsidP="00663DF1">
      <w:pPr>
        <w:pStyle w:val="Geenafstand"/>
        <w:numPr>
          <w:ilvl w:val="0"/>
          <w:numId w:val="1"/>
        </w:numPr>
        <w:rPr>
          <w:szCs w:val="20"/>
          <w:lang w:eastAsia="nl-NL"/>
        </w:rPr>
      </w:pPr>
      <w:r w:rsidRPr="00143716">
        <w:rPr>
          <w:szCs w:val="20"/>
          <w:lang w:eastAsia="nl-NL"/>
        </w:rPr>
        <w:lastRenderedPageBreak/>
        <w:t>Planmatig werken</w:t>
      </w:r>
    </w:p>
    <w:p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rsidR="00663DF1" w:rsidRPr="00840A18" w:rsidRDefault="00663DF1" w:rsidP="00840A18">
      <w:pPr>
        <w:pStyle w:val="Geenafstand"/>
        <w:numPr>
          <w:ilvl w:val="0"/>
          <w:numId w:val="1"/>
        </w:numPr>
        <w:rPr>
          <w:szCs w:val="20"/>
          <w:lang w:eastAsia="nl-NL"/>
        </w:rPr>
      </w:pPr>
      <w:r>
        <w:rPr>
          <w:szCs w:val="20"/>
          <w:lang w:eastAsia="nl-NL"/>
        </w:rPr>
        <w:t>Communicatief vaardig</w:t>
      </w:r>
    </w:p>
    <w:p w:rsidR="00663DF1" w:rsidRPr="00143716" w:rsidRDefault="00663DF1" w:rsidP="00663DF1">
      <w:pPr>
        <w:pStyle w:val="Geenafstand"/>
        <w:numPr>
          <w:ilvl w:val="0"/>
          <w:numId w:val="1"/>
        </w:numPr>
        <w:rPr>
          <w:szCs w:val="20"/>
          <w:lang w:eastAsia="nl-NL"/>
        </w:rPr>
      </w:pPr>
      <w:r w:rsidRPr="00143716">
        <w:rPr>
          <w:szCs w:val="20"/>
          <w:lang w:eastAsia="nl-NL"/>
        </w:rPr>
        <w:t>Onderhandelen</w:t>
      </w:r>
    </w:p>
    <w:p w:rsidR="00663DF1" w:rsidRPr="00143716" w:rsidRDefault="00663DF1" w:rsidP="00663DF1">
      <w:pPr>
        <w:pStyle w:val="Geenafstand"/>
        <w:numPr>
          <w:ilvl w:val="0"/>
          <w:numId w:val="1"/>
        </w:numPr>
        <w:rPr>
          <w:szCs w:val="20"/>
          <w:lang w:eastAsia="nl-NL"/>
        </w:rPr>
      </w:pPr>
      <w:r w:rsidRPr="00143716">
        <w:rPr>
          <w:szCs w:val="20"/>
          <w:lang w:eastAsia="nl-NL"/>
        </w:rPr>
        <w:t>Netwerken</w:t>
      </w:r>
    </w:p>
    <w:p w:rsidR="00663DF1" w:rsidRPr="00143716" w:rsidRDefault="00663DF1" w:rsidP="00663DF1">
      <w:pPr>
        <w:pStyle w:val="Geenafstand"/>
        <w:numPr>
          <w:ilvl w:val="0"/>
          <w:numId w:val="1"/>
        </w:numPr>
        <w:rPr>
          <w:szCs w:val="20"/>
          <w:lang w:eastAsia="nl-NL"/>
        </w:rPr>
      </w:pPr>
      <w:r w:rsidRPr="00143716">
        <w:rPr>
          <w:szCs w:val="20"/>
          <w:lang w:eastAsia="nl-NL"/>
        </w:rPr>
        <w:t>Overtuigingskracht</w:t>
      </w:r>
    </w:p>
    <w:p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rsidR="00663DF1" w:rsidRPr="00840A18" w:rsidRDefault="00663DF1" w:rsidP="00663DF1">
      <w:pPr>
        <w:pStyle w:val="Geenafstand"/>
        <w:numPr>
          <w:ilvl w:val="0"/>
          <w:numId w:val="1"/>
        </w:numPr>
        <w:rPr>
          <w:szCs w:val="20"/>
          <w:lang w:eastAsia="nl-NL"/>
        </w:rPr>
      </w:pPr>
      <w:r w:rsidRPr="00143716">
        <w:rPr>
          <w:szCs w:val="20"/>
          <w:lang w:eastAsia="nl-NL"/>
        </w:rPr>
        <w:t>Ondernemen</w:t>
      </w:r>
    </w:p>
    <w:p w:rsidR="00663DF1" w:rsidRPr="00BD1626" w:rsidRDefault="00663DF1" w:rsidP="00663DF1">
      <w:pPr>
        <w:pStyle w:val="Kop2"/>
      </w:pPr>
      <w:r w:rsidRPr="00BD1626">
        <w:t>Onze organisatie</w:t>
      </w:r>
    </w:p>
    <w:p w:rsidR="00663DF1" w:rsidRPr="00A21D21" w:rsidRDefault="00663DF1" w:rsidP="00663DF1">
      <w:pPr>
        <w:rPr>
          <w:rFonts w:eastAsia="Times New Roman"/>
          <w:szCs w:val="20"/>
          <w:lang w:eastAsia="nl-NL"/>
        </w:rPr>
      </w:pPr>
      <w:r w:rsidRPr="00A21D21">
        <w:rPr>
          <w:rFonts w:eastAsia="Times New Roman"/>
          <w:szCs w:val="20"/>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663DF1" w:rsidRPr="00A21D21" w:rsidRDefault="00663DF1" w:rsidP="00663DF1">
      <w:pPr>
        <w:pStyle w:val="Lijstalinea"/>
        <w:autoSpaceDE w:val="0"/>
        <w:autoSpaceDN w:val="0"/>
        <w:adjustRightInd w:val="0"/>
        <w:spacing w:after="0" w:line="240" w:lineRule="auto"/>
        <w:rPr>
          <w:szCs w:val="20"/>
          <w:lang w:eastAsia="nl-NL"/>
        </w:rPr>
      </w:pPr>
    </w:p>
    <w:p w:rsidR="00663DF1" w:rsidRPr="00A21D21" w:rsidRDefault="00663DF1" w:rsidP="00663DF1"/>
    <w:p w:rsidR="00663DF1" w:rsidRPr="00A21D21" w:rsidRDefault="00663DF1" w:rsidP="00663DF1">
      <w:pPr>
        <w:rPr>
          <w:szCs w:val="20"/>
        </w:rPr>
      </w:pPr>
    </w:p>
    <w:p w:rsidR="00663DF1" w:rsidRPr="00A21D21" w:rsidRDefault="00663DF1" w:rsidP="00663DF1">
      <w:pPr>
        <w:rPr>
          <w:szCs w:val="20"/>
        </w:rPr>
      </w:pPr>
    </w:p>
    <w:p w:rsidR="00663DF1" w:rsidRPr="00A21D21" w:rsidRDefault="00663DF1" w:rsidP="00663DF1">
      <w:pPr>
        <w:rPr>
          <w:szCs w:val="20"/>
        </w:rPr>
      </w:pPr>
    </w:p>
    <w:p w:rsidR="00663DF1" w:rsidRDefault="00663DF1" w:rsidP="00663DF1"/>
    <w:p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F1"/>
    <w:rsid w:val="000671C5"/>
    <w:rsid w:val="00263D00"/>
    <w:rsid w:val="003353C4"/>
    <w:rsid w:val="004125AE"/>
    <w:rsid w:val="00582871"/>
    <w:rsid w:val="00663DF1"/>
    <w:rsid w:val="007B0F9C"/>
    <w:rsid w:val="00840A18"/>
    <w:rsid w:val="00874A3A"/>
    <w:rsid w:val="00880C98"/>
    <w:rsid w:val="0096609F"/>
    <w:rsid w:val="00AD612E"/>
    <w:rsid w:val="00C00CE3"/>
    <w:rsid w:val="00DA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F21F"/>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745CDB9E</Template>
  <TotalTime>0</TotalTime>
  <Pages>4</Pages>
  <Words>1241</Words>
  <Characters>6828</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 van (Zelda)</cp:lastModifiedBy>
  <cp:revision>2</cp:revision>
  <dcterms:created xsi:type="dcterms:W3CDTF">2019-04-03T14:29:00Z</dcterms:created>
  <dcterms:modified xsi:type="dcterms:W3CDTF">2019-04-03T14:29:00Z</dcterms:modified>
</cp:coreProperties>
</file>