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04210" w:rsidRDefault="004B726A" w:rsidP="00A04210">
      <w:pPr>
        <w:pStyle w:val="Kop1"/>
        <w:rPr>
          <w:color w:val="339933"/>
        </w:rPr>
      </w:pPr>
      <w:r>
        <w:rPr>
          <w:color w:val="339933"/>
        </w:rPr>
        <w:t>Arts vaccinatielocatie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B726A" w:rsidP="00D24F8E">
            <w:r>
              <w:t>Vaccinatielocaties in de regio Rotterdam-Rijnmond</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8B6F4B" w:rsidP="00D24F8E">
            <w:r>
              <w:t xml:space="preserve">Naar verwachting </w:t>
            </w:r>
            <w:r w:rsidR="00AE5E04">
              <w:t xml:space="preserve">begin </w:t>
            </w:r>
            <w:r w:rsidR="00767837">
              <w:t xml:space="preserve">mei </w:t>
            </w:r>
            <w:r w:rsidR="00AE5E04">
              <w:t>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04210" w:rsidP="00D24F8E">
            <w:r>
              <w:t>1</w:t>
            </w:r>
            <w:r w:rsidR="00B52CDE">
              <w:t xml:space="preserve"> tot </w:t>
            </w:r>
            <w:r w:rsidR="005442E0">
              <w:t>2</w:t>
            </w:r>
            <w:r w:rsidR="00574B3C">
              <w:t>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6B614E" w:rsidP="00D24F8E">
            <w:pPr>
              <w:rPr>
                <w:b/>
              </w:rPr>
            </w:pPr>
            <w:r>
              <w:t xml:space="preserve">Voorkeur </w:t>
            </w:r>
            <w:r w:rsidR="005442E0">
              <w:t>gaat uit naar een inzetbaarheid van</w:t>
            </w:r>
            <w:r w:rsidRPr="006B614E">
              <w:t xml:space="preserve"> </w:t>
            </w:r>
            <w:r w:rsidR="004B726A" w:rsidRPr="006B614E">
              <w:t>16</w:t>
            </w:r>
            <w:r w:rsidR="00BD5519" w:rsidRPr="006B614E">
              <w:t xml:space="preserve"> </w:t>
            </w:r>
            <w:r w:rsidR="003241C8" w:rsidRPr="006B614E">
              <w:t>uur per week</w:t>
            </w:r>
            <w:r w:rsidRPr="006B614E">
              <w:t xml:space="preserve"> of meer</w:t>
            </w:r>
            <w:r w:rsidR="005442E0">
              <w:t>.</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9E0284" w:rsidRPr="006B614E" w:rsidRDefault="00B52CDE" w:rsidP="009E0284">
            <w:pPr>
              <w:pStyle w:val="Lijstalinea"/>
              <w:numPr>
                <w:ilvl w:val="0"/>
                <w:numId w:val="8"/>
              </w:numPr>
            </w:pPr>
            <w:r w:rsidRPr="006B614E">
              <w:t>€7</w:t>
            </w:r>
            <w:r w:rsidR="003241C8" w:rsidRPr="006B614E">
              <w:t>5</w:t>
            </w:r>
            <w:r w:rsidR="00431F90" w:rsidRPr="006B614E">
              <w:t xml:space="preserve"> (</w:t>
            </w:r>
            <w:r w:rsidR="00A04210" w:rsidRPr="006B614E">
              <w:t xml:space="preserve">super </w:t>
            </w:r>
            <w:r w:rsidR="00431F90" w:rsidRPr="006B614E">
              <w:t>all-in</w:t>
            </w:r>
            <w:r w:rsidR="004B726A" w:rsidRPr="006B614E">
              <w:t>) tot 2 jaar werkervaring</w:t>
            </w:r>
          </w:p>
          <w:p w:rsidR="00BB5ABD" w:rsidRPr="00B52CDE" w:rsidRDefault="003241C8" w:rsidP="009E0284">
            <w:pPr>
              <w:pStyle w:val="Lijstalinea"/>
              <w:numPr>
                <w:ilvl w:val="0"/>
                <w:numId w:val="7"/>
              </w:numPr>
            </w:pPr>
            <w:r w:rsidRPr="006B614E">
              <w:t>€85</w:t>
            </w:r>
            <w:r w:rsidR="009E0284" w:rsidRPr="006B614E">
              <w:t xml:space="preserve"> (super all-in</w:t>
            </w:r>
            <w:r w:rsidR="004B726A" w:rsidRPr="006B614E">
              <w:t>)</w:t>
            </w:r>
            <w:r w:rsidRPr="006B614E">
              <w:t xml:space="preserve"> meer dan </w:t>
            </w:r>
            <w:r w:rsidR="008B6F4B" w:rsidRPr="006B614E">
              <w:t>2</w:t>
            </w:r>
            <w:r w:rsidRPr="006B614E">
              <w:t xml:space="preserve"> jaar </w:t>
            </w:r>
            <w:r w:rsidR="004B726A" w:rsidRPr="006B614E">
              <w:t>werk</w:t>
            </w:r>
            <w:r w:rsidRPr="006B614E">
              <w:t>ervaring</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4B726A" w:rsidRDefault="004B726A" w:rsidP="00D24F8E">
            <w:pPr>
              <w:rPr>
                <w:b/>
              </w:rPr>
            </w:pPr>
          </w:p>
          <w:p w:rsidR="00B86C0A" w:rsidRPr="00431F90" w:rsidRDefault="00B86C0A" w:rsidP="00D24F8E">
            <w:pPr>
              <w:rPr>
                <w:b/>
              </w:rPr>
            </w:pPr>
            <w:r>
              <w:rPr>
                <w:b/>
              </w:rPr>
              <w:t>Geschikt voor ZZP:</w:t>
            </w:r>
          </w:p>
        </w:tc>
        <w:tc>
          <w:tcPr>
            <w:tcW w:w="5295" w:type="dxa"/>
          </w:tcPr>
          <w:p w:rsidR="006B614E" w:rsidRDefault="004B726A" w:rsidP="005442E0">
            <w:r>
              <w:t xml:space="preserve">Weekenden </w:t>
            </w:r>
            <w:r w:rsidR="005442E0">
              <w:t>en a</w:t>
            </w:r>
            <w:r w:rsidR="006B614E">
              <w:t>fhankelijk van de voorraad vaccins kunnen locaties geopend worden van 08:00 – 20:00</w:t>
            </w:r>
            <w:r w:rsidR="002A563E">
              <w:t xml:space="preserve"> </w:t>
            </w:r>
          </w:p>
          <w:p w:rsidR="002A563E" w:rsidRDefault="002A563E" w:rsidP="005442E0"/>
          <w:p w:rsidR="00B86C0A" w:rsidRPr="005442E0" w:rsidRDefault="006B614E" w:rsidP="00D24F8E">
            <w:pPr>
              <w:rPr>
                <w:bCs/>
              </w:rPr>
            </w:pPr>
            <w:r w:rsidRPr="005442E0">
              <w:rPr>
                <w:bCs/>
              </w:rPr>
              <w:t>Ja</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3241C8" w:rsidRPr="005442E0" w:rsidRDefault="00A04210" w:rsidP="005442E0">
      <w:pPr>
        <w:shd w:val="clear" w:color="auto" w:fill="FFFFFF"/>
        <w:ind w:left="270"/>
        <w:rPr>
          <w:szCs w:val="20"/>
        </w:rPr>
      </w:pPr>
      <w:bookmarkStart w:id="0" w:name="_Hlk58937043"/>
      <w:r w:rsidRPr="00A04210">
        <w:rPr>
          <w:szCs w:val="20"/>
        </w:rPr>
        <w:t>Het jaar 2020 wordt gekenmerkt door een corona-crisis die de wereld in zijn greep houdt. In</w:t>
      </w:r>
      <w:r w:rsidRPr="00A04210">
        <w:rPr>
          <w:szCs w:val="20"/>
        </w:rPr>
        <w:br/>
        <w:t xml:space="preserve">Nederland is besloten om in een (gedeeltelijke) </w:t>
      </w:r>
      <w:proofErr w:type="spellStart"/>
      <w:r w:rsidRPr="00A04210">
        <w:rPr>
          <w:szCs w:val="20"/>
        </w:rPr>
        <w:t>lockdown</w:t>
      </w:r>
      <w:proofErr w:type="spellEnd"/>
      <w:r w:rsidRPr="00A04210">
        <w:rPr>
          <w:szCs w:val="20"/>
        </w:rPr>
        <w:t xml:space="preserve"> te gaan. Maatregelen als anderhalve meter</w:t>
      </w:r>
      <w:r w:rsidR="00B400C7">
        <w:rPr>
          <w:szCs w:val="20"/>
        </w:rPr>
        <w:t xml:space="preserve"> </w:t>
      </w:r>
      <w:r w:rsidRPr="00A04210">
        <w:rPr>
          <w:szCs w:val="20"/>
        </w:rPr>
        <w:t>afstand, het dragen van mondkapjes in openbare ruimten, sluiting horeca, verbod op evenementen en zo veel mogelijk thuiswerken, vormen het leven van het land en haar inwoners.</w:t>
      </w:r>
      <w:r w:rsidRPr="00A04210">
        <w:rPr>
          <w:szCs w:val="20"/>
        </w:rPr>
        <w:br/>
      </w:r>
      <w:r w:rsidRPr="00A04210">
        <w:rPr>
          <w:szCs w:val="20"/>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worden er artsen geworven die de uitvoering van het vaccinatieprogramma op locatie in goede banen kunnen leiden.</w:t>
      </w:r>
      <w:r w:rsidRPr="00A04210">
        <w:rPr>
          <w:szCs w:val="20"/>
        </w:rPr>
        <w:br/>
      </w:r>
      <w:bookmarkEnd w:id="0"/>
    </w:p>
    <w:p w:rsidR="00A04210" w:rsidRPr="00A04210" w:rsidRDefault="00A04210" w:rsidP="00A04210">
      <w:pPr>
        <w:shd w:val="clear" w:color="auto" w:fill="FFFFFF"/>
        <w:ind w:left="270"/>
        <w:rPr>
          <w:szCs w:val="20"/>
        </w:rPr>
      </w:pPr>
      <w:r w:rsidRPr="00A04210">
        <w:rPr>
          <w:b/>
          <w:bCs/>
          <w:szCs w:val="20"/>
        </w:rPr>
        <w:t>Takenpakket</w:t>
      </w:r>
      <w:r w:rsidRPr="00A04210">
        <w:rPr>
          <w:szCs w:val="20"/>
        </w:rPr>
        <w:t>:</w:t>
      </w:r>
    </w:p>
    <w:p w:rsidR="006B614E" w:rsidRDefault="006B614E" w:rsidP="006B614E">
      <w:pPr>
        <w:shd w:val="clear" w:color="auto" w:fill="FFFFFF"/>
        <w:spacing w:line="240" w:lineRule="auto"/>
        <w:rPr>
          <w:szCs w:val="20"/>
        </w:rPr>
      </w:pPr>
    </w:p>
    <w:p w:rsidR="00D510D9" w:rsidRDefault="00A04210" w:rsidP="00D510D9">
      <w:pPr>
        <w:shd w:val="clear" w:color="auto" w:fill="FFFFFF"/>
        <w:spacing w:line="240" w:lineRule="auto"/>
        <w:rPr>
          <w:szCs w:val="20"/>
        </w:rPr>
      </w:pPr>
      <w:r w:rsidRPr="006B614E">
        <w:rPr>
          <w:szCs w:val="20"/>
        </w:rPr>
        <w:t>De arts heeft het algemeen overzicht over de medische kant van het vaccinatieproces. Hij/zij draagt de medische verantwoordelijkheid voor het soepele verloop van de vaccinatiedagen</w:t>
      </w:r>
      <w:r w:rsidR="006B614E" w:rsidRPr="006B614E">
        <w:rPr>
          <w:szCs w:val="20"/>
        </w:rPr>
        <w:t>.</w:t>
      </w:r>
      <w:r w:rsidR="006B614E">
        <w:rPr>
          <w:szCs w:val="20"/>
        </w:rPr>
        <w:t xml:space="preserve"> Onder deze verantwoordelijkheid vallen</w:t>
      </w:r>
      <w:r w:rsidR="00D510D9">
        <w:rPr>
          <w:szCs w:val="20"/>
        </w:rPr>
        <w:t xml:space="preserve"> o</w:t>
      </w:r>
      <w:r w:rsidR="001530FD">
        <w:rPr>
          <w:szCs w:val="20"/>
        </w:rPr>
        <w:t>.</w:t>
      </w:r>
      <w:r w:rsidR="00D510D9">
        <w:rPr>
          <w:szCs w:val="20"/>
        </w:rPr>
        <w:t>a.</w:t>
      </w:r>
      <w:r w:rsidR="006B614E">
        <w:rPr>
          <w:szCs w:val="20"/>
        </w:rPr>
        <w:t xml:space="preserve"> beantwoorden van medische vragen van werknemers en patiënten op locatie</w:t>
      </w:r>
      <w:r w:rsidR="005442E0">
        <w:rPr>
          <w:szCs w:val="20"/>
        </w:rPr>
        <w:t>,</w:t>
      </w:r>
      <w:r w:rsidR="006C09A8">
        <w:rPr>
          <w:szCs w:val="20"/>
        </w:rPr>
        <w:t xml:space="preserve"> het</w:t>
      </w:r>
      <w:r w:rsidR="006B614E">
        <w:rPr>
          <w:szCs w:val="20"/>
        </w:rPr>
        <w:t xml:space="preserve"> </w:t>
      </w:r>
      <w:r w:rsidR="00D510D9">
        <w:rPr>
          <w:szCs w:val="20"/>
        </w:rPr>
        <w:t>beoordelen van</w:t>
      </w:r>
      <w:r w:rsidR="006B614E">
        <w:rPr>
          <w:szCs w:val="20"/>
        </w:rPr>
        <w:t xml:space="preserve"> </w:t>
      </w:r>
      <w:r w:rsidR="00D510D9">
        <w:rPr>
          <w:szCs w:val="20"/>
        </w:rPr>
        <w:t>contra-indicaties en</w:t>
      </w:r>
      <w:r w:rsidR="00503D94">
        <w:rPr>
          <w:szCs w:val="20"/>
        </w:rPr>
        <w:t xml:space="preserve"> </w:t>
      </w:r>
      <w:r w:rsidR="001530FD">
        <w:rPr>
          <w:szCs w:val="20"/>
        </w:rPr>
        <w:t>het sturen op kwaliteit van het vaccineren. Ook</w:t>
      </w:r>
      <w:r w:rsidR="00D510D9">
        <w:rPr>
          <w:szCs w:val="20"/>
        </w:rPr>
        <w:t xml:space="preserve"> treed je op bij onwel word</w:t>
      </w:r>
      <w:r w:rsidR="001530FD">
        <w:rPr>
          <w:szCs w:val="20"/>
        </w:rPr>
        <w:t>en v</w:t>
      </w:r>
      <w:r w:rsidR="00D510D9">
        <w:rPr>
          <w:szCs w:val="20"/>
        </w:rPr>
        <w:t xml:space="preserve">, collaps of anafylactische reacties. </w:t>
      </w:r>
      <w:r w:rsidR="001530FD">
        <w:rPr>
          <w:szCs w:val="20"/>
        </w:rPr>
        <w:t>Van jou wordt gevraagd actuele kennis te hebben van het beleid van COVID-19 vaccinaties en het programmatisch uitvoeren van dit beleid.</w:t>
      </w:r>
    </w:p>
    <w:p w:rsidR="00D510D9" w:rsidRDefault="00D510D9" w:rsidP="00D510D9">
      <w:pPr>
        <w:shd w:val="clear" w:color="auto" w:fill="FFFFFF"/>
        <w:spacing w:line="240" w:lineRule="auto"/>
        <w:rPr>
          <w:szCs w:val="20"/>
        </w:rPr>
      </w:pPr>
    </w:p>
    <w:p w:rsidR="00431F90" w:rsidRPr="00D510D9" w:rsidRDefault="00D510D9" w:rsidP="00D510D9">
      <w:pPr>
        <w:shd w:val="clear" w:color="auto" w:fill="FFFFFF"/>
        <w:spacing w:line="240" w:lineRule="auto"/>
        <w:rPr>
          <w:szCs w:val="20"/>
        </w:rPr>
      </w:pPr>
      <w:r>
        <w:rPr>
          <w:szCs w:val="20"/>
        </w:rPr>
        <w:lastRenderedPageBreak/>
        <w:t>Op locatie werk je nauw samen met de locatie manager (verantwoordelijk voor het facilitaire gedeelte van de priklocatie)</w:t>
      </w:r>
      <w:r w:rsidR="00503D94">
        <w:rPr>
          <w:szCs w:val="20"/>
        </w:rPr>
        <w:t>, de administratie coördinator</w:t>
      </w:r>
      <w:r>
        <w:rPr>
          <w:szCs w:val="20"/>
        </w:rPr>
        <w:t xml:space="preserve"> en de vaccinatie coördinator (verantwoordelijk voor </w:t>
      </w:r>
      <w:proofErr w:type="spellStart"/>
      <w:r>
        <w:rPr>
          <w:szCs w:val="20"/>
        </w:rPr>
        <w:t>oa</w:t>
      </w:r>
      <w:proofErr w:type="spellEnd"/>
      <w:r>
        <w:rPr>
          <w:szCs w:val="20"/>
        </w:rPr>
        <w:t xml:space="preserve">. de </w:t>
      </w:r>
      <w:proofErr w:type="spellStart"/>
      <w:r>
        <w:rPr>
          <w:szCs w:val="20"/>
        </w:rPr>
        <w:t>cold</w:t>
      </w:r>
      <w:proofErr w:type="spellEnd"/>
      <w:r>
        <w:rPr>
          <w:szCs w:val="20"/>
        </w:rPr>
        <w:t xml:space="preserve">-chain en optrekken van vaccin). </w:t>
      </w:r>
      <w:r w:rsidR="00A04210" w:rsidRPr="00D510D9">
        <w:rPr>
          <w:szCs w:val="20"/>
        </w:rPr>
        <w:br/>
      </w:r>
    </w:p>
    <w:p w:rsidR="00161125" w:rsidRPr="005442E0" w:rsidRDefault="00161125" w:rsidP="00161125">
      <w:pPr>
        <w:rPr>
          <w:i/>
          <w:iCs/>
          <w:szCs w:val="20"/>
        </w:rPr>
      </w:pPr>
      <w:r w:rsidRPr="005442E0">
        <w:rPr>
          <w:b/>
          <w:bCs/>
          <w:i/>
          <w:iCs/>
          <w:szCs w:val="20"/>
          <w:u w:val="single"/>
        </w:rPr>
        <w:t>Let op:</w:t>
      </w:r>
      <w:r w:rsidRPr="005442E0">
        <w:rPr>
          <w:i/>
          <w:iCs/>
          <w:szCs w:val="20"/>
        </w:rPr>
        <w:t xml:space="preserve"> Er wordt op de werkvloer een verdeling gemaakt in taken. Na aanstelling volgt een inwerktraject van 3 werkdagen waarin, op basis van ervaring </w:t>
      </w:r>
      <w:r w:rsidR="005442E0">
        <w:rPr>
          <w:i/>
          <w:iCs/>
          <w:szCs w:val="20"/>
        </w:rPr>
        <w:t xml:space="preserve">en </w:t>
      </w:r>
      <w:r w:rsidRPr="005442E0">
        <w:rPr>
          <w:i/>
          <w:iCs/>
          <w:szCs w:val="20"/>
        </w:rPr>
        <w:t xml:space="preserve">competenties, kandidaten worden </w:t>
      </w:r>
      <w:r w:rsidR="005442E0" w:rsidRPr="005442E0">
        <w:rPr>
          <w:i/>
          <w:iCs/>
          <w:szCs w:val="20"/>
        </w:rPr>
        <w:t xml:space="preserve">ingedeeld </w:t>
      </w:r>
      <w:r w:rsidRPr="005442E0">
        <w:rPr>
          <w:i/>
          <w:iCs/>
          <w:szCs w:val="20"/>
        </w:rPr>
        <w:t xml:space="preserve">als </w:t>
      </w:r>
      <w:r w:rsidR="005442E0" w:rsidRPr="005442E0">
        <w:rPr>
          <w:i/>
          <w:iCs/>
          <w:szCs w:val="20"/>
        </w:rPr>
        <w:t>vaccinatie</w:t>
      </w:r>
      <w:r w:rsidRPr="005442E0">
        <w:rPr>
          <w:i/>
          <w:iCs/>
          <w:szCs w:val="20"/>
        </w:rPr>
        <w:t>arts</w:t>
      </w:r>
      <w:r w:rsidR="005442E0" w:rsidRPr="005442E0">
        <w:rPr>
          <w:i/>
          <w:iCs/>
          <w:szCs w:val="20"/>
        </w:rPr>
        <w:t xml:space="preserve"> </w:t>
      </w:r>
      <w:r w:rsidRPr="005442E0">
        <w:rPr>
          <w:i/>
          <w:iCs/>
          <w:szCs w:val="20"/>
        </w:rPr>
        <w:t xml:space="preserve">(uitvoerend) of medische eindverantwoordelijke arts (coördinerend). </w:t>
      </w:r>
    </w:p>
    <w:p w:rsidR="00831FEA" w:rsidRDefault="006B6F68" w:rsidP="006B6F68">
      <w:pPr>
        <w:pStyle w:val="Kop2"/>
      </w:pPr>
      <w:r>
        <w:t xml:space="preserve">Jouw profiel </w:t>
      </w:r>
    </w:p>
    <w:p w:rsidR="00B86C0A" w:rsidRPr="00B86C0A" w:rsidRDefault="00B86C0A" w:rsidP="00B86C0A">
      <w:pPr>
        <w:shd w:val="clear" w:color="auto" w:fill="FFFFFF"/>
        <w:spacing w:line="240" w:lineRule="auto"/>
      </w:pPr>
      <w:r w:rsidRPr="00B86C0A">
        <w:t>In deze rol zal er regelmatig sprake zijn van hectische situaties. De functie vraagt daarom om stressbestendigheid en sterke communicatieve vaardigheden. We gaan ervanuit dat je weet hoe te handelen bij collaps en anafylactisch shock; je bent in staat bij calamiteiten probleemoplossend en adequaat te handelen. Je handelt daadkrachtig en neemt zelf initiatieven</w:t>
      </w:r>
      <w:r>
        <w:t xml:space="preserve">. </w:t>
      </w:r>
    </w:p>
    <w:p w:rsidR="00985BD0" w:rsidRDefault="00985BD0" w:rsidP="00E26C9F">
      <w:pPr>
        <w:pStyle w:val="Kop2"/>
      </w:pPr>
      <w:r>
        <w:t>Eisen</w:t>
      </w:r>
    </w:p>
    <w:p w:rsidR="008B6F4B" w:rsidRPr="005442E0" w:rsidRDefault="002F3E90" w:rsidP="004B726A">
      <w:pPr>
        <w:pStyle w:val="Lijstalinea"/>
        <w:numPr>
          <w:ilvl w:val="0"/>
          <w:numId w:val="4"/>
        </w:numPr>
      </w:pPr>
      <w:r w:rsidRPr="005442E0">
        <w:t xml:space="preserve">Afgeronde opleiding tot arts </w:t>
      </w:r>
      <w:r w:rsidR="005C5A81" w:rsidRPr="005442E0">
        <w:t>(</w:t>
      </w:r>
      <w:r w:rsidRPr="005442E0">
        <w:t>BIG-geregistreerd</w:t>
      </w:r>
      <w:r w:rsidR="005C5A81" w:rsidRPr="005442E0">
        <w:t>)</w:t>
      </w:r>
      <w:r w:rsidR="005442E0" w:rsidRPr="005442E0">
        <w:t>.</w:t>
      </w:r>
    </w:p>
    <w:p w:rsidR="006B6F68" w:rsidRDefault="00985BD0" w:rsidP="006B6F68">
      <w:pPr>
        <w:pStyle w:val="Kop2"/>
      </w:pPr>
      <w:r>
        <w:t>Wensen</w:t>
      </w:r>
    </w:p>
    <w:p w:rsidR="003241C8" w:rsidRPr="005442E0" w:rsidRDefault="003241C8" w:rsidP="00B86C0A">
      <w:pPr>
        <w:pStyle w:val="Lijstalinea"/>
        <w:numPr>
          <w:ilvl w:val="0"/>
          <w:numId w:val="4"/>
        </w:numPr>
      </w:pPr>
      <w:r w:rsidRPr="005442E0">
        <w:t>Ervaring met grootschalige vaccinatiecampagne</w:t>
      </w:r>
      <w:r w:rsidR="00B87147" w:rsidRPr="005442E0">
        <w:t>s</w:t>
      </w:r>
      <w:r w:rsidR="008B6F4B" w:rsidRPr="005442E0">
        <w:t>;</w:t>
      </w:r>
    </w:p>
    <w:p w:rsidR="006B6F68" w:rsidRPr="005442E0" w:rsidRDefault="006B6F68" w:rsidP="00B86C0A">
      <w:pPr>
        <w:pStyle w:val="Lijstalinea"/>
        <w:numPr>
          <w:ilvl w:val="0"/>
          <w:numId w:val="4"/>
        </w:numPr>
      </w:pPr>
      <w:r w:rsidRPr="005442E0">
        <w:t>Aantoonbaar kennis van en ervaring in de infectieziektebestrijding;</w:t>
      </w:r>
    </w:p>
    <w:p w:rsidR="001530FD" w:rsidRPr="005442E0" w:rsidRDefault="00B86C0A" w:rsidP="001530FD">
      <w:pPr>
        <w:pStyle w:val="Lijstalinea"/>
        <w:numPr>
          <w:ilvl w:val="0"/>
          <w:numId w:val="4"/>
        </w:numPr>
      </w:pPr>
      <w:r w:rsidRPr="005442E0">
        <w:t xml:space="preserve">Meer dan </w:t>
      </w:r>
      <w:r w:rsidR="00774EBF" w:rsidRPr="005442E0">
        <w:t>2</w:t>
      </w:r>
      <w:r w:rsidRPr="005442E0">
        <w:t xml:space="preserve"> jaar ervaring als arts</w:t>
      </w:r>
      <w:r w:rsidR="004B726A" w:rsidRPr="005442E0">
        <w: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F9476D" w:rsidP="00985BD0">
      <w:r w:rsidRPr="00F9476D">
        <w:t>Tijdelijk Programma Corona GGD &amp; GHOR Rotterdam-Rijnmond voert de (extra) taken uit op het gebied van bestrijding van de Covid-19 pandemie. De directeur Publieke Gezondheid (DPG) stuurt het programma aan, dat organisatorisch ingebed is in de gemeente Rotterdam.</w:t>
      </w:r>
      <w:r w:rsidRPr="00F9476D">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8B6F4B" w:rsidRDefault="008B6F4B" w:rsidP="00985BD0"/>
    <w:p w:rsidR="00985BD0" w:rsidRPr="00985BD0" w:rsidRDefault="00985BD0" w:rsidP="00E26C9F">
      <w:pPr>
        <w:pStyle w:val="Kop2"/>
      </w:pPr>
      <w:r>
        <w:t>Onze organisatie</w:t>
      </w:r>
    </w:p>
    <w:p w:rsidR="00397E10" w:rsidRPr="006B6F68" w:rsidRDefault="005442E0" w:rsidP="00985BD0">
      <w:r w:rsidRPr="005442E0">
        <w:t xml:space="preserve">De coördinator vaccinatieproces Covid-19 valt binnen het Programma Corona GGD &amp; GHOR onder het </w:t>
      </w:r>
      <w:r w:rsidR="001530FD">
        <w:t>PAC</w:t>
      </w:r>
      <w:r w:rsidRPr="005442E0">
        <w:t xml:space="preserve"> en legt verantwoording af aan de </w:t>
      </w:r>
      <w:bookmarkStart w:id="1" w:name="_GoBack"/>
      <w:r w:rsidR="001530FD">
        <w:t xml:space="preserve">vaccinatie </w:t>
      </w:r>
      <w:r w:rsidR="001530FD" w:rsidRPr="005442E0">
        <w:t xml:space="preserve">manager </w:t>
      </w:r>
      <w:bookmarkEnd w:id="1"/>
      <w:r w:rsidRPr="005442E0">
        <w:t>vaccinatieproces Covid-19. Het betreft een tijdelijke functie. Duur van de functie is afhankelijk van de landelijke ontwikkeling van de crisis, het moment waarop het vaccin beschikbaar komt en de fasering in uitvoering.</w:t>
      </w:r>
    </w:p>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9F2"/>
    <w:multiLevelType w:val="hybridMultilevel"/>
    <w:tmpl w:val="062E5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3"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2F6936"/>
    <w:multiLevelType w:val="hybridMultilevel"/>
    <w:tmpl w:val="C4BE2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530FD"/>
    <w:rsid w:val="00161125"/>
    <w:rsid w:val="001C6FAE"/>
    <w:rsid w:val="002A20BB"/>
    <w:rsid w:val="002A563E"/>
    <w:rsid w:val="002F3E90"/>
    <w:rsid w:val="003241C8"/>
    <w:rsid w:val="00330D63"/>
    <w:rsid w:val="00397E10"/>
    <w:rsid w:val="00410DE6"/>
    <w:rsid w:val="00431F90"/>
    <w:rsid w:val="004B726A"/>
    <w:rsid w:val="00503D94"/>
    <w:rsid w:val="005442E0"/>
    <w:rsid w:val="0056054F"/>
    <w:rsid w:val="00574B3C"/>
    <w:rsid w:val="005C5A81"/>
    <w:rsid w:val="005E2C40"/>
    <w:rsid w:val="006B614E"/>
    <w:rsid w:val="006B6F68"/>
    <w:rsid w:val="006C09A8"/>
    <w:rsid w:val="00767837"/>
    <w:rsid w:val="00774EBF"/>
    <w:rsid w:val="00831FEA"/>
    <w:rsid w:val="0088610C"/>
    <w:rsid w:val="008B6F4B"/>
    <w:rsid w:val="008C45B8"/>
    <w:rsid w:val="00904283"/>
    <w:rsid w:val="00914D45"/>
    <w:rsid w:val="00956176"/>
    <w:rsid w:val="00985BD0"/>
    <w:rsid w:val="009E0284"/>
    <w:rsid w:val="00A04210"/>
    <w:rsid w:val="00A33239"/>
    <w:rsid w:val="00AE5E04"/>
    <w:rsid w:val="00B400C7"/>
    <w:rsid w:val="00B52CDE"/>
    <w:rsid w:val="00B55D50"/>
    <w:rsid w:val="00B86C0A"/>
    <w:rsid w:val="00B87147"/>
    <w:rsid w:val="00BA42DB"/>
    <w:rsid w:val="00BB5ABD"/>
    <w:rsid w:val="00BD21AB"/>
    <w:rsid w:val="00BD5519"/>
    <w:rsid w:val="00D510D9"/>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Ballontekst">
    <w:name w:val="Balloon Text"/>
    <w:basedOn w:val="Standaard"/>
    <w:link w:val="BallontekstChar"/>
    <w:uiPriority w:val="99"/>
    <w:semiHidden/>
    <w:unhideWhenUsed/>
    <w:rsid w:val="001530F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3744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2</cp:revision>
  <dcterms:created xsi:type="dcterms:W3CDTF">2021-04-19T06:44:00Z</dcterms:created>
  <dcterms:modified xsi:type="dcterms:W3CDTF">2021-04-19T06:44:00Z</dcterms:modified>
</cp:coreProperties>
</file>