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FB" w:rsidRPr="0043018A" w:rsidRDefault="000F3AFB" w:rsidP="008619A3">
      <w:pPr>
        <w:spacing w:after="0" w:line="360" w:lineRule="auto"/>
        <w:jc w:val="center"/>
        <w:rPr>
          <w:rFonts w:ascii="Times New Roman" w:hAnsi="Times New Roman" w:cs="Times New Roman"/>
          <w:b/>
          <w:bCs/>
          <w:spacing w:val="40"/>
          <w:sz w:val="24"/>
          <w:szCs w:val="24"/>
          <w:lang w:eastAsia="bg-BG"/>
        </w:rPr>
      </w:pPr>
    </w:p>
    <w:p w:rsidR="00B90464" w:rsidRPr="00AD1E00" w:rsidRDefault="00B90464" w:rsidP="008619A3">
      <w:pPr>
        <w:spacing w:after="0" w:line="360" w:lineRule="auto"/>
        <w:jc w:val="center"/>
        <w:rPr>
          <w:rFonts w:ascii="Times New Roman" w:hAnsi="Times New Roman" w:cs="Times New Roman"/>
          <w:b/>
          <w:bCs/>
          <w:sz w:val="32"/>
          <w:szCs w:val="32"/>
          <w:lang w:eastAsia="bg-BG"/>
        </w:rPr>
      </w:pPr>
      <w:r w:rsidRPr="00AD1E00">
        <w:rPr>
          <w:rFonts w:ascii="Times New Roman" w:hAnsi="Times New Roman" w:cs="Times New Roman"/>
          <w:b/>
          <w:bCs/>
          <w:spacing w:val="40"/>
          <w:sz w:val="32"/>
          <w:szCs w:val="32"/>
          <w:lang w:eastAsia="bg-BG"/>
        </w:rPr>
        <w:t>СТОЛИЧНА ОБЩИНА</w:t>
      </w:r>
    </w:p>
    <w:p w:rsidR="00B90464" w:rsidRPr="0043018A" w:rsidRDefault="00B90464" w:rsidP="008619A3">
      <w:pPr>
        <w:spacing w:after="0" w:line="360" w:lineRule="auto"/>
        <w:jc w:val="center"/>
        <w:rPr>
          <w:rFonts w:ascii="Times New Roman" w:hAnsi="Times New Roman" w:cs="Times New Roman"/>
          <w:b/>
          <w:bCs/>
          <w:sz w:val="24"/>
          <w:szCs w:val="24"/>
          <w:lang w:eastAsia="bg-BG"/>
        </w:rPr>
      </w:pPr>
    </w:p>
    <w:p w:rsidR="00B90464" w:rsidRPr="0043018A" w:rsidRDefault="00B90464" w:rsidP="008619A3">
      <w:pPr>
        <w:spacing w:after="0" w:line="360" w:lineRule="auto"/>
        <w:jc w:val="center"/>
        <w:rPr>
          <w:rFonts w:ascii="Times New Roman" w:hAnsi="Times New Roman" w:cs="Times New Roman"/>
          <w:b/>
          <w:bCs/>
          <w:sz w:val="24"/>
          <w:szCs w:val="24"/>
        </w:rPr>
      </w:pPr>
      <w:r w:rsidRPr="0043018A">
        <w:rPr>
          <w:rFonts w:ascii="Times New Roman" w:hAnsi="Times New Roman" w:cs="Times New Roman"/>
          <w:b/>
          <w:bCs/>
          <w:sz w:val="24"/>
          <w:szCs w:val="24"/>
          <w:lang w:eastAsia="bg-BG"/>
        </w:rPr>
        <w:br w:type="textWrapping" w:clear="all"/>
      </w:r>
    </w:p>
    <w:p w:rsidR="00B90464" w:rsidRPr="0043018A" w:rsidRDefault="00B90464" w:rsidP="008619A3">
      <w:pPr>
        <w:spacing w:after="0" w:line="360" w:lineRule="auto"/>
        <w:jc w:val="center"/>
        <w:rPr>
          <w:rFonts w:ascii="Times New Roman" w:hAnsi="Times New Roman" w:cs="Times New Roman"/>
          <w:b/>
          <w:bCs/>
          <w:sz w:val="24"/>
          <w:szCs w:val="24"/>
        </w:rPr>
      </w:pPr>
    </w:p>
    <w:p w:rsidR="00B90464" w:rsidRPr="00AD1E00" w:rsidRDefault="00B90464" w:rsidP="008619A3">
      <w:pPr>
        <w:spacing w:after="0" w:line="360" w:lineRule="auto"/>
        <w:jc w:val="center"/>
        <w:rPr>
          <w:rFonts w:ascii="Times New Roman" w:hAnsi="Times New Roman" w:cs="Times New Roman"/>
          <w:b/>
          <w:bCs/>
          <w:sz w:val="32"/>
          <w:szCs w:val="32"/>
        </w:rPr>
      </w:pPr>
      <w:r w:rsidRPr="00AD1E00">
        <w:rPr>
          <w:rFonts w:ascii="Times New Roman" w:hAnsi="Times New Roman" w:cs="Times New Roman"/>
          <w:b/>
          <w:bCs/>
          <w:sz w:val="32"/>
          <w:szCs w:val="32"/>
        </w:rPr>
        <w:t>Д О К У М Е Н Т А Ц И Я</w:t>
      </w:r>
    </w:p>
    <w:p w:rsidR="00B90464" w:rsidRPr="00AD1E00" w:rsidRDefault="00B90464" w:rsidP="008619A3">
      <w:pPr>
        <w:spacing w:after="0" w:line="360" w:lineRule="auto"/>
        <w:jc w:val="center"/>
        <w:rPr>
          <w:rFonts w:ascii="Times New Roman" w:hAnsi="Times New Roman" w:cs="Times New Roman"/>
          <w:b/>
          <w:bCs/>
          <w:sz w:val="28"/>
          <w:szCs w:val="28"/>
        </w:rPr>
      </w:pPr>
    </w:p>
    <w:p w:rsidR="00B90464" w:rsidRPr="00AD1E00" w:rsidRDefault="00B90464" w:rsidP="008619A3">
      <w:pPr>
        <w:spacing w:after="0" w:line="360" w:lineRule="auto"/>
        <w:jc w:val="center"/>
        <w:rPr>
          <w:rFonts w:ascii="Times New Roman" w:hAnsi="Times New Roman" w:cs="Times New Roman"/>
          <w:b/>
          <w:bCs/>
          <w:sz w:val="28"/>
          <w:szCs w:val="28"/>
        </w:rPr>
      </w:pPr>
      <w:r w:rsidRPr="00AD1E00">
        <w:rPr>
          <w:rFonts w:ascii="Times New Roman" w:hAnsi="Times New Roman" w:cs="Times New Roman"/>
          <w:b/>
          <w:bCs/>
          <w:sz w:val="28"/>
          <w:szCs w:val="28"/>
        </w:rPr>
        <w:t>ЗА УЧАСТИЕ В ОТКРИТА ПРОЦЕДУРА ЗА ВЪЗЛАГАНЕ НА ОБЩЕСТВЕНА ПОРЪЧКА ЗА</w:t>
      </w:r>
    </w:p>
    <w:p w:rsidR="00B90464" w:rsidRPr="0043018A" w:rsidRDefault="00B90464" w:rsidP="008619A3">
      <w:pPr>
        <w:spacing w:after="0" w:line="360" w:lineRule="auto"/>
        <w:jc w:val="both"/>
        <w:rPr>
          <w:rFonts w:ascii="Times New Roman" w:hAnsi="Times New Roman" w:cs="Times New Roman"/>
          <w:b/>
          <w:bCs/>
          <w:sz w:val="24"/>
          <w:szCs w:val="24"/>
        </w:rPr>
      </w:pPr>
    </w:p>
    <w:p w:rsidR="00E7125A" w:rsidRPr="0043018A" w:rsidRDefault="00E7125A" w:rsidP="008619A3">
      <w:pPr>
        <w:spacing w:after="0" w:line="360" w:lineRule="auto"/>
        <w:jc w:val="both"/>
        <w:rPr>
          <w:rFonts w:ascii="Times New Roman" w:hAnsi="Times New Roman" w:cs="Times New Roman"/>
          <w:b/>
          <w:bCs/>
          <w:sz w:val="24"/>
          <w:szCs w:val="24"/>
        </w:rPr>
      </w:pPr>
    </w:p>
    <w:p w:rsidR="00E7125A" w:rsidRPr="0043018A" w:rsidRDefault="00E7125A" w:rsidP="008619A3">
      <w:pPr>
        <w:spacing w:after="0" w:line="360" w:lineRule="auto"/>
        <w:jc w:val="both"/>
        <w:rPr>
          <w:rFonts w:ascii="Times New Roman" w:hAnsi="Times New Roman" w:cs="Times New Roman"/>
          <w:b/>
          <w:bCs/>
          <w:sz w:val="24"/>
          <w:szCs w:val="24"/>
        </w:rPr>
      </w:pPr>
    </w:p>
    <w:p w:rsidR="005C2F06" w:rsidRPr="00AD1E00" w:rsidRDefault="005C2F06" w:rsidP="005C2F06">
      <w:pPr>
        <w:spacing w:after="0" w:line="360" w:lineRule="auto"/>
        <w:jc w:val="center"/>
        <w:rPr>
          <w:rFonts w:ascii="Times New Roman" w:hAnsi="Times New Roman" w:cs="Times New Roman"/>
          <w:b/>
          <w:sz w:val="32"/>
          <w:szCs w:val="32"/>
        </w:rPr>
      </w:pPr>
      <w:r w:rsidRPr="00AD1E00">
        <w:rPr>
          <w:rFonts w:ascii="Times New Roman" w:hAnsi="Times New Roman" w:cs="Times New Roman"/>
          <w:b/>
          <w:sz w:val="32"/>
          <w:szCs w:val="32"/>
        </w:rPr>
        <w:t>„Доставка и въвеждане в експлоатация на стационарно-преносими уреди за осъществяване на контрол на пътното движение“</w:t>
      </w:r>
    </w:p>
    <w:p w:rsidR="005039CB" w:rsidRPr="00AD1E00" w:rsidRDefault="005039CB" w:rsidP="008619A3">
      <w:pPr>
        <w:spacing w:after="0" w:line="360" w:lineRule="auto"/>
        <w:jc w:val="center"/>
        <w:rPr>
          <w:rFonts w:ascii="Times New Roman" w:hAnsi="Times New Roman" w:cs="Times New Roman"/>
          <w:b/>
          <w:bCs/>
          <w:caps/>
          <w:sz w:val="32"/>
          <w:szCs w:val="32"/>
        </w:rPr>
      </w:pPr>
    </w:p>
    <w:p w:rsidR="00E7125A" w:rsidRPr="0043018A" w:rsidRDefault="00E7125A" w:rsidP="008619A3">
      <w:pPr>
        <w:spacing w:after="0" w:line="360" w:lineRule="auto"/>
        <w:rPr>
          <w:rFonts w:ascii="Times New Roman" w:hAnsi="Times New Roman" w:cs="Times New Roman"/>
          <w:b/>
          <w:bCs/>
          <w:caps/>
          <w:sz w:val="24"/>
          <w:szCs w:val="24"/>
        </w:rPr>
      </w:pPr>
    </w:p>
    <w:p w:rsidR="00E7125A" w:rsidRPr="0043018A" w:rsidRDefault="00E7125A" w:rsidP="008619A3">
      <w:pPr>
        <w:spacing w:after="0" w:line="360" w:lineRule="auto"/>
        <w:rPr>
          <w:rFonts w:ascii="Times New Roman" w:hAnsi="Times New Roman" w:cs="Times New Roman"/>
          <w:b/>
          <w:bCs/>
          <w:caps/>
          <w:sz w:val="24"/>
          <w:szCs w:val="24"/>
        </w:rPr>
      </w:pPr>
    </w:p>
    <w:p w:rsidR="00E7125A" w:rsidRPr="0043018A" w:rsidRDefault="00E7125A" w:rsidP="008619A3">
      <w:pPr>
        <w:spacing w:after="0" w:line="360" w:lineRule="auto"/>
        <w:rPr>
          <w:rFonts w:ascii="Times New Roman" w:hAnsi="Times New Roman" w:cs="Times New Roman"/>
          <w:b/>
          <w:bCs/>
          <w:caps/>
          <w:sz w:val="24"/>
          <w:szCs w:val="24"/>
        </w:rPr>
      </w:pPr>
    </w:p>
    <w:p w:rsidR="00E7125A" w:rsidRPr="0043018A" w:rsidRDefault="00E7125A" w:rsidP="008619A3">
      <w:pPr>
        <w:spacing w:after="0" w:line="360" w:lineRule="auto"/>
        <w:rPr>
          <w:rFonts w:ascii="Times New Roman" w:hAnsi="Times New Roman" w:cs="Times New Roman"/>
          <w:b/>
          <w:bCs/>
          <w:caps/>
          <w:sz w:val="24"/>
          <w:szCs w:val="24"/>
        </w:rPr>
      </w:pPr>
    </w:p>
    <w:p w:rsidR="00E7125A" w:rsidRPr="0043018A" w:rsidRDefault="00E7125A" w:rsidP="008619A3">
      <w:pPr>
        <w:spacing w:after="0" w:line="360" w:lineRule="auto"/>
        <w:rPr>
          <w:rFonts w:ascii="Times New Roman" w:hAnsi="Times New Roman" w:cs="Times New Roman"/>
          <w:b/>
          <w:bCs/>
          <w:caps/>
          <w:sz w:val="24"/>
          <w:szCs w:val="24"/>
        </w:rPr>
      </w:pPr>
    </w:p>
    <w:p w:rsidR="00E7125A" w:rsidRPr="0043018A" w:rsidRDefault="00E7125A" w:rsidP="008619A3">
      <w:pPr>
        <w:spacing w:after="0" w:line="360" w:lineRule="auto"/>
        <w:rPr>
          <w:rFonts w:ascii="Times New Roman" w:hAnsi="Times New Roman" w:cs="Times New Roman"/>
          <w:b/>
          <w:bCs/>
          <w:caps/>
          <w:sz w:val="24"/>
          <w:szCs w:val="24"/>
        </w:rPr>
      </w:pPr>
    </w:p>
    <w:p w:rsidR="00E7125A" w:rsidRPr="0043018A" w:rsidRDefault="00E7125A" w:rsidP="008619A3">
      <w:pPr>
        <w:spacing w:after="0" w:line="360" w:lineRule="auto"/>
        <w:rPr>
          <w:rFonts w:ascii="Times New Roman" w:hAnsi="Times New Roman" w:cs="Times New Roman"/>
          <w:b/>
          <w:bCs/>
          <w:caps/>
          <w:sz w:val="24"/>
          <w:szCs w:val="24"/>
        </w:rPr>
      </w:pPr>
    </w:p>
    <w:p w:rsidR="00E7125A" w:rsidRPr="0043018A" w:rsidRDefault="00E7125A" w:rsidP="008619A3">
      <w:pPr>
        <w:spacing w:after="0" w:line="360" w:lineRule="auto"/>
        <w:rPr>
          <w:rFonts w:ascii="Times New Roman" w:hAnsi="Times New Roman" w:cs="Times New Roman"/>
          <w:b/>
          <w:bCs/>
          <w:caps/>
          <w:sz w:val="24"/>
          <w:szCs w:val="24"/>
        </w:rPr>
      </w:pPr>
    </w:p>
    <w:p w:rsidR="00E7125A" w:rsidRPr="0043018A" w:rsidRDefault="00E7125A" w:rsidP="008619A3">
      <w:pPr>
        <w:spacing w:after="0" w:line="360" w:lineRule="auto"/>
        <w:rPr>
          <w:rFonts w:ascii="Times New Roman" w:hAnsi="Times New Roman" w:cs="Times New Roman"/>
          <w:b/>
          <w:bCs/>
          <w:caps/>
          <w:sz w:val="24"/>
          <w:szCs w:val="24"/>
        </w:rPr>
      </w:pPr>
    </w:p>
    <w:p w:rsidR="00E7125A" w:rsidRPr="0043018A" w:rsidRDefault="00E7125A" w:rsidP="008619A3">
      <w:pPr>
        <w:spacing w:after="0" w:line="360" w:lineRule="auto"/>
        <w:rPr>
          <w:rFonts w:ascii="Times New Roman" w:hAnsi="Times New Roman" w:cs="Times New Roman"/>
          <w:b/>
          <w:bCs/>
          <w:caps/>
          <w:sz w:val="24"/>
          <w:szCs w:val="24"/>
        </w:rPr>
      </w:pPr>
    </w:p>
    <w:p w:rsidR="00B90464" w:rsidRPr="0043018A" w:rsidRDefault="00B90464" w:rsidP="008619A3">
      <w:pPr>
        <w:spacing w:after="0" w:line="360" w:lineRule="auto"/>
        <w:rPr>
          <w:rFonts w:ascii="Times New Roman" w:hAnsi="Times New Roman" w:cs="Times New Roman"/>
          <w:b/>
          <w:bCs/>
          <w:caps/>
          <w:sz w:val="24"/>
          <w:szCs w:val="24"/>
        </w:rPr>
      </w:pPr>
      <w:r w:rsidRPr="0043018A">
        <w:rPr>
          <w:rFonts w:ascii="Times New Roman" w:hAnsi="Times New Roman" w:cs="Times New Roman"/>
          <w:b/>
          <w:bCs/>
          <w:caps/>
          <w:sz w:val="24"/>
          <w:szCs w:val="24"/>
        </w:rPr>
        <w:t>КОД:</w:t>
      </w:r>
      <w:r w:rsidR="000B42CC">
        <w:rPr>
          <w:rFonts w:ascii="Times New Roman" w:hAnsi="Times New Roman" w:cs="Times New Roman"/>
          <w:b/>
          <w:bCs/>
          <w:caps/>
          <w:sz w:val="24"/>
          <w:szCs w:val="24"/>
        </w:rPr>
        <w:t xml:space="preserve"> </w:t>
      </w:r>
      <w:r w:rsidR="00CE5EBE" w:rsidRPr="00CE5EBE">
        <w:rPr>
          <w:rFonts w:ascii="Times New Roman" w:hAnsi="Times New Roman" w:cs="Times New Roman"/>
          <w:b/>
          <w:bCs/>
          <w:caps/>
          <w:sz w:val="24"/>
          <w:szCs w:val="24"/>
        </w:rPr>
        <w:t>30231000</w:t>
      </w:r>
    </w:p>
    <w:p w:rsidR="00B90464" w:rsidRPr="0043018A" w:rsidRDefault="00B90464" w:rsidP="008619A3">
      <w:pPr>
        <w:spacing w:after="0" w:line="360" w:lineRule="auto"/>
        <w:jc w:val="center"/>
        <w:rPr>
          <w:rFonts w:ascii="Times New Roman" w:hAnsi="Times New Roman" w:cs="Times New Roman"/>
          <w:b/>
          <w:bCs/>
          <w:caps/>
          <w:sz w:val="24"/>
          <w:szCs w:val="24"/>
        </w:rPr>
      </w:pPr>
    </w:p>
    <w:p w:rsidR="00B90464" w:rsidRPr="0043018A" w:rsidRDefault="00B90464" w:rsidP="008619A3">
      <w:pPr>
        <w:spacing w:after="0" w:line="360" w:lineRule="auto"/>
        <w:jc w:val="center"/>
        <w:rPr>
          <w:rFonts w:ascii="Times New Roman" w:hAnsi="Times New Roman" w:cs="Times New Roman"/>
          <w:b/>
          <w:bCs/>
          <w:caps/>
          <w:sz w:val="24"/>
          <w:szCs w:val="24"/>
        </w:rPr>
      </w:pPr>
      <w:r w:rsidRPr="0043018A">
        <w:rPr>
          <w:rFonts w:ascii="Times New Roman" w:hAnsi="Times New Roman" w:cs="Times New Roman"/>
          <w:b/>
          <w:bCs/>
          <w:caps/>
          <w:sz w:val="24"/>
          <w:szCs w:val="24"/>
        </w:rPr>
        <w:t>София</w:t>
      </w:r>
    </w:p>
    <w:p w:rsidR="00B90464" w:rsidRPr="0043018A" w:rsidRDefault="00F35577" w:rsidP="008619A3">
      <w:pPr>
        <w:spacing w:after="0" w:line="360" w:lineRule="auto"/>
        <w:jc w:val="center"/>
        <w:rPr>
          <w:rFonts w:ascii="Times New Roman" w:hAnsi="Times New Roman" w:cs="Times New Roman"/>
          <w:b/>
          <w:sz w:val="26"/>
          <w:szCs w:val="26"/>
        </w:rPr>
      </w:pPr>
      <w:r>
        <w:rPr>
          <w:rFonts w:ascii="Times New Roman" w:hAnsi="Times New Roman" w:cs="Times New Roman"/>
          <w:b/>
          <w:bCs/>
          <w:caps/>
          <w:sz w:val="24"/>
          <w:szCs w:val="24"/>
        </w:rPr>
        <w:t>2018</w:t>
      </w:r>
      <w:r w:rsidR="00B90464" w:rsidRPr="0043018A">
        <w:rPr>
          <w:rFonts w:ascii="Times New Roman" w:hAnsi="Times New Roman" w:cs="Times New Roman"/>
          <w:b/>
          <w:bCs/>
          <w:caps/>
          <w:sz w:val="24"/>
          <w:szCs w:val="24"/>
        </w:rPr>
        <w:t xml:space="preserve"> </w:t>
      </w:r>
      <w:r w:rsidR="00B90464" w:rsidRPr="0043018A">
        <w:rPr>
          <w:rFonts w:ascii="Times New Roman" w:hAnsi="Times New Roman" w:cs="Times New Roman"/>
          <w:b/>
          <w:sz w:val="26"/>
          <w:szCs w:val="26"/>
        </w:rPr>
        <w:t>г.</w:t>
      </w:r>
    </w:p>
    <w:p w:rsidR="00FE0CBA" w:rsidRPr="0043018A" w:rsidRDefault="00FE0CBA" w:rsidP="008619A3">
      <w:pPr>
        <w:spacing w:after="0" w:line="360" w:lineRule="auto"/>
        <w:jc w:val="center"/>
        <w:rPr>
          <w:rFonts w:ascii="Times New Roman" w:hAnsi="Times New Roman" w:cs="Times New Roman"/>
          <w:b/>
          <w:sz w:val="26"/>
          <w:szCs w:val="26"/>
        </w:rPr>
      </w:pPr>
    </w:p>
    <w:p w:rsidR="00FE0CBA" w:rsidRPr="0043018A" w:rsidRDefault="00FE0CBA" w:rsidP="008619A3">
      <w:pPr>
        <w:spacing w:after="0" w:line="360" w:lineRule="auto"/>
        <w:jc w:val="center"/>
        <w:rPr>
          <w:rFonts w:ascii="Times New Roman" w:hAnsi="Times New Roman" w:cs="Times New Roman"/>
          <w:b/>
          <w:sz w:val="26"/>
          <w:szCs w:val="26"/>
        </w:rPr>
      </w:pPr>
    </w:p>
    <w:p w:rsidR="00FE0CBA" w:rsidRDefault="00FE0CBA" w:rsidP="008619A3">
      <w:pPr>
        <w:spacing w:after="0" w:line="360" w:lineRule="auto"/>
        <w:jc w:val="center"/>
        <w:rPr>
          <w:rFonts w:ascii="Times New Roman" w:hAnsi="Times New Roman" w:cs="Times New Roman"/>
          <w:b/>
          <w:sz w:val="26"/>
          <w:szCs w:val="26"/>
        </w:rPr>
      </w:pPr>
    </w:p>
    <w:p w:rsidR="00751C40" w:rsidRPr="0043018A" w:rsidRDefault="00751C40" w:rsidP="008619A3">
      <w:pPr>
        <w:spacing w:after="0" w:line="360" w:lineRule="auto"/>
        <w:jc w:val="center"/>
        <w:rPr>
          <w:rFonts w:ascii="Times New Roman" w:hAnsi="Times New Roman" w:cs="Times New Roman"/>
          <w:b/>
          <w:sz w:val="26"/>
          <w:szCs w:val="26"/>
        </w:rPr>
      </w:pPr>
    </w:p>
    <w:p w:rsidR="00B90464" w:rsidRPr="003E50D7" w:rsidRDefault="00B90464" w:rsidP="005A33DF">
      <w:pPr>
        <w:keepNext/>
        <w:numPr>
          <w:ilvl w:val="0"/>
          <w:numId w:val="6"/>
        </w:numPr>
        <w:tabs>
          <w:tab w:val="left" w:pos="2835"/>
        </w:tabs>
        <w:spacing w:after="0" w:line="360" w:lineRule="auto"/>
        <w:jc w:val="center"/>
        <w:outlineLvl w:val="0"/>
        <w:rPr>
          <w:rFonts w:ascii="Times New Roman" w:hAnsi="Times New Roman" w:cs="Times New Roman"/>
          <w:b/>
          <w:bCs/>
          <w:caps/>
          <w:kern w:val="32"/>
          <w:sz w:val="24"/>
          <w:szCs w:val="24"/>
        </w:rPr>
      </w:pPr>
      <w:r w:rsidRPr="003E50D7">
        <w:rPr>
          <w:rFonts w:ascii="Times New Roman" w:hAnsi="Times New Roman" w:cs="Times New Roman"/>
          <w:b/>
          <w:bCs/>
          <w:caps/>
          <w:kern w:val="32"/>
          <w:sz w:val="24"/>
          <w:szCs w:val="24"/>
        </w:rPr>
        <w:t>Общи условия</w:t>
      </w:r>
    </w:p>
    <w:p w:rsidR="00B90464" w:rsidRPr="003E50D7" w:rsidRDefault="00EF73FB" w:rsidP="00EF73FB">
      <w:pPr>
        <w:keepNext/>
        <w:spacing w:after="0" w:line="360" w:lineRule="auto"/>
        <w:ind w:left="142"/>
        <w:outlineLvl w:val="1"/>
        <w:rPr>
          <w:rFonts w:ascii="Times New Roman" w:hAnsi="Times New Roman" w:cs="Times New Roman"/>
          <w:b/>
          <w:bCs/>
          <w:sz w:val="24"/>
          <w:szCs w:val="24"/>
          <w:lang w:eastAsia="bg-BG"/>
        </w:rPr>
      </w:pPr>
      <w:r w:rsidRPr="003E50D7">
        <w:rPr>
          <w:rFonts w:ascii="Times New Roman" w:hAnsi="Times New Roman" w:cs="Times New Roman"/>
          <w:b/>
          <w:bCs/>
          <w:sz w:val="24"/>
          <w:szCs w:val="24"/>
          <w:lang w:eastAsia="bg-BG"/>
        </w:rPr>
        <w:t>1.</w:t>
      </w:r>
      <w:r w:rsidR="00B90464" w:rsidRPr="003E50D7">
        <w:rPr>
          <w:rFonts w:ascii="Times New Roman" w:hAnsi="Times New Roman" w:cs="Times New Roman"/>
          <w:b/>
          <w:bCs/>
          <w:sz w:val="24"/>
          <w:szCs w:val="24"/>
          <w:lang w:eastAsia="bg-BG"/>
        </w:rPr>
        <w:t>Възложител</w:t>
      </w:r>
    </w:p>
    <w:p w:rsidR="00B90464" w:rsidRPr="003C189E" w:rsidRDefault="00B90464" w:rsidP="00E04DD7">
      <w:pPr>
        <w:spacing w:after="0" w:line="360" w:lineRule="auto"/>
        <w:ind w:left="142"/>
        <w:jc w:val="both"/>
        <w:rPr>
          <w:rFonts w:ascii="Times New Roman" w:hAnsi="Times New Roman" w:cs="Times New Roman"/>
          <w:sz w:val="24"/>
          <w:szCs w:val="24"/>
        </w:rPr>
      </w:pPr>
      <w:r w:rsidRPr="003C189E">
        <w:rPr>
          <w:rFonts w:ascii="Times New Roman" w:hAnsi="Times New Roman" w:cs="Times New Roman"/>
          <w:bCs/>
          <w:sz w:val="24"/>
          <w:szCs w:val="24"/>
          <w:lang w:eastAsia="bg-BG"/>
        </w:rPr>
        <w:t>Възложител на настоящата</w:t>
      </w:r>
      <w:r w:rsidR="00687415">
        <w:rPr>
          <w:rFonts w:ascii="Times New Roman" w:hAnsi="Times New Roman" w:cs="Times New Roman"/>
          <w:sz w:val="24"/>
          <w:szCs w:val="24"/>
        </w:rPr>
        <w:t xml:space="preserve"> поръчка е Кметът</w:t>
      </w:r>
      <w:r w:rsidRPr="003C189E">
        <w:rPr>
          <w:rFonts w:ascii="Times New Roman" w:hAnsi="Times New Roman" w:cs="Times New Roman"/>
          <w:sz w:val="24"/>
          <w:szCs w:val="24"/>
        </w:rPr>
        <w:t xml:space="preserve"> на Столична Община </w:t>
      </w:r>
      <w:r w:rsidR="00783552">
        <w:rPr>
          <w:rFonts w:ascii="Times New Roman" w:hAnsi="Times New Roman" w:cs="Times New Roman"/>
          <w:sz w:val="24"/>
          <w:szCs w:val="24"/>
        </w:rPr>
        <w:t>Йорданка Асенова Фандъкова.</w:t>
      </w:r>
      <w:r w:rsidR="00CA1CB1" w:rsidRPr="003C189E">
        <w:rPr>
          <w:rFonts w:ascii="Times New Roman" w:hAnsi="Times New Roman" w:cs="Times New Roman"/>
          <w:bCs/>
          <w:sz w:val="24"/>
          <w:szCs w:val="24"/>
          <w:lang w:eastAsia="bg-BG"/>
        </w:rPr>
        <w:t xml:space="preserve"> </w:t>
      </w:r>
      <w:r w:rsidRPr="003C189E">
        <w:rPr>
          <w:rFonts w:ascii="Times New Roman" w:hAnsi="Times New Roman" w:cs="Times New Roman"/>
          <w:sz w:val="24"/>
          <w:szCs w:val="24"/>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w:t>
      </w:r>
      <w:r w:rsidR="0081178A" w:rsidRPr="003C189E">
        <w:rPr>
          <w:rFonts w:ascii="Times New Roman" w:hAnsi="Times New Roman" w:cs="Times New Roman"/>
          <w:sz w:val="24"/>
          <w:szCs w:val="24"/>
        </w:rPr>
        <w:t xml:space="preserve">и чл. 20, ал.1, т.1 </w:t>
      </w:r>
      <w:r w:rsidRPr="003C189E">
        <w:rPr>
          <w:rFonts w:ascii="Times New Roman" w:hAnsi="Times New Roman" w:cs="Times New Roman"/>
          <w:sz w:val="24"/>
          <w:szCs w:val="24"/>
        </w:rPr>
        <w:t>от ЗОП.</w:t>
      </w:r>
    </w:p>
    <w:p w:rsidR="00687415" w:rsidRDefault="00687415" w:rsidP="00EF73FB">
      <w:pPr>
        <w:tabs>
          <w:tab w:val="left" w:pos="567"/>
        </w:tabs>
        <w:autoSpaceDE w:val="0"/>
        <w:autoSpaceDN w:val="0"/>
        <w:adjustRightInd w:val="0"/>
        <w:spacing w:after="0" w:line="360" w:lineRule="auto"/>
        <w:ind w:left="142"/>
        <w:jc w:val="both"/>
        <w:rPr>
          <w:rFonts w:ascii="Times New Roman" w:hAnsi="Times New Roman" w:cs="Times New Roman"/>
          <w:b/>
          <w:bCs/>
          <w:sz w:val="24"/>
          <w:szCs w:val="24"/>
        </w:rPr>
      </w:pPr>
    </w:p>
    <w:p w:rsidR="00B90464" w:rsidRPr="003C189E" w:rsidRDefault="00EF73FB" w:rsidP="00EF73FB">
      <w:pPr>
        <w:tabs>
          <w:tab w:val="left" w:pos="567"/>
        </w:tabs>
        <w:autoSpaceDE w:val="0"/>
        <w:autoSpaceDN w:val="0"/>
        <w:adjustRightInd w:val="0"/>
        <w:spacing w:after="0" w:line="360" w:lineRule="auto"/>
        <w:ind w:left="142"/>
        <w:jc w:val="both"/>
        <w:rPr>
          <w:rFonts w:ascii="Times New Roman" w:hAnsi="Times New Roman" w:cs="Times New Roman"/>
          <w:sz w:val="24"/>
          <w:szCs w:val="24"/>
        </w:rPr>
      </w:pPr>
      <w:r w:rsidRPr="003C189E">
        <w:rPr>
          <w:rFonts w:ascii="Times New Roman" w:hAnsi="Times New Roman" w:cs="Times New Roman"/>
          <w:b/>
          <w:bCs/>
          <w:sz w:val="24"/>
          <w:szCs w:val="24"/>
        </w:rPr>
        <w:t>2.</w:t>
      </w:r>
      <w:r w:rsidR="00B90464" w:rsidRPr="003C189E">
        <w:rPr>
          <w:rFonts w:ascii="Times New Roman" w:hAnsi="Times New Roman" w:cs="Times New Roman"/>
          <w:b/>
          <w:bCs/>
          <w:sz w:val="24"/>
          <w:szCs w:val="24"/>
        </w:rPr>
        <w:t>Описание на предмета на поръчката:</w:t>
      </w:r>
    </w:p>
    <w:p w:rsidR="005C2F06" w:rsidRPr="005815E7" w:rsidRDefault="00B90464" w:rsidP="005C2F06">
      <w:pPr>
        <w:ind w:firstLine="284"/>
        <w:jc w:val="both"/>
        <w:rPr>
          <w:rFonts w:ascii="Times New Roman" w:hAnsi="Times New Roman"/>
          <w:bCs/>
          <w:sz w:val="24"/>
          <w:szCs w:val="24"/>
        </w:rPr>
      </w:pPr>
      <w:r w:rsidRPr="003C189E">
        <w:rPr>
          <w:rFonts w:ascii="Times New Roman" w:hAnsi="Times New Roman" w:cs="Times New Roman"/>
          <w:sz w:val="24"/>
          <w:szCs w:val="24"/>
        </w:rPr>
        <w:t xml:space="preserve">Предметът на обществената поръчка е </w:t>
      </w:r>
      <w:r w:rsidR="00783552" w:rsidRPr="00783552">
        <w:rPr>
          <w:rFonts w:ascii="Times New Roman" w:hAnsi="Times New Roman" w:cs="Times New Roman"/>
          <w:sz w:val="24"/>
          <w:szCs w:val="24"/>
        </w:rPr>
        <w:t xml:space="preserve">доставка </w:t>
      </w:r>
      <w:r w:rsidR="00AD1E00">
        <w:rPr>
          <w:rFonts w:ascii="Times New Roman" w:hAnsi="Times New Roman" w:cs="Times New Roman"/>
          <w:sz w:val="24"/>
          <w:szCs w:val="24"/>
        </w:rPr>
        <w:t xml:space="preserve">и въвеждане в експлоатация </w:t>
      </w:r>
      <w:r w:rsidR="00783552" w:rsidRPr="00783552">
        <w:rPr>
          <w:rFonts w:ascii="Times New Roman" w:hAnsi="Times New Roman" w:cs="Times New Roman"/>
          <w:sz w:val="24"/>
          <w:szCs w:val="24"/>
        </w:rPr>
        <w:t>на</w:t>
      </w:r>
      <w:r w:rsidR="00AD1E00">
        <w:rPr>
          <w:rFonts w:ascii="Times New Roman" w:hAnsi="Times New Roman" w:cs="Times New Roman"/>
          <w:sz w:val="24"/>
          <w:szCs w:val="24"/>
        </w:rPr>
        <w:t xml:space="preserve"> 2 /два/ броя</w:t>
      </w:r>
      <w:r w:rsidR="00783552" w:rsidRPr="00783552">
        <w:rPr>
          <w:rFonts w:ascii="Times New Roman" w:hAnsi="Times New Roman" w:cs="Times New Roman"/>
          <w:sz w:val="24"/>
          <w:szCs w:val="24"/>
        </w:rPr>
        <w:t xml:space="preserve"> </w:t>
      </w:r>
      <w:r w:rsidR="005C2F06" w:rsidRPr="005815E7">
        <w:rPr>
          <w:rFonts w:ascii="Times New Roman" w:hAnsi="Times New Roman"/>
          <w:bCs/>
          <w:sz w:val="24"/>
          <w:szCs w:val="24"/>
        </w:rPr>
        <w:t>Стационарно-преносими</w:t>
      </w:r>
      <w:r w:rsidR="005C2F06">
        <w:rPr>
          <w:rFonts w:ascii="Times New Roman" w:hAnsi="Times New Roman"/>
          <w:bCs/>
          <w:sz w:val="24"/>
          <w:szCs w:val="24"/>
        </w:rPr>
        <w:t xml:space="preserve"> </w:t>
      </w:r>
      <w:r w:rsidR="005C2F06" w:rsidRPr="005815E7">
        <w:rPr>
          <w:rFonts w:ascii="Times New Roman" w:hAnsi="Times New Roman"/>
          <w:bCs/>
          <w:sz w:val="24"/>
          <w:szCs w:val="24"/>
        </w:rPr>
        <w:t xml:space="preserve"> уреди за контрол на скорост</w:t>
      </w:r>
      <w:r w:rsidR="0041697D">
        <w:rPr>
          <w:rFonts w:ascii="Times New Roman" w:hAnsi="Times New Roman"/>
          <w:bCs/>
          <w:sz w:val="24"/>
          <w:szCs w:val="24"/>
        </w:rPr>
        <w:t>та. Уредите</w:t>
      </w:r>
      <w:r w:rsidR="005C2F06" w:rsidRPr="005815E7">
        <w:rPr>
          <w:rFonts w:ascii="Times New Roman" w:hAnsi="Times New Roman"/>
          <w:bCs/>
          <w:sz w:val="24"/>
          <w:szCs w:val="24"/>
        </w:rPr>
        <w:t xml:space="preserve"> да оперират от статив. Обхватът на доставката трябва да включва всички аксесоари, необходими за такъв режим на опериране от статив, включително кабели, батерии и софтуер.</w:t>
      </w:r>
    </w:p>
    <w:p w:rsidR="005C2F06" w:rsidRPr="005815E7" w:rsidRDefault="005C2F06" w:rsidP="005C2F06">
      <w:pPr>
        <w:ind w:firstLine="284"/>
        <w:jc w:val="both"/>
        <w:rPr>
          <w:rFonts w:ascii="Times New Roman" w:hAnsi="Times New Roman"/>
          <w:bCs/>
          <w:sz w:val="24"/>
          <w:szCs w:val="24"/>
        </w:rPr>
      </w:pPr>
      <w:r w:rsidRPr="005815E7">
        <w:rPr>
          <w:rFonts w:ascii="Times New Roman" w:hAnsi="Times New Roman"/>
          <w:bCs/>
          <w:sz w:val="24"/>
          <w:szCs w:val="24"/>
        </w:rPr>
        <w:t>Стационарно-преносимите уреди за контрол на скорост, включително софтуера, с който трябва да разполагат следва да предоставят минимум следните функционалности:</w:t>
      </w:r>
    </w:p>
    <w:p w:rsidR="005C2F06" w:rsidRPr="005815E7" w:rsidRDefault="005C2F06" w:rsidP="005C2F06">
      <w:pPr>
        <w:pStyle w:val="af8"/>
        <w:numPr>
          <w:ilvl w:val="0"/>
          <w:numId w:val="40"/>
        </w:numPr>
        <w:suppressAutoHyphens/>
        <w:autoSpaceDN w:val="0"/>
        <w:ind w:left="0" w:firstLine="284"/>
        <w:jc w:val="both"/>
        <w:textAlignment w:val="baseline"/>
        <w:rPr>
          <w:bCs/>
          <w:szCs w:val="24"/>
        </w:rPr>
      </w:pPr>
      <w:r>
        <w:rPr>
          <w:bCs/>
          <w:szCs w:val="24"/>
        </w:rPr>
        <w:t>р</w:t>
      </w:r>
      <w:r w:rsidRPr="005815E7">
        <w:rPr>
          <w:bCs/>
          <w:szCs w:val="24"/>
        </w:rPr>
        <w:t xml:space="preserve">егистриране от СПУКС на </w:t>
      </w:r>
      <w:r>
        <w:rPr>
          <w:bCs/>
          <w:szCs w:val="24"/>
        </w:rPr>
        <w:t>моторни превозни средство (</w:t>
      </w:r>
      <w:r w:rsidRPr="005815E7">
        <w:rPr>
          <w:bCs/>
          <w:szCs w:val="24"/>
        </w:rPr>
        <w:t>МПС</w:t>
      </w:r>
      <w:r>
        <w:rPr>
          <w:bCs/>
          <w:szCs w:val="24"/>
        </w:rPr>
        <w:t>)</w:t>
      </w:r>
      <w:r w:rsidRPr="005815E7">
        <w:rPr>
          <w:bCs/>
          <w:szCs w:val="24"/>
        </w:rPr>
        <w:t>, извършващи нарушение от тип превишаване на скорост съгласно Закона за движението по пътищата;</w:t>
      </w:r>
    </w:p>
    <w:p w:rsidR="005C2F06" w:rsidRPr="005815E7" w:rsidRDefault="005C2F06" w:rsidP="005C2F06">
      <w:pPr>
        <w:pStyle w:val="af8"/>
        <w:numPr>
          <w:ilvl w:val="0"/>
          <w:numId w:val="40"/>
        </w:numPr>
        <w:suppressAutoHyphens/>
        <w:autoSpaceDN w:val="0"/>
        <w:ind w:left="0" w:firstLine="284"/>
        <w:jc w:val="both"/>
        <w:textAlignment w:val="baseline"/>
        <w:rPr>
          <w:bCs/>
          <w:szCs w:val="24"/>
        </w:rPr>
      </w:pPr>
      <w:r>
        <w:rPr>
          <w:bCs/>
          <w:szCs w:val="24"/>
        </w:rPr>
        <w:t>п</w:t>
      </w:r>
      <w:r w:rsidRPr="005815E7">
        <w:rPr>
          <w:bCs/>
          <w:szCs w:val="24"/>
        </w:rPr>
        <w:t>редаване на информация в реално време по защитен комуникационен канал чрез 3</w:t>
      </w:r>
      <w:r w:rsidRPr="005815E7">
        <w:rPr>
          <w:bCs/>
          <w:szCs w:val="24"/>
          <w:lang w:val="en-GB"/>
        </w:rPr>
        <w:t>G/4G</w:t>
      </w:r>
      <w:r w:rsidRPr="005815E7">
        <w:rPr>
          <w:bCs/>
          <w:szCs w:val="24"/>
        </w:rPr>
        <w:t>;</w:t>
      </w:r>
    </w:p>
    <w:p w:rsidR="005C2F06" w:rsidRPr="005815E7" w:rsidRDefault="005C2F06" w:rsidP="005C2F06">
      <w:pPr>
        <w:pStyle w:val="af8"/>
        <w:numPr>
          <w:ilvl w:val="0"/>
          <w:numId w:val="40"/>
        </w:numPr>
        <w:suppressAutoHyphens/>
        <w:autoSpaceDN w:val="0"/>
        <w:ind w:left="0" w:firstLine="284"/>
        <w:jc w:val="both"/>
        <w:textAlignment w:val="baseline"/>
        <w:rPr>
          <w:bCs/>
          <w:szCs w:val="24"/>
        </w:rPr>
      </w:pPr>
      <w:r>
        <w:rPr>
          <w:bCs/>
          <w:szCs w:val="24"/>
        </w:rPr>
        <w:t>п</w:t>
      </w:r>
      <w:r w:rsidRPr="005815E7">
        <w:rPr>
          <w:bCs/>
          <w:szCs w:val="24"/>
        </w:rPr>
        <w:t>ри невъзможност за предаване чрез 3</w:t>
      </w:r>
      <w:r w:rsidRPr="005815E7">
        <w:rPr>
          <w:bCs/>
          <w:szCs w:val="24"/>
          <w:lang w:val="en-GB"/>
        </w:rPr>
        <w:t>G/4G</w:t>
      </w:r>
      <w:r w:rsidRPr="005815E7">
        <w:rPr>
          <w:bCs/>
          <w:szCs w:val="24"/>
        </w:rPr>
        <w:t xml:space="preserve">, поради липса на покритие от мобилен оператор, да се осигури експорт на файловете със заснетите нарушения през </w:t>
      </w:r>
      <w:r w:rsidRPr="005815E7">
        <w:rPr>
          <w:bCs/>
          <w:szCs w:val="24"/>
          <w:lang w:val="en-GB"/>
        </w:rPr>
        <w:t>USB</w:t>
      </w:r>
      <w:r w:rsidRPr="005815E7">
        <w:rPr>
          <w:bCs/>
          <w:szCs w:val="24"/>
        </w:rPr>
        <w:t xml:space="preserve"> порт или </w:t>
      </w:r>
      <w:r w:rsidRPr="005815E7">
        <w:rPr>
          <w:bCs/>
          <w:szCs w:val="24"/>
          <w:lang w:val="en-GB"/>
        </w:rPr>
        <w:t>SD card</w:t>
      </w:r>
      <w:r w:rsidRPr="005815E7">
        <w:rPr>
          <w:bCs/>
          <w:szCs w:val="24"/>
        </w:rPr>
        <w:t>;</w:t>
      </w:r>
    </w:p>
    <w:p w:rsidR="005C2F06" w:rsidRPr="005815E7" w:rsidRDefault="005C2F06" w:rsidP="005C2F06">
      <w:pPr>
        <w:pStyle w:val="af8"/>
        <w:numPr>
          <w:ilvl w:val="0"/>
          <w:numId w:val="40"/>
        </w:numPr>
        <w:suppressAutoHyphens/>
        <w:autoSpaceDN w:val="0"/>
        <w:ind w:left="0" w:firstLine="284"/>
        <w:jc w:val="both"/>
        <w:textAlignment w:val="baseline"/>
        <w:rPr>
          <w:bCs/>
          <w:szCs w:val="24"/>
        </w:rPr>
      </w:pPr>
      <w:r>
        <w:rPr>
          <w:bCs/>
          <w:szCs w:val="24"/>
        </w:rPr>
        <w:t>о</w:t>
      </w:r>
      <w:r w:rsidRPr="005815E7">
        <w:rPr>
          <w:bCs/>
          <w:szCs w:val="24"/>
        </w:rPr>
        <w:t>сигуряване на стандартизиран формат на данните от всяко заснето нарушение на скоростта за последваща автоматизирана обработка в Автоматизирана информационна система (АИС на МВР), сле</w:t>
      </w:r>
      <w:r>
        <w:rPr>
          <w:bCs/>
          <w:szCs w:val="24"/>
        </w:rPr>
        <w:t>д предварително съгласуване с В</w:t>
      </w:r>
      <w:r w:rsidRPr="005815E7">
        <w:rPr>
          <w:bCs/>
          <w:szCs w:val="24"/>
        </w:rPr>
        <w:t>ъ</w:t>
      </w:r>
      <w:r>
        <w:rPr>
          <w:bCs/>
          <w:szCs w:val="24"/>
        </w:rPr>
        <w:t>з</w:t>
      </w:r>
      <w:r w:rsidRPr="005815E7">
        <w:rPr>
          <w:bCs/>
          <w:szCs w:val="24"/>
        </w:rPr>
        <w:t>ложителя;</w:t>
      </w:r>
    </w:p>
    <w:p w:rsidR="005C2F06" w:rsidRPr="005815E7" w:rsidRDefault="005C2F06" w:rsidP="005C2F06">
      <w:pPr>
        <w:pStyle w:val="af8"/>
        <w:numPr>
          <w:ilvl w:val="0"/>
          <w:numId w:val="40"/>
        </w:numPr>
        <w:suppressAutoHyphens/>
        <w:autoSpaceDN w:val="0"/>
        <w:ind w:left="0" w:firstLine="284"/>
        <w:jc w:val="both"/>
        <w:textAlignment w:val="baseline"/>
        <w:rPr>
          <w:bCs/>
          <w:szCs w:val="24"/>
        </w:rPr>
      </w:pPr>
      <w:r>
        <w:rPr>
          <w:bCs/>
          <w:szCs w:val="24"/>
        </w:rPr>
        <w:t>п</w:t>
      </w:r>
      <w:r w:rsidRPr="005815E7">
        <w:rPr>
          <w:bCs/>
          <w:szCs w:val="24"/>
        </w:rPr>
        <w:t xml:space="preserve">редаване на всички необходими данни за подготовка на електронен фиш при установено нарушение от тип </w:t>
      </w:r>
      <w:r>
        <w:rPr>
          <w:bCs/>
          <w:szCs w:val="24"/>
        </w:rPr>
        <w:t>„превишаван</w:t>
      </w:r>
      <w:r w:rsidRPr="005815E7">
        <w:rPr>
          <w:bCs/>
          <w:szCs w:val="24"/>
        </w:rPr>
        <w:t>е на скорост“, както и информацията за статуса на СПУКС;</w:t>
      </w:r>
    </w:p>
    <w:p w:rsidR="005C2F06" w:rsidRPr="005815E7" w:rsidRDefault="005C2F06" w:rsidP="005C2F06">
      <w:pPr>
        <w:pStyle w:val="af8"/>
        <w:numPr>
          <w:ilvl w:val="0"/>
          <w:numId w:val="40"/>
        </w:numPr>
        <w:suppressAutoHyphens/>
        <w:autoSpaceDN w:val="0"/>
        <w:ind w:left="0" w:firstLine="284"/>
        <w:jc w:val="both"/>
        <w:textAlignment w:val="baseline"/>
        <w:rPr>
          <w:bCs/>
          <w:szCs w:val="24"/>
        </w:rPr>
      </w:pPr>
      <w:r>
        <w:rPr>
          <w:bCs/>
          <w:szCs w:val="24"/>
        </w:rPr>
        <w:t>с</w:t>
      </w:r>
      <w:r w:rsidRPr="005815E7">
        <w:rPr>
          <w:bCs/>
          <w:szCs w:val="24"/>
        </w:rPr>
        <w:t>ъхраняване, визуализация и мониторинг на постъпващите данни, предаване на данни към АИС,</w:t>
      </w:r>
      <w:r>
        <w:rPr>
          <w:bCs/>
          <w:szCs w:val="24"/>
        </w:rPr>
        <w:t xml:space="preserve"> по интерфейс, предоставен от В</w:t>
      </w:r>
      <w:r w:rsidRPr="005815E7">
        <w:rPr>
          <w:bCs/>
          <w:szCs w:val="24"/>
        </w:rPr>
        <w:t>ъ</w:t>
      </w:r>
      <w:r>
        <w:rPr>
          <w:bCs/>
          <w:szCs w:val="24"/>
        </w:rPr>
        <w:t>з</w:t>
      </w:r>
      <w:r w:rsidRPr="005815E7">
        <w:rPr>
          <w:bCs/>
          <w:szCs w:val="24"/>
        </w:rPr>
        <w:t>л</w:t>
      </w:r>
      <w:r>
        <w:rPr>
          <w:bCs/>
          <w:szCs w:val="24"/>
        </w:rPr>
        <w:t>о</w:t>
      </w:r>
      <w:r w:rsidRPr="005815E7">
        <w:rPr>
          <w:bCs/>
          <w:szCs w:val="24"/>
        </w:rPr>
        <w:t xml:space="preserve">жителя </w:t>
      </w:r>
      <w:r>
        <w:rPr>
          <w:bCs/>
          <w:szCs w:val="24"/>
        </w:rPr>
        <w:t>за генериране на електронен фиш.</w:t>
      </w:r>
    </w:p>
    <w:p w:rsidR="005C2F06" w:rsidRDefault="005C2F06" w:rsidP="005C2F06">
      <w:pPr>
        <w:spacing w:after="0" w:line="360" w:lineRule="auto"/>
        <w:ind w:left="142"/>
        <w:jc w:val="both"/>
        <w:rPr>
          <w:rFonts w:ascii="Times New Roman" w:hAnsi="Times New Roman" w:cs="Times New Roman"/>
          <w:b/>
          <w:sz w:val="24"/>
          <w:szCs w:val="24"/>
        </w:rPr>
      </w:pPr>
    </w:p>
    <w:p w:rsidR="00B90464" w:rsidRPr="003C189E" w:rsidRDefault="00EF73FB" w:rsidP="005C2F06">
      <w:pPr>
        <w:spacing w:after="0" w:line="360" w:lineRule="auto"/>
        <w:ind w:left="142"/>
        <w:jc w:val="both"/>
        <w:rPr>
          <w:rFonts w:ascii="Times New Roman" w:hAnsi="Times New Roman" w:cs="Times New Roman"/>
          <w:b/>
          <w:bCs/>
          <w:sz w:val="24"/>
          <w:szCs w:val="24"/>
        </w:rPr>
      </w:pPr>
      <w:r w:rsidRPr="003C189E">
        <w:rPr>
          <w:rFonts w:ascii="Times New Roman" w:hAnsi="Times New Roman" w:cs="Times New Roman"/>
          <w:b/>
          <w:sz w:val="24"/>
          <w:szCs w:val="24"/>
        </w:rPr>
        <w:t>3.</w:t>
      </w:r>
      <w:r w:rsidR="00B90464" w:rsidRPr="003C189E">
        <w:rPr>
          <w:rFonts w:ascii="Times New Roman" w:hAnsi="Times New Roman" w:cs="Times New Roman"/>
          <w:b/>
          <w:bCs/>
          <w:sz w:val="24"/>
          <w:szCs w:val="24"/>
        </w:rPr>
        <w:t>Прогнозна стой</w:t>
      </w:r>
      <w:r w:rsidR="00BD3092" w:rsidRPr="003C189E">
        <w:rPr>
          <w:rFonts w:ascii="Times New Roman" w:hAnsi="Times New Roman" w:cs="Times New Roman"/>
          <w:b/>
          <w:bCs/>
          <w:sz w:val="24"/>
          <w:szCs w:val="24"/>
        </w:rPr>
        <w:t>ност за изпълнение на поръчката е както следва:</w:t>
      </w:r>
    </w:p>
    <w:p w:rsidR="00A50434" w:rsidRDefault="00A50434" w:rsidP="00CF7537">
      <w:pPr>
        <w:autoSpaceDE w:val="0"/>
        <w:autoSpaceDN w:val="0"/>
        <w:adjustRightInd w:val="0"/>
        <w:spacing w:after="0" w:line="360" w:lineRule="auto"/>
        <w:ind w:left="284"/>
        <w:jc w:val="both"/>
        <w:rPr>
          <w:rFonts w:ascii="Times New Roman" w:hAnsi="Times New Roman" w:cs="Times New Roman"/>
          <w:b/>
          <w:bCs/>
          <w:sz w:val="24"/>
          <w:szCs w:val="24"/>
        </w:rPr>
      </w:pPr>
      <w:r w:rsidRPr="003C189E">
        <w:rPr>
          <w:rFonts w:ascii="Times New Roman" w:hAnsi="Times New Roman" w:cs="Times New Roman"/>
          <w:b/>
          <w:bCs/>
          <w:sz w:val="24"/>
          <w:szCs w:val="24"/>
        </w:rPr>
        <w:t xml:space="preserve">Обща прогнозна стойност на поръчката е </w:t>
      </w:r>
      <w:r w:rsidR="005C2F06">
        <w:rPr>
          <w:rFonts w:ascii="Times New Roman" w:hAnsi="Times New Roman" w:cs="Times New Roman"/>
          <w:b/>
          <w:bCs/>
          <w:sz w:val="24"/>
          <w:szCs w:val="24"/>
        </w:rPr>
        <w:t>92</w:t>
      </w:r>
      <w:r w:rsidR="00783552">
        <w:rPr>
          <w:rFonts w:ascii="Times New Roman" w:hAnsi="Times New Roman" w:cs="Times New Roman"/>
          <w:b/>
          <w:sz w:val="24"/>
          <w:szCs w:val="24"/>
        </w:rPr>
        <w:t> </w:t>
      </w:r>
      <w:r w:rsidR="00B238AF" w:rsidRPr="003C189E">
        <w:rPr>
          <w:rFonts w:ascii="Times New Roman" w:hAnsi="Times New Roman" w:cs="Times New Roman"/>
          <w:b/>
          <w:sz w:val="24"/>
          <w:szCs w:val="24"/>
        </w:rPr>
        <w:t>0</w:t>
      </w:r>
      <w:r w:rsidR="00783552">
        <w:rPr>
          <w:rFonts w:ascii="Times New Roman" w:hAnsi="Times New Roman" w:cs="Times New Roman"/>
          <w:b/>
          <w:sz w:val="24"/>
          <w:szCs w:val="24"/>
        </w:rPr>
        <w:t>00,00</w:t>
      </w:r>
      <w:r w:rsidR="00127753" w:rsidRPr="003C189E">
        <w:rPr>
          <w:rFonts w:ascii="Times New Roman" w:hAnsi="Times New Roman" w:cs="Times New Roman"/>
          <w:b/>
          <w:bCs/>
          <w:sz w:val="24"/>
          <w:szCs w:val="24"/>
        </w:rPr>
        <w:t xml:space="preserve"> </w:t>
      </w:r>
      <w:r w:rsidRPr="003C189E">
        <w:rPr>
          <w:rFonts w:ascii="Times New Roman" w:hAnsi="Times New Roman" w:cs="Times New Roman"/>
          <w:b/>
          <w:bCs/>
          <w:sz w:val="24"/>
          <w:szCs w:val="24"/>
        </w:rPr>
        <w:t>(</w:t>
      </w:r>
      <w:r w:rsidR="005C2F06">
        <w:rPr>
          <w:rFonts w:ascii="Times New Roman" w:hAnsi="Times New Roman" w:cs="Times New Roman"/>
          <w:b/>
          <w:bCs/>
          <w:sz w:val="24"/>
          <w:szCs w:val="24"/>
        </w:rPr>
        <w:t>деветдесет и две хиляди</w:t>
      </w:r>
      <w:r w:rsidR="00B55E3C" w:rsidRPr="003C189E">
        <w:rPr>
          <w:rFonts w:ascii="Times New Roman" w:hAnsi="Times New Roman" w:cs="Times New Roman"/>
          <w:b/>
          <w:bCs/>
          <w:sz w:val="24"/>
          <w:szCs w:val="24"/>
        </w:rPr>
        <w:t>)</w:t>
      </w:r>
      <w:r w:rsidR="0063750C">
        <w:rPr>
          <w:rFonts w:ascii="Times New Roman" w:hAnsi="Times New Roman" w:cs="Times New Roman"/>
          <w:b/>
          <w:bCs/>
          <w:sz w:val="24"/>
          <w:szCs w:val="24"/>
        </w:rPr>
        <w:t xml:space="preserve"> </w:t>
      </w:r>
      <w:r w:rsidR="0063750C" w:rsidRPr="003C189E">
        <w:rPr>
          <w:rFonts w:ascii="Times New Roman" w:hAnsi="Times New Roman" w:cs="Times New Roman"/>
          <w:b/>
          <w:bCs/>
          <w:sz w:val="24"/>
          <w:szCs w:val="24"/>
        </w:rPr>
        <w:t>лева</w:t>
      </w:r>
      <w:r w:rsidRPr="003C189E">
        <w:rPr>
          <w:rFonts w:ascii="Times New Roman" w:hAnsi="Times New Roman" w:cs="Times New Roman"/>
          <w:b/>
          <w:bCs/>
          <w:sz w:val="24"/>
          <w:szCs w:val="24"/>
        </w:rPr>
        <w:t xml:space="preserve"> без ДДС</w:t>
      </w:r>
      <w:r w:rsidR="00EF459A" w:rsidRPr="003C189E">
        <w:rPr>
          <w:rFonts w:ascii="Times New Roman" w:hAnsi="Times New Roman" w:cs="Times New Roman"/>
          <w:b/>
          <w:bCs/>
          <w:sz w:val="24"/>
          <w:szCs w:val="24"/>
        </w:rPr>
        <w:t xml:space="preserve">, съответно </w:t>
      </w:r>
      <w:r w:rsidR="005C2F06">
        <w:rPr>
          <w:rFonts w:ascii="Times New Roman" w:hAnsi="Times New Roman" w:cs="Times New Roman"/>
          <w:b/>
          <w:bCs/>
          <w:sz w:val="24"/>
          <w:szCs w:val="24"/>
        </w:rPr>
        <w:t>110</w:t>
      </w:r>
      <w:r w:rsidR="0063750C">
        <w:rPr>
          <w:rFonts w:ascii="Times New Roman" w:hAnsi="Times New Roman" w:cs="Times New Roman"/>
          <w:b/>
          <w:bCs/>
          <w:sz w:val="24"/>
          <w:szCs w:val="24"/>
        </w:rPr>
        <w:t> 400,00</w:t>
      </w:r>
      <w:r w:rsidR="00EF459A" w:rsidRPr="003C189E">
        <w:rPr>
          <w:rFonts w:ascii="Times New Roman" w:hAnsi="Times New Roman" w:cs="Times New Roman"/>
          <w:b/>
          <w:bCs/>
          <w:sz w:val="24"/>
          <w:szCs w:val="24"/>
        </w:rPr>
        <w:t xml:space="preserve"> (</w:t>
      </w:r>
      <w:r w:rsidR="005C2F06">
        <w:rPr>
          <w:rFonts w:ascii="Times New Roman" w:hAnsi="Times New Roman" w:cs="Times New Roman"/>
          <w:b/>
          <w:bCs/>
          <w:sz w:val="24"/>
          <w:szCs w:val="24"/>
        </w:rPr>
        <w:t xml:space="preserve">сто и десет хиляди и </w:t>
      </w:r>
      <w:proofErr w:type="spellStart"/>
      <w:r w:rsidR="005C2F06">
        <w:rPr>
          <w:rFonts w:ascii="Times New Roman" w:hAnsi="Times New Roman" w:cs="Times New Roman"/>
          <w:b/>
          <w:bCs/>
          <w:sz w:val="24"/>
          <w:szCs w:val="24"/>
        </w:rPr>
        <w:t>четристотин</w:t>
      </w:r>
      <w:proofErr w:type="spellEnd"/>
      <w:r w:rsidR="00B238AF" w:rsidRPr="003C189E">
        <w:rPr>
          <w:rFonts w:ascii="Times New Roman" w:hAnsi="Times New Roman" w:cs="Times New Roman"/>
          <w:b/>
          <w:bCs/>
          <w:sz w:val="24"/>
          <w:szCs w:val="24"/>
        </w:rPr>
        <w:t xml:space="preserve"> </w:t>
      </w:r>
      <w:r w:rsidR="00EF459A" w:rsidRPr="003C189E">
        <w:rPr>
          <w:rFonts w:ascii="Times New Roman" w:hAnsi="Times New Roman" w:cs="Times New Roman"/>
          <w:b/>
          <w:bCs/>
          <w:sz w:val="24"/>
          <w:szCs w:val="24"/>
        </w:rPr>
        <w:t>)</w:t>
      </w:r>
      <w:r w:rsidR="0063750C">
        <w:rPr>
          <w:rFonts w:ascii="Times New Roman" w:hAnsi="Times New Roman" w:cs="Times New Roman"/>
          <w:b/>
          <w:bCs/>
          <w:sz w:val="24"/>
          <w:szCs w:val="24"/>
        </w:rPr>
        <w:t xml:space="preserve"> </w:t>
      </w:r>
      <w:r w:rsidR="0063750C" w:rsidRPr="003C189E">
        <w:rPr>
          <w:rFonts w:ascii="Times New Roman" w:hAnsi="Times New Roman" w:cs="Times New Roman"/>
          <w:b/>
          <w:bCs/>
          <w:sz w:val="24"/>
          <w:szCs w:val="24"/>
        </w:rPr>
        <w:t>лева</w:t>
      </w:r>
      <w:r w:rsidR="00EF459A" w:rsidRPr="003C189E">
        <w:rPr>
          <w:rFonts w:ascii="Times New Roman" w:hAnsi="Times New Roman" w:cs="Times New Roman"/>
          <w:b/>
          <w:bCs/>
          <w:sz w:val="24"/>
          <w:szCs w:val="24"/>
        </w:rPr>
        <w:t xml:space="preserve"> с ДДС.</w:t>
      </w:r>
    </w:p>
    <w:p w:rsidR="00440145" w:rsidRDefault="00440145" w:rsidP="00CF7537">
      <w:pPr>
        <w:autoSpaceDE w:val="0"/>
        <w:autoSpaceDN w:val="0"/>
        <w:adjustRightInd w:val="0"/>
        <w:spacing w:after="0" w:line="360" w:lineRule="auto"/>
        <w:ind w:left="284"/>
        <w:jc w:val="both"/>
        <w:rPr>
          <w:rFonts w:ascii="Times New Roman" w:hAnsi="Times New Roman" w:cs="Times New Roman"/>
          <w:b/>
          <w:bCs/>
          <w:sz w:val="24"/>
          <w:szCs w:val="24"/>
        </w:rPr>
      </w:pPr>
    </w:p>
    <w:p w:rsidR="0041697D" w:rsidRPr="003C189E" w:rsidRDefault="0041697D" w:rsidP="00CF7537">
      <w:pPr>
        <w:autoSpaceDE w:val="0"/>
        <w:autoSpaceDN w:val="0"/>
        <w:adjustRightInd w:val="0"/>
        <w:spacing w:after="0" w:line="360" w:lineRule="auto"/>
        <w:ind w:left="284"/>
        <w:jc w:val="both"/>
        <w:rPr>
          <w:rFonts w:ascii="Times New Roman" w:hAnsi="Times New Roman" w:cs="Times New Roman"/>
          <w:b/>
          <w:bCs/>
          <w:sz w:val="24"/>
          <w:szCs w:val="24"/>
        </w:rPr>
      </w:pPr>
    </w:p>
    <w:p w:rsidR="00B90464" w:rsidRPr="003C189E" w:rsidRDefault="00C2052D" w:rsidP="00EA53F1">
      <w:pPr>
        <w:autoSpaceDE w:val="0"/>
        <w:autoSpaceDN w:val="0"/>
        <w:adjustRightInd w:val="0"/>
        <w:spacing w:after="0" w:line="360" w:lineRule="auto"/>
        <w:ind w:left="142"/>
        <w:jc w:val="both"/>
        <w:rPr>
          <w:rFonts w:ascii="Times New Roman" w:hAnsi="Times New Roman" w:cs="Times New Roman"/>
          <w:b/>
          <w:bCs/>
          <w:sz w:val="24"/>
          <w:szCs w:val="24"/>
        </w:rPr>
      </w:pPr>
      <w:r w:rsidRPr="003C189E">
        <w:rPr>
          <w:rFonts w:ascii="Times New Roman" w:hAnsi="Times New Roman" w:cs="Times New Roman"/>
          <w:b/>
          <w:bCs/>
          <w:sz w:val="24"/>
          <w:szCs w:val="24"/>
        </w:rPr>
        <w:lastRenderedPageBreak/>
        <w:t>4</w:t>
      </w:r>
      <w:r w:rsidR="00EF73FB" w:rsidRPr="003C189E">
        <w:rPr>
          <w:rFonts w:ascii="Times New Roman" w:hAnsi="Times New Roman" w:cs="Times New Roman"/>
          <w:b/>
          <w:bCs/>
          <w:sz w:val="24"/>
          <w:szCs w:val="24"/>
        </w:rPr>
        <w:t>.</w:t>
      </w:r>
      <w:r w:rsidR="00B90464" w:rsidRPr="003C189E">
        <w:rPr>
          <w:rFonts w:ascii="Times New Roman" w:hAnsi="Times New Roman" w:cs="Times New Roman"/>
          <w:b/>
          <w:bCs/>
          <w:sz w:val="24"/>
          <w:szCs w:val="24"/>
        </w:rPr>
        <w:t xml:space="preserve">Финансиране и начин на плащане: </w:t>
      </w:r>
    </w:p>
    <w:p w:rsidR="00EA53F1" w:rsidRDefault="00B90464" w:rsidP="00EA53F1">
      <w:pPr>
        <w:widowControl w:val="0"/>
        <w:shd w:val="clear" w:color="auto" w:fill="FFFFFF"/>
        <w:tabs>
          <w:tab w:val="left" w:pos="142"/>
        </w:tabs>
        <w:autoSpaceDE w:val="0"/>
        <w:autoSpaceDN w:val="0"/>
        <w:adjustRightInd w:val="0"/>
        <w:spacing w:after="0" w:line="240" w:lineRule="auto"/>
        <w:ind w:left="284"/>
        <w:jc w:val="both"/>
        <w:rPr>
          <w:rFonts w:ascii="Times New Roman" w:hAnsi="Times New Roman" w:cs="Times New Roman"/>
          <w:sz w:val="24"/>
          <w:szCs w:val="24"/>
        </w:rPr>
      </w:pPr>
      <w:r w:rsidRPr="003C189E">
        <w:rPr>
          <w:rFonts w:ascii="Times New Roman" w:hAnsi="Times New Roman" w:cs="Times New Roman"/>
          <w:sz w:val="24"/>
          <w:szCs w:val="24"/>
        </w:rPr>
        <w:t xml:space="preserve">Процедурата е </w:t>
      </w:r>
      <w:r w:rsidR="005C2F06">
        <w:rPr>
          <w:rFonts w:ascii="Times New Roman" w:hAnsi="Times New Roman" w:cs="Times New Roman"/>
          <w:sz w:val="24"/>
          <w:szCs w:val="24"/>
        </w:rPr>
        <w:t>без</w:t>
      </w:r>
      <w:bookmarkStart w:id="0" w:name="_Toc355016327"/>
      <w:r w:rsidR="005C2F06">
        <w:rPr>
          <w:rFonts w:ascii="Times New Roman" w:hAnsi="Times New Roman" w:cs="Times New Roman"/>
          <w:sz w:val="24"/>
          <w:szCs w:val="24"/>
        </w:rPr>
        <w:t xml:space="preserve"> осигурено финансиране</w:t>
      </w:r>
      <w:r w:rsidR="00EA53F1">
        <w:rPr>
          <w:rFonts w:ascii="Times New Roman" w:hAnsi="Times New Roman" w:cs="Times New Roman"/>
          <w:sz w:val="24"/>
          <w:szCs w:val="24"/>
        </w:rPr>
        <w:t>.</w:t>
      </w:r>
    </w:p>
    <w:p w:rsidR="00EA53F1" w:rsidRPr="00EA53F1" w:rsidRDefault="00EA53F1" w:rsidP="00EA53F1">
      <w:pPr>
        <w:widowControl w:val="0"/>
        <w:shd w:val="clear" w:color="auto" w:fill="FFFFFF"/>
        <w:tabs>
          <w:tab w:val="left" w:pos="142"/>
        </w:tabs>
        <w:autoSpaceDE w:val="0"/>
        <w:autoSpaceDN w:val="0"/>
        <w:adjustRightInd w:val="0"/>
        <w:spacing w:after="0" w:line="240" w:lineRule="auto"/>
        <w:ind w:left="709"/>
        <w:jc w:val="both"/>
        <w:rPr>
          <w:rFonts w:ascii="Times New Roman" w:hAnsi="Times New Roman" w:cs="Times New Roman"/>
          <w:sz w:val="24"/>
          <w:szCs w:val="24"/>
        </w:rPr>
      </w:pPr>
    </w:p>
    <w:p w:rsidR="00B90464" w:rsidRPr="0043018A" w:rsidRDefault="00C2052D" w:rsidP="00EF73FB">
      <w:pPr>
        <w:autoSpaceDE w:val="0"/>
        <w:autoSpaceDN w:val="0"/>
        <w:adjustRightInd w:val="0"/>
        <w:spacing w:after="0"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5</w:t>
      </w:r>
      <w:r w:rsidR="00EF73FB" w:rsidRPr="0043018A">
        <w:rPr>
          <w:rFonts w:ascii="Times New Roman" w:hAnsi="Times New Roman" w:cs="Times New Roman"/>
          <w:b/>
          <w:bCs/>
          <w:sz w:val="24"/>
          <w:szCs w:val="24"/>
        </w:rPr>
        <w:t>.</w:t>
      </w:r>
      <w:r w:rsidR="00B90464" w:rsidRPr="0043018A">
        <w:rPr>
          <w:rFonts w:ascii="Times New Roman" w:hAnsi="Times New Roman" w:cs="Times New Roman"/>
          <w:b/>
          <w:bCs/>
          <w:sz w:val="24"/>
          <w:szCs w:val="24"/>
        </w:rPr>
        <w:t>Възможност за представяне на варианти в офертите.</w:t>
      </w:r>
    </w:p>
    <w:p w:rsidR="00B90464" w:rsidRPr="0043018A" w:rsidRDefault="00B90464" w:rsidP="00EF73FB">
      <w:pPr>
        <w:spacing w:line="360" w:lineRule="auto"/>
        <w:ind w:left="142"/>
        <w:rPr>
          <w:rFonts w:ascii="Times New Roman" w:hAnsi="Times New Roman" w:cs="Times New Roman"/>
          <w:bCs/>
          <w:sz w:val="24"/>
          <w:szCs w:val="24"/>
        </w:rPr>
      </w:pPr>
      <w:r w:rsidRPr="0043018A">
        <w:rPr>
          <w:rFonts w:ascii="Times New Roman" w:hAnsi="Times New Roman" w:cs="Times New Roman"/>
          <w:bCs/>
          <w:sz w:val="24"/>
          <w:szCs w:val="24"/>
        </w:rPr>
        <w:t>Няма възможност за представяне на варианти в офертите.</w:t>
      </w:r>
    </w:p>
    <w:p w:rsidR="00B90464" w:rsidRPr="0043018A" w:rsidRDefault="00C2052D" w:rsidP="00EF73FB">
      <w:pPr>
        <w:autoSpaceDE w:val="0"/>
        <w:autoSpaceDN w:val="0"/>
        <w:adjustRightInd w:val="0"/>
        <w:spacing w:after="0"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6</w:t>
      </w:r>
      <w:r w:rsidR="00EF73FB" w:rsidRPr="0043018A">
        <w:rPr>
          <w:rFonts w:ascii="Times New Roman" w:hAnsi="Times New Roman" w:cs="Times New Roman"/>
          <w:b/>
          <w:bCs/>
          <w:sz w:val="24"/>
          <w:szCs w:val="24"/>
        </w:rPr>
        <w:t>.</w:t>
      </w:r>
      <w:r w:rsidR="00B90464" w:rsidRPr="0043018A">
        <w:rPr>
          <w:rFonts w:ascii="Times New Roman" w:hAnsi="Times New Roman" w:cs="Times New Roman"/>
          <w:b/>
          <w:bCs/>
          <w:sz w:val="24"/>
          <w:szCs w:val="24"/>
        </w:rPr>
        <w:t>Обособени позиции.</w:t>
      </w:r>
    </w:p>
    <w:p w:rsidR="00B90464" w:rsidRPr="0043018A" w:rsidRDefault="00B90464" w:rsidP="00EF73FB">
      <w:pPr>
        <w:autoSpaceDE w:val="0"/>
        <w:autoSpaceDN w:val="0"/>
        <w:adjustRightInd w:val="0"/>
        <w:spacing w:line="360" w:lineRule="auto"/>
        <w:ind w:left="142"/>
        <w:jc w:val="both"/>
        <w:rPr>
          <w:rFonts w:ascii="Times New Roman" w:hAnsi="Times New Roman" w:cs="Times New Roman"/>
          <w:bCs/>
          <w:sz w:val="24"/>
          <w:szCs w:val="24"/>
        </w:rPr>
      </w:pPr>
      <w:r w:rsidRPr="0043018A">
        <w:rPr>
          <w:rFonts w:ascii="Times New Roman" w:hAnsi="Times New Roman" w:cs="Times New Roman"/>
          <w:sz w:val="24"/>
          <w:szCs w:val="24"/>
        </w:rPr>
        <w:t>В настоящата обществена поръчка няма обособени позиции.</w:t>
      </w:r>
      <w:r w:rsidRPr="0043018A">
        <w:rPr>
          <w:rFonts w:ascii="Times New Roman" w:hAnsi="Times New Roman" w:cs="Times New Roman"/>
          <w:bCs/>
          <w:sz w:val="24"/>
          <w:szCs w:val="24"/>
        </w:rPr>
        <w:t xml:space="preserve"> </w:t>
      </w:r>
    </w:p>
    <w:p w:rsidR="00B90464" w:rsidRPr="0043018A" w:rsidRDefault="00C2052D" w:rsidP="00EF73FB">
      <w:pPr>
        <w:autoSpaceDE w:val="0"/>
        <w:autoSpaceDN w:val="0"/>
        <w:adjustRightInd w:val="0"/>
        <w:spacing w:after="0"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7</w:t>
      </w:r>
      <w:r w:rsidR="00EF73FB" w:rsidRPr="0043018A">
        <w:rPr>
          <w:rFonts w:ascii="Times New Roman" w:hAnsi="Times New Roman" w:cs="Times New Roman"/>
          <w:b/>
          <w:bCs/>
          <w:sz w:val="24"/>
          <w:szCs w:val="24"/>
        </w:rPr>
        <w:t>.</w:t>
      </w:r>
      <w:r w:rsidR="00882D9B" w:rsidRPr="0043018A">
        <w:rPr>
          <w:rFonts w:ascii="Times New Roman" w:hAnsi="Times New Roman" w:cs="Times New Roman"/>
          <w:b/>
          <w:bCs/>
          <w:sz w:val="24"/>
          <w:szCs w:val="24"/>
        </w:rPr>
        <w:t>Място за изпълнение – Столична община</w:t>
      </w:r>
    </w:p>
    <w:p w:rsidR="00EA53F1" w:rsidRDefault="00FF7F2D" w:rsidP="00440145">
      <w:pPr>
        <w:suppressAutoHyphens/>
        <w:autoSpaceDN w:val="0"/>
        <w:spacing w:after="0"/>
        <w:jc w:val="both"/>
        <w:textAlignment w:val="baseline"/>
        <w:rPr>
          <w:rFonts w:ascii="Times New Roman" w:hAnsi="Times New Roman" w:cs="Times New Roman"/>
          <w:sz w:val="24"/>
          <w:szCs w:val="24"/>
        </w:rPr>
      </w:pPr>
      <w:r w:rsidRPr="00687415">
        <w:rPr>
          <w:rFonts w:ascii="Times New Roman" w:hAnsi="Times New Roman" w:cs="Times New Roman"/>
          <w:sz w:val="24"/>
          <w:szCs w:val="24"/>
        </w:rPr>
        <w:t>Мяс</w:t>
      </w:r>
      <w:r w:rsidR="007D5B0A" w:rsidRPr="00687415">
        <w:rPr>
          <w:rFonts w:ascii="Times New Roman" w:hAnsi="Times New Roman" w:cs="Times New Roman"/>
          <w:sz w:val="24"/>
          <w:szCs w:val="24"/>
        </w:rPr>
        <w:t xml:space="preserve">то на изпълнение на доставката </w:t>
      </w:r>
      <w:r w:rsidR="005679E0" w:rsidRPr="00687415">
        <w:rPr>
          <w:rFonts w:ascii="Times New Roman" w:hAnsi="Times New Roman" w:cs="Times New Roman"/>
          <w:sz w:val="24"/>
          <w:szCs w:val="24"/>
        </w:rPr>
        <w:t xml:space="preserve">е </w:t>
      </w:r>
      <w:r w:rsidR="00687415" w:rsidRPr="00687415">
        <w:rPr>
          <w:rFonts w:ascii="Times New Roman" w:hAnsi="Times New Roman" w:cs="Times New Roman"/>
          <w:sz w:val="24"/>
          <w:szCs w:val="24"/>
        </w:rPr>
        <w:t>Столична община – гр. София, ул.</w:t>
      </w:r>
      <w:r w:rsidR="00B8080D">
        <w:rPr>
          <w:rFonts w:ascii="Times New Roman" w:hAnsi="Times New Roman" w:cs="Times New Roman"/>
          <w:sz w:val="24"/>
          <w:szCs w:val="24"/>
        </w:rPr>
        <w:t xml:space="preserve"> </w:t>
      </w:r>
      <w:r w:rsidR="00687415" w:rsidRPr="00687415">
        <w:rPr>
          <w:rFonts w:ascii="Times New Roman" w:hAnsi="Times New Roman" w:cs="Times New Roman"/>
          <w:sz w:val="24"/>
          <w:szCs w:val="24"/>
        </w:rPr>
        <w:t>„Бенковска</w:t>
      </w:r>
      <w:r w:rsidR="000F2ECF">
        <w:rPr>
          <w:rFonts w:ascii="Times New Roman" w:hAnsi="Times New Roman" w:cs="Times New Roman"/>
          <w:sz w:val="24"/>
          <w:szCs w:val="24"/>
        </w:rPr>
        <w:t>“ № 12,</w:t>
      </w:r>
      <w:r w:rsidR="000F2ECF" w:rsidRPr="000F2ECF">
        <w:rPr>
          <w:rFonts w:ascii="Times New Roman" w:hAnsi="Times New Roman" w:cs="Times New Roman"/>
          <w:sz w:val="24"/>
          <w:szCs w:val="24"/>
        </w:rPr>
        <w:t xml:space="preserve"> Оперативен дежурен център и видеонаблюдение при Столична община</w:t>
      </w:r>
      <w:r w:rsidR="000F2ECF">
        <w:rPr>
          <w:rFonts w:ascii="Times New Roman" w:hAnsi="Times New Roman" w:cs="Times New Roman"/>
          <w:sz w:val="24"/>
          <w:szCs w:val="24"/>
        </w:rPr>
        <w:t>.</w:t>
      </w:r>
    </w:p>
    <w:p w:rsidR="00CF7537" w:rsidRPr="00687415" w:rsidRDefault="00CF7537" w:rsidP="00440145">
      <w:pPr>
        <w:suppressAutoHyphens/>
        <w:autoSpaceDN w:val="0"/>
        <w:spacing w:after="0"/>
        <w:jc w:val="both"/>
        <w:textAlignment w:val="baseline"/>
        <w:rPr>
          <w:rFonts w:ascii="Times New Roman" w:hAnsi="Times New Roman" w:cs="Times New Roman"/>
          <w:sz w:val="24"/>
          <w:szCs w:val="24"/>
        </w:rPr>
      </w:pPr>
    </w:p>
    <w:p w:rsidR="00B90464" w:rsidRPr="0043018A" w:rsidRDefault="00C2052D" w:rsidP="00EF73FB">
      <w:pPr>
        <w:autoSpaceDE w:val="0"/>
        <w:autoSpaceDN w:val="0"/>
        <w:adjustRightInd w:val="0"/>
        <w:spacing w:after="0"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8</w:t>
      </w:r>
      <w:r w:rsidR="00EF73FB" w:rsidRPr="0043018A">
        <w:rPr>
          <w:rFonts w:ascii="Times New Roman" w:hAnsi="Times New Roman" w:cs="Times New Roman"/>
          <w:b/>
          <w:bCs/>
          <w:sz w:val="24"/>
          <w:szCs w:val="24"/>
        </w:rPr>
        <w:t>.</w:t>
      </w:r>
      <w:r w:rsidR="00B90464" w:rsidRPr="0043018A">
        <w:rPr>
          <w:rFonts w:ascii="Times New Roman" w:hAnsi="Times New Roman" w:cs="Times New Roman"/>
          <w:b/>
          <w:bCs/>
          <w:sz w:val="24"/>
          <w:szCs w:val="24"/>
        </w:rPr>
        <w:t>Срок за изпълнение на обществената поръчка.</w:t>
      </w:r>
    </w:p>
    <w:p w:rsidR="00F002DC" w:rsidRPr="0043018A" w:rsidRDefault="00C2052D" w:rsidP="00687415">
      <w:pPr>
        <w:tabs>
          <w:tab w:val="left" w:pos="142"/>
        </w:tabs>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8</w:t>
      </w:r>
      <w:r w:rsidR="00F002DC" w:rsidRPr="0043018A">
        <w:rPr>
          <w:rFonts w:ascii="Times New Roman" w:hAnsi="Times New Roman" w:cs="Times New Roman"/>
          <w:b/>
          <w:sz w:val="24"/>
          <w:szCs w:val="24"/>
        </w:rPr>
        <w:t xml:space="preserve">.1. </w:t>
      </w:r>
      <w:r w:rsidR="00F002DC" w:rsidRPr="0043018A">
        <w:rPr>
          <w:rFonts w:ascii="Times New Roman" w:hAnsi="Times New Roman" w:cs="Times New Roman"/>
          <w:sz w:val="24"/>
          <w:szCs w:val="24"/>
        </w:rPr>
        <w:t xml:space="preserve">Договорът влиза в сила от датата на регистрационния </w:t>
      </w:r>
      <w:r w:rsidR="00B0072A" w:rsidRPr="0043018A">
        <w:rPr>
          <w:rFonts w:ascii="Times New Roman" w:hAnsi="Times New Roman" w:cs="Times New Roman"/>
          <w:sz w:val="24"/>
          <w:szCs w:val="24"/>
        </w:rPr>
        <w:t xml:space="preserve">му </w:t>
      </w:r>
      <w:r w:rsidR="00F002DC" w:rsidRPr="0043018A">
        <w:rPr>
          <w:rFonts w:ascii="Times New Roman" w:hAnsi="Times New Roman" w:cs="Times New Roman"/>
          <w:sz w:val="24"/>
          <w:szCs w:val="24"/>
        </w:rPr>
        <w:t>индекс в деловодната система на Възложителя.</w:t>
      </w:r>
      <w:r w:rsidR="00F23D30">
        <w:rPr>
          <w:rFonts w:ascii="Times New Roman" w:hAnsi="Times New Roman" w:cs="Times New Roman"/>
          <w:sz w:val="24"/>
          <w:szCs w:val="24"/>
        </w:rPr>
        <w:t xml:space="preserve"> Изпълнението на договора ще започне след осигуряване на финансиране, за което </w:t>
      </w:r>
      <w:r w:rsidR="00F23D30" w:rsidRPr="002A2531">
        <w:rPr>
          <w:rFonts w:ascii="Times New Roman" w:hAnsi="Times New Roman" w:cs="Times New Roman"/>
          <w:b/>
          <w:sz w:val="24"/>
          <w:szCs w:val="24"/>
        </w:rPr>
        <w:t>ВЪЗЛОЖИТЕЛЯ</w:t>
      </w:r>
      <w:r w:rsidR="002A2531" w:rsidRPr="002A2531">
        <w:rPr>
          <w:rFonts w:ascii="Times New Roman" w:hAnsi="Times New Roman" w:cs="Times New Roman"/>
          <w:b/>
          <w:sz w:val="24"/>
          <w:szCs w:val="24"/>
        </w:rPr>
        <w:t xml:space="preserve"> </w:t>
      </w:r>
      <w:r w:rsidR="002A2531">
        <w:rPr>
          <w:rFonts w:ascii="Times New Roman" w:hAnsi="Times New Roman" w:cs="Times New Roman"/>
          <w:sz w:val="24"/>
          <w:szCs w:val="24"/>
        </w:rPr>
        <w:t xml:space="preserve">уведомява писмено </w:t>
      </w:r>
      <w:r w:rsidR="002A2531" w:rsidRPr="002A2531">
        <w:rPr>
          <w:rFonts w:ascii="Times New Roman" w:hAnsi="Times New Roman" w:cs="Times New Roman"/>
          <w:b/>
          <w:sz w:val="24"/>
          <w:szCs w:val="24"/>
        </w:rPr>
        <w:t>ИЗПЪЛНИТЕЛЯ</w:t>
      </w:r>
      <w:r w:rsidR="002A2531">
        <w:rPr>
          <w:rFonts w:ascii="Times New Roman" w:hAnsi="Times New Roman" w:cs="Times New Roman"/>
          <w:sz w:val="24"/>
          <w:szCs w:val="24"/>
        </w:rPr>
        <w:t>.</w:t>
      </w:r>
    </w:p>
    <w:p w:rsidR="009E3B9C" w:rsidRDefault="00C2052D" w:rsidP="00687415">
      <w:pPr>
        <w:pStyle w:val="BodyText27"/>
        <w:widowControl w:val="0"/>
        <w:shd w:val="clear" w:color="auto" w:fill="auto"/>
        <w:tabs>
          <w:tab w:val="left" w:pos="426"/>
        </w:tabs>
        <w:spacing w:before="0" w:after="0" w:line="360" w:lineRule="auto"/>
        <w:ind w:left="142" w:firstLine="0"/>
        <w:jc w:val="both"/>
        <w:rPr>
          <w:sz w:val="24"/>
          <w:szCs w:val="24"/>
          <w:lang w:val="bg-BG" w:eastAsia="en-US"/>
        </w:rPr>
      </w:pPr>
      <w:r>
        <w:rPr>
          <w:b/>
          <w:sz w:val="24"/>
          <w:szCs w:val="24"/>
        </w:rPr>
        <w:t>8</w:t>
      </w:r>
      <w:r w:rsidR="00F002DC" w:rsidRPr="0043018A">
        <w:rPr>
          <w:b/>
          <w:sz w:val="24"/>
          <w:szCs w:val="24"/>
        </w:rPr>
        <w:t xml:space="preserve">.2. </w:t>
      </w:r>
      <w:r w:rsidR="009E3B9C">
        <w:rPr>
          <w:lang w:val="ru-RU"/>
        </w:rPr>
        <w:t>С</w:t>
      </w:r>
      <w:r w:rsidR="009E3B9C" w:rsidRPr="004336E7">
        <w:rPr>
          <w:lang w:val="ru-RU"/>
        </w:rPr>
        <w:t>рок</w:t>
      </w:r>
      <w:r w:rsidR="009E3B9C">
        <w:rPr>
          <w:lang w:val="ru-RU"/>
        </w:rPr>
        <w:t>ът</w:t>
      </w:r>
      <w:r w:rsidR="00B8080D">
        <w:rPr>
          <w:lang w:val="ru-RU"/>
        </w:rPr>
        <w:t xml:space="preserve"> </w:t>
      </w:r>
      <w:r w:rsidR="00F23D30">
        <w:rPr>
          <w:lang w:val="ru-RU"/>
        </w:rPr>
        <w:t xml:space="preserve">за </w:t>
      </w:r>
      <w:r w:rsidR="009E3B9C">
        <w:rPr>
          <w:sz w:val="24"/>
          <w:szCs w:val="24"/>
          <w:lang w:val="bg-BG" w:eastAsia="en-US"/>
        </w:rPr>
        <w:t>доставка</w:t>
      </w:r>
      <w:r w:rsidR="00F23D30">
        <w:rPr>
          <w:sz w:val="24"/>
          <w:szCs w:val="24"/>
          <w:lang w:val="bg-BG" w:eastAsia="en-US"/>
        </w:rPr>
        <w:t xml:space="preserve"> и въвеждане в </w:t>
      </w:r>
      <w:proofErr w:type="gramStart"/>
      <w:r w:rsidR="00F23D30">
        <w:rPr>
          <w:sz w:val="24"/>
          <w:szCs w:val="24"/>
          <w:lang w:val="bg-BG" w:eastAsia="en-US"/>
        </w:rPr>
        <w:t xml:space="preserve">експлоатация </w:t>
      </w:r>
      <w:r w:rsidR="009E3B9C">
        <w:rPr>
          <w:sz w:val="24"/>
          <w:szCs w:val="24"/>
          <w:lang w:val="bg-BG" w:eastAsia="en-US"/>
        </w:rPr>
        <w:t xml:space="preserve"> е</w:t>
      </w:r>
      <w:proofErr w:type="gramEnd"/>
      <w:r w:rsidR="009E3B9C">
        <w:rPr>
          <w:sz w:val="24"/>
          <w:szCs w:val="24"/>
          <w:lang w:val="bg-BG" w:eastAsia="en-US"/>
        </w:rPr>
        <w:t xml:space="preserve"> </w:t>
      </w:r>
      <w:r w:rsidR="00B8080D">
        <w:rPr>
          <w:sz w:val="24"/>
          <w:szCs w:val="24"/>
          <w:lang w:val="bg-BG" w:eastAsia="en-US"/>
        </w:rPr>
        <w:t>не повече от</w:t>
      </w:r>
      <w:r w:rsidR="009E3B9C" w:rsidRPr="000C2DA8">
        <w:rPr>
          <w:sz w:val="24"/>
          <w:szCs w:val="24"/>
        </w:rPr>
        <w:t xml:space="preserve"> </w:t>
      </w:r>
      <w:r w:rsidR="00B8080D">
        <w:rPr>
          <w:sz w:val="24"/>
          <w:szCs w:val="24"/>
          <w:lang w:val="bg-BG"/>
        </w:rPr>
        <w:t>9</w:t>
      </w:r>
      <w:r w:rsidR="009E3B9C">
        <w:rPr>
          <w:sz w:val="24"/>
          <w:szCs w:val="24"/>
          <w:lang w:val="bg-BG"/>
        </w:rPr>
        <w:t>0</w:t>
      </w:r>
      <w:r w:rsidR="009E3B9C" w:rsidRPr="000C2DA8">
        <w:rPr>
          <w:sz w:val="24"/>
          <w:szCs w:val="24"/>
        </w:rPr>
        <w:t xml:space="preserve"> календарни дни</w:t>
      </w:r>
      <w:r w:rsidR="009E3B9C" w:rsidRPr="00893956">
        <w:rPr>
          <w:sz w:val="24"/>
          <w:szCs w:val="24"/>
          <w:lang w:val="bg-BG" w:eastAsia="en-US"/>
        </w:rPr>
        <w:t xml:space="preserve"> </w:t>
      </w:r>
      <w:r w:rsidR="00B8080D">
        <w:rPr>
          <w:sz w:val="24"/>
          <w:szCs w:val="24"/>
          <w:lang w:val="bg-BG" w:eastAsia="en-US"/>
        </w:rPr>
        <w:t xml:space="preserve">от датата </w:t>
      </w:r>
      <w:r w:rsidR="00F23D30">
        <w:rPr>
          <w:sz w:val="24"/>
          <w:szCs w:val="24"/>
          <w:lang w:val="bg-BG" w:eastAsia="en-US"/>
        </w:rPr>
        <w:t>на уведомяване за осигурено финансиране.</w:t>
      </w:r>
      <w:r w:rsidR="009E3B9C">
        <w:rPr>
          <w:sz w:val="24"/>
          <w:szCs w:val="24"/>
          <w:lang w:val="bg-BG" w:eastAsia="en-US"/>
        </w:rPr>
        <w:t>.</w:t>
      </w:r>
    </w:p>
    <w:p w:rsidR="00B8080D" w:rsidRPr="00DB0B15" w:rsidRDefault="00B8080D" w:rsidP="00687415">
      <w:pPr>
        <w:pStyle w:val="BodyText27"/>
        <w:widowControl w:val="0"/>
        <w:shd w:val="clear" w:color="auto" w:fill="auto"/>
        <w:tabs>
          <w:tab w:val="left" w:pos="426"/>
        </w:tabs>
        <w:spacing w:before="0" w:after="0" w:line="360" w:lineRule="auto"/>
        <w:ind w:left="142" w:firstLine="0"/>
        <w:jc w:val="both"/>
        <w:rPr>
          <w:sz w:val="24"/>
          <w:szCs w:val="24"/>
          <w:lang w:val="bg-BG" w:eastAsia="en-US"/>
        </w:rPr>
      </w:pPr>
    </w:p>
    <w:p w:rsidR="00C2052D" w:rsidRPr="00150685" w:rsidRDefault="00C2052D" w:rsidP="005A33DF">
      <w:pPr>
        <w:pStyle w:val="af8"/>
        <w:numPr>
          <w:ilvl w:val="0"/>
          <w:numId w:val="6"/>
        </w:numPr>
        <w:autoSpaceDE w:val="0"/>
        <w:autoSpaceDN w:val="0"/>
        <w:adjustRightInd w:val="0"/>
        <w:spacing w:line="360" w:lineRule="auto"/>
        <w:jc w:val="center"/>
        <w:rPr>
          <w:b/>
          <w:szCs w:val="24"/>
        </w:rPr>
      </w:pPr>
      <w:r w:rsidRPr="00150685">
        <w:rPr>
          <w:b/>
          <w:szCs w:val="24"/>
        </w:rPr>
        <w:t>ТЕХНИЧЕСКА СПЕЦИФИКАЦИЯ</w:t>
      </w:r>
    </w:p>
    <w:p w:rsidR="00803AA6" w:rsidRPr="000E395C" w:rsidRDefault="000E395C" w:rsidP="000E395C">
      <w:pPr>
        <w:pStyle w:val="af8"/>
        <w:spacing w:line="276" w:lineRule="auto"/>
        <w:ind w:left="284"/>
        <w:jc w:val="both"/>
        <w:rPr>
          <w:szCs w:val="24"/>
        </w:rPr>
      </w:pPr>
      <w:r w:rsidRPr="000E395C">
        <w:rPr>
          <w:szCs w:val="24"/>
        </w:rPr>
        <w:t xml:space="preserve">Дейности, които Изпълнителят следва да изпълни във връзка с </w:t>
      </w:r>
      <w:r w:rsidRPr="000E395C">
        <w:t>Доставката и въвеждането  в експлоатация на стационарно-преносими уреди за осъществяване на контрол на пътното движение</w:t>
      </w:r>
      <w:r w:rsidRPr="000E395C">
        <w:rPr>
          <w:szCs w:val="24"/>
        </w:rPr>
        <w:t xml:space="preserve"> са изложени в </w:t>
      </w:r>
      <w:r w:rsidRPr="000E395C">
        <w:rPr>
          <w:b/>
          <w:szCs w:val="24"/>
        </w:rPr>
        <w:t>ПРИЛОЖЕНИЕ №1  ТЕХНИЧЕСКИ СПЕЦИФИКАЦИИ</w:t>
      </w:r>
      <w:r w:rsidRPr="000E395C">
        <w:rPr>
          <w:szCs w:val="24"/>
        </w:rPr>
        <w:t xml:space="preserve">, неразделна част към настоящата документация.  </w:t>
      </w:r>
    </w:p>
    <w:p w:rsidR="000E395C" w:rsidRDefault="000E395C" w:rsidP="000E395C">
      <w:pPr>
        <w:tabs>
          <w:tab w:val="left" w:pos="0"/>
        </w:tabs>
        <w:spacing w:after="0" w:line="360" w:lineRule="auto"/>
        <w:jc w:val="both"/>
        <w:rPr>
          <w:rFonts w:ascii="Times New Roman" w:hAnsi="Times New Roman" w:cs="Times New Roman"/>
          <w:b/>
          <w:bCs/>
          <w:kern w:val="32"/>
          <w:sz w:val="24"/>
          <w:szCs w:val="24"/>
        </w:rPr>
      </w:pPr>
    </w:p>
    <w:p w:rsidR="00B90464" w:rsidRDefault="00B90464" w:rsidP="008619A3">
      <w:pPr>
        <w:tabs>
          <w:tab w:val="left" w:pos="0"/>
        </w:tabs>
        <w:spacing w:after="0" w:line="360" w:lineRule="auto"/>
        <w:jc w:val="center"/>
        <w:rPr>
          <w:rFonts w:ascii="Times New Roman" w:hAnsi="Times New Roman" w:cs="Times New Roman"/>
          <w:b/>
          <w:bCs/>
          <w:kern w:val="32"/>
          <w:sz w:val="24"/>
          <w:szCs w:val="24"/>
        </w:rPr>
      </w:pPr>
      <w:r w:rsidRPr="0043018A">
        <w:rPr>
          <w:rFonts w:ascii="Times New Roman" w:hAnsi="Times New Roman" w:cs="Times New Roman"/>
          <w:b/>
          <w:bCs/>
          <w:kern w:val="32"/>
          <w:sz w:val="24"/>
          <w:szCs w:val="24"/>
        </w:rPr>
        <w:t>IIІ. ИЗИСКВАНИЯ КЪМ УЧАСТНИЦИТЕ</w:t>
      </w:r>
      <w:bookmarkEnd w:id="0"/>
    </w:p>
    <w:p w:rsidR="0054272F" w:rsidRPr="0043018A" w:rsidRDefault="0054272F" w:rsidP="008619A3">
      <w:pPr>
        <w:tabs>
          <w:tab w:val="left" w:pos="0"/>
        </w:tabs>
        <w:spacing w:after="0" w:line="360" w:lineRule="auto"/>
        <w:jc w:val="center"/>
        <w:rPr>
          <w:rFonts w:ascii="Times New Roman" w:hAnsi="Times New Roman" w:cs="Times New Roman"/>
          <w:b/>
          <w:bCs/>
          <w:kern w:val="32"/>
          <w:sz w:val="24"/>
          <w:szCs w:val="24"/>
        </w:rPr>
      </w:pPr>
    </w:p>
    <w:p w:rsidR="00B90464" w:rsidRPr="0043018A" w:rsidRDefault="00803AA6" w:rsidP="00EF73FB">
      <w:pPr>
        <w:pStyle w:val="2"/>
        <w:numPr>
          <w:ilvl w:val="0"/>
          <w:numId w:val="0"/>
        </w:numPr>
        <w:autoSpaceDE w:val="0"/>
        <w:autoSpaceDN w:val="0"/>
        <w:adjustRightInd w:val="0"/>
        <w:spacing w:before="0" w:after="0" w:line="360" w:lineRule="auto"/>
        <w:ind w:left="142"/>
        <w:jc w:val="both"/>
        <w:rPr>
          <w:rFonts w:ascii="Times New Roman" w:hAnsi="Times New Roman"/>
          <w:i w:val="0"/>
          <w:sz w:val="24"/>
          <w:szCs w:val="24"/>
        </w:rPr>
      </w:pPr>
      <w:bookmarkStart w:id="1" w:name="_Toc297805150"/>
      <w:bookmarkStart w:id="2" w:name="_Toc319397464"/>
      <w:bookmarkStart w:id="3" w:name="_Toc315878409"/>
      <w:bookmarkStart w:id="4" w:name="_Toc314412948"/>
      <w:bookmarkStart w:id="5" w:name="_Toc332356542"/>
      <w:bookmarkStart w:id="6" w:name="_Toc355016328"/>
      <w:r>
        <w:rPr>
          <w:rFonts w:ascii="Times New Roman" w:hAnsi="Times New Roman"/>
          <w:i w:val="0"/>
          <w:sz w:val="24"/>
          <w:szCs w:val="24"/>
        </w:rPr>
        <w:t>9</w:t>
      </w:r>
      <w:r w:rsidR="00EF73FB" w:rsidRPr="0043018A">
        <w:rPr>
          <w:rFonts w:ascii="Times New Roman" w:hAnsi="Times New Roman"/>
          <w:i w:val="0"/>
          <w:sz w:val="24"/>
          <w:szCs w:val="24"/>
        </w:rPr>
        <w:t>.</w:t>
      </w:r>
      <w:r w:rsidR="00B90464" w:rsidRPr="0043018A">
        <w:rPr>
          <w:rFonts w:ascii="Times New Roman" w:hAnsi="Times New Roman"/>
          <w:i w:val="0"/>
          <w:sz w:val="24"/>
          <w:szCs w:val="24"/>
        </w:rPr>
        <w:t xml:space="preserve">Общи изисквания към участниците в </w:t>
      </w:r>
      <w:bookmarkEnd w:id="1"/>
      <w:r w:rsidR="00B90464" w:rsidRPr="0043018A">
        <w:rPr>
          <w:rFonts w:ascii="Times New Roman" w:hAnsi="Times New Roman"/>
          <w:i w:val="0"/>
          <w:sz w:val="24"/>
          <w:szCs w:val="24"/>
        </w:rPr>
        <w:t>процедурата</w:t>
      </w:r>
      <w:bookmarkStart w:id="7" w:name="_Toc355016329"/>
      <w:bookmarkEnd w:id="2"/>
      <w:bookmarkEnd w:id="3"/>
      <w:bookmarkEnd w:id="4"/>
      <w:bookmarkEnd w:id="5"/>
      <w:bookmarkEnd w:id="6"/>
      <w:r w:rsidR="00580609" w:rsidRPr="0043018A">
        <w:rPr>
          <w:rFonts w:ascii="Times New Roman" w:hAnsi="Times New Roman"/>
          <w:i w:val="0"/>
          <w:sz w:val="24"/>
          <w:szCs w:val="24"/>
        </w:rPr>
        <w:t>.</w:t>
      </w:r>
    </w:p>
    <w:p w:rsidR="00B90464" w:rsidRPr="0043018A" w:rsidRDefault="00803AA6" w:rsidP="00EF73FB">
      <w:pPr>
        <w:pStyle w:val="2"/>
        <w:numPr>
          <w:ilvl w:val="0"/>
          <w:numId w:val="0"/>
        </w:numPr>
        <w:tabs>
          <w:tab w:val="left" w:pos="142"/>
          <w:tab w:val="left" w:pos="993"/>
        </w:tabs>
        <w:autoSpaceDE w:val="0"/>
        <w:autoSpaceDN w:val="0"/>
        <w:adjustRightInd w:val="0"/>
        <w:spacing w:before="0" w:after="0" w:line="360" w:lineRule="auto"/>
        <w:ind w:left="142"/>
        <w:jc w:val="both"/>
        <w:rPr>
          <w:rFonts w:ascii="Times New Roman" w:hAnsi="Times New Roman"/>
          <w:b w:val="0"/>
          <w:i w:val="0"/>
          <w:sz w:val="24"/>
          <w:szCs w:val="24"/>
        </w:rPr>
      </w:pPr>
      <w:r>
        <w:rPr>
          <w:rFonts w:ascii="Times New Roman" w:hAnsi="Times New Roman"/>
          <w:b w:val="0"/>
          <w:i w:val="0"/>
          <w:sz w:val="24"/>
          <w:szCs w:val="24"/>
        </w:rPr>
        <w:t>9</w:t>
      </w:r>
      <w:r w:rsidR="00EF73FB" w:rsidRPr="0043018A">
        <w:rPr>
          <w:rFonts w:ascii="Times New Roman" w:hAnsi="Times New Roman"/>
          <w:b w:val="0"/>
          <w:i w:val="0"/>
          <w:sz w:val="24"/>
          <w:szCs w:val="24"/>
        </w:rPr>
        <w:t>.1.</w:t>
      </w:r>
      <w:r w:rsidR="00762B34">
        <w:rPr>
          <w:rFonts w:ascii="Times New Roman" w:hAnsi="Times New Roman"/>
          <w:b w:val="0"/>
          <w:i w:val="0"/>
          <w:sz w:val="24"/>
          <w:szCs w:val="24"/>
        </w:rPr>
        <w:t xml:space="preserve"> </w:t>
      </w:r>
      <w:r w:rsidR="00B90464" w:rsidRPr="0043018A">
        <w:rPr>
          <w:rFonts w:ascii="Times New Roman" w:hAnsi="Times New Roman"/>
          <w:b w:val="0"/>
          <w:i w:val="0"/>
          <w:sz w:val="24"/>
          <w:szCs w:val="24"/>
        </w:rPr>
        <w:t>В</w:t>
      </w:r>
      <w:r w:rsidR="00B0072A" w:rsidRPr="0043018A">
        <w:rPr>
          <w:rFonts w:ascii="Times New Roman" w:hAnsi="Times New Roman"/>
          <w:b w:val="0"/>
          <w:i w:val="0"/>
          <w:sz w:val="24"/>
          <w:szCs w:val="24"/>
        </w:rPr>
        <w:t xml:space="preserve">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E64EF0" w:rsidRPr="0043018A">
        <w:rPr>
          <w:rFonts w:ascii="Times New Roman" w:hAnsi="Times New Roman"/>
          <w:b w:val="0"/>
          <w:i w:val="0"/>
          <w:sz w:val="24"/>
          <w:szCs w:val="24"/>
        </w:rPr>
        <w:t>дейностите предмет на поръчката</w:t>
      </w:r>
      <w:r w:rsidR="00B0072A" w:rsidRPr="0043018A">
        <w:rPr>
          <w:rFonts w:ascii="Times New Roman" w:hAnsi="Times New Roman"/>
          <w:b w:val="0"/>
          <w:i w:val="0"/>
          <w:sz w:val="24"/>
          <w:szCs w:val="24"/>
        </w:rPr>
        <w:t>, съгласно законодателството на държавата, в която е установен</w:t>
      </w:r>
      <w:r w:rsidR="00B90464" w:rsidRPr="0043018A">
        <w:rPr>
          <w:rFonts w:ascii="Times New Roman" w:hAnsi="Times New Roman"/>
          <w:b w:val="0"/>
          <w:i w:val="0"/>
          <w:sz w:val="24"/>
          <w:szCs w:val="24"/>
        </w:rPr>
        <w:t>о.</w:t>
      </w:r>
    </w:p>
    <w:p w:rsidR="00B90464" w:rsidRPr="00762B34" w:rsidRDefault="00803AA6" w:rsidP="00EF73FB">
      <w:pPr>
        <w:pStyle w:val="2"/>
        <w:numPr>
          <w:ilvl w:val="0"/>
          <w:numId w:val="0"/>
        </w:numPr>
        <w:tabs>
          <w:tab w:val="left" w:pos="0"/>
          <w:tab w:val="left" w:pos="142"/>
          <w:tab w:val="left" w:pos="993"/>
        </w:tabs>
        <w:autoSpaceDE w:val="0"/>
        <w:autoSpaceDN w:val="0"/>
        <w:adjustRightInd w:val="0"/>
        <w:spacing w:before="0" w:after="0" w:line="360" w:lineRule="auto"/>
        <w:ind w:left="142"/>
        <w:jc w:val="both"/>
        <w:rPr>
          <w:rFonts w:ascii="Times New Roman" w:hAnsi="Times New Roman"/>
          <w:b w:val="0"/>
          <w:i w:val="0"/>
          <w:sz w:val="24"/>
          <w:szCs w:val="24"/>
        </w:rPr>
      </w:pPr>
      <w:r>
        <w:rPr>
          <w:rFonts w:ascii="Times New Roman" w:hAnsi="Times New Roman"/>
          <w:b w:val="0"/>
          <w:i w:val="0"/>
          <w:sz w:val="24"/>
          <w:szCs w:val="24"/>
        </w:rPr>
        <w:t>9</w:t>
      </w:r>
      <w:r w:rsidR="00EF73FB" w:rsidRPr="0043018A">
        <w:rPr>
          <w:rFonts w:ascii="Times New Roman" w:hAnsi="Times New Roman"/>
          <w:b w:val="0"/>
          <w:i w:val="0"/>
          <w:sz w:val="24"/>
          <w:szCs w:val="24"/>
        </w:rPr>
        <w:t>.2.</w:t>
      </w:r>
      <w:r w:rsidR="00762B34">
        <w:rPr>
          <w:rFonts w:ascii="Times New Roman" w:hAnsi="Times New Roman"/>
          <w:b w:val="0"/>
          <w:i w:val="0"/>
          <w:sz w:val="24"/>
          <w:szCs w:val="24"/>
        </w:rPr>
        <w:t xml:space="preserve"> </w:t>
      </w:r>
      <w:r w:rsidR="00B90464" w:rsidRPr="0043018A">
        <w:rPr>
          <w:rFonts w:ascii="Times New Roman" w:hAnsi="Times New Roman"/>
          <w:b w:val="0"/>
          <w:i w:val="0"/>
          <w:sz w:val="24"/>
          <w:szCs w:val="24"/>
        </w:rPr>
        <w:t xml:space="preserve">За </w:t>
      </w:r>
      <w:r w:rsidR="00D878BA" w:rsidRPr="0043018A">
        <w:rPr>
          <w:rFonts w:ascii="Times New Roman" w:hAnsi="Times New Roman"/>
          <w:b w:val="0"/>
          <w:i w:val="0"/>
          <w:sz w:val="24"/>
          <w:szCs w:val="24"/>
        </w:rPr>
        <w:t>участниците в процедурата не трябва да са на лице основанията за отстраняване, посочени в чл.54, ал.1, т.1,т. 2, т.3, т. 4, т.5, т.6 и т.7 от ЗОП и чл.55, ал.1, т.1</w:t>
      </w:r>
      <w:r w:rsidR="002C6129" w:rsidRPr="0043018A">
        <w:rPr>
          <w:rFonts w:ascii="Times New Roman" w:hAnsi="Times New Roman"/>
          <w:b w:val="0"/>
          <w:i w:val="0"/>
          <w:sz w:val="24"/>
          <w:szCs w:val="24"/>
        </w:rPr>
        <w:t xml:space="preserve"> и т.4</w:t>
      </w:r>
      <w:r w:rsidR="00D878BA" w:rsidRPr="0043018A">
        <w:rPr>
          <w:rFonts w:ascii="Times New Roman" w:hAnsi="Times New Roman"/>
          <w:b w:val="0"/>
          <w:i w:val="0"/>
          <w:sz w:val="24"/>
          <w:szCs w:val="24"/>
        </w:rPr>
        <w:t xml:space="preserve">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w:t>
      </w:r>
      <w:r w:rsidR="00D878BA" w:rsidRPr="0043018A">
        <w:rPr>
          <w:rFonts w:ascii="Times New Roman" w:hAnsi="Times New Roman"/>
          <w:b w:val="0"/>
          <w:i w:val="0"/>
          <w:sz w:val="24"/>
          <w:szCs w:val="24"/>
        </w:rPr>
        <w:lastRenderedPageBreak/>
        <w:t xml:space="preserve">данъчен </w:t>
      </w:r>
      <w:proofErr w:type="spellStart"/>
      <w:r w:rsidR="00D878BA" w:rsidRPr="0043018A">
        <w:rPr>
          <w:rFonts w:ascii="Times New Roman" w:hAnsi="Times New Roman"/>
          <w:b w:val="0"/>
          <w:i w:val="0"/>
          <w:sz w:val="24"/>
          <w:szCs w:val="24"/>
        </w:rPr>
        <w:t>режим,</w:t>
      </w:r>
      <w:r w:rsidR="0064710E">
        <w:rPr>
          <w:rFonts w:ascii="Times New Roman" w:hAnsi="Times New Roman"/>
          <w:b w:val="0"/>
          <w:i w:val="0"/>
          <w:sz w:val="24"/>
          <w:szCs w:val="24"/>
        </w:rPr>
        <w:t>контролираните</w:t>
      </w:r>
      <w:proofErr w:type="spellEnd"/>
      <w:r w:rsidR="00D878BA" w:rsidRPr="0043018A">
        <w:rPr>
          <w:rFonts w:ascii="Times New Roman" w:hAnsi="Times New Roman"/>
          <w:b w:val="0"/>
          <w:i w:val="0"/>
          <w:sz w:val="24"/>
          <w:szCs w:val="24"/>
        </w:rPr>
        <w:t xml:space="preserve"> </w:t>
      </w:r>
      <w:r w:rsidR="0064710E">
        <w:rPr>
          <w:rFonts w:ascii="Times New Roman" w:hAnsi="Times New Roman"/>
          <w:b w:val="0"/>
          <w:i w:val="0"/>
          <w:sz w:val="24"/>
          <w:szCs w:val="24"/>
        </w:rPr>
        <w:t>от</w:t>
      </w:r>
      <w:r w:rsidR="00D878BA" w:rsidRPr="0043018A">
        <w:rPr>
          <w:rFonts w:ascii="Times New Roman" w:hAnsi="Times New Roman"/>
          <w:b w:val="0"/>
          <w:i w:val="0"/>
          <w:sz w:val="24"/>
          <w:szCs w:val="24"/>
        </w:rPr>
        <w:t xml:space="preserve"> тях лица и техните действителни собствениц</w:t>
      </w:r>
      <w:r w:rsidR="00B90464" w:rsidRPr="0043018A">
        <w:rPr>
          <w:rFonts w:ascii="Times New Roman" w:hAnsi="Times New Roman"/>
          <w:b w:val="0"/>
          <w:i w:val="0"/>
          <w:sz w:val="24"/>
          <w:szCs w:val="24"/>
        </w:rPr>
        <w:t>и</w:t>
      </w:r>
      <w:r w:rsidR="00344029" w:rsidRPr="0043018A">
        <w:rPr>
          <w:rFonts w:ascii="Times New Roman" w:eastAsia="Batang" w:hAnsi="Times New Roman"/>
          <w:b w:val="0"/>
          <w:i w:val="0"/>
          <w:color w:val="000000"/>
          <w:sz w:val="24"/>
          <w:szCs w:val="24"/>
        </w:rPr>
        <w:t xml:space="preserve">, както и </w:t>
      </w:r>
      <w:r w:rsidR="002C6129" w:rsidRPr="0043018A">
        <w:rPr>
          <w:rFonts w:ascii="Times New Roman" w:eastAsia="Batang" w:hAnsi="Times New Roman"/>
          <w:b w:val="0"/>
          <w:i w:val="0"/>
          <w:color w:val="000000"/>
          <w:sz w:val="24"/>
          <w:szCs w:val="24"/>
        </w:rPr>
        <w:t>обстоятелства</w:t>
      </w:r>
      <w:r w:rsidR="00344029" w:rsidRPr="0043018A">
        <w:rPr>
          <w:rFonts w:ascii="Times New Roman" w:eastAsia="Batang" w:hAnsi="Times New Roman"/>
          <w:b w:val="0"/>
          <w:i w:val="0"/>
          <w:color w:val="000000"/>
          <w:sz w:val="24"/>
          <w:szCs w:val="24"/>
        </w:rPr>
        <w:t xml:space="preserve"> по </w:t>
      </w:r>
      <w:r w:rsidR="00762B34" w:rsidRPr="00762B34">
        <w:rPr>
          <w:rFonts w:ascii="Times New Roman" w:hAnsi="Times New Roman"/>
          <w:b w:val="0"/>
          <w:i w:val="0"/>
          <w:sz w:val="24"/>
          <w:szCs w:val="24"/>
        </w:rPr>
        <w:t xml:space="preserve">чл.69 от </w:t>
      </w:r>
      <w:r w:rsidR="00762B34" w:rsidRPr="00762B34">
        <w:rPr>
          <w:rFonts w:ascii="Times New Roman" w:hAnsi="Times New Roman"/>
          <w:b w:val="0"/>
          <w:i w:val="0"/>
          <w:iCs w:val="0"/>
          <w:sz w:val="24"/>
          <w:szCs w:val="24"/>
        </w:rPr>
        <w:t>Закона за противодействие на корупцията и за отнемане на незаконно придобитото имущество</w:t>
      </w:r>
      <w:r w:rsidR="00762B34" w:rsidRPr="00762B34">
        <w:rPr>
          <w:rFonts w:ascii="Times New Roman" w:hAnsi="Times New Roman"/>
          <w:b w:val="0"/>
          <w:i w:val="0"/>
          <w:sz w:val="24"/>
          <w:szCs w:val="24"/>
        </w:rPr>
        <w:t xml:space="preserve"> (ЗПКОНПИ).</w:t>
      </w:r>
    </w:p>
    <w:p w:rsidR="00B90464" w:rsidRPr="0043018A" w:rsidRDefault="00B90464" w:rsidP="00EF73FB">
      <w:pPr>
        <w:spacing w:after="0" w:line="360" w:lineRule="auto"/>
        <w:ind w:firstLine="426"/>
        <w:jc w:val="both"/>
        <w:rPr>
          <w:rFonts w:ascii="Times New Roman" w:hAnsi="Times New Roman" w:cs="Times New Roman"/>
          <w:b/>
          <w:sz w:val="24"/>
          <w:szCs w:val="24"/>
        </w:rPr>
      </w:pPr>
      <w:r w:rsidRPr="0043018A">
        <w:rPr>
          <w:rFonts w:ascii="Times New Roman" w:hAnsi="Times New Roman" w:cs="Times New Roman"/>
          <w:b/>
          <w:i/>
          <w:sz w:val="24"/>
          <w:szCs w:val="24"/>
        </w:rPr>
        <w:t xml:space="preserve">*Забележка: </w:t>
      </w:r>
      <w:r w:rsidRPr="0043018A">
        <w:rPr>
          <w:rFonts w:ascii="Times New Roman" w:hAnsi="Times New Roman" w:cs="Times New Roman"/>
          <w:b/>
          <w:sz w:val="24"/>
          <w:szCs w:val="24"/>
        </w:rPr>
        <w:t xml:space="preserve">Основанията по чл.54, ал.1, т.1, т.2 и т. 7 от ЗОП се отнасят за: </w:t>
      </w:r>
    </w:p>
    <w:p w:rsidR="00B90464" w:rsidRPr="0043018A" w:rsidRDefault="00B90464" w:rsidP="00EF73FB">
      <w:pPr>
        <w:spacing w:after="0" w:line="360" w:lineRule="auto"/>
        <w:ind w:left="142"/>
        <w:jc w:val="both"/>
        <w:rPr>
          <w:rFonts w:ascii="Times New Roman" w:hAnsi="Times New Roman" w:cs="Times New Roman"/>
          <w:sz w:val="24"/>
          <w:szCs w:val="24"/>
        </w:rPr>
      </w:pPr>
      <w:r w:rsidRPr="0043018A">
        <w:rPr>
          <w:rFonts w:ascii="Times New Roman" w:hAnsi="Times New Roman" w:cs="Times New Roman"/>
          <w:sz w:val="24"/>
          <w:szCs w:val="24"/>
        </w:rPr>
        <w:t>а/. лицата, които представляват участника или кандидата;</w:t>
      </w:r>
    </w:p>
    <w:p w:rsidR="00B90464" w:rsidRPr="0043018A" w:rsidRDefault="00B90464" w:rsidP="00EF73FB">
      <w:pPr>
        <w:spacing w:after="0" w:line="360" w:lineRule="auto"/>
        <w:ind w:left="142"/>
        <w:jc w:val="both"/>
        <w:rPr>
          <w:rFonts w:ascii="Times New Roman" w:hAnsi="Times New Roman" w:cs="Times New Roman"/>
          <w:sz w:val="24"/>
          <w:szCs w:val="24"/>
        </w:rPr>
      </w:pPr>
      <w:r w:rsidRPr="0043018A">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B90464" w:rsidRPr="0043018A" w:rsidRDefault="00B90464" w:rsidP="00EF73FB">
      <w:pPr>
        <w:spacing w:after="0" w:line="360" w:lineRule="auto"/>
        <w:ind w:left="142"/>
        <w:jc w:val="both"/>
        <w:rPr>
          <w:rFonts w:ascii="Times New Roman" w:hAnsi="Times New Roman" w:cs="Times New Roman"/>
          <w:sz w:val="24"/>
          <w:szCs w:val="24"/>
        </w:rPr>
      </w:pPr>
      <w:r w:rsidRPr="0043018A">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465C5" w:rsidRPr="0043018A" w:rsidRDefault="00B90464" w:rsidP="001465C5">
      <w:pPr>
        <w:spacing w:after="0" w:line="360" w:lineRule="auto"/>
        <w:ind w:left="426"/>
        <w:jc w:val="both"/>
        <w:rPr>
          <w:rFonts w:ascii="Times New Roman" w:hAnsi="Times New Roman" w:cs="Times New Roman"/>
          <w:sz w:val="24"/>
          <w:szCs w:val="24"/>
        </w:rPr>
      </w:pPr>
      <w:r w:rsidRPr="0043018A">
        <w:rPr>
          <w:rFonts w:ascii="Times New Roman" w:hAnsi="Times New Roman" w:cs="Times New Roman"/>
          <w:b/>
          <w:i/>
          <w:sz w:val="24"/>
          <w:szCs w:val="24"/>
        </w:rPr>
        <w:t xml:space="preserve">*Забележка: </w:t>
      </w:r>
      <w:r w:rsidR="00D878BA" w:rsidRPr="0043018A">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w:t>
      </w:r>
      <w:r w:rsidRPr="0043018A">
        <w:rPr>
          <w:rFonts w:ascii="Times New Roman" w:hAnsi="Times New Roman" w:cs="Times New Roman"/>
          <w:sz w:val="24"/>
          <w:szCs w:val="24"/>
        </w:rPr>
        <w:t>т.</w:t>
      </w:r>
    </w:p>
    <w:p w:rsidR="001465C5" w:rsidRPr="0043018A" w:rsidRDefault="00803AA6" w:rsidP="00EB318C">
      <w:pPr>
        <w:spacing w:after="0" w:line="360" w:lineRule="auto"/>
        <w:jc w:val="both"/>
        <w:rPr>
          <w:rFonts w:ascii="Times New Roman" w:hAnsi="Times New Roman"/>
          <w:sz w:val="24"/>
          <w:szCs w:val="24"/>
        </w:rPr>
      </w:pPr>
      <w:r>
        <w:rPr>
          <w:rFonts w:ascii="Times New Roman" w:hAnsi="Times New Roman"/>
          <w:sz w:val="24"/>
          <w:szCs w:val="24"/>
        </w:rPr>
        <w:t>9</w:t>
      </w:r>
      <w:r w:rsidR="00EF73FB" w:rsidRPr="0043018A">
        <w:rPr>
          <w:rFonts w:ascii="Times New Roman" w:hAnsi="Times New Roman"/>
          <w:sz w:val="24"/>
          <w:szCs w:val="24"/>
        </w:rPr>
        <w:t>.3.</w:t>
      </w:r>
      <w:r w:rsidR="00B90464" w:rsidRPr="0043018A">
        <w:rPr>
          <w:rFonts w:ascii="Times New Roman" w:hAnsi="Times New Roman"/>
          <w:sz w:val="24"/>
          <w:szCs w:val="24"/>
        </w:rPr>
        <w:t>Участниците в процедурата следва да декларират в ЕЕДОП отс</w:t>
      </w:r>
      <w:r>
        <w:rPr>
          <w:rFonts w:ascii="Times New Roman" w:hAnsi="Times New Roman"/>
          <w:sz w:val="24"/>
          <w:szCs w:val="24"/>
        </w:rPr>
        <w:t>ъствие на обстоятелствата по т.9</w:t>
      </w:r>
      <w:r w:rsidR="002C6129" w:rsidRPr="0043018A">
        <w:rPr>
          <w:rFonts w:ascii="Times New Roman" w:hAnsi="Times New Roman"/>
          <w:sz w:val="24"/>
          <w:szCs w:val="24"/>
        </w:rPr>
        <w:t>.2.</w:t>
      </w:r>
    </w:p>
    <w:p w:rsidR="00D878BA" w:rsidRPr="0043018A" w:rsidRDefault="00803AA6" w:rsidP="00EB318C">
      <w:pPr>
        <w:spacing w:after="0" w:line="360" w:lineRule="auto"/>
        <w:jc w:val="both"/>
        <w:rPr>
          <w:rFonts w:ascii="Times New Roman" w:hAnsi="Times New Roman"/>
          <w:sz w:val="24"/>
          <w:szCs w:val="24"/>
        </w:rPr>
      </w:pPr>
      <w:r>
        <w:rPr>
          <w:rFonts w:ascii="Times New Roman" w:hAnsi="Times New Roman"/>
          <w:sz w:val="24"/>
          <w:szCs w:val="24"/>
        </w:rPr>
        <w:t>9</w:t>
      </w:r>
      <w:r w:rsidR="00EF73FB" w:rsidRPr="0043018A">
        <w:rPr>
          <w:rFonts w:ascii="Times New Roman" w:hAnsi="Times New Roman"/>
          <w:sz w:val="24"/>
          <w:szCs w:val="24"/>
        </w:rPr>
        <w:t>.4.</w:t>
      </w:r>
      <w:r w:rsidR="00D878BA" w:rsidRPr="0043018A">
        <w:rPr>
          <w:rFonts w:ascii="Times New Roman" w:hAnsi="Times New Roman"/>
          <w:sz w:val="24"/>
          <w:szCs w:val="24"/>
        </w:rPr>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DB78F5" w:rsidRPr="0043018A" w:rsidRDefault="00803AA6" w:rsidP="00EB318C">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Pr>
          <w:rFonts w:ascii="Times New Roman" w:hAnsi="Times New Roman" w:cs="Times New Roman"/>
          <w:sz w:val="24"/>
          <w:szCs w:val="24"/>
        </w:rPr>
        <w:t>9</w:t>
      </w:r>
      <w:r w:rsidR="00EF73FB" w:rsidRPr="0043018A">
        <w:rPr>
          <w:rFonts w:ascii="Times New Roman" w:hAnsi="Times New Roman" w:cs="Times New Roman"/>
          <w:sz w:val="24"/>
          <w:szCs w:val="24"/>
        </w:rPr>
        <w:t>.5.</w:t>
      </w:r>
      <w:r w:rsidR="00DB78F5" w:rsidRPr="0043018A">
        <w:rPr>
          <w:rFonts w:ascii="Times New Roman" w:hAnsi="Times New Roman" w:cs="Times New Roman"/>
          <w:sz w:val="24"/>
          <w:szCs w:val="24"/>
        </w:rPr>
        <w:t xml:space="preserve">Участникът следва да декларира в част III., буква „Г“ от Единния европейски документ за обществени поръчки  (ЕЕДОП) липсата на основания по </w:t>
      </w:r>
      <w:r w:rsidR="00DB78F5" w:rsidRPr="0043018A">
        <w:rPr>
          <w:rFonts w:ascii="Times New Roman" w:eastAsia="Batang" w:hAnsi="Times New Roman" w:cs="Times New Roman"/>
          <w:bCs/>
          <w:iCs/>
          <w:color w:val="000000"/>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w:t>
      </w:r>
      <w:r w:rsidR="002C6129" w:rsidRPr="0043018A">
        <w:rPr>
          <w:rFonts w:ascii="Times New Roman" w:eastAsia="Batang" w:hAnsi="Times New Roman"/>
          <w:color w:val="000000"/>
          <w:sz w:val="24"/>
          <w:szCs w:val="24"/>
        </w:rPr>
        <w:t>обстоятелства</w:t>
      </w:r>
      <w:r w:rsidR="002C6129" w:rsidRPr="0043018A">
        <w:rPr>
          <w:rFonts w:ascii="Times New Roman" w:eastAsia="Batang" w:hAnsi="Times New Roman" w:cs="Times New Roman"/>
          <w:bCs/>
          <w:iCs/>
          <w:color w:val="000000"/>
          <w:sz w:val="24"/>
          <w:szCs w:val="24"/>
          <w:lang w:eastAsia="bg-BG"/>
        </w:rPr>
        <w:t xml:space="preserve"> </w:t>
      </w:r>
      <w:r w:rsidR="00DB78F5" w:rsidRPr="0043018A">
        <w:rPr>
          <w:rFonts w:ascii="Times New Roman" w:eastAsia="Batang" w:hAnsi="Times New Roman" w:cs="Times New Roman"/>
          <w:bCs/>
          <w:iCs/>
          <w:color w:val="000000"/>
          <w:sz w:val="24"/>
          <w:szCs w:val="24"/>
          <w:lang w:eastAsia="bg-BG"/>
        </w:rPr>
        <w:t xml:space="preserve">по </w:t>
      </w:r>
      <w:r w:rsidR="00762B34" w:rsidRPr="00762B34">
        <w:rPr>
          <w:rFonts w:ascii="Times New Roman" w:hAnsi="Times New Roman" w:cs="Times New Roman"/>
          <w:sz w:val="24"/>
          <w:szCs w:val="24"/>
        </w:rPr>
        <w:t xml:space="preserve">чл.69 от </w:t>
      </w:r>
      <w:r w:rsidR="00762B34" w:rsidRPr="00762B34">
        <w:rPr>
          <w:rFonts w:ascii="Times New Roman" w:hAnsi="Times New Roman" w:cs="Times New Roman"/>
          <w:iCs/>
          <w:sz w:val="24"/>
          <w:szCs w:val="24"/>
        </w:rPr>
        <w:t>Закона за противодействие на корупцията и за отнемане на незаконно придобитото имущество</w:t>
      </w:r>
      <w:r w:rsidR="00762B34" w:rsidRPr="00762B34">
        <w:rPr>
          <w:rFonts w:ascii="Times New Roman" w:hAnsi="Times New Roman" w:cs="Times New Roman"/>
          <w:sz w:val="24"/>
          <w:szCs w:val="24"/>
        </w:rPr>
        <w:t xml:space="preserve"> (ЗПКОНПИ).</w:t>
      </w:r>
    </w:p>
    <w:p w:rsidR="00B90464" w:rsidRPr="00DF5550" w:rsidRDefault="0054272F" w:rsidP="00C47B6F">
      <w:pPr>
        <w:jc w:val="both"/>
        <w:rPr>
          <w:rFonts w:ascii="Times New Roman" w:hAnsi="Times New Roman" w:cs="Times New Roman"/>
          <w:b/>
          <w:sz w:val="24"/>
          <w:szCs w:val="24"/>
        </w:rPr>
      </w:pPr>
      <w:r w:rsidRPr="00DF5550">
        <w:rPr>
          <w:rFonts w:ascii="Times New Roman" w:hAnsi="Times New Roman" w:cs="Times New Roman"/>
          <w:b/>
          <w:sz w:val="24"/>
          <w:szCs w:val="24"/>
          <w:lang w:eastAsia="bg-BG"/>
        </w:rPr>
        <w:t>1</w:t>
      </w:r>
      <w:r w:rsidR="00803AA6">
        <w:rPr>
          <w:rFonts w:ascii="Times New Roman" w:hAnsi="Times New Roman" w:cs="Times New Roman"/>
          <w:b/>
          <w:sz w:val="24"/>
          <w:szCs w:val="24"/>
          <w:lang w:eastAsia="bg-BG"/>
        </w:rPr>
        <w:t>0</w:t>
      </w:r>
      <w:r w:rsidR="00EF73FB" w:rsidRPr="00DF5550">
        <w:rPr>
          <w:rFonts w:ascii="Times New Roman" w:hAnsi="Times New Roman" w:cs="Times New Roman"/>
          <w:b/>
          <w:sz w:val="24"/>
          <w:szCs w:val="24"/>
          <w:lang w:eastAsia="bg-BG"/>
        </w:rPr>
        <w:t>.</w:t>
      </w:r>
      <w:r w:rsidR="00B90464" w:rsidRPr="00DF5550">
        <w:rPr>
          <w:rFonts w:ascii="Times New Roman" w:hAnsi="Times New Roman" w:cs="Times New Roman"/>
          <w:b/>
          <w:sz w:val="24"/>
          <w:szCs w:val="24"/>
          <w:lang w:eastAsia="bg-BG"/>
        </w:rPr>
        <w:t>Обединение</w:t>
      </w:r>
      <w:r w:rsidR="00DF5550" w:rsidRPr="00DF5550">
        <w:rPr>
          <w:rFonts w:ascii="Times New Roman" w:hAnsi="Times New Roman" w:cs="Times New Roman"/>
          <w:b/>
          <w:sz w:val="24"/>
          <w:szCs w:val="24"/>
          <w:lang w:eastAsia="bg-BG"/>
        </w:rPr>
        <w:t>.</w:t>
      </w:r>
    </w:p>
    <w:p w:rsidR="00B90464" w:rsidRPr="000E395C" w:rsidRDefault="00803AA6" w:rsidP="00C47B6F">
      <w:pPr>
        <w:jc w:val="both"/>
        <w:rPr>
          <w:rFonts w:ascii="Times New Roman" w:hAnsi="Times New Roman" w:cs="Times New Roman"/>
          <w:sz w:val="24"/>
          <w:szCs w:val="24"/>
        </w:rPr>
      </w:pPr>
      <w:r w:rsidRPr="000E395C">
        <w:rPr>
          <w:rFonts w:ascii="Times New Roman" w:hAnsi="Times New Roman" w:cs="Times New Roman"/>
          <w:sz w:val="24"/>
          <w:szCs w:val="24"/>
        </w:rPr>
        <w:t>10</w:t>
      </w:r>
      <w:r w:rsidR="00EF73FB" w:rsidRPr="000E395C">
        <w:rPr>
          <w:rFonts w:ascii="Times New Roman" w:hAnsi="Times New Roman" w:cs="Times New Roman"/>
          <w:sz w:val="24"/>
          <w:szCs w:val="24"/>
        </w:rPr>
        <w:t>.1.</w:t>
      </w:r>
      <w:r w:rsidR="00B90464" w:rsidRPr="000E395C">
        <w:rPr>
          <w:rFonts w:ascii="Times New Roman" w:hAnsi="Times New Roman" w:cs="Times New Roman"/>
          <w:sz w:val="24"/>
          <w:szCs w:val="24"/>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w:t>
      </w:r>
      <w:r w:rsidR="00B90464" w:rsidRPr="000E395C">
        <w:rPr>
          <w:rFonts w:ascii="Times New Roman" w:hAnsi="Times New Roman" w:cs="Times New Roman"/>
          <w:sz w:val="24"/>
          <w:szCs w:val="24"/>
        </w:rPr>
        <w:lastRenderedPageBreak/>
        <w:t>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90464" w:rsidRPr="000E395C" w:rsidRDefault="00803AA6" w:rsidP="00C47B6F">
      <w:pPr>
        <w:jc w:val="both"/>
        <w:rPr>
          <w:rFonts w:ascii="Times New Roman" w:hAnsi="Times New Roman" w:cs="Times New Roman"/>
          <w:sz w:val="24"/>
          <w:szCs w:val="24"/>
        </w:rPr>
      </w:pPr>
      <w:r w:rsidRPr="000E395C">
        <w:rPr>
          <w:rFonts w:ascii="Times New Roman" w:hAnsi="Times New Roman" w:cs="Times New Roman"/>
          <w:sz w:val="24"/>
          <w:szCs w:val="24"/>
        </w:rPr>
        <w:t>10</w:t>
      </w:r>
      <w:r w:rsidR="00876D51" w:rsidRPr="000E395C">
        <w:rPr>
          <w:rFonts w:ascii="Times New Roman" w:hAnsi="Times New Roman" w:cs="Times New Roman"/>
          <w:sz w:val="24"/>
          <w:szCs w:val="24"/>
        </w:rPr>
        <w:t>.2.</w:t>
      </w:r>
      <w:r w:rsidR="00B90464" w:rsidRPr="000E395C">
        <w:rPr>
          <w:rFonts w:ascii="Times New Roman" w:hAnsi="Times New Roman" w:cs="Times New Roman"/>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B90464" w:rsidRPr="000E395C" w:rsidRDefault="00803AA6" w:rsidP="00C47B6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sidRPr="000E395C">
        <w:rPr>
          <w:rFonts w:ascii="Times New Roman" w:hAnsi="Times New Roman"/>
          <w:b w:val="0"/>
          <w:i w:val="0"/>
          <w:sz w:val="24"/>
          <w:szCs w:val="24"/>
        </w:rPr>
        <w:t>10</w:t>
      </w:r>
      <w:r w:rsidR="00876D51" w:rsidRPr="000E395C">
        <w:rPr>
          <w:rFonts w:ascii="Times New Roman" w:hAnsi="Times New Roman"/>
          <w:b w:val="0"/>
          <w:i w:val="0"/>
          <w:sz w:val="24"/>
          <w:szCs w:val="24"/>
        </w:rPr>
        <w:t>.3.</w:t>
      </w:r>
      <w:r w:rsidR="00B90464" w:rsidRPr="000E395C">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90464" w:rsidRPr="000E395C" w:rsidRDefault="00B90464" w:rsidP="005A33DF">
      <w:pPr>
        <w:numPr>
          <w:ilvl w:val="0"/>
          <w:numId w:val="10"/>
        </w:numPr>
        <w:tabs>
          <w:tab w:val="left" w:pos="426"/>
        </w:tabs>
        <w:autoSpaceDE w:val="0"/>
        <w:autoSpaceDN w:val="0"/>
        <w:adjustRightInd w:val="0"/>
        <w:spacing w:after="0" w:line="360" w:lineRule="auto"/>
        <w:ind w:hanging="294"/>
        <w:jc w:val="both"/>
        <w:rPr>
          <w:rFonts w:ascii="Times New Roman" w:hAnsi="Times New Roman" w:cs="Times New Roman"/>
          <w:sz w:val="24"/>
          <w:szCs w:val="24"/>
        </w:rPr>
      </w:pPr>
      <w:r w:rsidRPr="000E395C">
        <w:rPr>
          <w:rFonts w:ascii="Times New Roman" w:hAnsi="Times New Roman" w:cs="Times New Roman"/>
          <w:sz w:val="24"/>
          <w:szCs w:val="24"/>
        </w:rPr>
        <w:t>правата и задълженията на участниците в обединението;</w:t>
      </w:r>
    </w:p>
    <w:p w:rsidR="00B90464" w:rsidRPr="000E395C" w:rsidRDefault="00B90464" w:rsidP="005A33DF">
      <w:pPr>
        <w:numPr>
          <w:ilvl w:val="0"/>
          <w:numId w:val="10"/>
        </w:numPr>
        <w:tabs>
          <w:tab w:val="left" w:pos="426"/>
        </w:tabs>
        <w:autoSpaceDE w:val="0"/>
        <w:autoSpaceDN w:val="0"/>
        <w:adjustRightInd w:val="0"/>
        <w:spacing w:after="0" w:line="360" w:lineRule="auto"/>
        <w:ind w:hanging="294"/>
        <w:jc w:val="both"/>
        <w:rPr>
          <w:rFonts w:ascii="Times New Roman" w:hAnsi="Times New Roman" w:cs="Times New Roman"/>
          <w:sz w:val="24"/>
          <w:szCs w:val="24"/>
        </w:rPr>
      </w:pPr>
      <w:r w:rsidRPr="000E395C">
        <w:rPr>
          <w:rFonts w:ascii="Times New Roman" w:hAnsi="Times New Roman" w:cs="Times New Roman"/>
          <w:sz w:val="24"/>
          <w:szCs w:val="24"/>
        </w:rPr>
        <w:t>дейностите, които ще изпълнява всеки член на обединението</w:t>
      </w:r>
    </w:p>
    <w:p w:rsidR="00132F01" w:rsidRPr="0043018A" w:rsidRDefault="00803AA6" w:rsidP="00CE0931">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10</w:t>
      </w:r>
      <w:r w:rsidR="00876D51" w:rsidRPr="0043018A">
        <w:rPr>
          <w:rFonts w:ascii="Times New Roman" w:hAnsi="Times New Roman" w:cs="Times New Roman"/>
          <w:sz w:val="24"/>
          <w:szCs w:val="24"/>
        </w:rPr>
        <w:t>.4.</w:t>
      </w:r>
      <w:r w:rsidR="00132F01" w:rsidRPr="0043018A">
        <w:rPr>
          <w:rFonts w:ascii="Times New Roman" w:hAnsi="Times New Roman" w:cs="Times New Roman"/>
          <w:sz w:val="24"/>
          <w:szCs w:val="24"/>
        </w:rPr>
        <w:t xml:space="preserve"> 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Членовете (партньорите) в обединението трябва да уговарят солидарна отговорност, когато такава не е предвидена</w:t>
      </w:r>
      <w:r w:rsidR="00670209" w:rsidRPr="0043018A">
        <w:rPr>
          <w:rFonts w:ascii="Times New Roman" w:hAnsi="Times New Roman" w:cs="Times New Roman"/>
          <w:sz w:val="24"/>
          <w:szCs w:val="24"/>
        </w:rPr>
        <w:t xml:space="preserve"> съгласно приложимото з</w:t>
      </w:r>
      <w:r w:rsidR="00132F01" w:rsidRPr="0043018A">
        <w:rPr>
          <w:rFonts w:ascii="Times New Roman" w:hAnsi="Times New Roman" w:cs="Times New Roman"/>
          <w:sz w:val="24"/>
          <w:szCs w:val="24"/>
        </w:rPr>
        <w:t>аконодателство.</w:t>
      </w:r>
    </w:p>
    <w:p w:rsidR="00B90464" w:rsidRPr="0043018A" w:rsidRDefault="00803AA6" w:rsidP="00B5627D">
      <w:pPr>
        <w:tabs>
          <w:tab w:val="left" w:pos="0"/>
          <w:tab w:val="left" w:pos="142"/>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76D51" w:rsidRPr="0043018A">
        <w:rPr>
          <w:rFonts w:ascii="Times New Roman" w:hAnsi="Times New Roman" w:cs="Times New Roman"/>
          <w:sz w:val="24"/>
          <w:szCs w:val="24"/>
        </w:rPr>
        <w:t>.5.</w:t>
      </w:r>
      <w:r w:rsidR="00B90464" w:rsidRPr="0043018A">
        <w:rPr>
          <w:rFonts w:ascii="Times New Roman" w:hAnsi="Times New Roman" w:cs="Times New Roman"/>
          <w:sz w:val="24"/>
          <w:szCs w:val="24"/>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w:t>
      </w:r>
      <w:r w:rsidR="008D3AD9">
        <w:rPr>
          <w:rFonts w:ascii="Times New Roman" w:hAnsi="Times New Roman" w:cs="Times New Roman"/>
          <w:sz w:val="24"/>
          <w:szCs w:val="24"/>
        </w:rPr>
        <w:t>Изпълнителя</w:t>
      </w:r>
      <w:r w:rsidR="00B90464" w:rsidRPr="0043018A">
        <w:rPr>
          <w:rFonts w:ascii="Times New Roman" w:hAnsi="Times New Roman" w:cs="Times New Roman"/>
          <w:sz w:val="24"/>
          <w:szCs w:val="24"/>
        </w:rPr>
        <w:t xml:space="preserve">т следва да извърши </w:t>
      </w:r>
      <w:r w:rsidR="008D3AD9">
        <w:rPr>
          <w:rFonts w:ascii="Times New Roman" w:hAnsi="Times New Roman" w:cs="Times New Roman"/>
          <w:sz w:val="24"/>
          <w:szCs w:val="24"/>
        </w:rPr>
        <w:t xml:space="preserve">данъчна </w:t>
      </w:r>
      <w:r w:rsidR="008D3AD9" w:rsidRPr="0043018A">
        <w:rPr>
          <w:rFonts w:ascii="Times New Roman" w:hAnsi="Times New Roman" w:cs="Times New Roman"/>
          <w:sz w:val="24"/>
          <w:szCs w:val="24"/>
        </w:rPr>
        <w:t>регистрация</w:t>
      </w:r>
      <w:r w:rsidR="008D3AD9">
        <w:rPr>
          <w:rFonts w:ascii="Times New Roman" w:hAnsi="Times New Roman" w:cs="Times New Roman"/>
          <w:sz w:val="24"/>
          <w:szCs w:val="24"/>
        </w:rPr>
        <w:t xml:space="preserve"> и регистрация</w:t>
      </w:r>
      <w:r w:rsidR="00B90464" w:rsidRPr="0043018A">
        <w:rPr>
          <w:rFonts w:ascii="Times New Roman" w:hAnsi="Times New Roman" w:cs="Times New Roman"/>
          <w:sz w:val="24"/>
          <w:szCs w:val="24"/>
        </w:rPr>
        <w:t xml:space="preserve"> по БУЛСТАТ,</w:t>
      </w:r>
      <w:r w:rsidR="008D3AD9">
        <w:rPr>
          <w:rFonts w:ascii="Times New Roman" w:hAnsi="Times New Roman" w:cs="Times New Roman"/>
          <w:sz w:val="24"/>
          <w:szCs w:val="24"/>
        </w:rPr>
        <w:t xml:space="preserve"> или еквивалентна съгласно законодателството на държавата, в която обединението е установено,</w:t>
      </w:r>
      <w:r w:rsidR="00B90464" w:rsidRPr="0043018A">
        <w:rPr>
          <w:rFonts w:ascii="Times New Roman" w:hAnsi="Times New Roman" w:cs="Times New Roman"/>
          <w:sz w:val="24"/>
          <w:szCs w:val="24"/>
        </w:rPr>
        <w:t xml:space="preserve"> след уведомяването му за извършеното класиране и преди подписване на Договора за възлагане на настоящата обществена поръчка;</w:t>
      </w:r>
    </w:p>
    <w:p w:rsidR="00B90464" w:rsidRPr="0043018A" w:rsidRDefault="00B90464" w:rsidP="008619A3">
      <w:pPr>
        <w:tabs>
          <w:tab w:val="left" w:pos="0"/>
          <w:tab w:val="left" w:pos="142"/>
          <w:tab w:val="left" w:pos="426"/>
          <w:tab w:val="left" w:pos="993"/>
        </w:tabs>
        <w:autoSpaceDE w:val="0"/>
        <w:autoSpaceDN w:val="0"/>
        <w:adjustRightInd w:val="0"/>
        <w:spacing w:after="0" w:line="360" w:lineRule="auto"/>
        <w:ind w:left="360"/>
        <w:contextualSpacing/>
        <w:jc w:val="both"/>
        <w:rPr>
          <w:rFonts w:ascii="Times New Roman" w:hAnsi="Times New Roman" w:cs="Times New Roman"/>
          <w:sz w:val="24"/>
          <w:szCs w:val="24"/>
        </w:rPr>
      </w:pPr>
    </w:p>
    <w:p w:rsidR="00876D51" w:rsidRPr="0043018A" w:rsidRDefault="00C21CC3" w:rsidP="00CE0931">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11</w:t>
      </w:r>
      <w:r w:rsidR="00876D51" w:rsidRPr="0043018A">
        <w:rPr>
          <w:rFonts w:ascii="Times New Roman" w:hAnsi="Times New Roman" w:cs="Times New Roman"/>
          <w:b/>
          <w:sz w:val="24"/>
          <w:szCs w:val="24"/>
        </w:rPr>
        <w:t>.</w:t>
      </w:r>
      <w:r w:rsidR="00B90464" w:rsidRPr="0043018A">
        <w:rPr>
          <w:rFonts w:ascii="Times New Roman" w:hAnsi="Times New Roman" w:cs="Times New Roman"/>
          <w:b/>
          <w:sz w:val="24"/>
          <w:szCs w:val="24"/>
        </w:rPr>
        <w:t>Подизпълнители</w:t>
      </w:r>
      <w:r w:rsidR="00876D51" w:rsidRPr="0043018A">
        <w:rPr>
          <w:rFonts w:ascii="Times New Roman" w:hAnsi="Times New Roman" w:cs="Times New Roman"/>
          <w:b/>
          <w:sz w:val="24"/>
          <w:szCs w:val="24"/>
        </w:rPr>
        <w:t>.</w:t>
      </w:r>
    </w:p>
    <w:p w:rsidR="00876D51" w:rsidRPr="0043018A" w:rsidRDefault="00C21CC3" w:rsidP="00CE0931">
      <w:pPr>
        <w:spacing w:after="0" w:line="360" w:lineRule="auto"/>
        <w:contextualSpacing/>
        <w:jc w:val="both"/>
        <w:rPr>
          <w:rFonts w:ascii="Times New Roman" w:hAnsi="Times New Roman"/>
          <w:sz w:val="24"/>
          <w:szCs w:val="24"/>
        </w:rPr>
      </w:pPr>
      <w:r>
        <w:rPr>
          <w:rFonts w:ascii="Times New Roman" w:hAnsi="Times New Roman" w:cs="Times New Roman"/>
          <w:sz w:val="24"/>
          <w:szCs w:val="24"/>
        </w:rPr>
        <w:t>11</w:t>
      </w:r>
      <w:r w:rsidR="00876D51" w:rsidRPr="0043018A">
        <w:rPr>
          <w:rFonts w:ascii="Times New Roman" w:hAnsi="Times New Roman" w:cs="Times New Roman"/>
          <w:sz w:val="24"/>
          <w:szCs w:val="24"/>
        </w:rPr>
        <w:t>.1.</w:t>
      </w:r>
      <w:r w:rsidR="00B90464" w:rsidRPr="0043018A">
        <w:rPr>
          <w:rFonts w:ascii="Times New Roman" w:hAnsi="Times New Roman"/>
          <w:b/>
          <w:i/>
          <w:sz w:val="24"/>
          <w:szCs w:val="24"/>
        </w:rPr>
        <w:t xml:space="preserve"> </w:t>
      </w:r>
      <w:r w:rsidR="00B90464" w:rsidRPr="0043018A">
        <w:rPr>
          <w:rFonts w:ascii="Times New Roman" w:hAnsi="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76D51" w:rsidRPr="0043018A" w:rsidRDefault="00C21CC3" w:rsidP="00CE0931">
      <w:pPr>
        <w:spacing w:after="0" w:line="360" w:lineRule="auto"/>
        <w:contextualSpacing/>
        <w:jc w:val="both"/>
        <w:rPr>
          <w:rFonts w:ascii="Times New Roman" w:hAnsi="Times New Roman"/>
          <w:sz w:val="24"/>
          <w:szCs w:val="24"/>
        </w:rPr>
      </w:pPr>
      <w:r>
        <w:rPr>
          <w:rFonts w:ascii="Times New Roman" w:hAnsi="Times New Roman"/>
          <w:sz w:val="24"/>
          <w:szCs w:val="24"/>
        </w:rPr>
        <w:t>11</w:t>
      </w:r>
      <w:r w:rsidR="00876D51" w:rsidRPr="0043018A">
        <w:rPr>
          <w:rFonts w:ascii="Times New Roman" w:hAnsi="Times New Roman"/>
          <w:sz w:val="24"/>
          <w:szCs w:val="24"/>
        </w:rPr>
        <w:t>.2.</w:t>
      </w:r>
      <w:r w:rsidR="00B90464" w:rsidRPr="0043018A">
        <w:rPr>
          <w:rFonts w:ascii="Times New Roman" w:hAnsi="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876D51" w:rsidRPr="0043018A" w:rsidRDefault="00C21CC3" w:rsidP="00CE0931">
      <w:pPr>
        <w:spacing w:after="0" w:line="360" w:lineRule="auto"/>
        <w:contextualSpacing/>
        <w:jc w:val="both"/>
        <w:rPr>
          <w:rFonts w:ascii="Times New Roman" w:hAnsi="Times New Roman"/>
          <w:sz w:val="24"/>
          <w:szCs w:val="24"/>
        </w:rPr>
      </w:pPr>
      <w:r>
        <w:rPr>
          <w:rFonts w:ascii="Times New Roman" w:hAnsi="Times New Roman"/>
          <w:sz w:val="24"/>
          <w:szCs w:val="24"/>
        </w:rPr>
        <w:t>11</w:t>
      </w:r>
      <w:r w:rsidR="00876D51" w:rsidRPr="0043018A">
        <w:rPr>
          <w:rFonts w:ascii="Times New Roman" w:hAnsi="Times New Roman"/>
          <w:sz w:val="24"/>
          <w:szCs w:val="24"/>
        </w:rPr>
        <w:t>.3.</w:t>
      </w:r>
      <w:r w:rsidR="00B90464" w:rsidRPr="0043018A">
        <w:rPr>
          <w:rFonts w:ascii="Times New Roman" w:hAnsi="Times New Roman"/>
          <w:sz w:val="24"/>
          <w:szCs w:val="24"/>
        </w:rPr>
        <w:t xml:space="preserve">Възложителят изисква замяна на подизпълнител, който не отговаря на </w:t>
      </w:r>
      <w:r w:rsidR="009E1578" w:rsidRPr="0043018A">
        <w:rPr>
          <w:rFonts w:ascii="Times New Roman" w:hAnsi="Times New Roman"/>
          <w:sz w:val="24"/>
          <w:szCs w:val="24"/>
        </w:rPr>
        <w:t>условията по т.1</w:t>
      </w:r>
      <w:r>
        <w:rPr>
          <w:rFonts w:ascii="Times New Roman" w:hAnsi="Times New Roman"/>
          <w:sz w:val="24"/>
          <w:szCs w:val="24"/>
        </w:rPr>
        <w:t>1</w:t>
      </w:r>
      <w:r w:rsidR="00B90464" w:rsidRPr="0043018A">
        <w:rPr>
          <w:rFonts w:ascii="Times New Roman" w:hAnsi="Times New Roman"/>
          <w:sz w:val="24"/>
          <w:szCs w:val="24"/>
        </w:rPr>
        <w:t>.2.</w:t>
      </w:r>
    </w:p>
    <w:p w:rsidR="00876D51" w:rsidRPr="0043018A" w:rsidRDefault="00C21CC3" w:rsidP="00CE0931">
      <w:pPr>
        <w:spacing w:after="0" w:line="360" w:lineRule="auto"/>
        <w:contextualSpacing/>
        <w:jc w:val="both"/>
        <w:rPr>
          <w:rFonts w:ascii="Times New Roman" w:hAnsi="Times New Roman"/>
          <w:sz w:val="24"/>
          <w:szCs w:val="24"/>
        </w:rPr>
      </w:pPr>
      <w:r>
        <w:rPr>
          <w:rFonts w:ascii="Times New Roman" w:hAnsi="Times New Roman"/>
          <w:sz w:val="24"/>
          <w:szCs w:val="24"/>
        </w:rPr>
        <w:lastRenderedPageBreak/>
        <w:t>11</w:t>
      </w:r>
      <w:r w:rsidR="00876D51" w:rsidRPr="0043018A">
        <w:rPr>
          <w:rFonts w:ascii="Times New Roman" w:hAnsi="Times New Roman"/>
          <w:sz w:val="24"/>
          <w:szCs w:val="24"/>
        </w:rPr>
        <w:t>.4.</w:t>
      </w:r>
      <w:r w:rsidR="00B90464" w:rsidRPr="0043018A">
        <w:rPr>
          <w:rFonts w:ascii="Times New Roman" w:hAnsi="Times New Roman"/>
          <w:b/>
          <w:i/>
          <w:sz w:val="24"/>
          <w:szCs w:val="24"/>
        </w:rPr>
        <w:t xml:space="preserve"> </w:t>
      </w:r>
      <w:r w:rsidR="00B90464" w:rsidRPr="0043018A">
        <w:rPr>
          <w:rFonts w:ascii="Times New Roman" w:hAnsi="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76D51" w:rsidRPr="0043018A" w:rsidRDefault="00C21CC3" w:rsidP="00CE0931">
      <w:pPr>
        <w:spacing w:after="0" w:line="360" w:lineRule="auto"/>
        <w:contextualSpacing/>
        <w:jc w:val="both"/>
        <w:rPr>
          <w:rFonts w:ascii="Times New Roman" w:hAnsi="Times New Roman"/>
          <w:sz w:val="24"/>
          <w:szCs w:val="24"/>
        </w:rPr>
      </w:pPr>
      <w:r>
        <w:rPr>
          <w:rFonts w:ascii="Times New Roman" w:hAnsi="Times New Roman"/>
          <w:sz w:val="24"/>
          <w:szCs w:val="24"/>
        </w:rPr>
        <w:t>11</w:t>
      </w:r>
      <w:r w:rsidR="00876D51" w:rsidRPr="0043018A">
        <w:rPr>
          <w:rFonts w:ascii="Times New Roman" w:hAnsi="Times New Roman"/>
          <w:sz w:val="24"/>
          <w:szCs w:val="24"/>
        </w:rPr>
        <w:t>.5.</w:t>
      </w:r>
      <w:r w:rsidR="009E1578" w:rsidRPr="0043018A">
        <w:rPr>
          <w:rFonts w:ascii="Times New Roman" w:hAnsi="Times New Roman"/>
          <w:sz w:val="24"/>
          <w:szCs w:val="24"/>
        </w:rPr>
        <w:t>Разплащанията по т. 1</w:t>
      </w:r>
      <w:r w:rsidR="000E395C">
        <w:rPr>
          <w:rFonts w:ascii="Times New Roman" w:hAnsi="Times New Roman"/>
          <w:sz w:val="24"/>
          <w:szCs w:val="24"/>
        </w:rPr>
        <w:t>1</w:t>
      </w:r>
      <w:r w:rsidR="00B90464" w:rsidRPr="0043018A">
        <w:rPr>
          <w:rFonts w:ascii="Times New Roman" w:hAnsi="Times New Roman"/>
          <w:sz w:val="24"/>
          <w:szCs w:val="24"/>
        </w:rPr>
        <w:t>.4.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76D51" w:rsidRPr="0043018A" w:rsidRDefault="00876D51" w:rsidP="00CE0931">
      <w:pPr>
        <w:spacing w:after="0" w:line="360" w:lineRule="auto"/>
        <w:contextualSpacing/>
        <w:jc w:val="both"/>
        <w:rPr>
          <w:rFonts w:ascii="Times New Roman" w:hAnsi="Times New Roman"/>
          <w:b/>
          <w:i/>
          <w:sz w:val="24"/>
          <w:szCs w:val="24"/>
        </w:rPr>
      </w:pPr>
      <w:r w:rsidRPr="0043018A">
        <w:rPr>
          <w:rFonts w:ascii="Times New Roman" w:hAnsi="Times New Roman"/>
          <w:sz w:val="24"/>
          <w:szCs w:val="24"/>
        </w:rPr>
        <w:t>1</w:t>
      </w:r>
      <w:r w:rsidR="00C21CC3">
        <w:rPr>
          <w:rFonts w:ascii="Times New Roman" w:hAnsi="Times New Roman"/>
          <w:sz w:val="24"/>
          <w:szCs w:val="24"/>
        </w:rPr>
        <w:t>1</w:t>
      </w:r>
      <w:r w:rsidRPr="0043018A">
        <w:rPr>
          <w:rFonts w:ascii="Times New Roman" w:hAnsi="Times New Roman"/>
          <w:sz w:val="24"/>
          <w:szCs w:val="24"/>
        </w:rPr>
        <w:t>.6.</w:t>
      </w:r>
      <w:r w:rsidR="009E1578" w:rsidRPr="0043018A">
        <w:rPr>
          <w:rFonts w:ascii="Times New Roman" w:hAnsi="Times New Roman"/>
          <w:sz w:val="24"/>
          <w:szCs w:val="24"/>
        </w:rPr>
        <w:t>Към искането по т. 1</w:t>
      </w:r>
      <w:r w:rsidR="000E395C">
        <w:rPr>
          <w:rFonts w:ascii="Times New Roman" w:hAnsi="Times New Roman"/>
          <w:sz w:val="24"/>
          <w:szCs w:val="24"/>
        </w:rPr>
        <w:t>1</w:t>
      </w:r>
      <w:r w:rsidR="00B90464" w:rsidRPr="0043018A">
        <w:rPr>
          <w:rFonts w:ascii="Times New Roman" w:hAnsi="Times New Roman"/>
          <w:sz w:val="24"/>
          <w:szCs w:val="24"/>
        </w:rPr>
        <w:t>.5, изпълнителят предоставя становище, от което да е видно дали оспорва плащанията или част от тях като недължими.</w:t>
      </w:r>
      <w:r w:rsidR="00B90464" w:rsidRPr="0043018A">
        <w:rPr>
          <w:rFonts w:ascii="Times New Roman" w:hAnsi="Times New Roman"/>
          <w:b/>
          <w:i/>
          <w:sz w:val="24"/>
          <w:szCs w:val="24"/>
        </w:rPr>
        <w:t xml:space="preserve"> </w:t>
      </w:r>
    </w:p>
    <w:p w:rsidR="001A6EF3" w:rsidRPr="0043018A" w:rsidRDefault="00C21CC3" w:rsidP="00CE0931">
      <w:pPr>
        <w:spacing w:after="0" w:line="360" w:lineRule="auto"/>
        <w:contextualSpacing/>
        <w:jc w:val="both"/>
        <w:rPr>
          <w:rFonts w:ascii="Times New Roman" w:hAnsi="Times New Roman"/>
          <w:sz w:val="24"/>
          <w:szCs w:val="24"/>
        </w:rPr>
      </w:pPr>
      <w:r>
        <w:rPr>
          <w:rFonts w:ascii="Times New Roman" w:hAnsi="Times New Roman"/>
          <w:sz w:val="24"/>
          <w:szCs w:val="24"/>
        </w:rPr>
        <w:t>11</w:t>
      </w:r>
      <w:r w:rsidR="00876D51" w:rsidRPr="0043018A">
        <w:rPr>
          <w:rFonts w:ascii="Times New Roman" w:hAnsi="Times New Roman"/>
          <w:sz w:val="24"/>
          <w:szCs w:val="24"/>
        </w:rPr>
        <w:t>.7.</w:t>
      </w:r>
      <w:r w:rsidR="00B90464" w:rsidRPr="0043018A">
        <w:rPr>
          <w:rFonts w:ascii="Times New Roman" w:hAnsi="Times New Roman"/>
          <w:sz w:val="24"/>
          <w:szCs w:val="24"/>
        </w:rPr>
        <w:t>Възложителят има</w:t>
      </w:r>
      <w:r w:rsidR="00AC6E75">
        <w:rPr>
          <w:rFonts w:ascii="Times New Roman" w:hAnsi="Times New Roman"/>
          <w:sz w:val="24"/>
          <w:szCs w:val="24"/>
        </w:rPr>
        <w:t xml:space="preserve"> право да откаже плащане по т.1</w:t>
      </w:r>
      <w:r w:rsidR="000E395C">
        <w:rPr>
          <w:rFonts w:ascii="Times New Roman" w:hAnsi="Times New Roman"/>
          <w:sz w:val="24"/>
          <w:szCs w:val="24"/>
        </w:rPr>
        <w:t>1</w:t>
      </w:r>
      <w:r w:rsidR="00B90464" w:rsidRPr="0043018A">
        <w:rPr>
          <w:rFonts w:ascii="Times New Roman" w:hAnsi="Times New Roman"/>
          <w:sz w:val="24"/>
          <w:szCs w:val="24"/>
        </w:rPr>
        <w:t xml:space="preserve">.4., когато искането за плащане е оспорено, до момента на отстраняване на причината за отказа. </w:t>
      </w:r>
    </w:p>
    <w:p w:rsidR="001A6EF3" w:rsidRPr="0043018A" w:rsidRDefault="00C21CC3" w:rsidP="00CE0931">
      <w:pPr>
        <w:spacing w:after="0" w:line="360" w:lineRule="auto"/>
        <w:contextualSpacing/>
        <w:jc w:val="both"/>
        <w:rPr>
          <w:rFonts w:ascii="Times New Roman" w:hAnsi="Times New Roman"/>
          <w:sz w:val="24"/>
          <w:szCs w:val="24"/>
        </w:rPr>
      </w:pPr>
      <w:r>
        <w:rPr>
          <w:rFonts w:ascii="Times New Roman" w:hAnsi="Times New Roman"/>
          <w:sz w:val="24"/>
          <w:szCs w:val="24"/>
        </w:rPr>
        <w:t>11</w:t>
      </w:r>
      <w:r w:rsidR="001A6EF3" w:rsidRPr="0043018A">
        <w:rPr>
          <w:rFonts w:ascii="Times New Roman" w:hAnsi="Times New Roman"/>
          <w:sz w:val="24"/>
          <w:szCs w:val="24"/>
        </w:rPr>
        <w:t>.8.</w:t>
      </w:r>
      <w:r w:rsidR="00B90464" w:rsidRPr="0043018A">
        <w:rPr>
          <w:rFonts w:ascii="Times New Roman" w:hAnsi="Times New Roman"/>
          <w:sz w:val="24"/>
          <w:szCs w:val="24"/>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1E5B79" w:rsidRPr="0043018A" w:rsidRDefault="00C21CC3" w:rsidP="00CE0931">
      <w:pPr>
        <w:spacing w:after="0" w:line="360" w:lineRule="auto"/>
        <w:contextualSpacing/>
        <w:jc w:val="both"/>
        <w:rPr>
          <w:rFonts w:ascii="Times New Roman" w:hAnsi="Times New Roman"/>
          <w:sz w:val="24"/>
          <w:szCs w:val="24"/>
        </w:rPr>
      </w:pPr>
      <w:r>
        <w:rPr>
          <w:rFonts w:ascii="Times New Roman" w:hAnsi="Times New Roman"/>
          <w:sz w:val="24"/>
          <w:szCs w:val="24"/>
        </w:rPr>
        <w:t>11</w:t>
      </w:r>
      <w:r w:rsidR="001A6EF3" w:rsidRPr="0043018A">
        <w:rPr>
          <w:rFonts w:ascii="Times New Roman" w:hAnsi="Times New Roman"/>
          <w:sz w:val="24"/>
          <w:szCs w:val="24"/>
        </w:rPr>
        <w:t>.9.</w:t>
      </w:r>
      <w:r w:rsidR="00B90464" w:rsidRPr="0043018A">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713974" w:rsidRDefault="00C21CC3" w:rsidP="00CE0931">
      <w:pPr>
        <w:spacing w:after="0" w:line="360" w:lineRule="auto"/>
        <w:contextualSpacing/>
        <w:jc w:val="both"/>
        <w:rPr>
          <w:rFonts w:ascii="Times New Roman" w:hAnsi="Times New Roman"/>
          <w:sz w:val="24"/>
          <w:szCs w:val="24"/>
        </w:rPr>
      </w:pPr>
      <w:r>
        <w:rPr>
          <w:rFonts w:ascii="Times New Roman" w:hAnsi="Times New Roman"/>
          <w:sz w:val="24"/>
          <w:szCs w:val="24"/>
        </w:rPr>
        <w:t>11</w:t>
      </w:r>
      <w:r w:rsidR="001A6EF3" w:rsidRPr="0043018A">
        <w:rPr>
          <w:rFonts w:ascii="Times New Roman" w:hAnsi="Times New Roman"/>
          <w:sz w:val="24"/>
          <w:szCs w:val="24"/>
        </w:rPr>
        <w:t>.10.</w:t>
      </w:r>
      <w:r w:rsidR="00B90464" w:rsidRPr="0043018A">
        <w:rPr>
          <w:rFonts w:ascii="Times New Roman" w:hAnsi="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90464" w:rsidRPr="0043018A" w:rsidRDefault="00C21CC3" w:rsidP="00CE0931">
      <w:pPr>
        <w:spacing w:after="0" w:line="360" w:lineRule="auto"/>
        <w:contextualSpacing/>
        <w:jc w:val="both"/>
        <w:rPr>
          <w:rFonts w:ascii="Times New Roman" w:hAnsi="Times New Roman"/>
          <w:b/>
          <w:i/>
          <w:sz w:val="24"/>
          <w:szCs w:val="24"/>
        </w:rPr>
      </w:pPr>
      <w:r>
        <w:rPr>
          <w:rFonts w:ascii="Times New Roman" w:hAnsi="Times New Roman"/>
          <w:sz w:val="24"/>
          <w:szCs w:val="24"/>
        </w:rPr>
        <w:t>11</w:t>
      </w:r>
      <w:r w:rsidR="001A6EF3" w:rsidRPr="0043018A">
        <w:rPr>
          <w:rFonts w:ascii="Times New Roman" w:hAnsi="Times New Roman"/>
          <w:sz w:val="24"/>
          <w:szCs w:val="24"/>
        </w:rPr>
        <w:t>.11.</w:t>
      </w:r>
      <w:r w:rsidR="00B90464" w:rsidRPr="0043018A">
        <w:rPr>
          <w:rFonts w:ascii="Times New Roman" w:hAnsi="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90464" w:rsidRPr="00C27AAE" w:rsidRDefault="00B90464" w:rsidP="005A33DF">
      <w:pPr>
        <w:pStyle w:val="af8"/>
        <w:numPr>
          <w:ilvl w:val="0"/>
          <w:numId w:val="14"/>
        </w:numPr>
        <w:jc w:val="both"/>
      </w:pPr>
      <w:r w:rsidRPr="0043018A">
        <w:t>за новия подизпълнител не са налице основанията за отстраняване в процедурата</w:t>
      </w:r>
      <w:r w:rsidRPr="00C27AAE">
        <w:t xml:space="preserve">; </w:t>
      </w:r>
    </w:p>
    <w:p w:rsidR="00B90464" w:rsidRPr="0043018A" w:rsidRDefault="00B90464" w:rsidP="005A33DF">
      <w:pPr>
        <w:pStyle w:val="af8"/>
        <w:numPr>
          <w:ilvl w:val="0"/>
          <w:numId w:val="14"/>
        </w:numPr>
        <w:jc w:val="both"/>
      </w:pPr>
      <w:r w:rsidRPr="00C27AAE">
        <w:t>новият подизпълнител отговаря на критериите за подбор, на които е отговарял</w:t>
      </w:r>
      <w:r w:rsidRPr="0043018A">
        <w:t xml:space="preserve">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763AC3" w:rsidRDefault="00B90464" w:rsidP="00CE0931">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sidRPr="0043018A">
        <w:rPr>
          <w:rFonts w:ascii="Times New Roman" w:hAnsi="Times New Roman"/>
          <w:b w:val="0"/>
          <w:i w:val="0"/>
          <w:sz w:val="24"/>
          <w:szCs w:val="24"/>
        </w:rPr>
        <w:t xml:space="preserve"> </w:t>
      </w:r>
    </w:p>
    <w:p w:rsidR="00B90464" w:rsidRPr="0043018A" w:rsidRDefault="00C21CC3" w:rsidP="00CE0931">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11</w:t>
      </w:r>
      <w:r w:rsidR="001A6EF3" w:rsidRPr="0043018A">
        <w:rPr>
          <w:rFonts w:ascii="Times New Roman" w:hAnsi="Times New Roman"/>
          <w:b w:val="0"/>
          <w:i w:val="0"/>
          <w:sz w:val="24"/>
          <w:szCs w:val="24"/>
        </w:rPr>
        <w:t>.12.</w:t>
      </w:r>
      <w:r w:rsidR="00B90464" w:rsidRPr="0043018A">
        <w:rPr>
          <w:rFonts w:ascii="Times New Roman" w:hAnsi="Times New Roman"/>
          <w:b w:val="0"/>
          <w:i w:val="0"/>
          <w:sz w:val="24"/>
          <w:szCs w:val="24"/>
        </w:rPr>
        <w:t>При замяна или включване на подизпълнител, изпълнителят представя на възложителя всички документи, които доказват из</w:t>
      </w:r>
      <w:r w:rsidR="009E1578" w:rsidRPr="0043018A">
        <w:rPr>
          <w:rFonts w:ascii="Times New Roman" w:hAnsi="Times New Roman"/>
          <w:b w:val="0"/>
          <w:i w:val="0"/>
          <w:sz w:val="24"/>
          <w:szCs w:val="24"/>
        </w:rPr>
        <w:t>пълнението на условията по т.1</w:t>
      </w:r>
      <w:r>
        <w:rPr>
          <w:rFonts w:ascii="Times New Roman" w:hAnsi="Times New Roman"/>
          <w:b w:val="0"/>
          <w:i w:val="0"/>
          <w:sz w:val="24"/>
          <w:szCs w:val="24"/>
        </w:rPr>
        <w:t>1</w:t>
      </w:r>
      <w:r w:rsidR="00B90464" w:rsidRPr="0043018A">
        <w:rPr>
          <w:rFonts w:ascii="Times New Roman" w:hAnsi="Times New Roman"/>
          <w:b w:val="0"/>
          <w:i w:val="0"/>
          <w:sz w:val="24"/>
          <w:szCs w:val="24"/>
        </w:rPr>
        <w:t>.11., заедно с копие на договора за подизпълнение или на допълнително споразумение в тридневен срок от тяхното сключване, съгласно чл.75, ал.2 от ППЗОП.</w:t>
      </w:r>
    </w:p>
    <w:p w:rsidR="00B90464" w:rsidRPr="0043018A" w:rsidRDefault="00C21CC3" w:rsidP="00CE0931">
      <w:pPr>
        <w:spacing w:after="0" w:line="360" w:lineRule="auto"/>
        <w:jc w:val="both"/>
        <w:rPr>
          <w:rFonts w:ascii="Times New Roman" w:hAnsi="Times New Roman" w:cs="Times New Roman"/>
          <w:b/>
          <w:bCs/>
          <w:iCs/>
          <w:sz w:val="24"/>
          <w:szCs w:val="24"/>
          <w:lang w:eastAsia="bg-BG"/>
        </w:rPr>
      </w:pPr>
      <w:r>
        <w:rPr>
          <w:rFonts w:ascii="Times New Roman" w:hAnsi="Times New Roman" w:cs="Times New Roman"/>
          <w:sz w:val="24"/>
          <w:szCs w:val="24"/>
        </w:rPr>
        <w:t>11</w:t>
      </w:r>
      <w:r w:rsidR="001A6EF3" w:rsidRPr="0043018A">
        <w:rPr>
          <w:rFonts w:ascii="Times New Roman" w:hAnsi="Times New Roman" w:cs="Times New Roman"/>
          <w:sz w:val="24"/>
          <w:szCs w:val="24"/>
        </w:rPr>
        <w:t>.13.</w:t>
      </w:r>
      <w:r w:rsidR="00B90464" w:rsidRPr="0043018A">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7"/>
    </w:p>
    <w:p w:rsidR="00B90464" w:rsidRPr="0043018A" w:rsidRDefault="00C21CC3" w:rsidP="00CE09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1A6EF3" w:rsidRPr="0043018A">
        <w:rPr>
          <w:rFonts w:ascii="Times New Roman" w:hAnsi="Times New Roman" w:cs="Times New Roman"/>
          <w:sz w:val="24"/>
          <w:szCs w:val="24"/>
        </w:rPr>
        <w:t>.14.</w:t>
      </w:r>
      <w:r w:rsidR="00B90464" w:rsidRPr="0043018A">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F002DC" w:rsidRPr="0043018A" w:rsidRDefault="00F002DC" w:rsidP="008619A3">
      <w:pPr>
        <w:spacing w:after="0" w:line="360" w:lineRule="auto"/>
        <w:jc w:val="both"/>
        <w:rPr>
          <w:rFonts w:ascii="Times New Roman" w:hAnsi="Times New Roman" w:cs="Times New Roman"/>
          <w:sz w:val="24"/>
          <w:szCs w:val="24"/>
        </w:rPr>
      </w:pPr>
    </w:p>
    <w:p w:rsidR="001A6EF3" w:rsidRPr="0043018A" w:rsidRDefault="00C21CC3" w:rsidP="00F961E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1A6EF3" w:rsidRPr="0043018A">
        <w:rPr>
          <w:rFonts w:ascii="Times New Roman" w:hAnsi="Times New Roman" w:cs="Times New Roman"/>
          <w:b/>
          <w:sz w:val="24"/>
          <w:szCs w:val="24"/>
        </w:rPr>
        <w:t>.</w:t>
      </w:r>
      <w:r w:rsidR="00B90464" w:rsidRPr="0043018A">
        <w:rPr>
          <w:rFonts w:ascii="Times New Roman" w:hAnsi="Times New Roman" w:cs="Times New Roman"/>
          <w:b/>
          <w:sz w:val="24"/>
          <w:szCs w:val="24"/>
        </w:rPr>
        <w:t xml:space="preserve"> Използване на капацитета на трети лица.</w:t>
      </w:r>
    </w:p>
    <w:p w:rsidR="001A6EF3" w:rsidRPr="0043018A" w:rsidRDefault="00C21CC3" w:rsidP="00F961E3">
      <w:pPr>
        <w:spacing w:after="0" w:line="360" w:lineRule="auto"/>
        <w:jc w:val="both"/>
        <w:rPr>
          <w:rFonts w:ascii="Times New Roman" w:hAnsi="Times New Roman"/>
          <w:sz w:val="24"/>
          <w:szCs w:val="24"/>
        </w:rPr>
      </w:pPr>
      <w:r>
        <w:rPr>
          <w:rFonts w:ascii="Times New Roman" w:hAnsi="Times New Roman" w:cs="Times New Roman"/>
          <w:sz w:val="24"/>
          <w:szCs w:val="24"/>
        </w:rPr>
        <w:t>12</w:t>
      </w:r>
      <w:r w:rsidR="001A6EF3" w:rsidRPr="008E1418">
        <w:rPr>
          <w:rFonts w:ascii="Times New Roman" w:hAnsi="Times New Roman" w:cs="Times New Roman"/>
          <w:sz w:val="24"/>
          <w:szCs w:val="24"/>
        </w:rPr>
        <w:t>.1.</w:t>
      </w:r>
      <w:r w:rsidR="00B90464" w:rsidRPr="008E1418">
        <w:rPr>
          <w:rFonts w:ascii="Times New Roman" w:hAnsi="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w:t>
      </w:r>
      <w:r w:rsidR="004F6CC1">
        <w:rPr>
          <w:rFonts w:ascii="Times New Roman" w:hAnsi="Times New Roman"/>
          <w:sz w:val="24"/>
          <w:szCs w:val="24"/>
        </w:rPr>
        <w:t xml:space="preserve">ското и финансовото състояние, </w:t>
      </w:r>
      <w:r w:rsidR="00B90464" w:rsidRPr="008E1418">
        <w:rPr>
          <w:rFonts w:ascii="Times New Roman" w:hAnsi="Times New Roman"/>
          <w:sz w:val="24"/>
          <w:szCs w:val="24"/>
        </w:rPr>
        <w:t>техническите способности</w:t>
      </w:r>
      <w:r w:rsidR="004F6CC1">
        <w:rPr>
          <w:rFonts w:ascii="Times New Roman" w:hAnsi="Times New Roman"/>
          <w:sz w:val="24"/>
          <w:szCs w:val="24"/>
        </w:rPr>
        <w:t xml:space="preserve"> и професионалната компетентност</w:t>
      </w:r>
      <w:r w:rsidR="00B90464" w:rsidRPr="008E1418">
        <w:rPr>
          <w:rFonts w:ascii="Times New Roman" w:hAnsi="Times New Roman"/>
          <w:sz w:val="24"/>
          <w:szCs w:val="24"/>
        </w:rPr>
        <w:t>.</w:t>
      </w:r>
    </w:p>
    <w:p w:rsidR="00804336" w:rsidRPr="0043018A" w:rsidRDefault="00C21CC3" w:rsidP="00F961E3">
      <w:pPr>
        <w:spacing w:after="0" w:line="360" w:lineRule="auto"/>
        <w:jc w:val="both"/>
        <w:rPr>
          <w:rFonts w:ascii="Times New Roman" w:hAnsi="Times New Roman"/>
          <w:sz w:val="24"/>
          <w:szCs w:val="24"/>
        </w:rPr>
      </w:pPr>
      <w:r>
        <w:rPr>
          <w:rFonts w:ascii="Times New Roman" w:hAnsi="Times New Roman"/>
          <w:sz w:val="24"/>
          <w:szCs w:val="24"/>
        </w:rPr>
        <w:t>12</w:t>
      </w:r>
      <w:r w:rsidR="001A6EF3" w:rsidRPr="0043018A">
        <w:rPr>
          <w:rFonts w:ascii="Times New Roman" w:hAnsi="Times New Roman"/>
          <w:sz w:val="24"/>
          <w:szCs w:val="24"/>
        </w:rPr>
        <w:t>.2.</w:t>
      </w:r>
      <w:r w:rsidR="00B90464" w:rsidRPr="0043018A">
        <w:rPr>
          <w:rFonts w:ascii="Times New Roman" w:hAnsi="Times New Roman"/>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804336" w:rsidRPr="0043018A" w:rsidRDefault="00C21CC3" w:rsidP="00F961E3">
      <w:pPr>
        <w:spacing w:after="0" w:line="360" w:lineRule="auto"/>
        <w:jc w:val="both"/>
        <w:rPr>
          <w:rFonts w:ascii="Times New Roman" w:hAnsi="Times New Roman"/>
          <w:sz w:val="24"/>
          <w:szCs w:val="24"/>
        </w:rPr>
      </w:pPr>
      <w:r>
        <w:rPr>
          <w:rFonts w:ascii="Times New Roman" w:hAnsi="Times New Roman"/>
          <w:sz w:val="24"/>
          <w:szCs w:val="24"/>
        </w:rPr>
        <w:t>12</w:t>
      </w:r>
      <w:r w:rsidR="001A6EF3" w:rsidRPr="0043018A">
        <w:rPr>
          <w:rFonts w:ascii="Times New Roman" w:hAnsi="Times New Roman"/>
          <w:sz w:val="24"/>
          <w:szCs w:val="24"/>
        </w:rPr>
        <w:t>.3.</w:t>
      </w:r>
      <w:r w:rsidR="00B90464" w:rsidRPr="0043018A">
        <w:rPr>
          <w:rFonts w:ascii="Times New Roman" w:hAnsi="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804336" w:rsidRPr="0043018A" w:rsidRDefault="00C21CC3" w:rsidP="00F961E3">
      <w:pPr>
        <w:spacing w:after="0" w:line="360" w:lineRule="auto"/>
        <w:jc w:val="both"/>
        <w:rPr>
          <w:rFonts w:ascii="Times New Roman" w:hAnsi="Times New Roman"/>
          <w:sz w:val="24"/>
          <w:szCs w:val="24"/>
        </w:rPr>
      </w:pPr>
      <w:r>
        <w:rPr>
          <w:rFonts w:ascii="Times New Roman" w:hAnsi="Times New Roman"/>
          <w:sz w:val="24"/>
          <w:szCs w:val="24"/>
        </w:rPr>
        <w:t>12</w:t>
      </w:r>
      <w:r w:rsidR="001A6EF3" w:rsidRPr="0043018A">
        <w:rPr>
          <w:rFonts w:ascii="Times New Roman" w:hAnsi="Times New Roman"/>
          <w:sz w:val="24"/>
          <w:szCs w:val="24"/>
        </w:rPr>
        <w:t>.4.</w:t>
      </w:r>
      <w:r w:rsidR="00B90464" w:rsidRPr="0043018A">
        <w:rPr>
          <w:rFonts w:ascii="Times New Roman" w:hAnsi="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90464" w:rsidRPr="0043018A" w:rsidRDefault="00C21CC3" w:rsidP="00F961E3">
      <w:pPr>
        <w:spacing w:after="0" w:line="360" w:lineRule="auto"/>
        <w:jc w:val="both"/>
        <w:rPr>
          <w:rFonts w:ascii="Times New Roman" w:hAnsi="Times New Roman"/>
          <w:sz w:val="24"/>
          <w:szCs w:val="24"/>
        </w:rPr>
      </w:pPr>
      <w:r>
        <w:rPr>
          <w:rFonts w:ascii="Times New Roman" w:hAnsi="Times New Roman"/>
          <w:sz w:val="24"/>
          <w:szCs w:val="24"/>
        </w:rPr>
        <w:t>12</w:t>
      </w:r>
      <w:r w:rsidR="001A6EF3" w:rsidRPr="0043018A">
        <w:rPr>
          <w:rFonts w:ascii="Times New Roman" w:hAnsi="Times New Roman"/>
          <w:sz w:val="24"/>
          <w:szCs w:val="24"/>
        </w:rPr>
        <w:t>.5.</w:t>
      </w:r>
      <w:r w:rsidR="00B90464" w:rsidRPr="0043018A">
        <w:rPr>
          <w:rFonts w:ascii="Times New Roman" w:hAnsi="Times New Roman"/>
          <w:sz w:val="24"/>
          <w:szCs w:val="24"/>
        </w:rPr>
        <w:t>Възложителят изисква участника да замени посоченото от него трето лице, ако то не отгов</w:t>
      </w:r>
      <w:r w:rsidR="009E1578" w:rsidRPr="0043018A">
        <w:rPr>
          <w:rFonts w:ascii="Times New Roman" w:hAnsi="Times New Roman"/>
          <w:sz w:val="24"/>
          <w:szCs w:val="24"/>
        </w:rPr>
        <w:t>а</w:t>
      </w:r>
      <w:r w:rsidR="00F961E3" w:rsidRPr="0043018A">
        <w:rPr>
          <w:rFonts w:ascii="Times New Roman" w:hAnsi="Times New Roman"/>
          <w:sz w:val="24"/>
          <w:szCs w:val="24"/>
        </w:rPr>
        <w:t>ря на някое от условията по</w:t>
      </w:r>
      <w:r>
        <w:rPr>
          <w:rFonts w:ascii="Times New Roman" w:hAnsi="Times New Roman"/>
          <w:sz w:val="24"/>
          <w:szCs w:val="24"/>
        </w:rPr>
        <w:t xml:space="preserve"> т.12</w:t>
      </w:r>
      <w:r w:rsidR="00B90464" w:rsidRPr="0043018A">
        <w:rPr>
          <w:rFonts w:ascii="Times New Roman" w:hAnsi="Times New Roman"/>
          <w:sz w:val="24"/>
          <w:szCs w:val="24"/>
        </w:rPr>
        <w:t xml:space="preserve">.4. </w:t>
      </w:r>
    </w:p>
    <w:p w:rsidR="00B90464" w:rsidRPr="0043018A" w:rsidRDefault="00C21CC3" w:rsidP="00F961E3">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12</w:t>
      </w:r>
      <w:r w:rsidR="001A6EF3" w:rsidRPr="0043018A">
        <w:rPr>
          <w:rFonts w:ascii="Times New Roman" w:hAnsi="Times New Roman"/>
          <w:b w:val="0"/>
          <w:i w:val="0"/>
          <w:sz w:val="24"/>
          <w:szCs w:val="24"/>
        </w:rPr>
        <w:t>.6.</w:t>
      </w:r>
      <w:r w:rsidR="00F961E3" w:rsidRPr="0043018A">
        <w:rPr>
          <w:rFonts w:ascii="Times New Roman" w:hAnsi="Times New Roman"/>
          <w:b w:val="0"/>
          <w:i w:val="0"/>
          <w:sz w:val="24"/>
          <w:szCs w:val="24"/>
        </w:rPr>
        <w:t xml:space="preserve"> </w:t>
      </w:r>
      <w:r w:rsidR="00B90464" w:rsidRPr="0043018A">
        <w:rPr>
          <w:rFonts w:ascii="Times New Roman" w:hAnsi="Times New Roman"/>
          <w:b w:val="0"/>
          <w:i w:val="0"/>
          <w:sz w:val="24"/>
          <w:szCs w:val="24"/>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sidR="009E1578" w:rsidRPr="0043018A">
        <w:rPr>
          <w:rFonts w:ascii="Times New Roman" w:hAnsi="Times New Roman"/>
          <w:b w:val="0"/>
          <w:i w:val="0"/>
          <w:sz w:val="24"/>
          <w:szCs w:val="24"/>
        </w:rPr>
        <w:t>п</w:t>
      </w:r>
      <w:r>
        <w:rPr>
          <w:rFonts w:ascii="Times New Roman" w:hAnsi="Times New Roman"/>
          <w:b w:val="0"/>
          <w:i w:val="0"/>
          <w:sz w:val="24"/>
          <w:szCs w:val="24"/>
        </w:rPr>
        <w:t>ри спазване на условията по т.12</w:t>
      </w:r>
      <w:r w:rsidR="00B90464" w:rsidRPr="0043018A">
        <w:rPr>
          <w:rFonts w:ascii="Times New Roman" w:hAnsi="Times New Roman"/>
          <w:b w:val="0"/>
          <w:i w:val="0"/>
          <w:sz w:val="24"/>
          <w:szCs w:val="24"/>
        </w:rPr>
        <w:t xml:space="preserve">.2 – </w:t>
      </w:r>
      <w:r w:rsidR="00693A48">
        <w:rPr>
          <w:rFonts w:ascii="Times New Roman" w:hAnsi="Times New Roman"/>
          <w:b w:val="0"/>
          <w:i w:val="0"/>
          <w:sz w:val="24"/>
          <w:szCs w:val="24"/>
        </w:rPr>
        <w:t>1</w:t>
      </w:r>
      <w:r>
        <w:rPr>
          <w:rFonts w:ascii="Times New Roman" w:hAnsi="Times New Roman"/>
          <w:b w:val="0"/>
          <w:i w:val="0"/>
          <w:sz w:val="24"/>
          <w:szCs w:val="24"/>
        </w:rPr>
        <w:t>2</w:t>
      </w:r>
      <w:r w:rsidR="00B90464" w:rsidRPr="0043018A">
        <w:rPr>
          <w:rFonts w:ascii="Times New Roman" w:hAnsi="Times New Roman"/>
          <w:b w:val="0"/>
          <w:i w:val="0"/>
          <w:sz w:val="24"/>
          <w:szCs w:val="24"/>
        </w:rPr>
        <w:t>.4.</w:t>
      </w:r>
    </w:p>
    <w:p w:rsidR="00763AC3" w:rsidRDefault="00763AC3" w:rsidP="008619A3">
      <w:pPr>
        <w:tabs>
          <w:tab w:val="num" w:pos="900"/>
        </w:tabs>
        <w:autoSpaceDE w:val="0"/>
        <w:autoSpaceDN w:val="0"/>
        <w:adjustRightInd w:val="0"/>
        <w:spacing w:after="0" w:line="360" w:lineRule="auto"/>
        <w:jc w:val="both"/>
        <w:rPr>
          <w:rFonts w:ascii="Times New Roman" w:hAnsi="Times New Roman" w:cs="Times New Roman"/>
          <w:sz w:val="24"/>
          <w:szCs w:val="24"/>
        </w:rPr>
      </w:pPr>
    </w:p>
    <w:p w:rsidR="00B90464" w:rsidRPr="00693A48" w:rsidRDefault="00B90464" w:rsidP="005A33DF">
      <w:pPr>
        <w:pStyle w:val="af8"/>
        <w:numPr>
          <w:ilvl w:val="0"/>
          <w:numId w:val="6"/>
        </w:numPr>
        <w:spacing w:line="360" w:lineRule="auto"/>
        <w:jc w:val="center"/>
        <w:rPr>
          <w:b/>
          <w:bCs/>
          <w:szCs w:val="24"/>
        </w:rPr>
      </w:pPr>
      <w:r w:rsidRPr="00693A48">
        <w:rPr>
          <w:b/>
          <w:bCs/>
          <w:szCs w:val="24"/>
        </w:rPr>
        <w:t>КРИТЕРИИ ЗА ПОДБОР</w:t>
      </w:r>
    </w:p>
    <w:p w:rsidR="00693A48" w:rsidRPr="00693A48" w:rsidRDefault="00693A48" w:rsidP="00693A48">
      <w:pPr>
        <w:pStyle w:val="af8"/>
        <w:spacing w:line="360" w:lineRule="auto"/>
        <w:ind w:left="1080"/>
        <w:rPr>
          <w:b/>
          <w:bCs/>
          <w:szCs w:val="24"/>
        </w:rPr>
      </w:pPr>
    </w:p>
    <w:p w:rsidR="00354F47" w:rsidRPr="0043018A" w:rsidRDefault="00693A48" w:rsidP="00F961E3">
      <w:pPr>
        <w:keepNext/>
        <w:spacing w:after="0" w:line="360" w:lineRule="auto"/>
        <w:jc w:val="both"/>
        <w:outlineLvl w:val="1"/>
        <w:rPr>
          <w:rFonts w:ascii="Times New Roman" w:hAnsi="Times New Roman" w:cs="Times New Roman"/>
          <w:b/>
          <w:bCs/>
          <w:sz w:val="24"/>
          <w:szCs w:val="24"/>
        </w:rPr>
      </w:pPr>
      <w:bookmarkStart w:id="8" w:name="_Toc355016330"/>
      <w:r>
        <w:rPr>
          <w:rFonts w:ascii="Times New Roman" w:hAnsi="Times New Roman" w:cs="Times New Roman"/>
          <w:b/>
          <w:bCs/>
          <w:sz w:val="24"/>
          <w:szCs w:val="24"/>
        </w:rPr>
        <w:t>1</w:t>
      </w:r>
      <w:r w:rsidR="00C21CC3">
        <w:rPr>
          <w:rFonts w:ascii="Times New Roman" w:hAnsi="Times New Roman" w:cs="Times New Roman"/>
          <w:b/>
          <w:bCs/>
          <w:sz w:val="24"/>
          <w:szCs w:val="24"/>
        </w:rPr>
        <w:t>3</w:t>
      </w:r>
      <w:r w:rsidR="001A6EF3" w:rsidRPr="0043018A">
        <w:rPr>
          <w:rFonts w:ascii="Times New Roman" w:hAnsi="Times New Roman" w:cs="Times New Roman"/>
          <w:b/>
          <w:bCs/>
          <w:sz w:val="24"/>
          <w:szCs w:val="24"/>
        </w:rPr>
        <w:t>.</w:t>
      </w:r>
      <w:r w:rsidR="0039115F">
        <w:rPr>
          <w:rFonts w:ascii="Times New Roman" w:hAnsi="Times New Roman" w:cs="Times New Roman"/>
          <w:b/>
          <w:bCs/>
          <w:sz w:val="24"/>
          <w:szCs w:val="24"/>
        </w:rPr>
        <w:t xml:space="preserve"> </w:t>
      </w:r>
      <w:r w:rsidR="00354F47" w:rsidRPr="0043018A">
        <w:rPr>
          <w:rFonts w:ascii="Times New Roman" w:hAnsi="Times New Roman" w:cs="Times New Roman"/>
          <w:b/>
          <w:bCs/>
          <w:sz w:val="24"/>
          <w:szCs w:val="24"/>
        </w:rPr>
        <w:t>Годност (правоспособност) за упражняване на професионална дейност.</w:t>
      </w:r>
    </w:p>
    <w:p w:rsidR="00935AF2" w:rsidRPr="00250B41" w:rsidRDefault="00D549D5" w:rsidP="00825548">
      <w:pPr>
        <w:spacing w:after="0" w:line="360" w:lineRule="auto"/>
        <w:ind w:left="142"/>
        <w:jc w:val="both"/>
        <w:rPr>
          <w:rFonts w:ascii="Times New Roman" w:hAnsi="Times New Roman" w:cs="Times New Roman"/>
          <w:sz w:val="24"/>
          <w:szCs w:val="24"/>
        </w:rPr>
      </w:pPr>
      <w:r w:rsidRPr="0043018A">
        <w:rPr>
          <w:rFonts w:ascii="Times New Roman" w:hAnsi="Times New Roman" w:cs="Times New Roman"/>
          <w:sz w:val="24"/>
          <w:szCs w:val="24"/>
        </w:rPr>
        <w:t>В настоящата обществена поръчка няма поставени изисквания за икономическото и финанс</w:t>
      </w:r>
      <w:r w:rsidR="00825548">
        <w:rPr>
          <w:rFonts w:ascii="Times New Roman" w:hAnsi="Times New Roman" w:cs="Times New Roman"/>
          <w:sz w:val="24"/>
          <w:szCs w:val="24"/>
        </w:rPr>
        <w:t>овото състояние на участниците.</w:t>
      </w:r>
    </w:p>
    <w:p w:rsidR="00B90464" w:rsidRPr="0043018A" w:rsidRDefault="001A6EF3" w:rsidP="00935AF2">
      <w:pPr>
        <w:keepNext/>
        <w:spacing w:after="0" w:line="360" w:lineRule="auto"/>
        <w:jc w:val="both"/>
        <w:outlineLvl w:val="1"/>
        <w:rPr>
          <w:rFonts w:ascii="Times New Roman" w:hAnsi="Times New Roman" w:cs="Times New Roman"/>
          <w:b/>
          <w:bCs/>
          <w:sz w:val="24"/>
          <w:szCs w:val="24"/>
        </w:rPr>
      </w:pPr>
      <w:r w:rsidRPr="0043018A">
        <w:rPr>
          <w:rFonts w:ascii="Times New Roman" w:hAnsi="Times New Roman" w:cs="Times New Roman"/>
          <w:b/>
          <w:bCs/>
          <w:sz w:val="24"/>
          <w:szCs w:val="24"/>
        </w:rPr>
        <w:t>1</w:t>
      </w:r>
      <w:r w:rsidR="00C21CC3">
        <w:rPr>
          <w:rFonts w:ascii="Times New Roman" w:hAnsi="Times New Roman" w:cs="Times New Roman"/>
          <w:b/>
          <w:bCs/>
          <w:sz w:val="24"/>
          <w:szCs w:val="24"/>
        </w:rPr>
        <w:t>4</w:t>
      </w:r>
      <w:r w:rsidRPr="0043018A">
        <w:rPr>
          <w:rFonts w:ascii="Times New Roman" w:hAnsi="Times New Roman" w:cs="Times New Roman"/>
          <w:b/>
          <w:bCs/>
          <w:sz w:val="24"/>
          <w:szCs w:val="24"/>
        </w:rPr>
        <w:t>.</w:t>
      </w:r>
      <w:r w:rsidR="00935AF2">
        <w:rPr>
          <w:rFonts w:ascii="Times New Roman" w:hAnsi="Times New Roman" w:cs="Times New Roman"/>
          <w:b/>
          <w:bCs/>
          <w:sz w:val="24"/>
          <w:szCs w:val="24"/>
        </w:rPr>
        <w:t xml:space="preserve"> </w:t>
      </w:r>
      <w:r w:rsidR="00B90464" w:rsidRPr="0043018A">
        <w:rPr>
          <w:rFonts w:ascii="Times New Roman" w:hAnsi="Times New Roman" w:cs="Times New Roman"/>
          <w:b/>
          <w:bCs/>
          <w:sz w:val="24"/>
          <w:szCs w:val="24"/>
        </w:rPr>
        <w:t xml:space="preserve">Икономическо и финансово </w:t>
      </w:r>
      <w:bookmarkStart w:id="9" w:name="_Toc355016331"/>
      <w:bookmarkEnd w:id="8"/>
      <w:r w:rsidR="00B90464" w:rsidRPr="0043018A">
        <w:rPr>
          <w:rFonts w:ascii="Times New Roman" w:hAnsi="Times New Roman" w:cs="Times New Roman"/>
          <w:b/>
          <w:bCs/>
          <w:sz w:val="24"/>
          <w:szCs w:val="24"/>
        </w:rPr>
        <w:t>състояние</w:t>
      </w:r>
    </w:p>
    <w:p w:rsidR="00E176EF" w:rsidRPr="0043018A" w:rsidRDefault="00B90464" w:rsidP="00825548">
      <w:pPr>
        <w:spacing w:after="0" w:line="360" w:lineRule="auto"/>
        <w:ind w:left="142"/>
        <w:jc w:val="both"/>
        <w:rPr>
          <w:rFonts w:ascii="Times New Roman" w:hAnsi="Times New Roman" w:cs="Times New Roman"/>
          <w:sz w:val="24"/>
          <w:szCs w:val="24"/>
        </w:rPr>
      </w:pPr>
      <w:r w:rsidRPr="0043018A">
        <w:rPr>
          <w:rFonts w:ascii="Times New Roman" w:hAnsi="Times New Roman" w:cs="Times New Roman"/>
          <w:sz w:val="24"/>
          <w:szCs w:val="24"/>
        </w:rPr>
        <w:t xml:space="preserve">В настоящата обществена поръчка няма поставени изисквания за икономическото и финансовото състояние </w:t>
      </w:r>
      <w:r w:rsidR="00825548">
        <w:rPr>
          <w:rFonts w:ascii="Times New Roman" w:hAnsi="Times New Roman" w:cs="Times New Roman"/>
          <w:sz w:val="24"/>
          <w:szCs w:val="24"/>
        </w:rPr>
        <w:t>на участниците.</w:t>
      </w:r>
    </w:p>
    <w:p w:rsidR="00B90464" w:rsidRPr="0043018A" w:rsidRDefault="00C21CC3" w:rsidP="00935AF2">
      <w:pPr>
        <w:keepNext/>
        <w:spacing w:after="0" w:line="36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15</w:t>
      </w:r>
      <w:r w:rsidR="001A6EF3" w:rsidRPr="0043018A">
        <w:rPr>
          <w:rFonts w:ascii="Times New Roman" w:hAnsi="Times New Roman" w:cs="Times New Roman"/>
          <w:b/>
          <w:bCs/>
          <w:sz w:val="24"/>
          <w:szCs w:val="24"/>
        </w:rPr>
        <w:t>.</w:t>
      </w:r>
      <w:r w:rsidR="00B90464" w:rsidRPr="0043018A">
        <w:rPr>
          <w:rFonts w:ascii="Times New Roman" w:hAnsi="Times New Roman" w:cs="Times New Roman"/>
          <w:b/>
          <w:bCs/>
          <w:sz w:val="24"/>
          <w:szCs w:val="24"/>
        </w:rPr>
        <w:t>Технически</w:t>
      </w:r>
      <w:r w:rsidR="00C16A49" w:rsidRPr="0043018A">
        <w:rPr>
          <w:rFonts w:ascii="Times New Roman" w:hAnsi="Times New Roman" w:cs="Times New Roman"/>
          <w:b/>
          <w:bCs/>
          <w:sz w:val="24"/>
          <w:szCs w:val="24"/>
        </w:rPr>
        <w:t xml:space="preserve"> и професионални</w:t>
      </w:r>
      <w:r w:rsidR="00B90464" w:rsidRPr="0043018A">
        <w:rPr>
          <w:rFonts w:ascii="Times New Roman" w:hAnsi="Times New Roman" w:cs="Times New Roman"/>
          <w:b/>
          <w:bCs/>
          <w:sz w:val="24"/>
          <w:szCs w:val="24"/>
        </w:rPr>
        <w:t xml:space="preserve"> </w:t>
      </w:r>
      <w:bookmarkStart w:id="10" w:name="_Toc355016336"/>
      <w:bookmarkEnd w:id="9"/>
      <w:r w:rsidR="00B90464" w:rsidRPr="0043018A">
        <w:rPr>
          <w:rFonts w:ascii="Times New Roman" w:hAnsi="Times New Roman" w:cs="Times New Roman"/>
          <w:b/>
          <w:bCs/>
          <w:sz w:val="24"/>
          <w:szCs w:val="24"/>
        </w:rPr>
        <w:t>изисквания към участниците:</w:t>
      </w:r>
    </w:p>
    <w:p w:rsidR="00B94150" w:rsidRDefault="00C21CC3" w:rsidP="001E58A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u-RU"/>
        </w:rPr>
        <w:t>15</w:t>
      </w:r>
      <w:r w:rsidR="007C7D10" w:rsidRPr="007C7D10">
        <w:rPr>
          <w:rFonts w:ascii="Times New Roman" w:hAnsi="Times New Roman" w:cs="Times New Roman"/>
          <w:sz w:val="24"/>
          <w:szCs w:val="24"/>
          <w:lang w:val="ru-RU"/>
        </w:rPr>
        <w:t xml:space="preserve">.1. Участникът </w:t>
      </w:r>
      <w:proofErr w:type="spellStart"/>
      <w:r w:rsidR="007C7D10" w:rsidRPr="007C7D10">
        <w:rPr>
          <w:rFonts w:ascii="Times New Roman" w:hAnsi="Times New Roman" w:cs="Times New Roman"/>
          <w:sz w:val="24"/>
          <w:szCs w:val="24"/>
          <w:lang w:val="ru-RU"/>
        </w:rPr>
        <w:t>трябва</w:t>
      </w:r>
      <w:proofErr w:type="spellEnd"/>
      <w:r w:rsidR="007C7D10" w:rsidRPr="007C7D10">
        <w:rPr>
          <w:rFonts w:ascii="Times New Roman" w:hAnsi="Times New Roman" w:cs="Times New Roman"/>
          <w:sz w:val="24"/>
          <w:szCs w:val="24"/>
          <w:lang w:val="ru-RU"/>
        </w:rPr>
        <w:t xml:space="preserve"> да има внедрена система за управление на </w:t>
      </w:r>
      <w:proofErr w:type="spellStart"/>
      <w:r w:rsidR="007C7D10" w:rsidRPr="007C7D10">
        <w:rPr>
          <w:rFonts w:ascii="Times New Roman" w:hAnsi="Times New Roman" w:cs="Times New Roman"/>
          <w:sz w:val="24"/>
          <w:szCs w:val="24"/>
          <w:lang w:val="ru-RU"/>
        </w:rPr>
        <w:t>качеството</w:t>
      </w:r>
      <w:proofErr w:type="spellEnd"/>
      <w:r w:rsidR="007C7D10" w:rsidRPr="007C7D10">
        <w:rPr>
          <w:rFonts w:ascii="Times New Roman" w:hAnsi="Times New Roman" w:cs="Times New Roman"/>
          <w:sz w:val="24"/>
          <w:szCs w:val="24"/>
          <w:lang w:val="ru-RU"/>
        </w:rPr>
        <w:t xml:space="preserve"> </w:t>
      </w:r>
      <w:proofErr w:type="gramStart"/>
      <w:r w:rsidR="007C7D10" w:rsidRPr="007C7D10">
        <w:rPr>
          <w:rFonts w:ascii="Times New Roman" w:hAnsi="Times New Roman" w:cs="Times New Roman"/>
          <w:sz w:val="24"/>
          <w:szCs w:val="24"/>
          <w:lang w:val="ru-RU"/>
        </w:rPr>
        <w:t>по стандарта</w:t>
      </w:r>
      <w:proofErr w:type="gramEnd"/>
      <w:r w:rsidR="007C7D10" w:rsidRPr="007C7D10">
        <w:rPr>
          <w:rFonts w:ascii="Times New Roman" w:hAnsi="Times New Roman" w:cs="Times New Roman"/>
          <w:sz w:val="24"/>
          <w:szCs w:val="24"/>
          <w:lang w:val="ru-RU"/>
        </w:rPr>
        <w:t xml:space="preserve"> </w:t>
      </w:r>
      <w:r w:rsidR="007C7D10" w:rsidRPr="007C7D10">
        <w:rPr>
          <w:rFonts w:ascii="Times New Roman" w:hAnsi="Times New Roman" w:cs="Times New Roman"/>
          <w:sz w:val="24"/>
          <w:szCs w:val="24"/>
        </w:rPr>
        <w:t>EN</w:t>
      </w:r>
      <w:r w:rsidR="007C7D10" w:rsidRPr="007C7D10">
        <w:rPr>
          <w:rFonts w:ascii="Times New Roman" w:hAnsi="Times New Roman" w:cs="Times New Roman"/>
          <w:sz w:val="24"/>
          <w:szCs w:val="24"/>
          <w:lang w:val="ru-RU"/>
        </w:rPr>
        <w:t xml:space="preserve"> </w:t>
      </w:r>
      <w:r w:rsidR="007C7D10" w:rsidRPr="007C7D10">
        <w:rPr>
          <w:rFonts w:ascii="Times New Roman" w:hAnsi="Times New Roman" w:cs="Times New Roman"/>
          <w:sz w:val="24"/>
          <w:szCs w:val="24"/>
        </w:rPr>
        <w:t>ISO</w:t>
      </w:r>
      <w:r w:rsidR="007C7D10" w:rsidRPr="007C7D10">
        <w:rPr>
          <w:rFonts w:ascii="Times New Roman" w:hAnsi="Times New Roman" w:cs="Times New Roman"/>
          <w:sz w:val="24"/>
          <w:szCs w:val="24"/>
          <w:lang w:val="ru-RU"/>
        </w:rPr>
        <w:t xml:space="preserve"> 9001:2008</w:t>
      </w:r>
      <w:r w:rsidR="007C7D10">
        <w:rPr>
          <w:rFonts w:ascii="Times New Roman" w:hAnsi="Times New Roman" w:cs="Times New Roman"/>
          <w:sz w:val="24"/>
          <w:szCs w:val="24"/>
          <w:lang w:val="ru-RU"/>
        </w:rPr>
        <w:t>/2015</w:t>
      </w:r>
      <w:r w:rsidR="007C7D10" w:rsidRPr="007C7D10">
        <w:rPr>
          <w:rFonts w:ascii="Times New Roman" w:hAnsi="Times New Roman" w:cs="Times New Roman"/>
          <w:sz w:val="24"/>
          <w:szCs w:val="24"/>
        </w:rPr>
        <w:t xml:space="preserve"> или еквивалент с обхват</w:t>
      </w:r>
      <w:r w:rsidR="007C7D10">
        <w:rPr>
          <w:rFonts w:ascii="Times New Roman" w:hAnsi="Times New Roman" w:cs="Times New Roman"/>
          <w:sz w:val="24"/>
          <w:szCs w:val="24"/>
        </w:rPr>
        <w:t xml:space="preserve"> на дейности в сферата на информационните технологии (ИТ).</w:t>
      </w:r>
    </w:p>
    <w:p w:rsidR="007C7D10" w:rsidRDefault="001707D2" w:rsidP="007C7D10">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lang w:eastAsia="x-none"/>
        </w:rPr>
        <w:t>15.1.1.</w:t>
      </w:r>
      <w:r w:rsidR="007C7D10" w:rsidRPr="003F58EF">
        <w:rPr>
          <w:rFonts w:ascii="Times New Roman" w:hAnsi="Times New Roman" w:cs="Times New Roman"/>
          <w:sz w:val="24"/>
          <w:szCs w:val="24"/>
          <w:lang w:eastAsia="x-none"/>
        </w:rPr>
        <w:t>При подаване на оферта, съответствието с изискването</w:t>
      </w:r>
      <w:r w:rsidR="007C7D10" w:rsidRPr="003F58EF">
        <w:rPr>
          <w:rFonts w:ascii="Times New Roman" w:hAnsi="Times New Roman" w:cs="Times New Roman"/>
          <w:color w:val="000000"/>
          <w:sz w:val="24"/>
          <w:szCs w:val="24"/>
          <w:lang w:eastAsia="x-none"/>
        </w:rPr>
        <w:t xml:space="preserve"> </w:t>
      </w:r>
      <w:r>
        <w:rPr>
          <w:rFonts w:ascii="Times New Roman" w:hAnsi="Times New Roman" w:cs="Times New Roman"/>
          <w:color w:val="000000"/>
          <w:sz w:val="24"/>
          <w:szCs w:val="24"/>
          <w:lang w:eastAsia="x-none"/>
        </w:rPr>
        <w:t xml:space="preserve">по т.15.1. </w:t>
      </w:r>
      <w:r w:rsidR="007C7D10" w:rsidRPr="003F58EF">
        <w:rPr>
          <w:rFonts w:ascii="Times New Roman" w:hAnsi="Times New Roman" w:cs="Times New Roman"/>
          <w:bCs/>
          <w:color w:val="000000"/>
          <w:sz w:val="24"/>
          <w:szCs w:val="24"/>
          <w:lang w:eastAsia="x-none"/>
        </w:rPr>
        <w:t>у</w:t>
      </w:r>
      <w:r w:rsidR="007C7D10" w:rsidRPr="003F58EF">
        <w:rPr>
          <w:rFonts w:ascii="Times New Roman" w:hAnsi="Times New Roman" w:cs="Times New Roman"/>
          <w:sz w:val="24"/>
          <w:szCs w:val="24"/>
          <w:lang w:eastAsia="x-none"/>
        </w:rPr>
        <w:t xml:space="preserve">частникът декларира в ЕЕДОП, като посочва в част IV, буква „Г“, т.1 информация за </w:t>
      </w:r>
      <w:r w:rsidR="007C7D10" w:rsidRPr="003F58EF">
        <w:rPr>
          <w:rFonts w:ascii="Times New Roman" w:hAnsi="Times New Roman" w:cs="Times New Roman"/>
          <w:sz w:val="24"/>
          <w:szCs w:val="24"/>
        </w:rPr>
        <w:t>внедрената система за управление на качеството, с която разполага, с посочване на номер, дата на издаване, срок на валидност и обхват на сертификата, както и  сертификационния орган от който е издаден.</w:t>
      </w:r>
    </w:p>
    <w:p w:rsidR="000E395C" w:rsidRDefault="002A2531" w:rsidP="00997165">
      <w:pPr>
        <w:jc w:val="both"/>
        <w:rPr>
          <w:rFonts w:ascii="Times New Roman" w:hAnsi="Times New Roman" w:cs="Times New Roman"/>
          <w:sz w:val="24"/>
          <w:szCs w:val="24"/>
        </w:rPr>
      </w:pPr>
      <w:r>
        <w:rPr>
          <w:rFonts w:ascii="Times New Roman" w:hAnsi="Times New Roman" w:cs="Times New Roman"/>
          <w:sz w:val="24"/>
          <w:szCs w:val="24"/>
        </w:rPr>
        <w:t xml:space="preserve">15.2. </w:t>
      </w:r>
      <w:r w:rsidRPr="002A2531">
        <w:rPr>
          <w:rFonts w:ascii="Times New Roman" w:hAnsi="Times New Roman" w:cs="Times New Roman"/>
          <w:color w:val="000000"/>
          <w:sz w:val="24"/>
          <w:szCs w:val="24"/>
        </w:rPr>
        <w:t>Участни</w:t>
      </w:r>
      <w:r>
        <w:rPr>
          <w:rFonts w:ascii="Times New Roman" w:hAnsi="Times New Roman" w:cs="Times New Roman"/>
          <w:color w:val="000000"/>
          <w:sz w:val="24"/>
          <w:szCs w:val="24"/>
        </w:rPr>
        <w:t>ците</w:t>
      </w:r>
      <w:r w:rsidRPr="002A25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следва </w:t>
      </w:r>
      <w:r w:rsidRPr="002A2531">
        <w:rPr>
          <w:rFonts w:ascii="Times New Roman" w:hAnsi="Times New Roman" w:cs="Times New Roman"/>
          <w:color w:val="000000"/>
          <w:sz w:val="24"/>
          <w:szCs w:val="24"/>
        </w:rPr>
        <w:t>да разполага</w:t>
      </w:r>
      <w:r w:rsidR="007C76BA">
        <w:rPr>
          <w:rFonts w:ascii="Times New Roman" w:hAnsi="Times New Roman" w:cs="Times New Roman"/>
          <w:color w:val="000000"/>
          <w:sz w:val="24"/>
          <w:szCs w:val="24"/>
        </w:rPr>
        <w:t>т</w:t>
      </w:r>
      <w:r w:rsidRPr="002A2531">
        <w:rPr>
          <w:rFonts w:ascii="Times New Roman" w:hAnsi="Times New Roman" w:cs="Times New Roman"/>
          <w:color w:val="000000"/>
          <w:sz w:val="24"/>
          <w:szCs w:val="24"/>
        </w:rPr>
        <w:t xml:space="preserve"> с персонал и/или ръководен състав</w:t>
      </w:r>
      <w:r w:rsidR="00B82ED5">
        <w:rPr>
          <w:rFonts w:ascii="Times New Roman" w:hAnsi="Times New Roman" w:cs="Times New Roman"/>
          <w:color w:val="000000"/>
          <w:sz w:val="24"/>
          <w:szCs w:val="24"/>
        </w:rPr>
        <w:t xml:space="preserve"> </w:t>
      </w:r>
      <w:r w:rsidRPr="002A2531">
        <w:rPr>
          <w:rFonts w:ascii="Times New Roman" w:hAnsi="Times New Roman" w:cs="Times New Roman"/>
          <w:color w:val="000000"/>
          <w:sz w:val="24"/>
          <w:szCs w:val="24"/>
        </w:rPr>
        <w:t>с определена професионална компетентност за изпълнението на поръчката в областта на "Технически науки" или "Природни науки, математика и информатика</w:t>
      </w:r>
      <w:r w:rsidR="007C76BA">
        <w:rPr>
          <w:rFonts w:ascii="Times New Roman" w:hAnsi="Times New Roman" w:cs="Times New Roman"/>
          <w:color w:val="000000"/>
          <w:sz w:val="24"/>
          <w:szCs w:val="24"/>
        </w:rPr>
        <w:t>“</w:t>
      </w:r>
      <w:r w:rsidR="00B82ED5">
        <w:rPr>
          <w:rFonts w:ascii="Times New Roman" w:hAnsi="Times New Roman" w:cs="Times New Roman"/>
          <w:color w:val="000000"/>
          <w:sz w:val="24"/>
          <w:szCs w:val="24"/>
        </w:rPr>
        <w:t xml:space="preserve"> – минимум един експерт/ръководител.</w:t>
      </w:r>
      <w:r>
        <w:rPr>
          <w:rFonts w:ascii="Times New Roman" w:hAnsi="Times New Roman" w:cs="Times New Roman"/>
          <w:color w:val="000000"/>
          <w:sz w:val="24"/>
          <w:szCs w:val="24"/>
        </w:rPr>
        <w:t>.</w:t>
      </w:r>
    </w:p>
    <w:p w:rsidR="00DF6279" w:rsidRDefault="00DF6279" w:rsidP="001707D2">
      <w:pPr>
        <w:jc w:val="both"/>
        <w:rPr>
          <w:rFonts w:ascii="Times New Roman" w:hAnsi="Times New Roman" w:cs="Times New Roman"/>
          <w:sz w:val="24"/>
          <w:szCs w:val="24"/>
        </w:rPr>
      </w:pPr>
      <w:r>
        <w:rPr>
          <w:rFonts w:ascii="Times New Roman" w:hAnsi="Times New Roman" w:cs="Times New Roman"/>
          <w:sz w:val="24"/>
          <w:szCs w:val="24"/>
        </w:rPr>
        <w:t>15.2.1.</w:t>
      </w:r>
      <w:r w:rsidRPr="00DF6279">
        <w:rPr>
          <w:rFonts w:ascii="Times New Roman" w:eastAsia="SimSun" w:hAnsi="Times New Roman" w:cs="Times New Roman"/>
          <w:bCs/>
          <w:kern w:val="2"/>
          <w:sz w:val="24"/>
          <w:szCs w:val="24"/>
          <w:lang w:eastAsia="zh-CN"/>
        </w:rPr>
        <w:t xml:space="preserve"> При подаване на оферта съответствието с изискванията на т.</w:t>
      </w:r>
      <w:r w:rsidR="001707D2">
        <w:rPr>
          <w:rFonts w:ascii="Times New Roman" w:eastAsia="SimSun" w:hAnsi="Times New Roman" w:cs="Times New Roman"/>
          <w:bCs/>
          <w:kern w:val="2"/>
          <w:sz w:val="24"/>
          <w:szCs w:val="24"/>
          <w:lang w:eastAsia="zh-CN"/>
        </w:rPr>
        <w:t>15.2</w:t>
      </w:r>
      <w:r w:rsidRPr="00DF6279">
        <w:rPr>
          <w:rFonts w:ascii="Times New Roman" w:eastAsia="SimSun" w:hAnsi="Times New Roman" w:cs="Times New Roman"/>
          <w:bCs/>
          <w:kern w:val="2"/>
          <w:sz w:val="24"/>
          <w:szCs w:val="24"/>
          <w:lang w:eastAsia="zh-CN"/>
        </w:rPr>
        <w:t xml:space="preserve">. участникът декларира в Единния европейски документ за обществени поръчки (ЕЕДОП), като посочва  </w:t>
      </w:r>
      <w:r w:rsidRPr="00DF6279">
        <w:rPr>
          <w:rFonts w:ascii="Times New Roman" w:hAnsi="Times New Roman" w:cs="Times New Roman"/>
          <w:sz w:val="24"/>
          <w:szCs w:val="24"/>
          <w:lang w:eastAsia="sr-Cyrl-CS"/>
        </w:rPr>
        <w:t>информация за</w:t>
      </w:r>
      <w:r w:rsidR="001707D2">
        <w:rPr>
          <w:rFonts w:ascii="Times New Roman" w:hAnsi="Times New Roman" w:cs="Times New Roman"/>
          <w:sz w:val="24"/>
          <w:szCs w:val="24"/>
        </w:rPr>
        <w:t xml:space="preserve"> </w:t>
      </w:r>
      <w:r w:rsidR="001707D2" w:rsidRPr="000E395C">
        <w:rPr>
          <w:rFonts w:ascii="Times New Roman" w:eastAsia="Times New Roman" w:hAnsi="Times New Roman" w:cs="Times New Roman"/>
          <w:noProof/>
          <w:sz w:val="24"/>
          <w:szCs w:val="24"/>
          <w:lang w:eastAsia="bg-BG"/>
        </w:rPr>
        <w:t>персонал</w:t>
      </w:r>
      <w:r w:rsidR="001707D2">
        <w:rPr>
          <w:rFonts w:ascii="Times New Roman" w:eastAsia="Times New Roman" w:hAnsi="Times New Roman" w:cs="Times New Roman"/>
          <w:noProof/>
          <w:sz w:val="24"/>
          <w:szCs w:val="24"/>
          <w:lang w:eastAsia="bg-BG"/>
        </w:rPr>
        <w:t>а и/или ръководния</w:t>
      </w:r>
      <w:r w:rsidR="001707D2" w:rsidRPr="000E395C">
        <w:rPr>
          <w:rFonts w:ascii="Times New Roman" w:eastAsia="Times New Roman" w:hAnsi="Times New Roman" w:cs="Times New Roman"/>
          <w:noProof/>
          <w:sz w:val="24"/>
          <w:szCs w:val="24"/>
          <w:lang w:eastAsia="bg-BG"/>
        </w:rPr>
        <w:t xml:space="preserve"> състав</w:t>
      </w:r>
      <w:r w:rsidRPr="00DF6279">
        <w:rPr>
          <w:rFonts w:ascii="Times New Roman" w:hAnsi="Times New Roman" w:cs="Times New Roman"/>
          <w:sz w:val="24"/>
          <w:szCs w:val="24"/>
        </w:rPr>
        <w:t>, който ще изпълнява поръчката: име и фамилия, професионална компетентност -образование, професионална квалификация и опит.</w:t>
      </w:r>
    </w:p>
    <w:p w:rsidR="00B17828" w:rsidRPr="005D3581" w:rsidRDefault="00ED2D69" w:rsidP="00445A57">
      <w:pPr>
        <w:spacing w:after="0"/>
        <w:jc w:val="both"/>
        <w:rPr>
          <w:rFonts w:ascii="Times New Roman" w:hAnsi="Times New Roman" w:cs="Times New Roman"/>
          <w:sz w:val="24"/>
          <w:szCs w:val="24"/>
        </w:rPr>
      </w:pPr>
      <w:r>
        <w:rPr>
          <w:rFonts w:ascii="Times New Roman" w:hAnsi="Times New Roman" w:cs="Times New Roman"/>
          <w:sz w:val="24"/>
          <w:szCs w:val="24"/>
        </w:rPr>
        <w:t>15.</w:t>
      </w:r>
      <w:r w:rsidR="00445A57">
        <w:rPr>
          <w:rFonts w:ascii="Times New Roman" w:hAnsi="Times New Roman" w:cs="Times New Roman"/>
          <w:sz w:val="24"/>
          <w:szCs w:val="24"/>
        </w:rPr>
        <w:t>3</w:t>
      </w:r>
      <w:r>
        <w:rPr>
          <w:rFonts w:ascii="Times New Roman" w:hAnsi="Times New Roman" w:cs="Times New Roman"/>
          <w:sz w:val="24"/>
          <w:szCs w:val="24"/>
        </w:rPr>
        <w:t xml:space="preserve">. </w:t>
      </w:r>
      <w:r w:rsidR="00B17828" w:rsidRPr="00B17828">
        <w:rPr>
          <w:rFonts w:ascii="Times New Roman" w:hAnsi="Times New Roman" w:cs="Times New Roman"/>
          <w:sz w:val="24"/>
          <w:szCs w:val="24"/>
        </w:rPr>
        <w:t>Всеки участник да е изпълнил през последните три години, считано от датата на подаване на офертата</w:t>
      </w:r>
      <w:r w:rsidR="00B17828">
        <w:rPr>
          <w:rFonts w:ascii="Times New Roman" w:hAnsi="Times New Roman" w:cs="Times New Roman"/>
          <w:sz w:val="24"/>
          <w:szCs w:val="24"/>
        </w:rPr>
        <w:t xml:space="preserve"> </w:t>
      </w:r>
      <w:r>
        <w:rPr>
          <w:rFonts w:ascii="Times New Roman" w:hAnsi="Times New Roman" w:cs="Times New Roman"/>
          <w:sz w:val="24"/>
          <w:szCs w:val="24"/>
        </w:rPr>
        <w:t>дейности</w:t>
      </w:r>
      <w:r w:rsidRPr="00ED2D69">
        <w:rPr>
          <w:rFonts w:ascii="Times New Roman" w:eastAsia="Times New Roman" w:hAnsi="Times New Roman" w:cs="Times New Roman"/>
          <w:noProof/>
          <w:sz w:val="24"/>
          <w:szCs w:val="24"/>
          <w:lang w:eastAsia="bg-BG"/>
        </w:rPr>
        <w:t xml:space="preserve">, </w:t>
      </w:r>
      <w:r w:rsidR="005D3581">
        <w:rPr>
          <w:rFonts w:ascii="Times New Roman" w:eastAsia="Times New Roman" w:hAnsi="Times New Roman" w:cs="Times New Roman"/>
          <w:noProof/>
          <w:sz w:val="24"/>
          <w:szCs w:val="24"/>
          <w:lang w:eastAsia="bg-BG"/>
        </w:rPr>
        <w:t xml:space="preserve">с предмет идентичен или сходен с предмета на поръчката, </w:t>
      </w:r>
      <w:r w:rsidR="00B17828" w:rsidRPr="00B17828">
        <w:rPr>
          <w:rFonts w:ascii="Times New Roman" w:hAnsi="Times New Roman" w:cs="Times New Roman"/>
          <w:sz w:val="24"/>
          <w:szCs w:val="24"/>
        </w:rPr>
        <w:t>като обстоятелството се декларира в Единния европейски документ</w:t>
      </w:r>
      <w:r w:rsidR="005D3581">
        <w:rPr>
          <w:rFonts w:ascii="Times New Roman" w:hAnsi="Times New Roman" w:cs="Times New Roman"/>
          <w:sz w:val="24"/>
          <w:szCs w:val="24"/>
        </w:rPr>
        <w:t xml:space="preserve"> за обществени поръчки (ЕЕДОП).</w:t>
      </w:r>
    </w:p>
    <w:p w:rsidR="00ED2D69" w:rsidRPr="00B17828" w:rsidRDefault="00B17828" w:rsidP="00B17828">
      <w:pPr>
        <w:spacing w:after="0"/>
        <w:ind w:firstLine="360"/>
        <w:jc w:val="both"/>
        <w:rPr>
          <w:rFonts w:ascii="Times New Roman" w:hAnsi="Times New Roman" w:cs="Times New Roman"/>
          <w:i/>
          <w:sz w:val="24"/>
          <w:szCs w:val="24"/>
        </w:rPr>
      </w:pPr>
      <w:r w:rsidRPr="00B17828">
        <w:rPr>
          <w:rFonts w:ascii="Times New Roman" w:hAnsi="Times New Roman" w:cs="Times New Roman"/>
          <w:b/>
          <w:i/>
          <w:sz w:val="24"/>
          <w:szCs w:val="24"/>
        </w:rPr>
        <w:t>*Забележка:</w:t>
      </w:r>
      <w:r w:rsidRPr="00B17828">
        <w:rPr>
          <w:rFonts w:ascii="Times New Roman" w:hAnsi="Times New Roman" w:cs="Times New Roman"/>
          <w:sz w:val="24"/>
          <w:szCs w:val="24"/>
        </w:rPr>
        <w:t xml:space="preserve"> </w:t>
      </w:r>
      <w:r w:rsidRPr="00B17828">
        <w:rPr>
          <w:rFonts w:ascii="Times New Roman" w:hAnsi="Times New Roman" w:cs="Times New Roman"/>
          <w:i/>
          <w:sz w:val="24"/>
          <w:szCs w:val="24"/>
        </w:rPr>
        <w:t xml:space="preserve">Сходни с предмета и </w:t>
      </w:r>
      <w:r w:rsidR="00CF54CB" w:rsidRPr="00CF54CB">
        <w:rPr>
          <w:rFonts w:ascii="Times New Roman" w:hAnsi="Times New Roman" w:cs="Times New Roman"/>
          <w:i/>
          <w:sz w:val="24"/>
          <w:szCs w:val="24"/>
        </w:rPr>
        <w:t xml:space="preserve">на </w:t>
      </w:r>
      <w:r w:rsidRPr="00B17828">
        <w:rPr>
          <w:rFonts w:ascii="Times New Roman" w:hAnsi="Times New Roman" w:cs="Times New Roman"/>
          <w:i/>
          <w:sz w:val="24"/>
          <w:szCs w:val="24"/>
        </w:rPr>
        <w:t xml:space="preserve">настоящата обществена поръчка следва да се разбират дейности </w:t>
      </w:r>
      <w:r w:rsidR="00CF54CB" w:rsidRPr="00CF54CB">
        <w:rPr>
          <w:rFonts w:ascii="Times New Roman" w:eastAsia="Times New Roman" w:hAnsi="Times New Roman" w:cs="Times New Roman"/>
          <w:i/>
          <w:noProof/>
          <w:sz w:val="24"/>
          <w:szCs w:val="24"/>
          <w:lang w:eastAsia="bg-BG"/>
        </w:rPr>
        <w:t>свързани с доставка, монтаж, поддръжка и сервиз на технически средства -</w:t>
      </w:r>
      <w:r w:rsidR="00CF54CB" w:rsidRPr="00CF54CB">
        <w:rPr>
          <w:rFonts w:ascii="Times New Roman" w:eastAsia="Times New Roman" w:hAnsi="Times New Roman" w:cs="Times New Roman"/>
          <w:noProof/>
          <w:sz w:val="24"/>
          <w:szCs w:val="24"/>
          <w:lang w:eastAsia="bg-BG"/>
        </w:rPr>
        <w:t xml:space="preserve"> </w:t>
      </w:r>
      <w:r w:rsidR="00CF54CB" w:rsidRPr="00CF54CB">
        <w:rPr>
          <w:rFonts w:ascii="Times New Roman" w:eastAsia="Times New Roman" w:hAnsi="Times New Roman" w:cs="Times New Roman"/>
          <w:i/>
          <w:noProof/>
          <w:sz w:val="24"/>
          <w:szCs w:val="24"/>
          <w:lang w:eastAsia="bg-BG"/>
        </w:rPr>
        <w:t>доставка, въвеждане в експлоатация и гаранционна поддръжка на технически средства за видеоконтрол на пътното движение</w:t>
      </w:r>
      <w:r w:rsidRPr="00B17828">
        <w:rPr>
          <w:rFonts w:ascii="Times New Roman" w:hAnsi="Times New Roman" w:cs="Times New Roman"/>
          <w:i/>
          <w:sz w:val="24"/>
          <w:szCs w:val="24"/>
        </w:rPr>
        <w:t xml:space="preserve">.  </w:t>
      </w:r>
    </w:p>
    <w:p w:rsidR="007C7D10" w:rsidRPr="003F58EF" w:rsidRDefault="007C7D10" w:rsidP="007C7D10">
      <w:pPr>
        <w:spacing w:beforeLines="60" w:before="144" w:afterLines="60" w:after="144" w:line="360" w:lineRule="auto"/>
        <w:jc w:val="both"/>
        <w:rPr>
          <w:rFonts w:ascii="Times New Roman" w:hAnsi="Times New Roman" w:cs="Times New Roman"/>
          <w:sz w:val="24"/>
          <w:szCs w:val="24"/>
        </w:rPr>
      </w:pPr>
      <w:r w:rsidRPr="003F58EF">
        <w:rPr>
          <w:rFonts w:ascii="Times New Roman" w:hAnsi="Times New Roman" w:cs="Times New Roman"/>
          <w:sz w:val="24"/>
          <w:szCs w:val="24"/>
        </w:rPr>
        <w:t>В случаите на чл.67, ал.5 и 6 от ЗОП се представя:</w:t>
      </w:r>
    </w:p>
    <w:p w:rsidR="007C7D10" w:rsidRDefault="007C7D10" w:rsidP="007C7D10">
      <w:pPr>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По т.</w:t>
      </w:r>
      <w:r w:rsidR="00195218">
        <w:rPr>
          <w:rFonts w:ascii="Times New Roman" w:hAnsi="Times New Roman" w:cs="Times New Roman"/>
          <w:sz w:val="24"/>
          <w:szCs w:val="24"/>
        </w:rPr>
        <w:t>15</w:t>
      </w:r>
      <w:r w:rsidRPr="003F58EF">
        <w:rPr>
          <w:rFonts w:ascii="Times New Roman" w:hAnsi="Times New Roman" w:cs="Times New Roman"/>
          <w:sz w:val="24"/>
          <w:szCs w:val="24"/>
        </w:rPr>
        <w:t>.</w:t>
      </w:r>
      <w:r>
        <w:rPr>
          <w:rFonts w:ascii="Times New Roman" w:hAnsi="Times New Roman" w:cs="Times New Roman"/>
          <w:sz w:val="24"/>
          <w:szCs w:val="24"/>
        </w:rPr>
        <w:t>1</w:t>
      </w:r>
      <w:r w:rsidRPr="003F58EF">
        <w:rPr>
          <w:rFonts w:ascii="Times New Roman" w:hAnsi="Times New Roman" w:cs="Times New Roman"/>
          <w:sz w:val="24"/>
          <w:szCs w:val="24"/>
        </w:rPr>
        <w:t>. Копие на валиден сертификат за управление на качеството EN</w:t>
      </w:r>
      <w:r w:rsidRPr="003F58EF">
        <w:rPr>
          <w:rFonts w:ascii="Times New Roman" w:hAnsi="Times New Roman" w:cs="Times New Roman"/>
          <w:sz w:val="24"/>
          <w:szCs w:val="24"/>
          <w:lang w:val="en-US"/>
        </w:rPr>
        <w:t> </w:t>
      </w:r>
      <w:r w:rsidRPr="003F58EF">
        <w:rPr>
          <w:rFonts w:ascii="Times New Roman" w:hAnsi="Times New Roman" w:cs="Times New Roman"/>
          <w:sz w:val="24"/>
          <w:szCs w:val="24"/>
        </w:rPr>
        <w:t>ISO</w:t>
      </w:r>
      <w:r w:rsidRPr="003F58EF">
        <w:rPr>
          <w:rFonts w:ascii="Times New Roman" w:hAnsi="Times New Roman" w:cs="Times New Roman"/>
          <w:sz w:val="24"/>
          <w:szCs w:val="24"/>
          <w:lang w:val="en-US"/>
        </w:rPr>
        <w:t> </w:t>
      </w:r>
      <w:r w:rsidRPr="003F58EF">
        <w:rPr>
          <w:rFonts w:ascii="Times New Roman" w:hAnsi="Times New Roman" w:cs="Times New Roman"/>
          <w:sz w:val="24"/>
          <w:szCs w:val="24"/>
        </w:rPr>
        <w:t>9001:2008/2015 или еквивалент,  с обхват на сертификация,</w:t>
      </w:r>
      <w:r w:rsidRPr="007C7D10">
        <w:rPr>
          <w:rFonts w:ascii="Times New Roman" w:hAnsi="Times New Roman" w:cs="Times New Roman"/>
          <w:sz w:val="24"/>
          <w:szCs w:val="24"/>
        </w:rPr>
        <w:t xml:space="preserve"> </w:t>
      </w:r>
      <w:r>
        <w:rPr>
          <w:rFonts w:ascii="Times New Roman" w:hAnsi="Times New Roman" w:cs="Times New Roman"/>
          <w:sz w:val="24"/>
          <w:szCs w:val="24"/>
        </w:rPr>
        <w:t>дейности в сферата на информационните технологии (ИТ).</w:t>
      </w:r>
    </w:p>
    <w:p w:rsidR="001707D2" w:rsidRDefault="001707D2" w:rsidP="007C7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т.15.2. Изпълнението на изискването</w:t>
      </w:r>
      <w:r w:rsidRPr="001707D2">
        <w:rPr>
          <w:rFonts w:ascii="Times New Roman" w:hAnsi="Times New Roman" w:cs="Times New Roman"/>
          <w:sz w:val="24"/>
          <w:szCs w:val="24"/>
        </w:rPr>
        <w:t>, се доказва с представяне на списък на персонала, който ще изпълнява  поръчката, в който е посочена професионалната компетентност на лицата.</w:t>
      </w:r>
    </w:p>
    <w:p w:rsidR="00B17828" w:rsidRDefault="00B17828" w:rsidP="007C7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т.15.</w:t>
      </w:r>
      <w:r w:rsidR="00445A57">
        <w:rPr>
          <w:rFonts w:ascii="Times New Roman" w:hAnsi="Times New Roman" w:cs="Times New Roman"/>
          <w:sz w:val="24"/>
          <w:szCs w:val="24"/>
        </w:rPr>
        <w:t>3</w:t>
      </w:r>
      <w:r>
        <w:rPr>
          <w:rFonts w:ascii="Times New Roman" w:hAnsi="Times New Roman" w:cs="Times New Roman"/>
          <w:sz w:val="24"/>
          <w:szCs w:val="24"/>
        </w:rPr>
        <w:t>. Изпълнение на изискването, се доказва с п</w:t>
      </w:r>
      <w:r w:rsidR="00825548">
        <w:rPr>
          <w:rFonts w:ascii="Times New Roman" w:hAnsi="Times New Roman" w:cs="Times New Roman"/>
          <w:sz w:val="24"/>
          <w:szCs w:val="24"/>
        </w:rPr>
        <w:t xml:space="preserve">редставяне на списък </w:t>
      </w:r>
      <w:r w:rsidRPr="00B17828">
        <w:rPr>
          <w:rFonts w:ascii="Times New Roman" w:hAnsi="Times New Roman"/>
          <w:sz w:val="24"/>
          <w:szCs w:val="24"/>
        </w:rPr>
        <w:t xml:space="preserve">на </w:t>
      </w:r>
      <w:r w:rsidR="00825548">
        <w:rPr>
          <w:rFonts w:ascii="Times New Roman" w:hAnsi="Times New Roman"/>
          <w:sz w:val="24"/>
          <w:szCs w:val="24"/>
        </w:rPr>
        <w:t>доставките</w:t>
      </w:r>
      <w:r w:rsidRPr="00B17828">
        <w:rPr>
          <w:rFonts w:ascii="Times New Roman" w:hAnsi="Times New Roman"/>
          <w:sz w:val="24"/>
          <w:szCs w:val="24"/>
        </w:rPr>
        <w:t>, идентични или сходни с предмета на поръчката.</w:t>
      </w:r>
    </w:p>
    <w:p w:rsidR="007C7D10" w:rsidRPr="003F58EF" w:rsidRDefault="007C7D10" w:rsidP="007C7D10">
      <w:pPr>
        <w:pStyle w:val="Bodytext40"/>
        <w:shd w:val="clear" w:color="auto" w:fill="auto"/>
        <w:spacing w:before="0" w:line="360" w:lineRule="auto"/>
        <w:ind w:right="20" w:firstLine="340"/>
        <w:rPr>
          <w:i/>
          <w:iCs/>
          <w:sz w:val="24"/>
          <w:szCs w:val="24"/>
        </w:rPr>
      </w:pPr>
      <w:r w:rsidRPr="003F58EF">
        <w:rPr>
          <w:i/>
          <w:sz w:val="24"/>
          <w:szCs w:val="24"/>
        </w:rPr>
        <w:t>*Забележка:</w:t>
      </w:r>
      <w:r w:rsidRPr="003F58EF">
        <w:rPr>
          <w:sz w:val="24"/>
          <w:szCs w:val="24"/>
        </w:rPr>
        <w:t xml:space="preserve"> </w:t>
      </w:r>
      <w:r w:rsidRPr="003F58EF">
        <w:rPr>
          <w:i/>
          <w:iCs/>
          <w:sz w:val="24"/>
          <w:szCs w:val="24"/>
        </w:rPr>
        <w:t xml:space="preserve">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w:t>
      </w:r>
      <w:r w:rsidRPr="003F58EF">
        <w:rPr>
          <w:i/>
          <w:iCs/>
          <w:sz w:val="24"/>
          <w:szCs w:val="24"/>
        </w:rPr>
        <w:lastRenderedPageBreak/>
        <w:t>подизпълнителите и третите лица, ако има такива.</w:t>
      </w:r>
    </w:p>
    <w:p w:rsidR="007C7D10" w:rsidRPr="007C7D10" w:rsidRDefault="007C7D10" w:rsidP="007C7D10">
      <w:pPr>
        <w:jc w:val="both"/>
        <w:rPr>
          <w:rFonts w:ascii="Times New Roman" w:hAnsi="Times New Roman" w:cs="Times New Roman"/>
          <w:sz w:val="24"/>
          <w:szCs w:val="24"/>
          <w:lang w:eastAsia="bg-BG"/>
        </w:rPr>
      </w:pPr>
    </w:p>
    <w:bookmarkEnd w:id="10"/>
    <w:p w:rsidR="0035568E" w:rsidRPr="009952A0" w:rsidRDefault="0035568E" w:rsidP="0035568E">
      <w:pPr>
        <w:spacing w:beforeLines="60" w:before="144" w:afterLines="60" w:after="144"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IV. </w:t>
      </w:r>
      <w:r w:rsidRPr="009952A0">
        <w:rPr>
          <w:rFonts w:ascii="Times New Roman" w:hAnsi="Times New Roman" w:cs="Times New Roman"/>
          <w:b/>
          <w:sz w:val="24"/>
          <w:szCs w:val="24"/>
        </w:rPr>
        <w:t>КРИТЕРИИ И МЕТОДИКА ЗА ОЦЕНКА</w:t>
      </w:r>
    </w:p>
    <w:p w:rsidR="007C7D10" w:rsidRPr="00021A1E" w:rsidRDefault="00021A1E" w:rsidP="00021A1E">
      <w:pPr>
        <w:pStyle w:val="af8"/>
        <w:numPr>
          <w:ilvl w:val="0"/>
          <w:numId w:val="37"/>
        </w:numPr>
        <w:spacing w:beforeLines="60" w:before="144" w:afterLines="60" w:after="144" w:line="360" w:lineRule="auto"/>
        <w:ind w:left="0" w:firstLine="0"/>
        <w:jc w:val="both"/>
        <w:rPr>
          <w:szCs w:val="24"/>
        </w:rPr>
      </w:pPr>
      <w:r w:rsidRPr="002514F5">
        <w:rPr>
          <w:szCs w:val="24"/>
        </w:rPr>
        <w:t>Обществената поръчка</w:t>
      </w:r>
      <w:r w:rsidRPr="00021A1E">
        <w:rPr>
          <w:b/>
          <w:szCs w:val="24"/>
        </w:rPr>
        <w:t xml:space="preserve"> </w:t>
      </w:r>
      <w:r>
        <w:rPr>
          <w:szCs w:val="24"/>
        </w:rPr>
        <w:t>ще бъде възложена въз основа на икономически най-изгодната оферта, която ще бъде определена по к</w:t>
      </w:r>
      <w:proofErr w:type="spellStart"/>
      <w:r>
        <w:rPr>
          <w:szCs w:val="24"/>
          <w:lang w:val="ru-RU"/>
        </w:rPr>
        <w:t>ритерий</w:t>
      </w:r>
      <w:proofErr w:type="spellEnd"/>
      <w:r w:rsidR="007C7D10" w:rsidRPr="00021A1E">
        <w:rPr>
          <w:szCs w:val="24"/>
          <w:lang w:val="ru-RU"/>
        </w:rPr>
        <w:t xml:space="preserve"> </w:t>
      </w:r>
      <w:r w:rsidR="007C7D10" w:rsidRPr="00021A1E">
        <w:rPr>
          <w:b/>
          <w:szCs w:val="24"/>
          <w:lang w:val="ru-RU"/>
        </w:rPr>
        <w:t>„</w:t>
      </w:r>
      <w:proofErr w:type="spellStart"/>
      <w:r w:rsidR="007C7D10" w:rsidRPr="00021A1E">
        <w:rPr>
          <w:b/>
          <w:szCs w:val="24"/>
          <w:lang w:val="ru-RU"/>
        </w:rPr>
        <w:t>най</w:t>
      </w:r>
      <w:proofErr w:type="spellEnd"/>
      <w:r w:rsidR="007C7D10" w:rsidRPr="00021A1E">
        <w:rPr>
          <w:b/>
          <w:szCs w:val="24"/>
          <w:lang w:val="ru-RU"/>
        </w:rPr>
        <w:t xml:space="preserve"> – </w:t>
      </w:r>
      <w:proofErr w:type="spellStart"/>
      <w:r w:rsidR="007C7D10" w:rsidRPr="00021A1E">
        <w:rPr>
          <w:b/>
          <w:szCs w:val="24"/>
          <w:lang w:val="ru-RU"/>
        </w:rPr>
        <w:t>ниска</w:t>
      </w:r>
      <w:proofErr w:type="spellEnd"/>
      <w:r w:rsidR="007C7D10" w:rsidRPr="00021A1E">
        <w:rPr>
          <w:b/>
          <w:szCs w:val="24"/>
          <w:lang w:val="ru-RU"/>
        </w:rPr>
        <w:t xml:space="preserve"> цена“.</w:t>
      </w:r>
    </w:p>
    <w:p w:rsidR="007C7D10" w:rsidRPr="003F58EF" w:rsidRDefault="007C7D10" w:rsidP="00021A1E">
      <w:pPr>
        <w:spacing w:beforeLines="60" w:before="144" w:afterLines="60" w:after="144" w:line="360" w:lineRule="auto"/>
        <w:jc w:val="both"/>
        <w:rPr>
          <w:rFonts w:ascii="Times New Roman" w:hAnsi="Times New Roman" w:cs="Times New Roman"/>
          <w:sz w:val="24"/>
          <w:szCs w:val="24"/>
        </w:rPr>
      </w:pPr>
      <w:r w:rsidRPr="003F58EF">
        <w:rPr>
          <w:rFonts w:ascii="Times New Roman" w:hAnsi="Times New Roman" w:cs="Times New Roman"/>
          <w:sz w:val="24"/>
          <w:szCs w:val="24"/>
        </w:rPr>
        <w:t xml:space="preserve"> </w:t>
      </w:r>
    </w:p>
    <w:p w:rsidR="00B90464" w:rsidRPr="0043018A" w:rsidRDefault="002E7BFD" w:rsidP="007C7D10">
      <w:pPr>
        <w:spacing w:beforeLines="60" w:before="144" w:afterLines="60" w:after="144" w:line="360" w:lineRule="auto"/>
        <w:jc w:val="center"/>
        <w:rPr>
          <w:rFonts w:ascii="Times New Roman" w:hAnsi="Times New Roman" w:cs="Times New Roman"/>
          <w:b/>
          <w:sz w:val="24"/>
          <w:szCs w:val="24"/>
        </w:rPr>
      </w:pPr>
      <w:r w:rsidRPr="0043018A">
        <w:rPr>
          <w:rFonts w:ascii="Times New Roman" w:hAnsi="Times New Roman" w:cs="Times New Roman"/>
          <w:b/>
          <w:sz w:val="24"/>
          <w:szCs w:val="24"/>
        </w:rPr>
        <w:t>V</w:t>
      </w:r>
      <w:r w:rsidR="00B90464" w:rsidRPr="0043018A">
        <w:rPr>
          <w:rFonts w:ascii="Times New Roman" w:hAnsi="Times New Roman" w:cs="Times New Roman"/>
          <w:b/>
          <w:sz w:val="24"/>
          <w:szCs w:val="24"/>
        </w:rPr>
        <w:t>. УКАЗАНИЕ ЗА ПОДГОТОВКА НА ОФЕРТА</w:t>
      </w:r>
    </w:p>
    <w:p w:rsidR="00B90464" w:rsidRPr="0043018A" w:rsidRDefault="00195218" w:rsidP="002E4102">
      <w:pPr>
        <w:jc w:val="both"/>
        <w:rPr>
          <w:rFonts w:ascii="Times New Roman" w:hAnsi="Times New Roman" w:cs="Times New Roman"/>
          <w:sz w:val="24"/>
          <w:szCs w:val="24"/>
        </w:rPr>
      </w:pPr>
      <w:bookmarkStart w:id="11" w:name="_Toc355016341"/>
      <w:r>
        <w:rPr>
          <w:rFonts w:ascii="Times New Roman" w:hAnsi="Times New Roman" w:cs="Times New Roman"/>
          <w:b/>
          <w:sz w:val="24"/>
          <w:szCs w:val="24"/>
        </w:rPr>
        <w:t>17</w:t>
      </w:r>
      <w:r w:rsidR="002E4102" w:rsidRPr="007C7D10">
        <w:rPr>
          <w:rFonts w:ascii="Times New Roman" w:hAnsi="Times New Roman" w:cs="Times New Roman"/>
          <w:b/>
          <w:sz w:val="24"/>
          <w:szCs w:val="24"/>
        </w:rPr>
        <w:t>.</w:t>
      </w:r>
      <w:r w:rsidR="00B90464" w:rsidRPr="0043018A">
        <w:rPr>
          <w:rFonts w:ascii="Times New Roman" w:hAnsi="Times New Roman" w:cs="Times New Roman"/>
          <w:sz w:val="24"/>
          <w:szCs w:val="24"/>
        </w:rPr>
        <w:t>Съдържание на офертите и изисквания:</w:t>
      </w:r>
      <w:bookmarkEnd w:id="11"/>
    </w:p>
    <w:p w:rsidR="00B90464" w:rsidRPr="0043018A" w:rsidRDefault="00195218" w:rsidP="002E4102">
      <w:pPr>
        <w:jc w:val="both"/>
        <w:rPr>
          <w:rFonts w:ascii="Times New Roman" w:hAnsi="Times New Roman" w:cs="Times New Roman"/>
          <w:sz w:val="24"/>
          <w:szCs w:val="24"/>
        </w:rPr>
      </w:pPr>
      <w:r>
        <w:rPr>
          <w:rFonts w:ascii="Times New Roman" w:hAnsi="Times New Roman" w:cs="Times New Roman"/>
          <w:sz w:val="24"/>
          <w:szCs w:val="24"/>
        </w:rPr>
        <w:t>17</w:t>
      </w:r>
      <w:r w:rsidR="002E4102" w:rsidRPr="0043018A">
        <w:rPr>
          <w:rFonts w:ascii="Times New Roman" w:hAnsi="Times New Roman" w:cs="Times New Roman"/>
          <w:sz w:val="24"/>
          <w:szCs w:val="24"/>
        </w:rPr>
        <w:t xml:space="preserve">.1. </w:t>
      </w:r>
      <w:r w:rsidR="00B90464" w:rsidRPr="0043018A">
        <w:rPr>
          <w:rFonts w:ascii="Times New Roman" w:hAnsi="Times New Roman" w:cs="Times New Roman"/>
          <w:sz w:val="24"/>
          <w:szCs w:val="24"/>
        </w:rPr>
        <w:t>Опис на съдържанието;</w:t>
      </w:r>
    </w:p>
    <w:p w:rsidR="00D14799" w:rsidRDefault="00195218" w:rsidP="001E5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2E4102" w:rsidRPr="0043018A">
        <w:rPr>
          <w:rFonts w:ascii="Times New Roman" w:hAnsi="Times New Roman" w:cs="Times New Roman"/>
          <w:sz w:val="24"/>
          <w:szCs w:val="24"/>
        </w:rPr>
        <w:t xml:space="preserve">.2. </w:t>
      </w:r>
      <w:r w:rsidR="00D14799" w:rsidRPr="0043018A">
        <w:rPr>
          <w:rFonts w:ascii="Times New Roman" w:hAnsi="Times New Roman" w:cs="Times New Roman"/>
          <w:sz w:val="24"/>
          <w:szCs w:val="24"/>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D20041" w:rsidRPr="00103C6E" w:rsidRDefault="005B2E9A" w:rsidP="00103C6E">
      <w:pPr>
        <w:adjustRightInd w:val="0"/>
        <w:spacing w:after="120" w:line="240" w:lineRule="auto"/>
        <w:jc w:val="both"/>
        <w:rPr>
          <w:rFonts w:eastAsia="Times New Roman"/>
          <w:b/>
          <w:color w:val="000000"/>
          <w:sz w:val="24"/>
          <w:szCs w:val="24"/>
        </w:rPr>
      </w:pPr>
      <w:r w:rsidRPr="00103C6E">
        <w:rPr>
          <w:rFonts w:ascii="Times New Roman" w:hAnsi="Times New Roman" w:cs="Times New Roman"/>
          <w:b/>
          <w:sz w:val="24"/>
          <w:szCs w:val="24"/>
        </w:rPr>
        <w:t xml:space="preserve">          </w:t>
      </w:r>
      <w:r w:rsidR="00D20041" w:rsidRPr="00103C6E">
        <w:rPr>
          <w:rFonts w:ascii="Times New Roman" w:eastAsia="Times New Roman" w:hAnsi="Times New Roman" w:cs="Times New Roman"/>
          <w:b/>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D20041" w:rsidRPr="00103C6E" w:rsidRDefault="00D20041" w:rsidP="00103C6E">
      <w:pPr>
        <w:adjustRightInd w:val="0"/>
        <w:spacing w:after="120" w:line="240" w:lineRule="auto"/>
        <w:ind w:firstLine="720"/>
        <w:jc w:val="both"/>
        <w:rPr>
          <w:rFonts w:eastAsia="Times New Roman"/>
          <w:b/>
          <w:color w:val="000000"/>
          <w:sz w:val="24"/>
          <w:szCs w:val="24"/>
        </w:rPr>
      </w:pPr>
      <w:r w:rsidRPr="00103C6E">
        <w:rPr>
          <w:rFonts w:ascii="Times New Roman" w:eastAsia="Times New Roman" w:hAnsi="Times New Roman" w:cs="Times New Roman"/>
          <w:b/>
          <w:i/>
          <w:iCs/>
          <w:color w:val="000000"/>
          <w:sz w:val="24"/>
          <w:szCs w:val="24"/>
          <w:u w:val="single"/>
        </w:rPr>
        <w:t>*</w:t>
      </w:r>
      <w:proofErr w:type="spellStart"/>
      <w:r w:rsidRPr="00103C6E">
        <w:rPr>
          <w:rFonts w:ascii="Times New Roman" w:eastAsia="Times New Roman" w:hAnsi="Times New Roman" w:cs="Times New Roman"/>
          <w:b/>
          <w:i/>
          <w:iCs/>
          <w:color w:val="000000"/>
          <w:sz w:val="24"/>
          <w:szCs w:val="24"/>
          <w:u w:val="single"/>
        </w:rPr>
        <w:t>Забелжка</w:t>
      </w:r>
      <w:proofErr w:type="spellEnd"/>
      <w:r w:rsidRPr="00103C6E">
        <w:rPr>
          <w:rFonts w:ascii="Times New Roman" w:eastAsia="Times New Roman" w:hAnsi="Times New Roman" w:cs="Times New Roman"/>
          <w:b/>
          <w:i/>
          <w:iCs/>
          <w:color w:val="000000"/>
          <w:sz w:val="24"/>
          <w:szCs w:val="24"/>
          <w:u w:val="single"/>
        </w:rPr>
        <w:t>:</w:t>
      </w:r>
      <w:r w:rsidRPr="00103C6E">
        <w:rPr>
          <w:rFonts w:ascii="Times New Roman" w:eastAsia="Times New Roman" w:hAnsi="Times New Roman" w:cs="Times New Roman"/>
          <w:b/>
          <w:i/>
          <w:iCs/>
          <w:color w:val="000000"/>
          <w:sz w:val="24"/>
          <w:szCs w:val="24"/>
        </w:rPr>
        <w:t xml:space="preserve"> Към документацията е представен ЕЕДОП в “.</w:t>
      </w:r>
      <w:proofErr w:type="spellStart"/>
      <w:r w:rsidRPr="00103C6E">
        <w:rPr>
          <w:rFonts w:ascii="Times New Roman" w:eastAsia="Times New Roman" w:hAnsi="Times New Roman" w:cs="Times New Roman"/>
          <w:b/>
          <w:i/>
          <w:iCs/>
          <w:color w:val="000000"/>
          <w:sz w:val="24"/>
          <w:szCs w:val="24"/>
        </w:rPr>
        <w:t>doc</w:t>
      </w:r>
      <w:proofErr w:type="spellEnd"/>
      <w:r w:rsidRPr="00103C6E">
        <w:rPr>
          <w:rFonts w:ascii="Times New Roman" w:eastAsia="Times New Roman" w:hAnsi="Times New Roman" w:cs="Times New Roman"/>
          <w:b/>
          <w:i/>
          <w:iCs/>
          <w:color w:val="000000"/>
          <w:sz w:val="24"/>
          <w:szCs w:val="24"/>
        </w:rPr>
        <w:t xml:space="preserve">” формат. След попълване на ЕЕДОП, файлът следва да се конвертира в </w:t>
      </w:r>
      <w:proofErr w:type="spellStart"/>
      <w:r w:rsidRPr="00103C6E">
        <w:rPr>
          <w:rFonts w:ascii="Times New Roman" w:eastAsia="Times New Roman" w:hAnsi="Times New Roman" w:cs="Times New Roman"/>
          <w:b/>
          <w:i/>
          <w:iCs/>
          <w:color w:val="000000"/>
          <w:sz w:val="24"/>
          <w:szCs w:val="24"/>
        </w:rPr>
        <w:t>нередактируем</w:t>
      </w:r>
      <w:proofErr w:type="spellEnd"/>
      <w:r w:rsidRPr="00103C6E">
        <w:rPr>
          <w:rFonts w:ascii="Times New Roman" w:eastAsia="Times New Roman" w:hAnsi="Times New Roman" w:cs="Times New Roman"/>
          <w:b/>
          <w:i/>
          <w:iCs/>
          <w:color w:val="000000"/>
          <w:sz w:val="24"/>
          <w:szCs w:val="24"/>
        </w:rPr>
        <w:t xml:space="preserve"> формат и трябва да бъде подписан с квалифициран електронен подпис на лицето/лицата по чл. 40 от ППЗОП.</w:t>
      </w:r>
    </w:p>
    <w:p w:rsidR="008D1392" w:rsidRPr="0043018A" w:rsidRDefault="00195218" w:rsidP="00D20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2E4102" w:rsidRPr="0043018A">
        <w:rPr>
          <w:rFonts w:ascii="Times New Roman" w:hAnsi="Times New Roman" w:cs="Times New Roman"/>
          <w:sz w:val="24"/>
          <w:szCs w:val="24"/>
        </w:rPr>
        <w:t xml:space="preserve">.3 </w:t>
      </w:r>
      <w:r w:rsidR="00D14799" w:rsidRPr="0043018A">
        <w:rPr>
          <w:rFonts w:ascii="Times New Roman" w:hAnsi="Times New Roman" w:cs="Times New Roman"/>
          <w:sz w:val="24"/>
          <w:szCs w:val="24"/>
        </w:rPr>
        <w:t>Документи за доказване на предприетите мерки за надеждност, когато е приложимо;</w:t>
      </w:r>
    </w:p>
    <w:p w:rsidR="00D14799" w:rsidRPr="0043018A" w:rsidRDefault="00195218" w:rsidP="002E4102">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17</w:t>
      </w:r>
      <w:r w:rsidR="002E4102" w:rsidRPr="0043018A">
        <w:rPr>
          <w:rFonts w:ascii="Times New Roman" w:hAnsi="Times New Roman"/>
          <w:b w:val="0"/>
          <w:i w:val="0"/>
          <w:sz w:val="24"/>
          <w:szCs w:val="24"/>
        </w:rPr>
        <w:t>.4.</w:t>
      </w:r>
      <w:r w:rsidR="007D2076" w:rsidRPr="0043018A">
        <w:rPr>
          <w:rFonts w:ascii="Times New Roman" w:hAnsi="Times New Roman"/>
          <w:b w:val="0"/>
          <w:i w:val="0"/>
          <w:sz w:val="24"/>
          <w:szCs w:val="24"/>
        </w:rPr>
        <w:t xml:space="preserve"> </w:t>
      </w:r>
      <w:r w:rsidR="00D14799" w:rsidRPr="0043018A">
        <w:rPr>
          <w:rFonts w:ascii="Times New Roman" w:hAnsi="Times New Roman"/>
          <w:b w:val="0"/>
          <w:i w:val="0"/>
          <w:sz w:val="24"/>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14799" w:rsidRPr="0043018A" w:rsidRDefault="00D14799" w:rsidP="005A33DF">
      <w:pPr>
        <w:numPr>
          <w:ilvl w:val="0"/>
          <w:numId w:val="12"/>
        </w:numPr>
        <w:tabs>
          <w:tab w:val="left" w:pos="993"/>
        </w:tabs>
        <w:spacing w:after="0" w:line="360" w:lineRule="auto"/>
        <w:ind w:hanging="93"/>
        <w:jc w:val="both"/>
        <w:rPr>
          <w:rFonts w:ascii="Times New Roman" w:hAnsi="Times New Roman" w:cs="Times New Roman"/>
          <w:sz w:val="24"/>
          <w:szCs w:val="24"/>
        </w:rPr>
      </w:pPr>
      <w:r w:rsidRPr="0043018A">
        <w:rPr>
          <w:rFonts w:ascii="Times New Roman" w:hAnsi="Times New Roman" w:cs="Times New Roman"/>
          <w:sz w:val="24"/>
          <w:szCs w:val="24"/>
        </w:rPr>
        <w:t xml:space="preserve">правата и задълженията на участниците в обединението; </w:t>
      </w:r>
    </w:p>
    <w:p w:rsidR="00D14799" w:rsidRPr="0043018A" w:rsidRDefault="00D14799" w:rsidP="005A33DF">
      <w:pPr>
        <w:numPr>
          <w:ilvl w:val="0"/>
          <w:numId w:val="12"/>
        </w:numPr>
        <w:tabs>
          <w:tab w:val="left" w:pos="993"/>
        </w:tabs>
        <w:spacing w:after="0" w:line="360" w:lineRule="auto"/>
        <w:ind w:hanging="93"/>
        <w:jc w:val="both"/>
        <w:rPr>
          <w:rFonts w:ascii="Times New Roman" w:hAnsi="Times New Roman" w:cs="Times New Roman"/>
          <w:sz w:val="24"/>
          <w:szCs w:val="24"/>
        </w:rPr>
      </w:pPr>
      <w:r w:rsidRPr="0043018A">
        <w:rPr>
          <w:rFonts w:ascii="Times New Roman" w:hAnsi="Times New Roman" w:cs="Times New Roman"/>
          <w:sz w:val="24"/>
          <w:szCs w:val="24"/>
        </w:rPr>
        <w:t xml:space="preserve">дейностите, които ще изпълнява всеки член на обединението. </w:t>
      </w:r>
    </w:p>
    <w:p w:rsidR="002E4102" w:rsidRPr="0043018A" w:rsidRDefault="002E4102" w:rsidP="002E4102">
      <w:pPr>
        <w:tabs>
          <w:tab w:val="left" w:pos="900"/>
        </w:tabs>
        <w:autoSpaceDE w:val="0"/>
        <w:autoSpaceDN w:val="0"/>
        <w:adjustRightInd w:val="0"/>
        <w:spacing w:after="60" w:line="360" w:lineRule="auto"/>
        <w:jc w:val="both"/>
        <w:rPr>
          <w:rFonts w:ascii="Times New Roman" w:hAnsi="Times New Roman" w:cs="Times New Roman"/>
          <w:sz w:val="24"/>
          <w:szCs w:val="24"/>
        </w:rPr>
      </w:pPr>
      <w:r w:rsidRPr="0043018A">
        <w:rPr>
          <w:rFonts w:ascii="Times New Roman" w:hAnsi="Times New Roman" w:cs="Times New Roman"/>
          <w:sz w:val="24"/>
          <w:szCs w:val="24"/>
        </w:rPr>
        <w:t xml:space="preserve">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w:t>
      </w:r>
      <w:r w:rsidRPr="0043018A">
        <w:rPr>
          <w:rFonts w:ascii="Times New Roman" w:hAnsi="Times New Roman" w:cs="Times New Roman"/>
          <w:sz w:val="24"/>
          <w:szCs w:val="24"/>
        </w:rPr>
        <w:lastRenderedPageBreak/>
        <w:t>целите на настоящата обществена поръчка. Членовете (партньорите) в обединението трябва да уговарят солидарна отговорност, когато такава не е предвидена съгласно приложимото законодателство.</w:t>
      </w:r>
    </w:p>
    <w:p w:rsidR="00B90464" w:rsidRPr="0043018A" w:rsidRDefault="00195218" w:rsidP="007D2076">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17</w:t>
      </w:r>
      <w:r w:rsidR="007D2076" w:rsidRPr="0043018A">
        <w:rPr>
          <w:rFonts w:ascii="Times New Roman" w:hAnsi="Times New Roman"/>
          <w:b w:val="0"/>
          <w:i w:val="0"/>
          <w:sz w:val="24"/>
          <w:szCs w:val="24"/>
        </w:rPr>
        <w:t xml:space="preserve">.5. </w:t>
      </w:r>
      <w:r w:rsidR="00B90464" w:rsidRPr="0043018A">
        <w:rPr>
          <w:rFonts w:ascii="Times New Roman" w:hAnsi="Times New Roman"/>
          <w:b w:val="0"/>
          <w:i w:val="0"/>
          <w:sz w:val="24"/>
          <w:szCs w:val="24"/>
        </w:rPr>
        <w:t>Техническо предложение, съдържащо:</w:t>
      </w:r>
    </w:p>
    <w:p w:rsidR="00B90464" w:rsidRPr="0043018A" w:rsidRDefault="00B90464" w:rsidP="008619A3">
      <w:pPr>
        <w:pStyle w:val="af8"/>
        <w:spacing w:line="360" w:lineRule="auto"/>
        <w:ind w:left="502"/>
        <w:jc w:val="both"/>
        <w:rPr>
          <w:szCs w:val="24"/>
        </w:rPr>
      </w:pPr>
      <w:r w:rsidRPr="0043018A">
        <w:rPr>
          <w:b/>
          <w:szCs w:val="24"/>
        </w:rPr>
        <w:t>а)</w:t>
      </w:r>
      <w:r w:rsidRPr="0043018A">
        <w:rPr>
          <w:szCs w:val="24"/>
        </w:rPr>
        <w:t xml:space="preserve"> Документ за упълномощаване, когато лицето, което подава офертата, не е законният представител на участника; </w:t>
      </w:r>
    </w:p>
    <w:p w:rsidR="00B90464" w:rsidRPr="0043018A" w:rsidRDefault="00B90464" w:rsidP="00543442">
      <w:pPr>
        <w:spacing w:after="0" w:line="360" w:lineRule="auto"/>
        <w:ind w:left="567"/>
        <w:jc w:val="both"/>
        <w:rPr>
          <w:rFonts w:ascii="Times New Roman" w:hAnsi="Times New Roman" w:cs="Times New Roman"/>
          <w:b/>
          <w:bCs/>
          <w:i/>
          <w:sz w:val="24"/>
          <w:szCs w:val="24"/>
        </w:rPr>
      </w:pPr>
      <w:r w:rsidRPr="0043018A">
        <w:rPr>
          <w:rFonts w:ascii="Times New Roman" w:hAnsi="Times New Roman"/>
          <w:b/>
          <w:sz w:val="24"/>
          <w:szCs w:val="24"/>
        </w:rPr>
        <w:t>б</w:t>
      </w:r>
      <w:r w:rsidRPr="0043018A">
        <w:rPr>
          <w:rFonts w:ascii="Times New Roman" w:hAnsi="Times New Roman" w:cs="Times New Roman"/>
          <w:b/>
          <w:sz w:val="24"/>
          <w:szCs w:val="24"/>
        </w:rPr>
        <w:t>)</w:t>
      </w:r>
      <w:r w:rsidRPr="0043018A">
        <w:rPr>
          <w:rFonts w:ascii="Times New Roman" w:hAnsi="Times New Roman" w:cs="Times New Roman"/>
          <w:sz w:val="24"/>
          <w:szCs w:val="24"/>
        </w:rPr>
        <w:t xml:space="preserve"> </w:t>
      </w:r>
      <w:r w:rsidR="00670209" w:rsidRPr="0043018A">
        <w:rPr>
          <w:rFonts w:ascii="Times New Roman" w:hAnsi="Times New Roman" w:cs="Times New Roman"/>
          <w:sz w:val="24"/>
          <w:szCs w:val="24"/>
        </w:rPr>
        <w:t xml:space="preserve">предложение за изпълнение на поръчката, в съответствие с техническите спецификации и изискванията на възложителя, съдържащо </w:t>
      </w:r>
      <w:r w:rsidR="00670209" w:rsidRPr="0043018A">
        <w:rPr>
          <w:rFonts w:ascii="Times New Roman" w:hAnsi="Times New Roman" w:cs="Times New Roman"/>
          <w:sz w:val="24"/>
          <w:szCs w:val="24"/>
          <w:lang w:eastAsia="bg-BG"/>
        </w:rPr>
        <w:t xml:space="preserve"> декларация за съгласие с клаузите на приложения проект на договор, декларация за срока на валидност на офертата</w:t>
      </w:r>
      <w:r w:rsidRPr="0043018A">
        <w:rPr>
          <w:rFonts w:ascii="Times New Roman" w:hAnsi="Times New Roman"/>
          <w:sz w:val="24"/>
          <w:szCs w:val="24"/>
        </w:rPr>
        <w:t>,</w:t>
      </w:r>
      <w:r w:rsidRPr="0043018A">
        <w:rPr>
          <w:rFonts w:ascii="Times New Roman" w:hAnsi="Times New Roman" w:cs="Times New Roman"/>
          <w:bCs/>
          <w:sz w:val="24"/>
          <w:szCs w:val="24"/>
        </w:rPr>
        <w:t xml:space="preserve"> съгласно </w:t>
      </w:r>
      <w:r w:rsidRPr="0043018A">
        <w:rPr>
          <w:rFonts w:ascii="Times New Roman" w:hAnsi="Times New Roman" w:cs="Times New Roman"/>
          <w:b/>
          <w:bCs/>
          <w:i/>
          <w:sz w:val="24"/>
          <w:szCs w:val="24"/>
        </w:rPr>
        <w:t>Образец №1;</w:t>
      </w:r>
    </w:p>
    <w:p w:rsidR="00193FD0" w:rsidRPr="00193FD0" w:rsidRDefault="00195218" w:rsidP="00193FD0">
      <w:pPr>
        <w:pStyle w:val="2"/>
        <w:numPr>
          <w:ilvl w:val="0"/>
          <w:numId w:val="0"/>
        </w:numPr>
        <w:tabs>
          <w:tab w:val="left" w:pos="0"/>
          <w:tab w:val="left" w:pos="142"/>
          <w:tab w:val="left" w:pos="993"/>
        </w:tabs>
        <w:autoSpaceDE w:val="0"/>
        <w:autoSpaceDN w:val="0"/>
        <w:adjustRightInd w:val="0"/>
        <w:spacing w:before="120" w:after="0" w:line="240" w:lineRule="auto"/>
        <w:jc w:val="both"/>
        <w:rPr>
          <w:rFonts w:ascii="Times New Roman" w:hAnsi="Times New Roman"/>
          <w:sz w:val="24"/>
          <w:szCs w:val="24"/>
        </w:rPr>
      </w:pPr>
      <w:r>
        <w:rPr>
          <w:rFonts w:ascii="Times New Roman" w:hAnsi="Times New Roman"/>
          <w:b w:val="0"/>
          <w:i w:val="0"/>
          <w:sz w:val="24"/>
          <w:szCs w:val="24"/>
        </w:rPr>
        <w:t>17</w:t>
      </w:r>
      <w:r w:rsidR="007D2076" w:rsidRPr="0043018A">
        <w:rPr>
          <w:rFonts w:ascii="Times New Roman" w:hAnsi="Times New Roman"/>
          <w:b w:val="0"/>
          <w:i w:val="0"/>
          <w:sz w:val="24"/>
          <w:szCs w:val="24"/>
        </w:rPr>
        <w:t>.6. „</w:t>
      </w:r>
      <w:r w:rsidR="00887C5B">
        <w:rPr>
          <w:rFonts w:ascii="Times New Roman" w:hAnsi="Times New Roman"/>
          <w:b w:val="0"/>
          <w:i w:val="0"/>
          <w:sz w:val="24"/>
          <w:szCs w:val="24"/>
        </w:rPr>
        <w:t xml:space="preserve">Ценово </w:t>
      </w:r>
      <w:r w:rsidR="007D2076" w:rsidRPr="0043018A">
        <w:rPr>
          <w:rFonts w:ascii="Times New Roman" w:hAnsi="Times New Roman"/>
          <w:b w:val="0"/>
          <w:i w:val="0"/>
          <w:sz w:val="24"/>
          <w:szCs w:val="24"/>
        </w:rPr>
        <w:t xml:space="preserve"> </w:t>
      </w:r>
      <w:r w:rsidR="00887C5B">
        <w:rPr>
          <w:rFonts w:ascii="Times New Roman" w:hAnsi="Times New Roman"/>
          <w:b w:val="0"/>
          <w:i w:val="0"/>
          <w:sz w:val="24"/>
          <w:szCs w:val="24"/>
        </w:rPr>
        <w:t>предложение</w:t>
      </w:r>
      <w:r w:rsidR="007D2076" w:rsidRPr="0043018A">
        <w:rPr>
          <w:rFonts w:ascii="Times New Roman" w:hAnsi="Times New Roman"/>
          <w:b w:val="0"/>
          <w:i w:val="0"/>
          <w:sz w:val="24"/>
          <w:szCs w:val="24"/>
        </w:rPr>
        <w:t>“</w:t>
      </w:r>
      <w:r w:rsidR="00B90464" w:rsidRPr="0043018A">
        <w:rPr>
          <w:rFonts w:ascii="Times New Roman" w:hAnsi="Times New Roman"/>
          <w:b w:val="0"/>
          <w:i w:val="0"/>
          <w:sz w:val="24"/>
          <w:szCs w:val="24"/>
        </w:rPr>
        <w:t xml:space="preserve"> - </w:t>
      </w:r>
      <w:r w:rsidR="00B90464" w:rsidRPr="0043018A">
        <w:rPr>
          <w:rFonts w:ascii="Times New Roman" w:hAnsi="Times New Roman"/>
          <w:sz w:val="24"/>
          <w:szCs w:val="24"/>
        </w:rPr>
        <w:t xml:space="preserve">Образец № </w:t>
      </w:r>
      <w:r w:rsidR="007D2076" w:rsidRPr="0043018A">
        <w:rPr>
          <w:rFonts w:ascii="Times New Roman" w:hAnsi="Times New Roman"/>
          <w:sz w:val="24"/>
          <w:szCs w:val="24"/>
        </w:rPr>
        <w:t>2</w:t>
      </w:r>
    </w:p>
    <w:p w:rsidR="00271F2A" w:rsidRPr="00B13BE4" w:rsidRDefault="00543442" w:rsidP="00193FD0">
      <w:pPr>
        <w:spacing w:before="120" w:after="0" w:line="240" w:lineRule="auto"/>
        <w:jc w:val="both"/>
        <w:rPr>
          <w:rFonts w:ascii="Times New Roman" w:hAnsi="Times New Roman" w:cs="Times New Roman"/>
          <w:i/>
          <w:sz w:val="24"/>
          <w:szCs w:val="24"/>
        </w:rPr>
      </w:pPr>
      <w:r w:rsidRPr="00B13BE4">
        <w:rPr>
          <w:rFonts w:ascii="Times New Roman" w:hAnsi="Times New Roman" w:cs="Times New Roman"/>
          <w:i/>
          <w:sz w:val="24"/>
          <w:szCs w:val="24"/>
        </w:rPr>
        <w:t>Посочената прогнозна стойност на поръчката е максималният финансов ресурс, с който Възложителя разполага. Участник, предложил цена за изпълнение, надвишаваща прогнозната стойност, ще бъде отстранен от участие в процедурата.</w:t>
      </w:r>
    </w:p>
    <w:p w:rsidR="00543442" w:rsidRPr="00B13BE4" w:rsidRDefault="00543442" w:rsidP="00543442">
      <w:pPr>
        <w:spacing w:after="0" w:line="240" w:lineRule="auto"/>
        <w:jc w:val="both"/>
        <w:rPr>
          <w:rFonts w:ascii="Times New Roman" w:hAnsi="Times New Roman" w:cs="Times New Roman"/>
          <w:i/>
          <w:sz w:val="24"/>
          <w:szCs w:val="24"/>
        </w:rPr>
      </w:pPr>
    </w:p>
    <w:p w:rsidR="00BE0F36" w:rsidRPr="0043018A" w:rsidRDefault="001B1A92" w:rsidP="00BE0F36">
      <w:pPr>
        <w:spacing w:after="0" w:line="360" w:lineRule="auto"/>
        <w:jc w:val="both"/>
        <w:rPr>
          <w:rStyle w:val="a3"/>
          <w:rFonts w:ascii="Times New Roman" w:eastAsia="Times New Roman" w:hAnsi="Times New Roman"/>
          <w:b/>
          <w:bCs/>
          <w:i/>
          <w:sz w:val="24"/>
          <w:szCs w:val="24"/>
          <w:lang w:eastAsia="zh-CN"/>
        </w:rPr>
      </w:pPr>
      <w:r w:rsidRPr="00B13BE4">
        <w:rPr>
          <w:rFonts w:ascii="Times New Roman" w:hAnsi="Times New Roman" w:cs="Times New Roman"/>
          <w:b/>
          <w:i/>
          <w:sz w:val="24"/>
          <w:szCs w:val="24"/>
          <w:u w:val="single"/>
        </w:rPr>
        <w:t>*Забележка:</w:t>
      </w:r>
      <w:r w:rsidR="004D7BDE" w:rsidRPr="00B13BE4">
        <w:rPr>
          <w:rFonts w:ascii="Times New Roman" w:hAnsi="Times New Roman" w:cs="Times New Roman"/>
          <w:b/>
          <w:i/>
          <w:sz w:val="24"/>
          <w:szCs w:val="24"/>
          <w:u w:val="single"/>
        </w:rPr>
        <w:t xml:space="preserve"> </w:t>
      </w:r>
      <w:r w:rsidRPr="00B13BE4">
        <w:rPr>
          <w:rFonts w:ascii="Times New Roman" w:eastAsia="Times New Roman" w:hAnsi="Times New Roman" w:cs="Times New Roman"/>
          <w:b/>
          <w:bCs/>
          <w:i/>
          <w:sz w:val="24"/>
          <w:szCs w:val="24"/>
          <w:lang w:eastAsia="zh-CN"/>
        </w:rPr>
        <w:t>При подготовка на своите оферти и попълване на ЕЕДОП участниците</w:t>
      </w:r>
      <w:r w:rsidRPr="0043018A">
        <w:rPr>
          <w:rFonts w:ascii="Times New Roman" w:eastAsia="Times New Roman" w:hAnsi="Times New Roman" w:cs="Times New Roman"/>
          <w:b/>
          <w:bCs/>
          <w:i/>
          <w:sz w:val="24"/>
          <w:szCs w:val="24"/>
          <w:lang w:eastAsia="zh-CN"/>
        </w:rPr>
        <w:t xml:space="preserve">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43018A">
          <w:rPr>
            <w:rStyle w:val="a3"/>
            <w:rFonts w:ascii="Times New Roman" w:eastAsia="Times New Roman" w:hAnsi="Times New Roman"/>
            <w:b/>
            <w:bCs/>
            <w:i/>
            <w:sz w:val="24"/>
            <w:szCs w:val="24"/>
            <w:lang w:eastAsia="zh-CN"/>
          </w:rPr>
          <w:t>http://eur-lex.europa.eu/legal-content/BG/TXT/?uri=CELEX%3A32016R0007</w:t>
        </w:r>
      </w:hyperlink>
      <w:bookmarkStart w:id="12" w:name="_Toc355016352"/>
    </w:p>
    <w:p w:rsidR="00523E53" w:rsidRDefault="00523E53" w:rsidP="00BE0F36">
      <w:pPr>
        <w:spacing w:after="0" w:line="360" w:lineRule="auto"/>
        <w:jc w:val="both"/>
        <w:rPr>
          <w:rFonts w:ascii="Times New Roman" w:hAnsi="Times New Roman"/>
          <w:sz w:val="24"/>
          <w:szCs w:val="24"/>
        </w:rPr>
      </w:pPr>
    </w:p>
    <w:p w:rsidR="00BE0F36" w:rsidRPr="0043018A" w:rsidRDefault="00195218" w:rsidP="00BE0F36">
      <w:pPr>
        <w:spacing w:after="0" w:line="360" w:lineRule="auto"/>
        <w:jc w:val="both"/>
        <w:rPr>
          <w:rFonts w:ascii="Times New Roman" w:hAnsi="Times New Roman"/>
          <w:sz w:val="24"/>
          <w:szCs w:val="24"/>
        </w:rPr>
      </w:pPr>
      <w:r>
        <w:rPr>
          <w:rFonts w:ascii="Times New Roman" w:hAnsi="Times New Roman"/>
          <w:sz w:val="24"/>
          <w:szCs w:val="24"/>
        </w:rPr>
        <w:t>18</w:t>
      </w:r>
      <w:r w:rsidR="00C60F5F" w:rsidRPr="0043018A">
        <w:rPr>
          <w:rFonts w:ascii="Times New Roman" w:hAnsi="Times New Roman"/>
          <w:sz w:val="24"/>
          <w:szCs w:val="24"/>
        </w:rPr>
        <w:t xml:space="preserve">. </w:t>
      </w:r>
      <w:r w:rsidR="00E05D3A" w:rsidRPr="0043018A">
        <w:rPr>
          <w:rFonts w:ascii="Times New Roman" w:hAnsi="Times New Roman"/>
          <w:sz w:val="24"/>
          <w:szCs w:val="24"/>
        </w:rPr>
        <w:t>Подаване на оферта</w:t>
      </w:r>
      <w:r w:rsidR="00BE0F36" w:rsidRPr="0043018A">
        <w:rPr>
          <w:rFonts w:ascii="Times New Roman" w:hAnsi="Times New Roman"/>
          <w:sz w:val="24"/>
          <w:szCs w:val="24"/>
        </w:rPr>
        <w:t>.</w:t>
      </w:r>
    </w:p>
    <w:p w:rsidR="00B90464" w:rsidRPr="00E55F50" w:rsidRDefault="00195218" w:rsidP="00271F2A">
      <w:pPr>
        <w:jc w:val="both"/>
        <w:rPr>
          <w:rFonts w:ascii="Times New Roman" w:hAnsi="Times New Roman" w:cs="Times New Roman"/>
          <w:b/>
          <w:sz w:val="24"/>
          <w:szCs w:val="24"/>
        </w:rPr>
      </w:pPr>
      <w:r>
        <w:rPr>
          <w:rFonts w:ascii="Times New Roman" w:hAnsi="Times New Roman" w:cs="Times New Roman"/>
          <w:sz w:val="24"/>
          <w:szCs w:val="24"/>
        </w:rPr>
        <w:t>18</w:t>
      </w:r>
      <w:r w:rsidR="00C60F5F" w:rsidRPr="0043018A">
        <w:rPr>
          <w:rFonts w:ascii="Times New Roman" w:hAnsi="Times New Roman" w:cs="Times New Roman"/>
          <w:sz w:val="24"/>
          <w:szCs w:val="24"/>
        </w:rPr>
        <w:t>.1</w:t>
      </w:r>
      <w:r w:rsidR="00C60F5F" w:rsidRPr="00F767A3">
        <w:rPr>
          <w:rFonts w:ascii="Times New Roman" w:hAnsi="Times New Roman" w:cs="Times New Roman"/>
          <w:sz w:val="24"/>
          <w:szCs w:val="24"/>
        </w:rPr>
        <w:t>.</w:t>
      </w:r>
      <w:r w:rsidR="00C60F5F" w:rsidRPr="00E55F50">
        <w:rPr>
          <w:rFonts w:ascii="Times New Roman" w:hAnsi="Times New Roman" w:cs="Times New Roman"/>
          <w:b/>
          <w:sz w:val="24"/>
          <w:szCs w:val="24"/>
        </w:rPr>
        <w:t xml:space="preserve"> </w:t>
      </w:r>
      <w:r w:rsidR="00B90464" w:rsidRPr="00E55F50">
        <w:rPr>
          <w:rFonts w:ascii="Times New Roman" w:hAnsi="Times New Roman" w:cs="Times New Roman"/>
          <w:b/>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w:t>
      </w:r>
      <w:r w:rsidR="00AC7919" w:rsidRPr="00E55F50">
        <w:rPr>
          <w:rFonts w:ascii="Times New Roman" w:hAnsi="Times New Roman" w:cs="Times New Roman"/>
          <w:b/>
          <w:sz w:val="24"/>
          <w:szCs w:val="24"/>
        </w:rPr>
        <w:t>,</w:t>
      </w:r>
      <w:r w:rsidR="00B90464" w:rsidRPr="00E55F50">
        <w:rPr>
          <w:rFonts w:ascii="Times New Roman" w:hAnsi="Times New Roman" w:cs="Times New Roman"/>
          <w:b/>
          <w:sz w:val="24"/>
          <w:szCs w:val="24"/>
        </w:rPr>
        <w:t xml:space="preserve"> или друга куриерска услуга с препоръчана пратка с обратна разписка, на адрес ул. Московска № 33, фрон</w:t>
      </w:r>
      <w:r w:rsidR="001E5DB6" w:rsidRPr="00E55F50">
        <w:rPr>
          <w:rFonts w:ascii="Times New Roman" w:hAnsi="Times New Roman" w:cs="Times New Roman"/>
          <w:b/>
          <w:sz w:val="24"/>
          <w:szCs w:val="24"/>
        </w:rPr>
        <w:t>т офис.</w:t>
      </w:r>
    </w:p>
    <w:p w:rsidR="00C203FE" w:rsidRPr="0043018A" w:rsidRDefault="00195218" w:rsidP="00271F2A">
      <w:pPr>
        <w:jc w:val="both"/>
        <w:rPr>
          <w:rFonts w:ascii="Times New Roman" w:hAnsi="Times New Roman" w:cs="Times New Roman"/>
          <w:sz w:val="24"/>
          <w:szCs w:val="24"/>
        </w:rPr>
      </w:pPr>
      <w:r>
        <w:rPr>
          <w:rFonts w:ascii="Times New Roman" w:hAnsi="Times New Roman" w:cs="Times New Roman"/>
          <w:sz w:val="24"/>
          <w:szCs w:val="24"/>
        </w:rPr>
        <w:t>18</w:t>
      </w:r>
      <w:r w:rsidR="006E6F83" w:rsidRPr="0043018A">
        <w:rPr>
          <w:rFonts w:ascii="Times New Roman" w:hAnsi="Times New Roman" w:cs="Times New Roman"/>
          <w:sz w:val="24"/>
          <w:szCs w:val="24"/>
        </w:rPr>
        <w:t>.2</w:t>
      </w:r>
      <w:r w:rsidR="00F767A3">
        <w:rPr>
          <w:rFonts w:ascii="Times New Roman" w:hAnsi="Times New Roman" w:cs="Times New Roman"/>
          <w:sz w:val="24"/>
          <w:szCs w:val="24"/>
        </w:rPr>
        <w:t>.</w:t>
      </w:r>
      <w:r w:rsidR="00493EBB" w:rsidRPr="0043018A">
        <w:rPr>
          <w:rFonts w:ascii="Times New Roman" w:hAnsi="Times New Roman" w:cs="Times New Roman"/>
          <w:sz w:val="24"/>
          <w:szCs w:val="24"/>
        </w:rPr>
        <w:t xml:space="preserve"> </w:t>
      </w:r>
      <w:r w:rsidR="00B90464" w:rsidRPr="0043018A">
        <w:rPr>
          <w:rFonts w:ascii="Times New Roman" w:hAnsi="Times New Roman" w:cs="Times New Roman"/>
          <w:sz w:val="24"/>
          <w:szCs w:val="24"/>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B90464" w:rsidRPr="00D20041" w:rsidRDefault="00195218" w:rsidP="00D20041">
      <w:pPr>
        <w:spacing w:after="0" w:line="360" w:lineRule="auto"/>
        <w:jc w:val="both"/>
        <w:rPr>
          <w:rFonts w:eastAsia="Times New Roman"/>
          <w:color w:val="000000"/>
          <w:sz w:val="24"/>
          <w:szCs w:val="24"/>
        </w:rPr>
      </w:pPr>
      <w:r>
        <w:rPr>
          <w:rFonts w:ascii="Times New Roman" w:hAnsi="Times New Roman" w:cs="Times New Roman"/>
          <w:sz w:val="24"/>
          <w:szCs w:val="24"/>
        </w:rPr>
        <w:t>18</w:t>
      </w:r>
      <w:r w:rsidR="006E6F83" w:rsidRPr="0043018A">
        <w:rPr>
          <w:rFonts w:ascii="Times New Roman" w:hAnsi="Times New Roman" w:cs="Times New Roman"/>
          <w:sz w:val="24"/>
          <w:szCs w:val="24"/>
        </w:rPr>
        <w:t>.3.</w:t>
      </w:r>
      <w:r w:rsidR="00D20041" w:rsidRPr="00D20041">
        <w:rPr>
          <w:rFonts w:ascii="Times New Roman" w:eastAsia="Times New Roman" w:hAnsi="Times New Roman" w:cs="Times New Roman"/>
          <w:color w:val="000000"/>
          <w:sz w:val="24"/>
          <w:szCs w:val="24"/>
        </w:rPr>
        <w:t xml:space="preserve"> </w:t>
      </w:r>
      <w:r w:rsidR="00D20041" w:rsidRPr="00CA102C">
        <w:rPr>
          <w:rFonts w:ascii="Times New Roman" w:eastAsia="Times New Roman" w:hAnsi="Times New Roman" w:cs="Times New Roman"/>
          <w:color w:val="000000"/>
          <w:sz w:val="24"/>
          <w:szCs w:val="24"/>
        </w:rPr>
        <w:t xml:space="preserve">Опаковката включва документите по </w:t>
      </w:r>
      <w:r w:rsidR="00D20041" w:rsidRPr="00EA4D23">
        <w:rPr>
          <w:rFonts w:ascii="Times New Roman" w:hAnsi="Times New Roman" w:cs="Times New Roman"/>
          <w:sz w:val="24"/>
          <w:szCs w:val="24"/>
        </w:rPr>
        <w:t>т.18.1</w:t>
      </w:r>
      <w:r w:rsidR="00D20041" w:rsidRPr="00EA4D23">
        <w:rPr>
          <w:rFonts w:ascii="Times New Roman" w:hAnsi="Times New Roman" w:cs="Times New Roman"/>
          <w:i/>
          <w:sz w:val="24"/>
          <w:szCs w:val="24"/>
        </w:rPr>
        <w:t xml:space="preserve">. – </w:t>
      </w:r>
      <w:r w:rsidR="00D20041" w:rsidRPr="00EA4D23">
        <w:rPr>
          <w:rFonts w:ascii="Times New Roman" w:hAnsi="Times New Roman" w:cs="Times New Roman"/>
          <w:sz w:val="24"/>
          <w:szCs w:val="24"/>
        </w:rPr>
        <w:t>18.5</w:t>
      </w:r>
      <w:r w:rsidR="00D20041" w:rsidRPr="00EA4D23">
        <w:rPr>
          <w:rFonts w:ascii="Times New Roman" w:eastAsia="Times New Roman" w:hAnsi="Times New Roman" w:cs="Times New Roman"/>
          <w:color w:val="000000"/>
          <w:sz w:val="24"/>
          <w:szCs w:val="24"/>
        </w:rPr>
        <w:t>,</w:t>
      </w:r>
      <w:r w:rsidR="00D20041" w:rsidRPr="00CA102C">
        <w:rPr>
          <w:rFonts w:ascii="Times New Roman" w:eastAsia="Times New Roman" w:hAnsi="Times New Roman" w:cs="Times New Roman"/>
          <w:color w:val="000000"/>
          <w:sz w:val="24"/>
          <w:szCs w:val="24"/>
        </w:rPr>
        <w:t xml:space="preserve"> опис на представените документи, </w:t>
      </w:r>
      <w:r w:rsidR="00D20041" w:rsidRPr="00E64366">
        <w:rPr>
          <w:rFonts w:ascii="Times New Roman" w:eastAsia="Times New Roman" w:hAnsi="Times New Roman" w:cs="Times New Roman"/>
          <w:color w:val="000000"/>
          <w:sz w:val="24"/>
          <w:szCs w:val="24"/>
        </w:rPr>
        <w:t>оптичен</w:t>
      </w:r>
      <w:r w:rsidR="00D20041" w:rsidRPr="00CA102C">
        <w:rPr>
          <w:rFonts w:ascii="Times New Roman" w:eastAsia="Times New Roman" w:hAnsi="Times New Roman" w:cs="Times New Roman"/>
          <w:b/>
          <w:color w:val="000000"/>
          <w:sz w:val="24"/>
          <w:szCs w:val="24"/>
        </w:rPr>
        <w:t xml:space="preserve"> носител с цифрово подписан ЕЕДОП</w:t>
      </w:r>
      <w:r w:rsidR="00D20041" w:rsidRPr="00CA102C">
        <w:rPr>
          <w:rFonts w:ascii="Times New Roman" w:eastAsia="Times New Roman" w:hAnsi="Times New Roman" w:cs="Times New Roman"/>
          <w:color w:val="000000"/>
          <w:sz w:val="24"/>
          <w:szCs w:val="24"/>
        </w:rPr>
        <w:t xml:space="preserve">, както и отделен запечатан непрозрачен плик с надпис </w:t>
      </w:r>
      <w:r w:rsidR="00D20041" w:rsidRPr="00CA102C">
        <w:rPr>
          <w:rFonts w:ascii="Times New Roman" w:eastAsia="Times New Roman" w:hAnsi="Times New Roman" w:cs="Times New Roman"/>
          <w:b/>
          <w:color w:val="000000"/>
          <w:sz w:val="24"/>
          <w:szCs w:val="24"/>
        </w:rPr>
        <w:t>"Предлагани ценови параметри"</w:t>
      </w:r>
      <w:r w:rsidR="00D20041" w:rsidRPr="00CA102C">
        <w:rPr>
          <w:rFonts w:ascii="Times New Roman" w:eastAsia="Times New Roman" w:hAnsi="Times New Roman" w:cs="Times New Roman"/>
          <w:color w:val="000000"/>
          <w:sz w:val="24"/>
          <w:szCs w:val="24"/>
        </w:rPr>
        <w:t xml:space="preserve">, който съдържа ценовото предложение по т. </w:t>
      </w:r>
      <w:r w:rsidR="00EA4D23">
        <w:rPr>
          <w:rFonts w:ascii="Times New Roman" w:eastAsia="Times New Roman" w:hAnsi="Times New Roman" w:cs="Times New Roman"/>
          <w:color w:val="000000"/>
          <w:sz w:val="24"/>
          <w:szCs w:val="24"/>
        </w:rPr>
        <w:t>17.6.</w:t>
      </w:r>
    </w:p>
    <w:p w:rsidR="00B90464" w:rsidRPr="0043018A" w:rsidRDefault="00B32A54" w:rsidP="00271F2A">
      <w:pPr>
        <w:jc w:val="both"/>
        <w:rPr>
          <w:rFonts w:ascii="Times New Roman" w:hAnsi="Times New Roman" w:cs="Times New Roman"/>
          <w:sz w:val="24"/>
          <w:szCs w:val="24"/>
        </w:rPr>
      </w:pPr>
      <w:r>
        <w:rPr>
          <w:rFonts w:ascii="Times New Roman" w:hAnsi="Times New Roman" w:cs="Times New Roman"/>
          <w:sz w:val="24"/>
          <w:szCs w:val="24"/>
        </w:rPr>
        <w:lastRenderedPageBreak/>
        <w:t>18</w:t>
      </w:r>
      <w:r w:rsidR="006E6F83" w:rsidRPr="0043018A">
        <w:rPr>
          <w:rFonts w:ascii="Times New Roman" w:hAnsi="Times New Roman" w:cs="Times New Roman"/>
          <w:sz w:val="24"/>
          <w:szCs w:val="24"/>
        </w:rPr>
        <w:t xml:space="preserve">.4. </w:t>
      </w:r>
      <w:r w:rsidR="00B90464" w:rsidRPr="0043018A">
        <w:rPr>
          <w:rFonts w:ascii="Times New Roman" w:hAnsi="Times New Roman" w:cs="Times New Roman"/>
          <w:sz w:val="24"/>
          <w:szCs w:val="24"/>
        </w:rPr>
        <w:t xml:space="preserve">Участниците </w:t>
      </w:r>
      <w:r w:rsidR="00B90464" w:rsidRPr="00083D8F">
        <w:rPr>
          <w:rFonts w:ascii="Times New Roman" w:hAnsi="Times New Roman" w:cs="Times New Roman"/>
          <w:b/>
          <w:sz w:val="24"/>
          <w:szCs w:val="24"/>
        </w:rPr>
        <w:t>групират/обособяват и подвързват</w:t>
      </w:r>
      <w:r w:rsidR="00B90464" w:rsidRPr="00083D8F">
        <w:rPr>
          <w:rFonts w:ascii="Times New Roman" w:hAnsi="Times New Roman" w:cs="Times New Roman"/>
          <w:b/>
          <w:sz w:val="24"/>
          <w:szCs w:val="24"/>
          <w:u w:val="single"/>
        </w:rPr>
        <w:t xml:space="preserve"> в</w:t>
      </w:r>
      <w:r w:rsidR="00FD7E1C" w:rsidRPr="00083D8F">
        <w:rPr>
          <w:rFonts w:ascii="Times New Roman" w:hAnsi="Times New Roman" w:cs="Times New Roman"/>
          <w:b/>
          <w:sz w:val="24"/>
          <w:szCs w:val="24"/>
          <w:u w:val="single"/>
        </w:rPr>
        <w:t xml:space="preserve"> отделна/и</w:t>
      </w:r>
      <w:r w:rsidR="00B90464" w:rsidRPr="00083D8F">
        <w:rPr>
          <w:rFonts w:ascii="Times New Roman" w:hAnsi="Times New Roman" w:cs="Times New Roman"/>
          <w:b/>
          <w:sz w:val="24"/>
          <w:szCs w:val="24"/>
          <w:u w:val="single"/>
        </w:rPr>
        <w:t xml:space="preserve"> папка/и</w:t>
      </w:r>
      <w:r w:rsidR="00B90464" w:rsidRPr="00083D8F">
        <w:rPr>
          <w:rFonts w:ascii="Times New Roman" w:hAnsi="Times New Roman" w:cs="Times New Roman"/>
          <w:b/>
          <w:sz w:val="24"/>
          <w:szCs w:val="24"/>
        </w:rPr>
        <w:t xml:space="preserve"> документи</w:t>
      </w:r>
      <w:r w:rsidR="00063498" w:rsidRPr="00083D8F">
        <w:rPr>
          <w:rFonts w:ascii="Times New Roman" w:hAnsi="Times New Roman" w:cs="Times New Roman"/>
          <w:b/>
          <w:sz w:val="24"/>
          <w:szCs w:val="24"/>
        </w:rPr>
        <w:t>те</w:t>
      </w:r>
      <w:r w:rsidR="00B90464" w:rsidRPr="0043018A">
        <w:rPr>
          <w:rFonts w:ascii="Times New Roman" w:hAnsi="Times New Roman" w:cs="Times New Roman"/>
          <w:sz w:val="24"/>
          <w:szCs w:val="24"/>
        </w:rPr>
        <w:t xml:space="preserve"> за подбор и техническото предложение.</w:t>
      </w:r>
    </w:p>
    <w:p w:rsidR="00B90464" w:rsidRPr="00911CF9" w:rsidRDefault="00B32A54" w:rsidP="00911CF9">
      <w:pPr>
        <w:jc w:val="both"/>
        <w:rPr>
          <w:rFonts w:ascii="Times New Roman" w:hAnsi="Times New Roman" w:cs="Times New Roman"/>
          <w:sz w:val="24"/>
          <w:szCs w:val="24"/>
        </w:rPr>
      </w:pPr>
      <w:r>
        <w:rPr>
          <w:rFonts w:ascii="Times New Roman" w:hAnsi="Times New Roman" w:cs="Times New Roman"/>
          <w:sz w:val="24"/>
          <w:szCs w:val="24"/>
        </w:rPr>
        <w:t>18</w:t>
      </w:r>
      <w:r w:rsidR="006E6F83" w:rsidRPr="00911CF9">
        <w:rPr>
          <w:rFonts w:ascii="Times New Roman" w:hAnsi="Times New Roman" w:cs="Times New Roman"/>
          <w:sz w:val="24"/>
          <w:szCs w:val="24"/>
        </w:rPr>
        <w:t xml:space="preserve">.5. </w:t>
      </w:r>
      <w:r w:rsidR="00B90464" w:rsidRPr="00911CF9">
        <w:rPr>
          <w:rFonts w:ascii="Times New Roman" w:hAnsi="Times New Roman" w:cs="Times New Roman"/>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2"/>
    </w:p>
    <w:p w:rsidR="00B90464" w:rsidRPr="00CC3D94" w:rsidRDefault="00B32A54" w:rsidP="00EA4D23">
      <w:pPr>
        <w:jc w:val="both"/>
        <w:rPr>
          <w:rFonts w:ascii="Times New Roman" w:hAnsi="Times New Roman" w:cs="Times New Roman"/>
          <w:sz w:val="24"/>
          <w:szCs w:val="24"/>
        </w:rPr>
      </w:pPr>
      <w:r w:rsidRPr="00CC3D94">
        <w:rPr>
          <w:rFonts w:ascii="Times New Roman" w:hAnsi="Times New Roman" w:cs="Times New Roman"/>
          <w:sz w:val="24"/>
          <w:szCs w:val="24"/>
        </w:rPr>
        <w:t>18</w:t>
      </w:r>
      <w:r w:rsidR="006E6F83" w:rsidRPr="00CC3D94">
        <w:rPr>
          <w:rFonts w:ascii="Times New Roman" w:hAnsi="Times New Roman" w:cs="Times New Roman"/>
          <w:sz w:val="24"/>
          <w:szCs w:val="24"/>
        </w:rPr>
        <w:t xml:space="preserve">.6. </w:t>
      </w:r>
      <w:r w:rsidR="00B90464" w:rsidRPr="00CC3D94">
        <w:rPr>
          <w:rFonts w:ascii="Times New Roman" w:hAnsi="Times New Roman" w:cs="Times New Roman"/>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90464" w:rsidRPr="001E6E1A" w:rsidRDefault="00B32A54" w:rsidP="001E6E1A">
      <w:pPr>
        <w:jc w:val="both"/>
        <w:rPr>
          <w:rFonts w:ascii="Times New Roman" w:hAnsi="Times New Roman" w:cs="Times New Roman"/>
          <w:sz w:val="24"/>
          <w:szCs w:val="24"/>
        </w:rPr>
      </w:pPr>
      <w:r w:rsidRPr="001E6E1A">
        <w:rPr>
          <w:rFonts w:ascii="Times New Roman" w:hAnsi="Times New Roman" w:cs="Times New Roman"/>
          <w:sz w:val="24"/>
          <w:szCs w:val="24"/>
        </w:rPr>
        <w:t>19</w:t>
      </w:r>
      <w:r w:rsidR="006E6F83" w:rsidRPr="001E6E1A">
        <w:rPr>
          <w:rFonts w:ascii="Times New Roman" w:hAnsi="Times New Roman" w:cs="Times New Roman"/>
          <w:sz w:val="24"/>
          <w:szCs w:val="24"/>
        </w:rPr>
        <w:t xml:space="preserve">. </w:t>
      </w:r>
      <w:r w:rsidR="00B90464" w:rsidRPr="001E6E1A">
        <w:rPr>
          <w:rFonts w:ascii="Times New Roman" w:hAnsi="Times New Roman" w:cs="Times New Roman"/>
          <w:sz w:val="24"/>
          <w:szCs w:val="24"/>
        </w:rPr>
        <w:t xml:space="preserve">Разглеждане и оценка на офертите. </w:t>
      </w:r>
    </w:p>
    <w:p w:rsidR="00B90464" w:rsidRPr="001E6E1A" w:rsidRDefault="00B32A54" w:rsidP="001E6E1A">
      <w:pPr>
        <w:jc w:val="both"/>
        <w:rPr>
          <w:rFonts w:ascii="Times New Roman" w:hAnsi="Times New Roman" w:cs="Times New Roman"/>
          <w:sz w:val="24"/>
          <w:szCs w:val="24"/>
        </w:rPr>
      </w:pPr>
      <w:r w:rsidRPr="001E6E1A">
        <w:rPr>
          <w:rFonts w:ascii="Times New Roman" w:hAnsi="Times New Roman" w:cs="Times New Roman"/>
          <w:sz w:val="24"/>
          <w:szCs w:val="24"/>
        </w:rPr>
        <w:t>19</w:t>
      </w:r>
      <w:r w:rsidR="006E6F83" w:rsidRPr="001E6E1A">
        <w:rPr>
          <w:rFonts w:ascii="Times New Roman" w:hAnsi="Times New Roman" w:cs="Times New Roman"/>
          <w:sz w:val="24"/>
          <w:szCs w:val="24"/>
        </w:rPr>
        <w:t xml:space="preserve">.1. </w:t>
      </w:r>
      <w:r w:rsidR="00B90464" w:rsidRPr="001E6E1A">
        <w:rPr>
          <w:rFonts w:ascii="Times New Roman" w:hAnsi="Times New Roman" w:cs="Times New Roman"/>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B90464" w:rsidRPr="0043018A" w:rsidRDefault="00B32A54" w:rsidP="001E6E1A">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sidRPr="001E6E1A">
        <w:rPr>
          <w:rFonts w:ascii="Times New Roman" w:hAnsi="Times New Roman"/>
          <w:b w:val="0"/>
          <w:i w:val="0"/>
          <w:sz w:val="24"/>
          <w:szCs w:val="24"/>
        </w:rPr>
        <w:t>19</w:t>
      </w:r>
      <w:r w:rsidR="006E6F83" w:rsidRPr="001E6E1A">
        <w:rPr>
          <w:rFonts w:ascii="Times New Roman" w:hAnsi="Times New Roman"/>
          <w:b w:val="0"/>
          <w:i w:val="0"/>
          <w:sz w:val="24"/>
          <w:szCs w:val="24"/>
        </w:rPr>
        <w:t>.2</w:t>
      </w:r>
      <w:r w:rsidR="002E427B" w:rsidRPr="001E6E1A">
        <w:rPr>
          <w:rFonts w:ascii="Times New Roman" w:hAnsi="Times New Roman"/>
          <w:b w:val="0"/>
          <w:i w:val="0"/>
          <w:sz w:val="24"/>
          <w:szCs w:val="24"/>
        </w:rPr>
        <w:t xml:space="preserve"> </w:t>
      </w:r>
      <w:r w:rsidR="006E6F83" w:rsidRPr="001E6E1A">
        <w:rPr>
          <w:rFonts w:ascii="Times New Roman" w:hAnsi="Times New Roman"/>
          <w:b w:val="0"/>
          <w:i w:val="0"/>
          <w:sz w:val="24"/>
          <w:szCs w:val="24"/>
        </w:rPr>
        <w:t>.</w:t>
      </w:r>
      <w:r w:rsidR="00B90464" w:rsidRPr="001E6E1A">
        <w:rPr>
          <w:rFonts w:ascii="Times New Roman" w:hAnsi="Times New Roman"/>
          <w:b w:val="0"/>
          <w:i w:val="0"/>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w:t>
      </w:r>
      <w:r w:rsidR="00B90464" w:rsidRPr="0043018A">
        <w:rPr>
          <w:rFonts w:ascii="Times New Roman" w:hAnsi="Times New Roman"/>
          <w:b w:val="0"/>
          <w:i w:val="0"/>
          <w:sz w:val="24"/>
          <w:szCs w:val="24"/>
        </w:rPr>
        <w:t xml:space="preserve"> сградата на Столична община на ул. „Париж” №3, зала №109. Посочената дата може да бъде променена от Възложителя, като участниците ще бъдат уведомени за промяна</w:t>
      </w:r>
      <w:r w:rsidR="00AC7919" w:rsidRPr="0043018A">
        <w:rPr>
          <w:rFonts w:ascii="Times New Roman" w:hAnsi="Times New Roman"/>
          <w:b w:val="0"/>
          <w:i w:val="0"/>
          <w:sz w:val="24"/>
          <w:szCs w:val="24"/>
        </w:rPr>
        <w:t>та</w:t>
      </w:r>
      <w:r w:rsidR="000361BF">
        <w:rPr>
          <w:rFonts w:ascii="Times New Roman" w:hAnsi="Times New Roman"/>
          <w:b w:val="0"/>
          <w:i w:val="0"/>
          <w:sz w:val="24"/>
          <w:szCs w:val="24"/>
        </w:rPr>
        <w:t xml:space="preserve"> чрез съобщение в </w:t>
      </w:r>
      <w:r w:rsidR="000C78F0" w:rsidRPr="0043018A">
        <w:rPr>
          <w:rFonts w:ascii="Times New Roman" w:hAnsi="Times New Roman"/>
          <w:b w:val="0"/>
          <w:i w:val="0"/>
          <w:sz w:val="24"/>
          <w:szCs w:val="24"/>
        </w:rPr>
        <w:t>интернет страницата на Столична община www.sofia.bg, Раздел „Профил на купувача“</w:t>
      </w:r>
      <w:r w:rsidR="00AC7919" w:rsidRPr="0043018A">
        <w:rPr>
          <w:rFonts w:ascii="Times New Roman" w:hAnsi="Times New Roman"/>
          <w:b w:val="0"/>
          <w:i w:val="0"/>
          <w:sz w:val="24"/>
          <w:szCs w:val="24"/>
        </w:rPr>
        <w:t>.</w:t>
      </w:r>
    </w:p>
    <w:p w:rsidR="00B90464" w:rsidRPr="0043018A" w:rsidRDefault="00B32A54" w:rsidP="00A2613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19</w:t>
      </w:r>
      <w:r w:rsidR="006E6F83" w:rsidRPr="0043018A">
        <w:rPr>
          <w:rFonts w:ascii="Times New Roman" w:hAnsi="Times New Roman"/>
          <w:b w:val="0"/>
          <w:i w:val="0"/>
          <w:sz w:val="24"/>
          <w:szCs w:val="24"/>
        </w:rPr>
        <w:t xml:space="preserve">.3. </w:t>
      </w:r>
      <w:r w:rsidR="002E5CF1" w:rsidRPr="0043018A">
        <w:rPr>
          <w:rFonts w:ascii="Times New Roman" w:hAnsi="Times New Roman"/>
          <w:b w:val="0"/>
          <w:i w:val="0"/>
          <w:sz w:val="24"/>
          <w:szCs w:val="24"/>
        </w:rPr>
        <w:t>Ценовите предложения</w:t>
      </w:r>
      <w:r w:rsidR="00B90464" w:rsidRPr="0043018A">
        <w:rPr>
          <w:rFonts w:ascii="Times New Roman" w:hAnsi="Times New Roman"/>
          <w:b w:val="0"/>
          <w:i w:val="0"/>
          <w:sz w:val="24"/>
          <w:szCs w:val="24"/>
        </w:rPr>
        <w:t xml:space="preserve">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362266" w:rsidRPr="0043018A" w:rsidRDefault="00362266" w:rsidP="008619A3">
      <w:pPr>
        <w:tabs>
          <w:tab w:val="num" w:pos="1146"/>
        </w:tabs>
        <w:spacing w:after="0" w:line="360" w:lineRule="auto"/>
        <w:jc w:val="center"/>
        <w:rPr>
          <w:rFonts w:ascii="Times New Roman" w:hAnsi="Times New Roman" w:cs="Times New Roman"/>
          <w:b/>
          <w:sz w:val="24"/>
          <w:szCs w:val="24"/>
        </w:rPr>
      </w:pPr>
    </w:p>
    <w:p w:rsidR="00B90464" w:rsidRPr="00E04DD7" w:rsidRDefault="002E7BFD" w:rsidP="00E04DD7">
      <w:pPr>
        <w:jc w:val="center"/>
        <w:rPr>
          <w:rFonts w:ascii="Times New Roman" w:hAnsi="Times New Roman" w:cs="Times New Roman"/>
          <w:b/>
          <w:sz w:val="24"/>
          <w:szCs w:val="24"/>
        </w:rPr>
      </w:pPr>
      <w:r w:rsidRPr="00E04DD7">
        <w:rPr>
          <w:rFonts w:ascii="Times New Roman" w:hAnsi="Times New Roman" w:cs="Times New Roman"/>
          <w:b/>
          <w:sz w:val="24"/>
          <w:szCs w:val="24"/>
        </w:rPr>
        <w:t>V</w:t>
      </w:r>
      <w:r w:rsidR="00B90464" w:rsidRPr="00E04DD7">
        <w:rPr>
          <w:rFonts w:ascii="Times New Roman" w:hAnsi="Times New Roman" w:cs="Times New Roman"/>
          <w:b/>
          <w:sz w:val="24"/>
          <w:szCs w:val="24"/>
        </w:rPr>
        <w:t>I. ГАРАНЦИИ ЗА ИЗПЪЛНЕНИЕ НА ДОГОВОРА И ОБЕЗПЕЧЕНИЯ</w:t>
      </w:r>
    </w:p>
    <w:p w:rsidR="00B90464" w:rsidRPr="0043018A" w:rsidRDefault="00B32A54" w:rsidP="00523E53">
      <w:pPr>
        <w:rPr>
          <w:i/>
        </w:rPr>
      </w:pPr>
      <w:bookmarkStart w:id="13" w:name="_Toc355016365"/>
      <w:r>
        <w:rPr>
          <w:rFonts w:ascii="Times New Roman" w:hAnsi="Times New Roman" w:cs="Times New Roman"/>
          <w:sz w:val="24"/>
          <w:szCs w:val="24"/>
        </w:rPr>
        <w:t>20</w:t>
      </w:r>
      <w:r w:rsidR="006E6F83" w:rsidRPr="00E04DD7">
        <w:rPr>
          <w:rFonts w:ascii="Times New Roman" w:hAnsi="Times New Roman" w:cs="Times New Roman"/>
          <w:sz w:val="24"/>
          <w:szCs w:val="24"/>
        </w:rPr>
        <w:t>.</w:t>
      </w:r>
      <w:r w:rsidR="00D03C50">
        <w:rPr>
          <w:rFonts w:ascii="Times New Roman" w:hAnsi="Times New Roman" w:cs="Times New Roman"/>
          <w:sz w:val="24"/>
          <w:szCs w:val="24"/>
        </w:rPr>
        <w:t xml:space="preserve"> </w:t>
      </w:r>
      <w:r w:rsidR="00B90464" w:rsidRPr="00E04DD7">
        <w:rPr>
          <w:rFonts w:ascii="Times New Roman" w:hAnsi="Times New Roman" w:cs="Times New Roman"/>
          <w:sz w:val="24"/>
          <w:szCs w:val="24"/>
        </w:rPr>
        <w:t>Гаранция за изпълнение на договора – условия, размер и начин на плащане:</w:t>
      </w:r>
      <w:bookmarkEnd w:id="13"/>
    </w:p>
    <w:p w:rsidR="00B90464" w:rsidRPr="0043018A" w:rsidRDefault="00B32A54" w:rsidP="00A2613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20</w:t>
      </w:r>
      <w:r w:rsidR="006E6F83" w:rsidRPr="0043018A">
        <w:rPr>
          <w:rFonts w:ascii="Times New Roman" w:hAnsi="Times New Roman"/>
          <w:b w:val="0"/>
          <w:i w:val="0"/>
          <w:sz w:val="24"/>
          <w:szCs w:val="24"/>
        </w:rPr>
        <w:t>.1.</w:t>
      </w:r>
      <w:r w:rsidR="00B90464" w:rsidRPr="0043018A">
        <w:rPr>
          <w:rFonts w:ascii="Times New Roman" w:hAnsi="Times New Roman"/>
          <w:b w:val="0"/>
          <w:i w:val="0"/>
          <w:sz w:val="24"/>
          <w:szCs w:val="24"/>
        </w:rPr>
        <w:t xml:space="preserve">Гаранцията за изпълнение е в размер на </w:t>
      </w:r>
      <w:r w:rsidR="00D03C50">
        <w:rPr>
          <w:rFonts w:ascii="Times New Roman" w:hAnsi="Times New Roman"/>
          <w:b w:val="0"/>
          <w:i w:val="0"/>
          <w:sz w:val="24"/>
          <w:szCs w:val="24"/>
        </w:rPr>
        <w:t>5</w:t>
      </w:r>
      <w:r w:rsidR="00B90464" w:rsidRPr="0043018A">
        <w:rPr>
          <w:rFonts w:ascii="Times New Roman" w:hAnsi="Times New Roman"/>
          <w:b w:val="0"/>
          <w:i w:val="0"/>
          <w:sz w:val="24"/>
          <w:szCs w:val="24"/>
        </w:rPr>
        <w:t xml:space="preserve">% от </w:t>
      </w:r>
      <w:r w:rsidR="007F7A51" w:rsidRPr="0043018A">
        <w:rPr>
          <w:rFonts w:ascii="Times New Roman" w:hAnsi="Times New Roman"/>
          <w:b w:val="0"/>
          <w:i w:val="0"/>
          <w:sz w:val="24"/>
          <w:szCs w:val="24"/>
        </w:rPr>
        <w:t>стойнос</w:t>
      </w:r>
      <w:r w:rsidR="00EE06B2">
        <w:rPr>
          <w:rFonts w:ascii="Times New Roman" w:hAnsi="Times New Roman"/>
          <w:b w:val="0"/>
          <w:i w:val="0"/>
          <w:sz w:val="24"/>
          <w:szCs w:val="24"/>
        </w:rPr>
        <w:t>т</w:t>
      </w:r>
      <w:r w:rsidR="007F7A51" w:rsidRPr="0043018A">
        <w:rPr>
          <w:rFonts w:ascii="Times New Roman" w:hAnsi="Times New Roman"/>
          <w:b w:val="0"/>
          <w:i w:val="0"/>
          <w:sz w:val="24"/>
          <w:szCs w:val="24"/>
        </w:rPr>
        <w:t>т</w:t>
      </w:r>
      <w:r w:rsidR="00EE06B2">
        <w:rPr>
          <w:rFonts w:ascii="Times New Roman" w:hAnsi="Times New Roman"/>
          <w:b w:val="0"/>
          <w:i w:val="0"/>
          <w:sz w:val="24"/>
          <w:szCs w:val="24"/>
        </w:rPr>
        <w:t>а</w:t>
      </w:r>
      <w:r w:rsidR="00B90464" w:rsidRPr="0043018A">
        <w:rPr>
          <w:rFonts w:ascii="Times New Roman" w:hAnsi="Times New Roman"/>
          <w:b w:val="0"/>
          <w:i w:val="0"/>
          <w:sz w:val="24"/>
          <w:szCs w:val="24"/>
        </w:rPr>
        <w:t xml:space="preserve"> на договора без включен ДДС</w:t>
      </w:r>
      <w:r w:rsidR="009A6BA2">
        <w:rPr>
          <w:rFonts w:ascii="Times New Roman" w:hAnsi="Times New Roman"/>
          <w:b w:val="0"/>
          <w:i w:val="0"/>
          <w:sz w:val="24"/>
          <w:szCs w:val="24"/>
        </w:rPr>
        <w:t xml:space="preserve">. </w:t>
      </w:r>
    </w:p>
    <w:p w:rsidR="00B90464" w:rsidRPr="0043018A" w:rsidRDefault="00B32A54" w:rsidP="00A2613F">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20</w:t>
      </w:r>
      <w:r w:rsidR="006E6F83" w:rsidRPr="0043018A">
        <w:rPr>
          <w:rFonts w:ascii="Times New Roman" w:hAnsi="Times New Roman"/>
          <w:b w:val="0"/>
          <w:i w:val="0"/>
          <w:sz w:val="24"/>
          <w:szCs w:val="24"/>
        </w:rPr>
        <w:t>.2.</w:t>
      </w:r>
      <w:r w:rsidR="00B90464" w:rsidRPr="0043018A">
        <w:rPr>
          <w:rFonts w:ascii="Times New Roman" w:hAnsi="Times New Roman"/>
          <w:b w:val="0"/>
          <w:i w:val="0"/>
          <w:sz w:val="24"/>
          <w:szCs w:val="24"/>
        </w:rPr>
        <w:t xml:space="preserve">Гаранцията се представя в една от следните форми: </w:t>
      </w:r>
    </w:p>
    <w:p w:rsidR="00B90464" w:rsidRPr="0043018A" w:rsidRDefault="00B32A54" w:rsidP="00A2613F">
      <w:pPr>
        <w:pStyle w:val="af8"/>
        <w:spacing w:line="360" w:lineRule="auto"/>
        <w:ind w:left="0" w:firstLine="284"/>
        <w:jc w:val="both"/>
        <w:rPr>
          <w:szCs w:val="24"/>
        </w:rPr>
      </w:pPr>
      <w:r>
        <w:rPr>
          <w:szCs w:val="24"/>
        </w:rPr>
        <w:t>20</w:t>
      </w:r>
      <w:r w:rsidR="00B90464" w:rsidRPr="0043018A">
        <w:rPr>
          <w:szCs w:val="24"/>
        </w:rPr>
        <w:t>.2.1. парична сума;</w:t>
      </w:r>
    </w:p>
    <w:p w:rsidR="00B90464" w:rsidRPr="0043018A" w:rsidRDefault="00E51757" w:rsidP="00A2613F">
      <w:pPr>
        <w:pStyle w:val="af8"/>
        <w:spacing w:line="360" w:lineRule="auto"/>
        <w:ind w:left="0" w:firstLine="284"/>
        <w:jc w:val="both"/>
        <w:rPr>
          <w:szCs w:val="24"/>
        </w:rPr>
      </w:pPr>
      <w:r>
        <w:rPr>
          <w:szCs w:val="24"/>
        </w:rPr>
        <w:t>2</w:t>
      </w:r>
      <w:r w:rsidR="00B32A54">
        <w:rPr>
          <w:szCs w:val="24"/>
        </w:rPr>
        <w:t>0</w:t>
      </w:r>
      <w:r w:rsidR="00B90464" w:rsidRPr="0043018A">
        <w:rPr>
          <w:szCs w:val="24"/>
        </w:rPr>
        <w:t>.2.2. банкова гаранция;</w:t>
      </w:r>
    </w:p>
    <w:p w:rsidR="00276FA8" w:rsidRPr="0043018A" w:rsidRDefault="00E51757" w:rsidP="00A2613F">
      <w:pPr>
        <w:pStyle w:val="af8"/>
        <w:spacing w:line="360" w:lineRule="auto"/>
        <w:ind w:left="0" w:firstLine="284"/>
        <w:jc w:val="both"/>
        <w:rPr>
          <w:szCs w:val="24"/>
        </w:rPr>
      </w:pPr>
      <w:r>
        <w:rPr>
          <w:szCs w:val="24"/>
        </w:rPr>
        <w:t>2</w:t>
      </w:r>
      <w:r w:rsidR="00B32A54">
        <w:rPr>
          <w:szCs w:val="24"/>
        </w:rPr>
        <w:t>0</w:t>
      </w:r>
      <w:r w:rsidR="00B90464" w:rsidRPr="0043018A">
        <w:rPr>
          <w:szCs w:val="24"/>
        </w:rPr>
        <w:t xml:space="preserve">.2.3. застраховка, която обезпечава изпълнението чрез покритие на отговорността на изпълнителя. </w:t>
      </w:r>
    </w:p>
    <w:p w:rsidR="00276FA8" w:rsidRPr="0043018A" w:rsidRDefault="00E51757" w:rsidP="00A2613F">
      <w:pPr>
        <w:pStyle w:val="af8"/>
        <w:spacing w:line="360" w:lineRule="auto"/>
        <w:ind w:left="0"/>
        <w:jc w:val="both"/>
        <w:rPr>
          <w:szCs w:val="24"/>
        </w:rPr>
      </w:pPr>
      <w:r>
        <w:rPr>
          <w:szCs w:val="24"/>
        </w:rPr>
        <w:t>2</w:t>
      </w:r>
      <w:r w:rsidR="00B32A54">
        <w:rPr>
          <w:szCs w:val="24"/>
        </w:rPr>
        <w:t>0</w:t>
      </w:r>
      <w:r w:rsidR="006E6F83" w:rsidRPr="0043018A">
        <w:rPr>
          <w:szCs w:val="24"/>
        </w:rPr>
        <w:t>.3.</w:t>
      </w:r>
      <w:r w:rsidR="00AC7919" w:rsidRPr="0043018A">
        <w:rPr>
          <w:szCs w:val="24"/>
        </w:rPr>
        <w:t xml:space="preserve">Гаранцията по т. </w:t>
      </w:r>
      <w:r>
        <w:rPr>
          <w:szCs w:val="24"/>
        </w:rPr>
        <w:t>2</w:t>
      </w:r>
      <w:r w:rsidR="00B32A54">
        <w:rPr>
          <w:szCs w:val="24"/>
        </w:rPr>
        <w:t>0</w:t>
      </w:r>
      <w:r w:rsidR="00B90464" w:rsidRPr="0043018A">
        <w:rPr>
          <w:szCs w:val="24"/>
        </w:rPr>
        <w:t>.2.1 или т.</w:t>
      </w:r>
      <w:r w:rsidR="006E6F83" w:rsidRPr="0043018A">
        <w:rPr>
          <w:szCs w:val="24"/>
        </w:rPr>
        <w:t>2</w:t>
      </w:r>
      <w:r w:rsidR="00B32A54">
        <w:rPr>
          <w:szCs w:val="24"/>
        </w:rPr>
        <w:t>0</w:t>
      </w:r>
      <w:r w:rsidR="00B90464" w:rsidRPr="0043018A">
        <w:rPr>
          <w:szCs w:val="24"/>
        </w:rPr>
        <w:t>.2.2 може да се предостави от името на изпълнителя за сметка на трето лице – гарант.</w:t>
      </w:r>
    </w:p>
    <w:p w:rsidR="00276FA8" w:rsidRPr="0043018A" w:rsidRDefault="00E51757" w:rsidP="00A2613F">
      <w:pPr>
        <w:pStyle w:val="af8"/>
        <w:spacing w:line="360" w:lineRule="auto"/>
        <w:ind w:left="0"/>
        <w:jc w:val="both"/>
        <w:rPr>
          <w:szCs w:val="24"/>
        </w:rPr>
      </w:pPr>
      <w:r>
        <w:rPr>
          <w:szCs w:val="24"/>
        </w:rPr>
        <w:t>2</w:t>
      </w:r>
      <w:r w:rsidR="00B32A54">
        <w:rPr>
          <w:szCs w:val="24"/>
        </w:rPr>
        <w:t>0</w:t>
      </w:r>
      <w:r w:rsidR="006E6F83" w:rsidRPr="0043018A">
        <w:rPr>
          <w:szCs w:val="24"/>
        </w:rPr>
        <w:t>.4.</w:t>
      </w:r>
      <w:r w:rsidR="00B90464" w:rsidRPr="0043018A">
        <w:rPr>
          <w:szCs w:val="24"/>
        </w:rPr>
        <w:t>Участникът, определен за изпълнител, избира сам формата на гаранцията за изпълнение.</w:t>
      </w:r>
    </w:p>
    <w:p w:rsidR="00276FA8" w:rsidRPr="0043018A" w:rsidRDefault="00E51757" w:rsidP="00E01B4C">
      <w:pPr>
        <w:pStyle w:val="af8"/>
        <w:spacing w:line="360" w:lineRule="auto"/>
        <w:ind w:left="0"/>
        <w:jc w:val="both"/>
        <w:rPr>
          <w:szCs w:val="24"/>
        </w:rPr>
      </w:pPr>
      <w:r>
        <w:rPr>
          <w:szCs w:val="24"/>
        </w:rPr>
        <w:lastRenderedPageBreak/>
        <w:t>2</w:t>
      </w:r>
      <w:r w:rsidR="00B32A54">
        <w:rPr>
          <w:szCs w:val="24"/>
        </w:rPr>
        <w:t>0</w:t>
      </w:r>
      <w:r w:rsidR="006E6F83" w:rsidRPr="0043018A">
        <w:rPr>
          <w:szCs w:val="24"/>
        </w:rPr>
        <w:t>.5.</w:t>
      </w:r>
      <w:r w:rsidR="00B90464" w:rsidRPr="0043018A">
        <w:rPr>
          <w:szCs w:val="24"/>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w:t>
      </w:r>
      <w:proofErr w:type="spellStart"/>
      <w:r w:rsidR="00B90464" w:rsidRPr="0043018A">
        <w:rPr>
          <w:szCs w:val="24"/>
        </w:rPr>
        <w:t>застраховката.Условията</w:t>
      </w:r>
      <w:proofErr w:type="spellEnd"/>
      <w:r w:rsidR="00B90464" w:rsidRPr="0043018A">
        <w:rPr>
          <w:szCs w:val="24"/>
        </w:rPr>
        <w:t xml:space="preserve">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276FA8" w:rsidRPr="0043018A" w:rsidRDefault="00E51757" w:rsidP="00E01B4C">
      <w:pPr>
        <w:pStyle w:val="af8"/>
        <w:spacing w:line="360" w:lineRule="auto"/>
        <w:ind w:left="0"/>
        <w:jc w:val="both"/>
        <w:rPr>
          <w:szCs w:val="24"/>
        </w:rPr>
      </w:pPr>
      <w:r>
        <w:rPr>
          <w:szCs w:val="24"/>
        </w:rPr>
        <w:t>2</w:t>
      </w:r>
      <w:r w:rsidR="00B32A54">
        <w:rPr>
          <w:szCs w:val="24"/>
        </w:rPr>
        <w:t>0</w:t>
      </w:r>
      <w:r w:rsidR="00276FA8" w:rsidRPr="0043018A">
        <w:rPr>
          <w:szCs w:val="24"/>
        </w:rPr>
        <w:t xml:space="preserve">.6. </w:t>
      </w:r>
      <w:r w:rsidR="00B90464" w:rsidRPr="0043018A">
        <w:rPr>
          <w:szCs w:val="24"/>
        </w:rPr>
        <w:t xml:space="preserve">При представяне на гаранцията във вид на платежно нареждане - паричната сума се внася по сметка на Столична община IBAN BG 72 SOMB 9130 33 33008301 към Общинска банка, клон "Врабча", </w:t>
      </w:r>
      <w:proofErr w:type="spellStart"/>
      <w:r w:rsidR="00B90464" w:rsidRPr="0043018A">
        <w:rPr>
          <w:szCs w:val="24"/>
        </w:rPr>
        <w:t>ул</w:t>
      </w:r>
      <w:proofErr w:type="spellEnd"/>
      <w:r w:rsidR="00B90464" w:rsidRPr="0043018A">
        <w:rPr>
          <w:szCs w:val="24"/>
        </w:rPr>
        <w:t>."Врабча"№ 6, на името на Столична община, дирекция "Финанси".</w:t>
      </w:r>
    </w:p>
    <w:p w:rsidR="00B90464" w:rsidRPr="0043018A" w:rsidRDefault="00E51757" w:rsidP="00E01B4C">
      <w:pPr>
        <w:pStyle w:val="af8"/>
        <w:spacing w:line="360" w:lineRule="auto"/>
        <w:ind w:left="0"/>
        <w:jc w:val="both"/>
        <w:rPr>
          <w:szCs w:val="24"/>
        </w:rPr>
      </w:pPr>
      <w:r>
        <w:rPr>
          <w:szCs w:val="24"/>
        </w:rPr>
        <w:t>2</w:t>
      </w:r>
      <w:r w:rsidR="00B32A54">
        <w:rPr>
          <w:szCs w:val="24"/>
        </w:rPr>
        <w:t>0</w:t>
      </w:r>
      <w:r w:rsidR="00D206CA" w:rsidRPr="0043018A">
        <w:rPr>
          <w:szCs w:val="24"/>
        </w:rPr>
        <w:t>.7</w:t>
      </w:r>
      <w:r w:rsidR="00276FA8" w:rsidRPr="0043018A">
        <w:rPr>
          <w:szCs w:val="24"/>
        </w:rPr>
        <w:t>.</w:t>
      </w:r>
      <w:r w:rsidR="00B90464" w:rsidRPr="0043018A">
        <w:rPr>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срока на договора.</w:t>
      </w:r>
    </w:p>
    <w:p w:rsidR="00B90464" w:rsidRPr="0043018A" w:rsidRDefault="00E51757" w:rsidP="00E01B4C">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2</w:t>
      </w:r>
      <w:r w:rsidR="00B32A54">
        <w:rPr>
          <w:rFonts w:ascii="Times New Roman" w:hAnsi="Times New Roman"/>
          <w:b w:val="0"/>
          <w:i w:val="0"/>
          <w:sz w:val="24"/>
          <w:szCs w:val="24"/>
        </w:rPr>
        <w:t>0</w:t>
      </w:r>
      <w:r w:rsidR="00D206CA" w:rsidRPr="0043018A">
        <w:rPr>
          <w:rFonts w:ascii="Times New Roman" w:hAnsi="Times New Roman"/>
          <w:b w:val="0"/>
          <w:i w:val="0"/>
          <w:sz w:val="24"/>
          <w:szCs w:val="24"/>
        </w:rPr>
        <w:t>.8</w:t>
      </w:r>
      <w:r w:rsidR="00276FA8" w:rsidRPr="0043018A">
        <w:rPr>
          <w:rFonts w:ascii="Times New Roman" w:hAnsi="Times New Roman"/>
          <w:b w:val="0"/>
          <w:i w:val="0"/>
          <w:sz w:val="24"/>
          <w:szCs w:val="24"/>
        </w:rPr>
        <w:t xml:space="preserve">. </w:t>
      </w:r>
      <w:r w:rsidR="00B90464" w:rsidRPr="0043018A">
        <w:rPr>
          <w:rFonts w:ascii="Times New Roman" w:hAnsi="Times New Roman"/>
          <w:b w:val="0"/>
          <w:i w:val="0"/>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r w:rsidR="003F2565" w:rsidRPr="0043018A">
        <w:rPr>
          <w:rFonts w:ascii="Times New Roman" w:hAnsi="Times New Roman"/>
          <w:b w:val="0"/>
          <w:i w:val="0"/>
          <w:sz w:val="24"/>
          <w:szCs w:val="24"/>
        </w:rPr>
        <w:t xml:space="preserve"> Застрахователната премия трябва да е платима еднократно. Изпълнителя сключва застраховката след одобрението ѝ от Възложителя.</w:t>
      </w:r>
    </w:p>
    <w:p w:rsidR="00B90464" w:rsidRPr="0043018A" w:rsidRDefault="00E51757" w:rsidP="00D206CA">
      <w:pPr>
        <w:pStyle w:val="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2</w:t>
      </w:r>
      <w:r w:rsidR="00B32A54">
        <w:rPr>
          <w:rFonts w:ascii="Times New Roman" w:hAnsi="Times New Roman"/>
          <w:b w:val="0"/>
          <w:i w:val="0"/>
          <w:sz w:val="24"/>
          <w:szCs w:val="24"/>
        </w:rPr>
        <w:t>0</w:t>
      </w:r>
      <w:r w:rsidR="00D206CA" w:rsidRPr="0043018A">
        <w:rPr>
          <w:rFonts w:ascii="Times New Roman" w:hAnsi="Times New Roman"/>
          <w:b w:val="0"/>
          <w:i w:val="0"/>
          <w:sz w:val="24"/>
          <w:szCs w:val="24"/>
        </w:rPr>
        <w:t>.9</w:t>
      </w:r>
      <w:r w:rsidR="00276FA8" w:rsidRPr="0043018A">
        <w:rPr>
          <w:rFonts w:ascii="Times New Roman" w:hAnsi="Times New Roman"/>
          <w:b w:val="0"/>
          <w:i w:val="0"/>
          <w:sz w:val="24"/>
          <w:szCs w:val="24"/>
        </w:rPr>
        <w:t xml:space="preserve">. </w:t>
      </w:r>
      <w:r w:rsidR="00B90464" w:rsidRPr="0043018A">
        <w:rPr>
          <w:rFonts w:ascii="Times New Roman" w:hAnsi="Times New Roman"/>
          <w:b w:val="0"/>
          <w:i w:val="0"/>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E04DD7" w:rsidRDefault="00E51757" w:rsidP="00E57C78">
      <w:pPr>
        <w:jc w:val="both"/>
        <w:rPr>
          <w:rFonts w:ascii="Times New Roman" w:hAnsi="Times New Roman" w:cs="Times New Roman"/>
          <w:sz w:val="24"/>
          <w:szCs w:val="24"/>
        </w:rPr>
      </w:pPr>
      <w:r w:rsidRPr="00E51757">
        <w:rPr>
          <w:rFonts w:ascii="Times New Roman" w:hAnsi="Times New Roman" w:cs="Times New Roman"/>
          <w:sz w:val="24"/>
          <w:szCs w:val="24"/>
        </w:rPr>
        <w:t>2</w:t>
      </w:r>
      <w:r w:rsidR="00B32A54">
        <w:rPr>
          <w:rFonts w:ascii="Times New Roman" w:hAnsi="Times New Roman" w:cs="Times New Roman"/>
          <w:sz w:val="24"/>
          <w:szCs w:val="24"/>
        </w:rPr>
        <w:t>1</w:t>
      </w:r>
      <w:r w:rsidR="00276FA8" w:rsidRPr="00E51757">
        <w:rPr>
          <w:rFonts w:ascii="Times New Roman" w:hAnsi="Times New Roman" w:cs="Times New Roman"/>
          <w:sz w:val="24"/>
          <w:szCs w:val="24"/>
        </w:rPr>
        <w:t xml:space="preserve">. </w:t>
      </w:r>
      <w:r w:rsidR="00B90464" w:rsidRPr="00E51757">
        <w:rPr>
          <w:rFonts w:ascii="Times New Roman" w:hAnsi="Times New Roman" w:cs="Times New Roman"/>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w:t>
      </w:r>
      <w:bookmarkStart w:id="14" w:name="_Toc355016368"/>
      <w:r w:rsidR="00E57C78">
        <w:rPr>
          <w:rFonts w:ascii="Times New Roman" w:hAnsi="Times New Roman" w:cs="Times New Roman"/>
          <w:sz w:val="24"/>
          <w:szCs w:val="24"/>
        </w:rPr>
        <w:t>ветствие с чл. 112 ал.1 от ЗОП.</w:t>
      </w:r>
    </w:p>
    <w:p w:rsidR="00E57C78" w:rsidRDefault="00E57C78" w:rsidP="00E57C78">
      <w:pPr>
        <w:jc w:val="both"/>
        <w:rPr>
          <w:rFonts w:ascii="Times New Roman" w:hAnsi="Times New Roman" w:cs="Times New Roman"/>
          <w:sz w:val="24"/>
          <w:szCs w:val="24"/>
        </w:rPr>
      </w:pPr>
    </w:p>
    <w:p w:rsidR="00E57C78" w:rsidRPr="00E57C78" w:rsidRDefault="00E57C78" w:rsidP="00E57C78">
      <w:pPr>
        <w:jc w:val="both"/>
        <w:rPr>
          <w:rFonts w:ascii="Times New Roman" w:hAnsi="Times New Roman" w:cs="Times New Roman"/>
          <w:sz w:val="24"/>
          <w:szCs w:val="24"/>
        </w:rPr>
      </w:pPr>
    </w:p>
    <w:p w:rsidR="00B90464" w:rsidRPr="00E51757" w:rsidRDefault="00E51757" w:rsidP="00E04DD7">
      <w:pPr>
        <w:jc w:val="center"/>
        <w:rPr>
          <w:rFonts w:ascii="Times New Roman" w:hAnsi="Times New Roman" w:cs="Times New Roman"/>
          <w:b/>
          <w:bCs/>
          <w:kern w:val="32"/>
          <w:sz w:val="24"/>
          <w:szCs w:val="24"/>
        </w:rPr>
      </w:pPr>
      <w:r w:rsidRPr="0043018A">
        <w:rPr>
          <w:rFonts w:ascii="Times New Roman" w:hAnsi="Times New Roman" w:cs="Times New Roman"/>
          <w:b/>
          <w:sz w:val="24"/>
          <w:szCs w:val="24"/>
        </w:rPr>
        <w:t xml:space="preserve">VII. </w:t>
      </w:r>
      <w:r w:rsidR="00B90464" w:rsidRPr="00E51757">
        <w:rPr>
          <w:rFonts w:ascii="Times New Roman" w:hAnsi="Times New Roman" w:cs="Times New Roman"/>
          <w:b/>
          <w:bCs/>
          <w:kern w:val="32"/>
          <w:sz w:val="24"/>
          <w:szCs w:val="24"/>
        </w:rPr>
        <w:t>Приложения, образци на документи:</w:t>
      </w:r>
      <w:bookmarkEnd w:id="14"/>
    </w:p>
    <w:p w:rsidR="00B90464" w:rsidRPr="0043018A" w:rsidRDefault="00B90464" w:rsidP="005A33DF">
      <w:pPr>
        <w:pStyle w:val="2"/>
        <w:numPr>
          <w:ilvl w:val="0"/>
          <w:numId w:val="5"/>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43018A">
        <w:rPr>
          <w:rFonts w:ascii="Times New Roman" w:hAnsi="Times New Roman"/>
          <w:i w:val="0"/>
          <w:sz w:val="24"/>
          <w:szCs w:val="24"/>
        </w:rPr>
        <w:t>Стандартен образец за единния европейски документ за обществени поръчки (ЕЕДОП)</w:t>
      </w:r>
    </w:p>
    <w:p w:rsidR="00E9639F" w:rsidRPr="0043018A" w:rsidRDefault="00B90464" w:rsidP="005A33DF">
      <w:pPr>
        <w:pStyle w:val="2"/>
        <w:numPr>
          <w:ilvl w:val="0"/>
          <w:numId w:val="5"/>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43018A">
        <w:rPr>
          <w:rFonts w:ascii="Times New Roman" w:hAnsi="Times New Roman"/>
          <w:i w:val="0"/>
          <w:sz w:val="24"/>
          <w:szCs w:val="24"/>
        </w:rPr>
        <w:t xml:space="preserve">Техническо предложение, съгласно </w:t>
      </w:r>
      <w:r w:rsidRPr="0043018A">
        <w:rPr>
          <w:rFonts w:ascii="Times New Roman" w:hAnsi="Times New Roman"/>
          <w:sz w:val="24"/>
          <w:szCs w:val="24"/>
        </w:rPr>
        <w:t>Образец № 1</w:t>
      </w:r>
      <w:r w:rsidRPr="0043018A">
        <w:rPr>
          <w:rFonts w:ascii="Times New Roman" w:hAnsi="Times New Roman"/>
          <w:i w:val="0"/>
          <w:sz w:val="24"/>
          <w:szCs w:val="24"/>
        </w:rPr>
        <w:t>;</w:t>
      </w:r>
    </w:p>
    <w:p w:rsidR="00B90464" w:rsidRPr="0043018A" w:rsidRDefault="00B90464" w:rsidP="005A33DF">
      <w:pPr>
        <w:pStyle w:val="2"/>
        <w:numPr>
          <w:ilvl w:val="0"/>
          <w:numId w:val="5"/>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43018A">
        <w:rPr>
          <w:rFonts w:ascii="Times New Roman" w:hAnsi="Times New Roman"/>
          <w:i w:val="0"/>
          <w:sz w:val="24"/>
          <w:szCs w:val="24"/>
        </w:rPr>
        <w:t xml:space="preserve">Ценово предложение на участника, съгласно </w:t>
      </w:r>
      <w:r w:rsidR="00AC7919" w:rsidRPr="0043018A">
        <w:rPr>
          <w:rFonts w:ascii="Times New Roman" w:hAnsi="Times New Roman"/>
          <w:sz w:val="24"/>
          <w:szCs w:val="24"/>
        </w:rPr>
        <w:t>Образец №</w:t>
      </w:r>
      <w:r w:rsidR="00276FA8" w:rsidRPr="0043018A">
        <w:rPr>
          <w:rFonts w:ascii="Times New Roman" w:hAnsi="Times New Roman"/>
          <w:sz w:val="24"/>
          <w:szCs w:val="24"/>
        </w:rPr>
        <w:t>2</w:t>
      </w:r>
      <w:r w:rsidRPr="0043018A">
        <w:rPr>
          <w:rFonts w:ascii="Times New Roman" w:hAnsi="Times New Roman"/>
          <w:sz w:val="24"/>
          <w:szCs w:val="24"/>
        </w:rPr>
        <w:t>;.</w:t>
      </w:r>
    </w:p>
    <w:p w:rsidR="00B90464" w:rsidRPr="0043018A" w:rsidRDefault="00B90464" w:rsidP="005A33DF">
      <w:pPr>
        <w:pStyle w:val="2"/>
        <w:numPr>
          <w:ilvl w:val="0"/>
          <w:numId w:val="5"/>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43018A">
        <w:rPr>
          <w:rFonts w:ascii="Times New Roman" w:hAnsi="Times New Roman"/>
          <w:i w:val="0"/>
          <w:sz w:val="24"/>
          <w:szCs w:val="24"/>
        </w:rPr>
        <w:t xml:space="preserve">Проект на договор – </w:t>
      </w:r>
      <w:r w:rsidRPr="0043018A">
        <w:rPr>
          <w:rFonts w:ascii="Times New Roman" w:hAnsi="Times New Roman"/>
          <w:sz w:val="24"/>
          <w:szCs w:val="24"/>
        </w:rPr>
        <w:t xml:space="preserve">Образец № </w:t>
      </w:r>
      <w:r w:rsidR="00276FA8" w:rsidRPr="0043018A">
        <w:rPr>
          <w:rFonts w:ascii="Times New Roman" w:hAnsi="Times New Roman"/>
          <w:sz w:val="24"/>
          <w:szCs w:val="24"/>
        </w:rPr>
        <w:t>3</w:t>
      </w:r>
      <w:r w:rsidRPr="0043018A">
        <w:rPr>
          <w:rFonts w:ascii="Times New Roman" w:hAnsi="Times New Roman"/>
          <w:sz w:val="24"/>
          <w:szCs w:val="24"/>
        </w:rPr>
        <w:t>;</w:t>
      </w:r>
    </w:p>
    <w:p w:rsidR="00B90464" w:rsidRPr="00681BEA" w:rsidRDefault="00B90464" w:rsidP="008619A3">
      <w:pPr>
        <w:pStyle w:val="Annexetitre"/>
        <w:spacing w:before="0" w:after="0" w:line="360" w:lineRule="auto"/>
        <w:rPr>
          <w:szCs w:val="24"/>
        </w:rPr>
      </w:pPr>
      <w:r w:rsidRPr="0043018A">
        <w:rPr>
          <w:szCs w:val="24"/>
        </w:rPr>
        <w:br w:type="page"/>
      </w:r>
      <w:r w:rsidRPr="00681BEA">
        <w:rPr>
          <w:szCs w:val="24"/>
        </w:rPr>
        <w:lastRenderedPageBreak/>
        <w:t>Стандартен образец за единния европейски документ за обществени поръчки (ЕЕДОП)</w:t>
      </w:r>
    </w:p>
    <w:p w:rsidR="00B90464" w:rsidRPr="00681BEA" w:rsidRDefault="00B90464" w:rsidP="00F324CA">
      <w:pPr>
        <w:pStyle w:val="ChapterTitle"/>
        <w:spacing w:before="0" w:after="120"/>
        <w:rPr>
          <w:sz w:val="24"/>
          <w:szCs w:val="24"/>
        </w:rPr>
      </w:pPr>
      <w:r w:rsidRPr="00681BEA">
        <w:rPr>
          <w:sz w:val="24"/>
          <w:szCs w:val="24"/>
        </w:rPr>
        <w:t>Част І: Информация за процедурата за възлагане на обществена поръчка и за възлагащия орган или възложителя</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681BEA">
        <w:rPr>
          <w:rFonts w:ascii="Times New Roman" w:hAnsi="Times New Roman" w:cs="Times New Roman"/>
          <w:sz w:val="24"/>
          <w:szCs w:val="24"/>
        </w:rPr>
        <w:t xml:space="preserve"> </w:t>
      </w:r>
      <w:r w:rsidRPr="00681BEA">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81BEA">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681BEA">
        <w:rPr>
          <w:rStyle w:val="a6"/>
          <w:rFonts w:ascii="Times New Roman" w:hAnsi="Times New Roman"/>
          <w:b/>
          <w:i/>
          <w:sz w:val="24"/>
          <w:szCs w:val="24"/>
          <w:u w:val="single"/>
        </w:rPr>
        <w:footnoteReference w:id="1"/>
      </w:r>
      <w:r w:rsidRPr="00681BEA">
        <w:rPr>
          <w:rFonts w:ascii="Times New Roman" w:hAnsi="Times New Roman" w:cs="Times New Roman"/>
          <w:sz w:val="24"/>
          <w:szCs w:val="24"/>
        </w:rPr>
        <w:t>.</w:t>
      </w:r>
      <w:r w:rsidRPr="00681BEA">
        <w:rPr>
          <w:rFonts w:ascii="Times New Roman" w:hAnsi="Times New Roman" w:cs="Times New Roman"/>
          <w:b/>
          <w:sz w:val="24"/>
          <w:szCs w:val="24"/>
          <w:u w:val="single"/>
        </w:rPr>
        <w:t xml:space="preserve"> </w:t>
      </w:r>
      <w:r w:rsidRPr="00681BEA">
        <w:rPr>
          <w:rFonts w:ascii="Times New Roman" w:hAnsi="Times New Roman" w:cs="Times New Roman"/>
          <w:b/>
          <w:sz w:val="24"/>
          <w:szCs w:val="24"/>
        </w:rPr>
        <w:t xml:space="preserve">Позоваване на </w:t>
      </w:r>
      <w:r w:rsidRPr="00681BEA">
        <w:rPr>
          <w:rFonts w:ascii="Times New Roman" w:hAnsi="Times New Roman" w:cs="Times New Roman"/>
          <w:b/>
          <w:i/>
          <w:sz w:val="24"/>
          <w:szCs w:val="24"/>
        </w:rPr>
        <w:t>съответното обявление</w:t>
      </w:r>
      <w:r w:rsidRPr="00681BEA">
        <w:rPr>
          <w:rStyle w:val="a6"/>
          <w:rFonts w:ascii="Times New Roman" w:hAnsi="Times New Roman"/>
          <w:b/>
          <w:i/>
          <w:sz w:val="24"/>
          <w:szCs w:val="24"/>
        </w:rPr>
        <w:footnoteReference w:id="2"/>
      </w:r>
      <w:r w:rsidRPr="00681BEA">
        <w:rPr>
          <w:rFonts w:ascii="Times New Roman" w:hAnsi="Times New Roman" w:cs="Times New Roman"/>
          <w:b/>
          <w:sz w:val="24"/>
          <w:szCs w:val="24"/>
        </w:rPr>
        <w:t>, публикувано в Официален вестник на Европейския съюз:</w:t>
      </w:r>
      <w:r w:rsidRPr="00681BEA">
        <w:rPr>
          <w:rFonts w:ascii="Times New Roman" w:hAnsi="Times New Roman" w:cs="Times New Roman"/>
          <w:sz w:val="24"/>
          <w:szCs w:val="24"/>
        </w:rPr>
        <w:br/>
      </w:r>
      <w:r w:rsidRPr="00681BEA">
        <w:rPr>
          <w:rFonts w:ascii="Times New Roman" w:hAnsi="Times New Roman" w:cs="Times New Roman"/>
          <w:b/>
          <w:sz w:val="24"/>
          <w:szCs w:val="24"/>
        </w:rPr>
        <w:t xml:space="preserve">OВEС S брой[], дата [], стр.[], </w:t>
      </w:r>
      <w:r w:rsidRPr="00681BEA">
        <w:rPr>
          <w:rFonts w:ascii="Times New Roman" w:hAnsi="Times New Roman" w:cs="Times New Roman"/>
          <w:sz w:val="24"/>
          <w:szCs w:val="24"/>
        </w:rPr>
        <w:br/>
      </w:r>
      <w:r w:rsidRPr="00681BEA">
        <w:rPr>
          <w:rFonts w:ascii="Times New Roman" w:hAnsi="Times New Roman" w:cs="Times New Roman"/>
          <w:b/>
          <w:sz w:val="24"/>
          <w:szCs w:val="24"/>
        </w:rPr>
        <w:t>Номер на обявлението в ОВ S: [ ][ ][ ][ ]/S [ ][ ][ ]–[ ][ ][ ][ ][ ][ ][ ]</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681BEA">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90464" w:rsidRPr="00681BEA" w:rsidRDefault="00B90464" w:rsidP="00F324CA">
      <w:pPr>
        <w:pStyle w:val="SectionTitle"/>
        <w:spacing w:before="0" w:after="120"/>
        <w:rPr>
          <w:sz w:val="24"/>
          <w:szCs w:val="24"/>
        </w:rPr>
      </w:pPr>
    </w:p>
    <w:p w:rsidR="00B90464" w:rsidRPr="00681BEA" w:rsidRDefault="00B90464" w:rsidP="00F324CA">
      <w:pPr>
        <w:pStyle w:val="SectionTitle"/>
        <w:spacing w:before="0" w:after="120"/>
        <w:rPr>
          <w:sz w:val="24"/>
          <w:szCs w:val="24"/>
        </w:rPr>
      </w:pPr>
      <w:r w:rsidRPr="00681BEA">
        <w:rPr>
          <w:sz w:val="24"/>
          <w:szCs w:val="24"/>
        </w:rPr>
        <w:t>Информация за процедурата за възлагане на обществена поръчка</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681BEA">
        <w:rPr>
          <w:rFonts w:ascii="Times New Roman" w:hAnsi="Times New Roman" w:cs="Times New Roman"/>
          <w:b/>
          <w:i/>
          <w:sz w:val="24"/>
          <w:szCs w:val="24"/>
        </w:rPr>
        <w:t xml:space="preserve">Информацията, изисквана съгласно част I, ще бъде извлечена автоматично, </w:t>
      </w:r>
      <w:r w:rsidRPr="00681BEA">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681BEA">
        <w:rPr>
          <w:rFonts w:ascii="Times New Roman" w:hAnsi="Times New Roman" w:cs="Times New Roman"/>
          <w:b/>
          <w:sz w:val="24"/>
          <w:szCs w:val="24"/>
          <w:u w:val="single"/>
        </w:rPr>
        <w:t xml:space="preserve"> </w:t>
      </w:r>
      <w:r w:rsidRPr="00681BEA">
        <w:rPr>
          <w:rFonts w:ascii="Times New Roman" w:hAnsi="Times New Roman" w:cs="Times New Roman"/>
          <w:b/>
          <w:i/>
          <w:sz w:val="24"/>
          <w:szCs w:val="24"/>
          <w:u w:val="single"/>
        </w:rPr>
        <w:t xml:space="preserve">В противен случай тази информация трябва да бъде попълнена от </w:t>
      </w:r>
      <w:r w:rsidRPr="00681BEA">
        <w:rPr>
          <w:rFonts w:ascii="Times New Roman" w:hAnsi="Times New Roman" w:cs="Times New Roman"/>
          <w:b/>
          <w:sz w:val="24"/>
          <w:szCs w:val="24"/>
        </w:rPr>
        <w:t>икономическия оператор</w:t>
      </w:r>
      <w:r w:rsidRPr="00681BEA">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rPr>
          <w:trHeight w:val="349"/>
        </w:trPr>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Идентифициране на възложителя</w:t>
            </w:r>
            <w:r w:rsidRPr="00681BEA">
              <w:rPr>
                <w:rStyle w:val="a6"/>
                <w:rFonts w:ascii="Times New Roman" w:hAnsi="Times New Roman"/>
                <w:b/>
                <w:i/>
                <w:sz w:val="24"/>
                <w:szCs w:val="24"/>
              </w:rPr>
              <w:footnoteReference w:id="3"/>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rPr>
          <w:trHeight w:val="349"/>
        </w:trPr>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Име: </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w:t>
            </w:r>
          </w:p>
        </w:tc>
      </w:tr>
      <w:tr w:rsidR="00B90464" w:rsidRPr="00681BEA" w:rsidTr="00B93BC3">
        <w:trPr>
          <w:trHeight w:val="485"/>
        </w:trPr>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За коя обществена поръчки се отнася?</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rPr>
          <w:trHeight w:val="484"/>
        </w:trPr>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Название или кратко описание на поръчката</w:t>
            </w:r>
            <w:r w:rsidRPr="00681BEA">
              <w:rPr>
                <w:rStyle w:val="a6"/>
                <w:rFonts w:ascii="Times New Roman" w:hAnsi="Times New Roman"/>
                <w:sz w:val="24"/>
                <w:szCs w:val="24"/>
              </w:rPr>
              <w:footnoteReference w:id="4"/>
            </w:r>
            <w:r w:rsidRPr="00681BEA">
              <w:rPr>
                <w:rFonts w:ascii="Times New Roman" w:hAnsi="Times New Roman" w:cs="Times New Roman"/>
                <w:sz w:val="24"/>
                <w:szCs w:val="24"/>
              </w:rPr>
              <w:t>:</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w:t>
            </w:r>
          </w:p>
        </w:tc>
      </w:tr>
      <w:tr w:rsidR="00B90464" w:rsidRPr="00681BEA" w:rsidTr="00B93BC3">
        <w:trPr>
          <w:trHeight w:val="484"/>
        </w:trPr>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t>Референтен номер на досието, определен от възлагащия орган или възложителя (</w:t>
            </w:r>
            <w:r w:rsidRPr="00681BEA">
              <w:rPr>
                <w:rFonts w:ascii="Times New Roman" w:hAnsi="Times New Roman" w:cs="Times New Roman"/>
                <w:i/>
                <w:sz w:val="24"/>
                <w:szCs w:val="24"/>
              </w:rPr>
              <w:t>ако е приложимо</w:t>
            </w:r>
            <w:r w:rsidRPr="00681BEA">
              <w:rPr>
                <w:rFonts w:ascii="Times New Roman" w:hAnsi="Times New Roman" w:cs="Times New Roman"/>
                <w:sz w:val="24"/>
                <w:szCs w:val="24"/>
              </w:rPr>
              <w:t>)</w:t>
            </w:r>
            <w:r w:rsidRPr="00681BEA">
              <w:rPr>
                <w:rStyle w:val="a6"/>
                <w:rFonts w:ascii="Times New Roman" w:hAnsi="Times New Roman"/>
                <w:sz w:val="24"/>
                <w:szCs w:val="24"/>
              </w:rPr>
              <w:footnoteReference w:id="5"/>
            </w:r>
            <w:r w:rsidRPr="00681BEA">
              <w:rPr>
                <w:rFonts w:ascii="Times New Roman" w:hAnsi="Times New Roman" w:cs="Times New Roman"/>
                <w:sz w:val="24"/>
                <w:szCs w:val="24"/>
              </w:rPr>
              <w:t>:</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w:t>
            </w:r>
          </w:p>
        </w:tc>
      </w:tr>
    </w:tbl>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rPr>
          <w:rFonts w:ascii="Times New Roman" w:hAnsi="Times New Roman" w:cs="Times New Roman"/>
          <w:sz w:val="24"/>
          <w:szCs w:val="24"/>
        </w:rPr>
      </w:pPr>
      <w:r w:rsidRPr="00681BEA">
        <w:rPr>
          <w:rFonts w:ascii="Times New Roman" w:hAnsi="Times New Roman" w:cs="Times New Roman"/>
          <w:b/>
          <w:i/>
          <w:sz w:val="24"/>
          <w:szCs w:val="24"/>
          <w:u w:val="single"/>
        </w:rPr>
        <w:t>Останалата</w:t>
      </w:r>
      <w:r w:rsidRPr="00681BEA">
        <w:rPr>
          <w:rFonts w:ascii="Times New Roman" w:hAnsi="Times New Roman" w:cs="Times New Roman"/>
          <w:b/>
          <w:i/>
          <w:sz w:val="24"/>
          <w:szCs w:val="24"/>
        </w:rPr>
        <w:t xml:space="preserve"> информация във всички раздели на ЕЕДОП следва да бъде попълнена от </w:t>
      </w:r>
      <w:r w:rsidRPr="00681BEA">
        <w:rPr>
          <w:rFonts w:ascii="Times New Roman" w:hAnsi="Times New Roman" w:cs="Times New Roman"/>
          <w:b/>
          <w:i/>
          <w:sz w:val="24"/>
          <w:szCs w:val="24"/>
          <w:u w:val="single"/>
        </w:rPr>
        <w:t>икономическия оператор</w:t>
      </w:r>
    </w:p>
    <w:p w:rsidR="00B90464" w:rsidRPr="00681BEA" w:rsidRDefault="00B90464" w:rsidP="00F324CA">
      <w:pPr>
        <w:pStyle w:val="ChapterTitle"/>
        <w:spacing w:before="0" w:after="120"/>
        <w:rPr>
          <w:sz w:val="24"/>
          <w:szCs w:val="24"/>
        </w:rPr>
      </w:pPr>
    </w:p>
    <w:p w:rsidR="00B90464" w:rsidRPr="00681BEA" w:rsidRDefault="00B90464" w:rsidP="00F324CA">
      <w:pPr>
        <w:pStyle w:val="ChapterTitle"/>
        <w:spacing w:before="0" w:after="120"/>
        <w:rPr>
          <w:sz w:val="24"/>
          <w:szCs w:val="24"/>
        </w:rPr>
      </w:pPr>
      <w:r w:rsidRPr="00681BEA">
        <w:rPr>
          <w:sz w:val="24"/>
          <w:szCs w:val="24"/>
        </w:rPr>
        <w:t>Част II: Информация за икономическия оператор</w:t>
      </w:r>
    </w:p>
    <w:p w:rsidR="00B90464" w:rsidRPr="00681BEA" w:rsidRDefault="00B90464" w:rsidP="00F324CA">
      <w:pPr>
        <w:pStyle w:val="SectionTitle"/>
        <w:spacing w:before="0" w:after="120"/>
        <w:rPr>
          <w:sz w:val="24"/>
          <w:szCs w:val="24"/>
        </w:rPr>
      </w:pPr>
      <w:r w:rsidRPr="00681BEA">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Идентификация:</w:t>
            </w:r>
          </w:p>
        </w:tc>
        <w:tc>
          <w:tcPr>
            <w:tcW w:w="4645" w:type="dxa"/>
          </w:tcPr>
          <w:p w:rsidR="00B90464" w:rsidRPr="00681BEA" w:rsidRDefault="00B90464" w:rsidP="00F324CA">
            <w:pPr>
              <w:pStyle w:val="Text1"/>
              <w:spacing w:before="0"/>
              <w:ind w:left="0"/>
              <w:rPr>
                <w:b/>
                <w:i/>
                <w:szCs w:val="24"/>
              </w:rPr>
            </w:pPr>
            <w:r w:rsidRPr="00681BEA">
              <w:rPr>
                <w:b/>
                <w:i/>
                <w:szCs w:val="24"/>
              </w:rPr>
              <w:t>Отговор:</w:t>
            </w:r>
          </w:p>
        </w:tc>
      </w:tr>
      <w:tr w:rsidR="00B90464" w:rsidRPr="00681BEA" w:rsidTr="00B93BC3">
        <w:tc>
          <w:tcPr>
            <w:tcW w:w="4644" w:type="dxa"/>
          </w:tcPr>
          <w:p w:rsidR="00B90464" w:rsidRPr="00681BEA" w:rsidRDefault="00B90464" w:rsidP="00F324CA">
            <w:pPr>
              <w:pStyle w:val="NumPar1"/>
              <w:numPr>
                <w:ilvl w:val="0"/>
                <w:numId w:val="0"/>
              </w:numPr>
              <w:spacing w:before="0"/>
              <w:ind w:left="850" w:hanging="850"/>
              <w:rPr>
                <w:szCs w:val="24"/>
              </w:rPr>
            </w:pPr>
            <w:r w:rsidRPr="00681BEA">
              <w:rPr>
                <w:szCs w:val="24"/>
              </w:rPr>
              <w:t>Име:</w:t>
            </w:r>
          </w:p>
        </w:tc>
        <w:tc>
          <w:tcPr>
            <w:tcW w:w="4645" w:type="dxa"/>
          </w:tcPr>
          <w:p w:rsidR="00B90464" w:rsidRPr="00681BEA" w:rsidRDefault="00B90464" w:rsidP="00F324CA">
            <w:pPr>
              <w:pStyle w:val="Text1"/>
              <w:spacing w:before="0"/>
              <w:ind w:left="0"/>
              <w:rPr>
                <w:szCs w:val="24"/>
              </w:rPr>
            </w:pPr>
            <w:r w:rsidRPr="00681BEA">
              <w:rPr>
                <w:szCs w:val="24"/>
              </w:rPr>
              <w:t>[   ]</w:t>
            </w:r>
          </w:p>
        </w:tc>
      </w:tr>
      <w:tr w:rsidR="00B90464" w:rsidRPr="00681BEA" w:rsidTr="00B93BC3">
        <w:trPr>
          <w:trHeight w:val="1372"/>
        </w:trPr>
        <w:tc>
          <w:tcPr>
            <w:tcW w:w="4644" w:type="dxa"/>
          </w:tcPr>
          <w:p w:rsidR="00B90464" w:rsidRPr="00681BEA" w:rsidRDefault="00B90464" w:rsidP="00F324CA">
            <w:pPr>
              <w:pStyle w:val="Text1"/>
              <w:spacing w:before="0"/>
              <w:ind w:left="0"/>
              <w:rPr>
                <w:szCs w:val="24"/>
              </w:rPr>
            </w:pPr>
            <w:r w:rsidRPr="00681BEA">
              <w:rPr>
                <w:szCs w:val="24"/>
              </w:rPr>
              <w:t>Идентификационен номер по ДДС, ако е приложимо:</w:t>
            </w:r>
          </w:p>
          <w:p w:rsidR="00B90464" w:rsidRPr="00681BEA" w:rsidRDefault="00B90464" w:rsidP="00F324CA">
            <w:pPr>
              <w:pStyle w:val="Text1"/>
              <w:spacing w:before="0"/>
              <w:ind w:left="0"/>
              <w:rPr>
                <w:szCs w:val="24"/>
              </w:rPr>
            </w:pPr>
            <w:r w:rsidRPr="00681BEA">
              <w:rPr>
                <w:szCs w:val="24"/>
              </w:rPr>
              <w:t>Ако не е приложимо, моля посочете друг национален идентификационен номер, ако е необходимо и приложимо</w:t>
            </w:r>
          </w:p>
        </w:tc>
        <w:tc>
          <w:tcPr>
            <w:tcW w:w="4645" w:type="dxa"/>
          </w:tcPr>
          <w:p w:rsidR="00B90464" w:rsidRPr="00681BEA" w:rsidRDefault="00B90464" w:rsidP="00F324CA">
            <w:pPr>
              <w:pStyle w:val="Text1"/>
              <w:spacing w:before="0"/>
              <w:ind w:left="0"/>
              <w:rPr>
                <w:szCs w:val="24"/>
              </w:rPr>
            </w:pPr>
            <w:r w:rsidRPr="00681BEA">
              <w:rPr>
                <w:szCs w:val="24"/>
              </w:rPr>
              <w:t>[   ]</w:t>
            </w:r>
          </w:p>
          <w:p w:rsidR="00B90464" w:rsidRPr="00681BEA" w:rsidRDefault="00B90464" w:rsidP="00F324CA">
            <w:pPr>
              <w:pStyle w:val="Text1"/>
              <w:spacing w:before="0"/>
              <w:ind w:left="0"/>
              <w:rPr>
                <w:szCs w:val="24"/>
              </w:rPr>
            </w:pPr>
            <w:r w:rsidRPr="00681BEA">
              <w:rPr>
                <w:szCs w:val="24"/>
              </w:rPr>
              <w:t>[   ]</w:t>
            </w:r>
          </w:p>
        </w:tc>
      </w:tr>
      <w:tr w:rsidR="00B90464" w:rsidRPr="00681BEA" w:rsidTr="00B93BC3">
        <w:tc>
          <w:tcPr>
            <w:tcW w:w="4644" w:type="dxa"/>
          </w:tcPr>
          <w:p w:rsidR="00B90464" w:rsidRPr="00681BEA" w:rsidRDefault="00B90464" w:rsidP="00F324CA">
            <w:pPr>
              <w:pStyle w:val="Text1"/>
              <w:spacing w:before="0"/>
              <w:ind w:left="0"/>
              <w:rPr>
                <w:szCs w:val="24"/>
              </w:rPr>
            </w:pPr>
            <w:r w:rsidRPr="00681BEA">
              <w:rPr>
                <w:szCs w:val="24"/>
              </w:rPr>
              <w:t xml:space="preserve">Пощенски адрес: </w:t>
            </w:r>
          </w:p>
        </w:tc>
        <w:tc>
          <w:tcPr>
            <w:tcW w:w="4645" w:type="dxa"/>
          </w:tcPr>
          <w:p w:rsidR="00B90464" w:rsidRPr="00681BEA" w:rsidRDefault="00B90464" w:rsidP="00F324CA">
            <w:pPr>
              <w:pStyle w:val="Text1"/>
              <w:spacing w:before="0"/>
              <w:ind w:left="0"/>
              <w:rPr>
                <w:szCs w:val="24"/>
              </w:rPr>
            </w:pPr>
            <w:r w:rsidRPr="00681BEA">
              <w:rPr>
                <w:szCs w:val="24"/>
              </w:rPr>
              <w:t>[……]</w:t>
            </w:r>
          </w:p>
        </w:tc>
      </w:tr>
      <w:tr w:rsidR="00B90464" w:rsidRPr="00681BEA" w:rsidTr="00B93BC3">
        <w:trPr>
          <w:trHeight w:val="2002"/>
        </w:trPr>
        <w:tc>
          <w:tcPr>
            <w:tcW w:w="4644" w:type="dxa"/>
          </w:tcPr>
          <w:p w:rsidR="00B90464" w:rsidRPr="00681BEA" w:rsidRDefault="00B90464" w:rsidP="00F324CA">
            <w:pPr>
              <w:pStyle w:val="Text1"/>
              <w:spacing w:before="0"/>
              <w:ind w:left="0"/>
              <w:rPr>
                <w:szCs w:val="24"/>
              </w:rPr>
            </w:pPr>
            <w:r w:rsidRPr="00681BEA">
              <w:rPr>
                <w:szCs w:val="24"/>
              </w:rPr>
              <w:t>Лице или лица за контакт</w:t>
            </w:r>
            <w:r w:rsidRPr="00681BEA">
              <w:rPr>
                <w:rStyle w:val="a6"/>
                <w:szCs w:val="24"/>
              </w:rPr>
              <w:footnoteReference w:id="6"/>
            </w:r>
            <w:r w:rsidRPr="00681BEA">
              <w:rPr>
                <w:szCs w:val="24"/>
              </w:rPr>
              <w:t>:</w:t>
            </w:r>
          </w:p>
          <w:p w:rsidR="00B90464" w:rsidRPr="00681BEA" w:rsidRDefault="00B90464" w:rsidP="00F324CA">
            <w:pPr>
              <w:pStyle w:val="Text1"/>
              <w:spacing w:before="0"/>
              <w:ind w:left="0"/>
              <w:rPr>
                <w:szCs w:val="24"/>
              </w:rPr>
            </w:pPr>
            <w:r w:rsidRPr="00681BEA">
              <w:rPr>
                <w:szCs w:val="24"/>
              </w:rPr>
              <w:t>Телефон:</w:t>
            </w:r>
          </w:p>
          <w:p w:rsidR="00B90464" w:rsidRPr="00681BEA" w:rsidRDefault="00B90464" w:rsidP="00F324CA">
            <w:pPr>
              <w:pStyle w:val="Text1"/>
              <w:spacing w:before="0"/>
              <w:ind w:left="0"/>
              <w:rPr>
                <w:szCs w:val="24"/>
              </w:rPr>
            </w:pPr>
            <w:r w:rsidRPr="00681BEA">
              <w:rPr>
                <w:szCs w:val="24"/>
              </w:rPr>
              <w:t>Ел. поща:</w:t>
            </w:r>
          </w:p>
          <w:p w:rsidR="00B90464" w:rsidRPr="00681BEA" w:rsidRDefault="00B90464" w:rsidP="00F324CA">
            <w:pPr>
              <w:pStyle w:val="Text1"/>
              <w:spacing w:before="0"/>
              <w:ind w:left="0"/>
              <w:rPr>
                <w:szCs w:val="24"/>
              </w:rPr>
            </w:pPr>
            <w:r w:rsidRPr="00681BEA">
              <w:rPr>
                <w:szCs w:val="24"/>
              </w:rPr>
              <w:t>Интернет адрес (уеб адрес) (</w:t>
            </w:r>
            <w:r w:rsidRPr="00681BEA">
              <w:rPr>
                <w:i/>
                <w:szCs w:val="24"/>
              </w:rPr>
              <w:t>ако е приложимо</w:t>
            </w:r>
            <w:r w:rsidRPr="00681BEA">
              <w:rPr>
                <w:szCs w:val="24"/>
              </w:rPr>
              <w:t>):</w:t>
            </w:r>
          </w:p>
        </w:tc>
        <w:tc>
          <w:tcPr>
            <w:tcW w:w="4645" w:type="dxa"/>
          </w:tcPr>
          <w:p w:rsidR="00B90464" w:rsidRPr="00681BEA" w:rsidRDefault="00B90464" w:rsidP="00F324CA">
            <w:pPr>
              <w:pStyle w:val="Text1"/>
              <w:spacing w:before="0"/>
              <w:ind w:left="0"/>
              <w:rPr>
                <w:szCs w:val="24"/>
              </w:rPr>
            </w:pPr>
            <w:r w:rsidRPr="00681BEA">
              <w:rPr>
                <w:szCs w:val="24"/>
              </w:rPr>
              <w:t>[……]</w:t>
            </w:r>
          </w:p>
          <w:p w:rsidR="00B90464" w:rsidRPr="00681BEA" w:rsidRDefault="00B90464" w:rsidP="00F324CA">
            <w:pPr>
              <w:pStyle w:val="Text1"/>
              <w:spacing w:before="0"/>
              <w:ind w:left="0"/>
              <w:rPr>
                <w:szCs w:val="24"/>
              </w:rPr>
            </w:pPr>
            <w:r w:rsidRPr="00681BEA">
              <w:rPr>
                <w:szCs w:val="24"/>
              </w:rPr>
              <w:t>[……]</w:t>
            </w:r>
          </w:p>
          <w:p w:rsidR="00B90464" w:rsidRPr="00681BEA" w:rsidRDefault="00B90464" w:rsidP="00F324CA">
            <w:pPr>
              <w:pStyle w:val="Text1"/>
              <w:spacing w:before="0"/>
              <w:ind w:left="0"/>
              <w:rPr>
                <w:szCs w:val="24"/>
              </w:rPr>
            </w:pPr>
            <w:r w:rsidRPr="00681BEA">
              <w:rPr>
                <w:szCs w:val="24"/>
              </w:rPr>
              <w:t>[……]</w:t>
            </w:r>
          </w:p>
          <w:p w:rsidR="00B90464" w:rsidRPr="00681BEA" w:rsidRDefault="00B90464" w:rsidP="00F324CA">
            <w:pPr>
              <w:pStyle w:val="Text1"/>
              <w:spacing w:before="0"/>
              <w:ind w:left="0"/>
              <w:rPr>
                <w:szCs w:val="24"/>
              </w:rPr>
            </w:pPr>
            <w:r w:rsidRPr="00681BEA">
              <w:rPr>
                <w:szCs w:val="24"/>
              </w:rPr>
              <w:t>[……]</w:t>
            </w:r>
          </w:p>
        </w:tc>
      </w:tr>
      <w:tr w:rsidR="00B90464" w:rsidRPr="00681BEA" w:rsidTr="00B93BC3">
        <w:tc>
          <w:tcPr>
            <w:tcW w:w="4644" w:type="dxa"/>
          </w:tcPr>
          <w:p w:rsidR="00B90464" w:rsidRPr="00681BEA" w:rsidRDefault="00B90464" w:rsidP="00F324CA">
            <w:pPr>
              <w:pStyle w:val="Text1"/>
              <w:spacing w:before="0"/>
              <w:ind w:left="0"/>
              <w:rPr>
                <w:b/>
                <w:i/>
                <w:szCs w:val="24"/>
              </w:rPr>
            </w:pPr>
            <w:r w:rsidRPr="00681BEA">
              <w:rPr>
                <w:b/>
                <w:i/>
                <w:szCs w:val="24"/>
              </w:rPr>
              <w:t>Обща информация:</w:t>
            </w:r>
          </w:p>
        </w:tc>
        <w:tc>
          <w:tcPr>
            <w:tcW w:w="4645" w:type="dxa"/>
          </w:tcPr>
          <w:p w:rsidR="00B90464" w:rsidRPr="00681BEA" w:rsidRDefault="00B90464" w:rsidP="00F324CA">
            <w:pPr>
              <w:pStyle w:val="Text1"/>
              <w:spacing w:before="0"/>
              <w:ind w:left="0"/>
              <w:rPr>
                <w:b/>
                <w:i/>
                <w:szCs w:val="24"/>
              </w:rPr>
            </w:pPr>
            <w:r w:rsidRPr="00681BEA">
              <w:rPr>
                <w:b/>
                <w:i/>
                <w:szCs w:val="24"/>
              </w:rPr>
              <w:t>Отговор:</w:t>
            </w:r>
          </w:p>
        </w:tc>
      </w:tr>
      <w:tr w:rsidR="00B90464" w:rsidRPr="00681BEA" w:rsidTr="00B93BC3">
        <w:tc>
          <w:tcPr>
            <w:tcW w:w="4644" w:type="dxa"/>
          </w:tcPr>
          <w:p w:rsidR="00B90464" w:rsidRPr="00681BEA" w:rsidRDefault="00B90464" w:rsidP="00F324CA">
            <w:pPr>
              <w:pStyle w:val="Text1"/>
              <w:spacing w:before="0"/>
              <w:ind w:left="0"/>
              <w:rPr>
                <w:szCs w:val="24"/>
              </w:rPr>
            </w:pPr>
            <w:r w:rsidRPr="00681BEA">
              <w:rPr>
                <w:szCs w:val="24"/>
              </w:rPr>
              <w:t xml:space="preserve">Икономическият оператор </w:t>
            </w:r>
            <w:proofErr w:type="spellStart"/>
            <w:r w:rsidRPr="00681BEA">
              <w:rPr>
                <w:szCs w:val="24"/>
              </w:rPr>
              <w:t>микро</w:t>
            </w:r>
            <w:proofErr w:type="spellEnd"/>
            <w:r w:rsidRPr="00681BEA">
              <w:rPr>
                <w:szCs w:val="24"/>
              </w:rPr>
              <w:t>-, малко или средно предприятие ли е</w:t>
            </w:r>
            <w:r w:rsidRPr="00681BEA">
              <w:rPr>
                <w:rStyle w:val="a6"/>
                <w:szCs w:val="24"/>
              </w:rPr>
              <w:footnoteReference w:id="7"/>
            </w:r>
            <w:r w:rsidRPr="00681BEA">
              <w:rPr>
                <w:szCs w:val="24"/>
              </w:rPr>
              <w:t>?</w:t>
            </w:r>
          </w:p>
        </w:tc>
        <w:tc>
          <w:tcPr>
            <w:tcW w:w="4645" w:type="dxa"/>
          </w:tcPr>
          <w:p w:rsidR="00B90464" w:rsidRPr="00681BEA" w:rsidRDefault="00B90464" w:rsidP="00F324CA">
            <w:pPr>
              <w:pStyle w:val="Text1"/>
              <w:spacing w:before="0"/>
              <w:ind w:left="0"/>
              <w:rPr>
                <w:szCs w:val="24"/>
              </w:rPr>
            </w:pPr>
            <w:r w:rsidRPr="00681BEA">
              <w:rPr>
                <w:szCs w:val="24"/>
              </w:rPr>
              <w:t>[] Да [] Не</w:t>
            </w:r>
          </w:p>
        </w:tc>
      </w:tr>
      <w:tr w:rsidR="00B90464" w:rsidRPr="00681BEA" w:rsidTr="00B93BC3">
        <w:tc>
          <w:tcPr>
            <w:tcW w:w="4644" w:type="dxa"/>
          </w:tcPr>
          <w:p w:rsidR="00B90464" w:rsidRPr="00681BEA" w:rsidRDefault="00B90464" w:rsidP="00F324CA">
            <w:pPr>
              <w:pStyle w:val="Text1"/>
              <w:spacing w:before="0"/>
              <w:ind w:left="0"/>
              <w:rPr>
                <w:szCs w:val="24"/>
              </w:rPr>
            </w:pPr>
            <w:r w:rsidRPr="00681BEA">
              <w:rPr>
                <w:b/>
                <w:szCs w:val="24"/>
                <w:u w:val="single"/>
              </w:rPr>
              <w:t>Само в случай че поръчката е запазена</w:t>
            </w:r>
            <w:r w:rsidRPr="00681BEA">
              <w:rPr>
                <w:rStyle w:val="a6"/>
                <w:b/>
                <w:szCs w:val="24"/>
                <w:u w:val="single"/>
              </w:rPr>
              <w:footnoteReference w:id="8"/>
            </w:r>
            <w:r w:rsidRPr="00681BEA">
              <w:rPr>
                <w:b/>
                <w:szCs w:val="24"/>
                <w:u w:val="single"/>
              </w:rPr>
              <w:t>:</w:t>
            </w:r>
            <w:r w:rsidRPr="00681BEA">
              <w:rPr>
                <w:b/>
                <w:szCs w:val="24"/>
              </w:rPr>
              <w:t xml:space="preserve"> </w:t>
            </w:r>
            <w:r w:rsidRPr="00681BEA">
              <w:rPr>
                <w:szCs w:val="24"/>
              </w:rPr>
              <w:t xml:space="preserve">икономическият оператор защитено </w:t>
            </w:r>
            <w:r w:rsidRPr="00681BEA">
              <w:rPr>
                <w:szCs w:val="24"/>
              </w:rPr>
              <w:lastRenderedPageBreak/>
              <w:t>предприятие ли е или социално предприятие</w:t>
            </w:r>
            <w:r w:rsidRPr="00681BEA">
              <w:rPr>
                <w:rStyle w:val="a6"/>
                <w:szCs w:val="24"/>
              </w:rPr>
              <w:footnoteReference w:id="9"/>
            </w:r>
            <w:r w:rsidRPr="00681BEA">
              <w:rPr>
                <w:szCs w:val="24"/>
              </w:rPr>
              <w:t>, или ще осигури изпълнението на поръчката в контекста на програми за създаване на защитени работни места?</w:t>
            </w:r>
            <w:r w:rsidRPr="00681BEA">
              <w:rPr>
                <w:szCs w:val="24"/>
              </w:rPr>
              <w:br/>
            </w:r>
            <w:r w:rsidRPr="00681BEA">
              <w:rPr>
                <w:b/>
                <w:szCs w:val="24"/>
              </w:rPr>
              <w:t xml:space="preserve">Ако „да“, </w:t>
            </w:r>
            <w:r w:rsidRPr="00681BEA">
              <w:rPr>
                <w:szCs w:val="24"/>
              </w:rPr>
              <w:t>какъв е съответният процент работници с увреждания или в неравностойно положение?</w:t>
            </w:r>
            <w:r w:rsidRPr="00681BEA">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90464" w:rsidRPr="00681BEA" w:rsidRDefault="00B90464" w:rsidP="00F324CA">
            <w:pPr>
              <w:pStyle w:val="Text1"/>
              <w:spacing w:before="0"/>
              <w:ind w:left="0"/>
              <w:jc w:val="left"/>
              <w:rPr>
                <w:szCs w:val="24"/>
              </w:rPr>
            </w:pPr>
            <w:r w:rsidRPr="00681BEA">
              <w:rPr>
                <w:szCs w:val="24"/>
              </w:rPr>
              <w:lastRenderedPageBreak/>
              <w:t>[] Да [] Не</w:t>
            </w:r>
            <w:r w:rsidRPr="00681BEA">
              <w:rPr>
                <w:szCs w:val="24"/>
              </w:rPr>
              <w:br/>
            </w:r>
            <w:r w:rsidRPr="00681BEA">
              <w:rPr>
                <w:szCs w:val="24"/>
              </w:rPr>
              <w:br/>
            </w:r>
            <w:r w:rsidRPr="00681BEA">
              <w:rPr>
                <w:szCs w:val="24"/>
              </w:rPr>
              <w:lastRenderedPageBreak/>
              <w:br/>
            </w:r>
            <w:r w:rsidRPr="00681BEA">
              <w:rPr>
                <w:szCs w:val="24"/>
              </w:rPr>
              <w:br/>
            </w:r>
            <w:r w:rsidRPr="00681BEA">
              <w:rPr>
                <w:szCs w:val="24"/>
              </w:rPr>
              <w:br/>
            </w:r>
            <w:r w:rsidRPr="00681BEA">
              <w:rPr>
                <w:szCs w:val="24"/>
              </w:rPr>
              <w:br/>
              <w:t>[…]</w:t>
            </w:r>
            <w:r w:rsidRPr="00681BEA">
              <w:rPr>
                <w:szCs w:val="24"/>
              </w:rPr>
              <w:br/>
            </w:r>
            <w:r w:rsidRPr="00681BEA">
              <w:rPr>
                <w:szCs w:val="24"/>
              </w:rPr>
              <w:br/>
            </w:r>
            <w:r w:rsidRPr="00681BEA">
              <w:rPr>
                <w:szCs w:val="24"/>
              </w:rPr>
              <w:br/>
              <w:t>[….]</w:t>
            </w:r>
            <w:r w:rsidRPr="00681BEA">
              <w:rPr>
                <w:szCs w:val="24"/>
              </w:rPr>
              <w:br/>
            </w:r>
          </w:p>
        </w:tc>
      </w:tr>
      <w:tr w:rsidR="00B90464" w:rsidRPr="00681BEA" w:rsidTr="00B93BC3">
        <w:tc>
          <w:tcPr>
            <w:tcW w:w="4644" w:type="dxa"/>
          </w:tcPr>
          <w:p w:rsidR="00B90464" w:rsidRPr="00681BEA" w:rsidRDefault="00B90464" w:rsidP="00F324CA">
            <w:pPr>
              <w:pStyle w:val="Text1"/>
              <w:spacing w:before="0"/>
              <w:ind w:left="0"/>
              <w:rPr>
                <w:szCs w:val="24"/>
              </w:rPr>
            </w:pPr>
            <w:r w:rsidRPr="00681BEA">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90464" w:rsidRPr="00681BEA" w:rsidRDefault="00B90464" w:rsidP="00F324CA">
            <w:pPr>
              <w:pStyle w:val="Text1"/>
              <w:spacing w:before="0"/>
              <w:ind w:left="0"/>
              <w:rPr>
                <w:szCs w:val="24"/>
              </w:rPr>
            </w:pPr>
            <w:r w:rsidRPr="00681BEA">
              <w:rPr>
                <w:szCs w:val="24"/>
              </w:rPr>
              <w:t>[] Да [] Не [] Не се прилага</w:t>
            </w:r>
          </w:p>
        </w:tc>
      </w:tr>
      <w:tr w:rsidR="00B90464" w:rsidRPr="00681BEA" w:rsidTr="00B93BC3">
        <w:tc>
          <w:tcPr>
            <w:tcW w:w="4644" w:type="dxa"/>
          </w:tcPr>
          <w:p w:rsidR="00B90464" w:rsidRPr="00681BEA" w:rsidRDefault="00B90464" w:rsidP="00F324CA">
            <w:pPr>
              <w:pStyle w:val="Text1"/>
              <w:spacing w:before="0"/>
              <w:ind w:left="0"/>
              <w:rPr>
                <w:szCs w:val="24"/>
              </w:rPr>
            </w:pPr>
            <w:r w:rsidRPr="00681BEA">
              <w:rPr>
                <w:b/>
                <w:szCs w:val="24"/>
              </w:rPr>
              <w:t>Ако „да“</w:t>
            </w:r>
            <w:r w:rsidRPr="00681BEA">
              <w:rPr>
                <w:szCs w:val="24"/>
              </w:rPr>
              <w:t>:</w:t>
            </w:r>
          </w:p>
          <w:p w:rsidR="00B90464" w:rsidRPr="00681BEA" w:rsidRDefault="00B90464" w:rsidP="00F324CA">
            <w:pPr>
              <w:pStyle w:val="Text1"/>
              <w:spacing w:before="0"/>
              <w:ind w:left="0"/>
              <w:rPr>
                <w:b/>
                <w:szCs w:val="24"/>
                <w:u w:val="single"/>
              </w:rPr>
            </w:pPr>
            <w:r w:rsidRPr="00681BEA">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90464" w:rsidRPr="00681BEA" w:rsidRDefault="00B90464" w:rsidP="00F324CA">
            <w:pPr>
              <w:pStyle w:val="Text1"/>
              <w:spacing w:before="0"/>
              <w:ind w:left="0"/>
              <w:jc w:val="left"/>
              <w:rPr>
                <w:szCs w:val="24"/>
              </w:rPr>
            </w:pPr>
            <w:r w:rsidRPr="00681BEA">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681BEA">
              <w:rPr>
                <w:szCs w:val="24"/>
              </w:rPr>
              <w:br/>
            </w:r>
            <w:r w:rsidRPr="00681BEA">
              <w:rPr>
                <w:i/>
                <w:szCs w:val="24"/>
              </w:rPr>
              <w:t>б) Ако сертификатът за регистрацията или за сертифицирането е наличен в електронен формат, моля, посочете:</w:t>
            </w:r>
            <w:r w:rsidRPr="00681BEA">
              <w:rPr>
                <w:szCs w:val="24"/>
              </w:rPr>
              <w:br/>
            </w:r>
            <w:r w:rsidRPr="00681BEA">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81BEA">
              <w:rPr>
                <w:rStyle w:val="a6"/>
                <w:szCs w:val="24"/>
              </w:rPr>
              <w:footnoteReference w:id="10"/>
            </w:r>
            <w:r w:rsidRPr="00681BEA">
              <w:rPr>
                <w:szCs w:val="24"/>
              </w:rPr>
              <w:t>:</w:t>
            </w:r>
            <w:r w:rsidRPr="00681BEA">
              <w:rPr>
                <w:szCs w:val="24"/>
              </w:rPr>
              <w:br/>
              <w:t>г) Регистрацията или сертифицирането обхваща ли всички задължителни критерии за подбор?</w:t>
            </w:r>
            <w:r w:rsidRPr="00681BEA">
              <w:rPr>
                <w:szCs w:val="24"/>
              </w:rPr>
              <w:br/>
            </w:r>
            <w:r w:rsidRPr="00681BEA">
              <w:rPr>
                <w:b/>
                <w:szCs w:val="24"/>
              </w:rPr>
              <w:t>Ако „не“:</w:t>
            </w:r>
            <w:r w:rsidRPr="00681BEA">
              <w:rPr>
                <w:szCs w:val="24"/>
              </w:rPr>
              <w:br/>
            </w:r>
            <w:r w:rsidRPr="00681BEA">
              <w:rPr>
                <w:b/>
                <w:szCs w:val="24"/>
                <w:u w:val="single"/>
              </w:rPr>
              <w:t xml:space="preserve">В допълнение моля, попълнете </w:t>
            </w:r>
            <w:r w:rsidRPr="00681BEA">
              <w:rPr>
                <w:b/>
                <w:szCs w:val="24"/>
                <w:u w:val="single"/>
              </w:rPr>
              <w:lastRenderedPageBreak/>
              <w:t>липсващата информация в част ІV, раздели А, Б, В или Г според случая</w:t>
            </w:r>
            <w:r w:rsidRPr="00681BEA">
              <w:rPr>
                <w:szCs w:val="24"/>
              </w:rPr>
              <w:t xml:space="preserve">  </w:t>
            </w:r>
            <w:r w:rsidRPr="00681BEA">
              <w:rPr>
                <w:b/>
                <w:i/>
                <w:szCs w:val="24"/>
              </w:rPr>
              <w:t>САМО ако това се изисква съгласно съответното обявление или документацията за обществената поръчка:</w:t>
            </w:r>
            <w:r w:rsidRPr="00681BEA">
              <w:rPr>
                <w:szCs w:val="24"/>
              </w:rPr>
              <w:br/>
              <w:t xml:space="preserve">д) Икономическият оператор може ли да представи </w:t>
            </w:r>
            <w:r w:rsidRPr="00681BEA">
              <w:rPr>
                <w:b/>
                <w:szCs w:val="24"/>
              </w:rPr>
              <w:t>удостоверение</w:t>
            </w:r>
            <w:r w:rsidRPr="00681BEA">
              <w:rPr>
                <w:szCs w:val="24"/>
              </w:rPr>
              <w:t xml:space="preserve"> за плащането на </w:t>
            </w:r>
            <w:proofErr w:type="spellStart"/>
            <w:r w:rsidRPr="00681BEA">
              <w:rPr>
                <w:szCs w:val="24"/>
              </w:rPr>
              <w:t>социалноосигурителни</w:t>
            </w:r>
            <w:proofErr w:type="spellEnd"/>
            <w:r w:rsidRPr="00681BEA">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81BEA">
              <w:rPr>
                <w:szCs w:val="24"/>
              </w:rPr>
              <w:br/>
            </w:r>
            <w:r w:rsidRPr="00681BEA">
              <w:rPr>
                <w:i/>
                <w:szCs w:val="24"/>
              </w:rPr>
              <w:t>Ако съответните документи са на разположение в електронен формат, моля, посочете:</w:t>
            </w:r>
            <w:r w:rsidRPr="00681BEA">
              <w:rPr>
                <w:szCs w:val="24"/>
              </w:rPr>
              <w:t xml:space="preserve"> </w:t>
            </w:r>
          </w:p>
        </w:tc>
        <w:tc>
          <w:tcPr>
            <w:tcW w:w="4645" w:type="dxa"/>
          </w:tcPr>
          <w:p w:rsidR="00B90464" w:rsidRPr="00681BEA" w:rsidRDefault="00B90464" w:rsidP="00F324CA">
            <w:pPr>
              <w:pStyle w:val="Text1"/>
              <w:spacing w:before="0"/>
              <w:ind w:left="0"/>
              <w:jc w:val="left"/>
              <w:rPr>
                <w:szCs w:val="24"/>
              </w:rPr>
            </w:pPr>
            <w:r w:rsidRPr="00681BEA">
              <w:rPr>
                <w:szCs w:val="24"/>
              </w:rPr>
              <w:lastRenderedPageBreak/>
              <w:br/>
            </w:r>
            <w:r w:rsidRPr="00681BEA">
              <w:rPr>
                <w:szCs w:val="24"/>
              </w:rPr>
              <w:br/>
            </w:r>
            <w:r w:rsidRPr="00681BEA">
              <w:rPr>
                <w:szCs w:val="24"/>
              </w:rPr>
              <w:br/>
            </w:r>
            <w:r w:rsidRPr="00681BEA">
              <w:rPr>
                <w:szCs w:val="24"/>
              </w:rPr>
              <w:br/>
            </w:r>
            <w:r w:rsidRPr="00681BEA">
              <w:rPr>
                <w:szCs w:val="24"/>
              </w:rPr>
              <w:br/>
            </w:r>
            <w:r w:rsidRPr="00681BEA">
              <w:rPr>
                <w:szCs w:val="24"/>
              </w:rPr>
              <w:br/>
              <w:t>a) [……]</w:t>
            </w:r>
            <w:r w:rsidRPr="00681BEA">
              <w:rPr>
                <w:szCs w:val="24"/>
              </w:rPr>
              <w:br/>
            </w:r>
            <w:r w:rsidRPr="00681BEA">
              <w:rPr>
                <w:szCs w:val="24"/>
              </w:rPr>
              <w:br/>
            </w:r>
            <w:r w:rsidRPr="00681BEA">
              <w:rPr>
                <w:i/>
                <w:szCs w:val="24"/>
              </w:rPr>
              <w:t>б) (уеб адрес, орган или служба, издаващи документа, точно позоваване на документа):</w:t>
            </w:r>
            <w:r w:rsidRPr="00681BEA">
              <w:rPr>
                <w:szCs w:val="24"/>
              </w:rPr>
              <w:br/>
            </w:r>
            <w:r w:rsidRPr="00681BEA">
              <w:rPr>
                <w:i/>
                <w:szCs w:val="24"/>
              </w:rPr>
              <w:t>[……][……][……][……]</w:t>
            </w:r>
            <w:r w:rsidRPr="00681BEA">
              <w:rPr>
                <w:szCs w:val="24"/>
              </w:rPr>
              <w:br/>
              <w:t>в) [……]</w:t>
            </w:r>
            <w:r w:rsidRPr="00681BEA">
              <w:rPr>
                <w:szCs w:val="24"/>
              </w:rPr>
              <w:br/>
            </w:r>
            <w:r w:rsidRPr="00681BEA">
              <w:rPr>
                <w:szCs w:val="24"/>
              </w:rPr>
              <w:br/>
            </w:r>
            <w:r w:rsidRPr="00681BEA">
              <w:rPr>
                <w:szCs w:val="24"/>
              </w:rPr>
              <w:br/>
            </w:r>
            <w:r w:rsidRPr="00681BEA">
              <w:rPr>
                <w:szCs w:val="24"/>
              </w:rPr>
              <w:br/>
              <w:t>г) [] Да [] Не</w:t>
            </w:r>
            <w:r w:rsidRPr="00681BEA">
              <w:rPr>
                <w:szCs w:val="24"/>
              </w:rPr>
              <w:br/>
            </w:r>
            <w:r w:rsidRPr="00681BEA">
              <w:rPr>
                <w:szCs w:val="24"/>
              </w:rPr>
              <w:br/>
            </w:r>
            <w:r w:rsidRPr="00681BEA">
              <w:rPr>
                <w:szCs w:val="24"/>
              </w:rPr>
              <w:br/>
            </w:r>
            <w:r w:rsidRPr="00681BEA">
              <w:rPr>
                <w:szCs w:val="24"/>
              </w:rPr>
              <w:br/>
            </w:r>
            <w:r w:rsidRPr="00681BEA">
              <w:rPr>
                <w:szCs w:val="24"/>
              </w:rPr>
              <w:br/>
            </w:r>
            <w:r w:rsidRPr="00681BEA">
              <w:rPr>
                <w:szCs w:val="24"/>
              </w:rPr>
              <w:br/>
            </w:r>
            <w:r w:rsidRPr="00681BEA">
              <w:rPr>
                <w:szCs w:val="24"/>
              </w:rPr>
              <w:br/>
            </w:r>
            <w:r w:rsidRPr="00681BEA">
              <w:rPr>
                <w:szCs w:val="24"/>
              </w:rPr>
              <w:br/>
              <w:t>д) [] Да [] Не</w:t>
            </w:r>
            <w:r w:rsidRPr="00681BEA">
              <w:rPr>
                <w:szCs w:val="24"/>
              </w:rPr>
              <w:br/>
            </w:r>
            <w:r w:rsidRPr="00681BEA">
              <w:rPr>
                <w:szCs w:val="24"/>
              </w:rPr>
              <w:lastRenderedPageBreak/>
              <w:br/>
            </w:r>
            <w:r w:rsidRPr="00681BEA">
              <w:rPr>
                <w:szCs w:val="24"/>
              </w:rPr>
              <w:br/>
            </w:r>
            <w:r w:rsidRPr="00681BEA">
              <w:rPr>
                <w:szCs w:val="24"/>
              </w:rPr>
              <w:br/>
            </w:r>
            <w:r w:rsidRPr="00681BEA">
              <w:rPr>
                <w:szCs w:val="24"/>
              </w:rPr>
              <w:br/>
            </w:r>
            <w:r w:rsidRPr="00681BEA">
              <w:rPr>
                <w:szCs w:val="24"/>
              </w:rPr>
              <w:br/>
            </w:r>
            <w:r w:rsidRPr="00681BEA">
              <w:rPr>
                <w:i/>
                <w:szCs w:val="24"/>
              </w:rPr>
              <w:t>(уеб адрес, орган или служба, издаващи документа, точно позоваване на документа):</w:t>
            </w:r>
            <w:r w:rsidRPr="00681BEA">
              <w:rPr>
                <w:szCs w:val="24"/>
              </w:rPr>
              <w:br/>
            </w:r>
            <w:r w:rsidRPr="00681BEA">
              <w:rPr>
                <w:i/>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lastRenderedPageBreak/>
              <w:t>Форма на участие:</w:t>
            </w:r>
          </w:p>
        </w:tc>
        <w:tc>
          <w:tcPr>
            <w:tcW w:w="4645" w:type="dxa"/>
          </w:tcPr>
          <w:p w:rsidR="00B90464" w:rsidRPr="00681BEA" w:rsidRDefault="00B90464" w:rsidP="00F324CA">
            <w:pPr>
              <w:pStyle w:val="Text1"/>
              <w:spacing w:before="0"/>
              <w:ind w:left="0"/>
              <w:rPr>
                <w:b/>
                <w:i/>
                <w:szCs w:val="24"/>
              </w:rPr>
            </w:pPr>
            <w:r w:rsidRPr="00681BEA">
              <w:rPr>
                <w:b/>
                <w:i/>
                <w:szCs w:val="24"/>
              </w:rPr>
              <w:t>Отговор:</w:t>
            </w:r>
          </w:p>
        </w:tc>
      </w:tr>
      <w:tr w:rsidR="00B90464" w:rsidRPr="00681BEA" w:rsidTr="00B93BC3">
        <w:tc>
          <w:tcPr>
            <w:tcW w:w="4644" w:type="dxa"/>
          </w:tcPr>
          <w:p w:rsidR="00B90464" w:rsidRPr="00681BEA" w:rsidRDefault="00B90464" w:rsidP="00F324CA">
            <w:pPr>
              <w:pStyle w:val="Text1"/>
              <w:spacing w:before="0"/>
              <w:ind w:left="0"/>
              <w:rPr>
                <w:szCs w:val="24"/>
              </w:rPr>
            </w:pPr>
            <w:r w:rsidRPr="00681BEA">
              <w:rPr>
                <w:szCs w:val="24"/>
              </w:rPr>
              <w:t>Икономическият оператор участва ли в процедурата за възлагане на обществена поръчка заедно с други икономически оператори</w:t>
            </w:r>
            <w:r w:rsidRPr="00681BEA">
              <w:rPr>
                <w:rStyle w:val="a6"/>
                <w:szCs w:val="24"/>
              </w:rPr>
              <w:footnoteReference w:id="11"/>
            </w:r>
            <w:r w:rsidRPr="00681BEA">
              <w:rPr>
                <w:szCs w:val="24"/>
              </w:rPr>
              <w:t>?</w:t>
            </w:r>
          </w:p>
        </w:tc>
        <w:tc>
          <w:tcPr>
            <w:tcW w:w="4645" w:type="dxa"/>
          </w:tcPr>
          <w:p w:rsidR="00B90464" w:rsidRPr="00681BEA" w:rsidRDefault="00B90464" w:rsidP="00F324CA">
            <w:pPr>
              <w:pStyle w:val="Text1"/>
              <w:spacing w:before="0"/>
              <w:ind w:left="0"/>
              <w:rPr>
                <w:szCs w:val="24"/>
              </w:rPr>
            </w:pPr>
            <w:r w:rsidRPr="00681BEA">
              <w:rPr>
                <w:szCs w:val="24"/>
              </w:rPr>
              <w:t>[] Да [] Не</w:t>
            </w:r>
          </w:p>
        </w:tc>
      </w:tr>
      <w:tr w:rsidR="00B90464" w:rsidRPr="00681BEA" w:rsidTr="00B93BC3">
        <w:tc>
          <w:tcPr>
            <w:tcW w:w="9289" w:type="dxa"/>
            <w:gridSpan w:val="2"/>
            <w:shd w:val="clear" w:color="auto" w:fill="BFBFBF"/>
          </w:tcPr>
          <w:p w:rsidR="00B90464" w:rsidRPr="00681BEA" w:rsidRDefault="00B90464" w:rsidP="00F324CA">
            <w:pPr>
              <w:pStyle w:val="Text1"/>
              <w:spacing w:before="0"/>
              <w:ind w:left="0"/>
              <w:rPr>
                <w:b/>
                <w:i/>
                <w:szCs w:val="24"/>
              </w:rPr>
            </w:pPr>
            <w:r w:rsidRPr="00681BEA">
              <w:rPr>
                <w:b/>
                <w:i/>
                <w:szCs w:val="24"/>
              </w:rPr>
              <w:t>Ако „да“</w:t>
            </w:r>
            <w:r w:rsidRPr="00681BEA">
              <w:rPr>
                <w:i/>
                <w:szCs w:val="24"/>
              </w:rPr>
              <w:t>, моля, уверете се, че останалите участващи оператори представят отделен ЕЕДОП</w:t>
            </w:r>
            <w:r w:rsidRPr="00681BEA">
              <w:rPr>
                <w:szCs w:val="24"/>
              </w:rPr>
              <w:t>.</w:t>
            </w:r>
          </w:p>
        </w:tc>
      </w:tr>
      <w:tr w:rsidR="00B90464" w:rsidRPr="00681BEA" w:rsidTr="00B93BC3">
        <w:tc>
          <w:tcPr>
            <w:tcW w:w="4644" w:type="dxa"/>
          </w:tcPr>
          <w:p w:rsidR="00B90464" w:rsidRPr="00681BEA" w:rsidRDefault="00B90464" w:rsidP="00F324CA">
            <w:pPr>
              <w:pStyle w:val="Text1"/>
              <w:spacing w:before="0"/>
              <w:ind w:left="0"/>
              <w:jc w:val="left"/>
              <w:rPr>
                <w:szCs w:val="24"/>
              </w:rPr>
            </w:pPr>
            <w:r w:rsidRPr="00681BEA">
              <w:rPr>
                <w:b/>
                <w:szCs w:val="24"/>
              </w:rPr>
              <w:t>Ако „да“</w:t>
            </w:r>
            <w:r w:rsidRPr="00681BEA">
              <w:rPr>
                <w:szCs w:val="24"/>
              </w:rPr>
              <w:t>:</w:t>
            </w:r>
            <w:r w:rsidRPr="00681BEA">
              <w:rPr>
                <w:szCs w:val="24"/>
              </w:rPr>
              <w:br/>
              <w:t>а) моля, посочете ролята на икономическия оператор в групата (ръководител на групата, отговорник за конкретни задачи...):</w:t>
            </w:r>
            <w:r w:rsidRPr="00681BEA">
              <w:rPr>
                <w:szCs w:val="24"/>
              </w:rPr>
              <w:br/>
              <w:t>б) моля, посочете другите икономически оператори, които участват заедно в процедурата за възлагане на обществена поръчка:</w:t>
            </w:r>
            <w:r w:rsidRPr="00681BEA">
              <w:rPr>
                <w:szCs w:val="24"/>
              </w:rPr>
              <w:br/>
              <w:t>в) когато е приложимо, посочете името на участващата група:</w:t>
            </w:r>
          </w:p>
        </w:tc>
        <w:tc>
          <w:tcPr>
            <w:tcW w:w="4645" w:type="dxa"/>
          </w:tcPr>
          <w:p w:rsidR="00B90464" w:rsidRPr="00681BEA" w:rsidRDefault="00B90464" w:rsidP="00F324CA">
            <w:pPr>
              <w:pStyle w:val="Text1"/>
              <w:spacing w:before="0"/>
              <w:ind w:left="0"/>
              <w:jc w:val="left"/>
              <w:rPr>
                <w:szCs w:val="24"/>
              </w:rPr>
            </w:pPr>
            <w:r w:rsidRPr="00681BEA">
              <w:rPr>
                <w:szCs w:val="24"/>
              </w:rPr>
              <w:br/>
              <w:t>а): [……]</w:t>
            </w:r>
            <w:r w:rsidRPr="00681BEA">
              <w:rPr>
                <w:szCs w:val="24"/>
              </w:rPr>
              <w:br/>
            </w:r>
            <w:r w:rsidRPr="00681BEA">
              <w:rPr>
                <w:szCs w:val="24"/>
              </w:rPr>
              <w:br/>
            </w:r>
            <w:r w:rsidRPr="00681BEA">
              <w:rPr>
                <w:szCs w:val="24"/>
              </w:rPr>
              <w:br/>
              <w:t>б): [……]</w:t>
            </w:r>
            <w:r w:rsidRPr="00681BEA">
              <w:rPr>
                <w:szCs w:val="24"/>
              </w:rPr>
              <w:br/>
            </w:r>
            <w:r w:rsidRPr="00681BEA">
              <w:rPr>
                <w:szCs w:val="24"/>
              </w:rPr>
              <w:br/>
            </w:r>
            <w:r w:rsidRPr="00681BEA">
              <w:rPr>
                <w:szCs w:val="24"/>
              </w:rPr>
              <w:br/>
              <w:t>в): [……]</w:t>
            </w:r>
          </w:p>
        </w:tc>
      </w:tr>
      <w:tr w:rsidR="00B90464" w:rsidRPr="00681BEA" w:rsidTr="00B93BC3">
        <w:tc>
          <w:tcPr>
            <w:tcW w:w="4644" w:type="dxa"/>
          </w:tcPr>
          <w:p w:rsidR="00B90464" w:rsidRPr="00681BEA" w:rsidRDefault="00B90464" w:rsidP="00F324CA">
            <w:pPr>
              <w:pStyle w:val="Text1"/>
              <w:spacing w:before="0"/>
              <w:ind w:left="0"/>
              <w:jc w:val="left"/>
              <w:rPr>
                <w:b/>
                <w:i/>
                <w:szCs w:val="24"/>
              </w:rPr>
            </w:pPr>
            <w:r w:rsidRPr="00681BEA">
              <w:rPr>
                <w:b/>
                <w:i/>
                <w:szCs w:val="24"/>
              </w:rPr>
              <w:t>Обособени позиции</w:t>
            </w:r>
          </w:p>
        </w:tc>
        <w:tc>
          <w:tcPr>
            <w:tcW w:w="4645" w:type="dxa"/>
          </w:tcPr>
          <w:p w:rsidR="00B90464" w:rsidRPr="00681BEA" w:rsidRDefault="00B90464" w:rsidP="00F324CA">
            <w:pPr>
              <w:pStyle w:val="Text1"/>
              <w:spacing w:before="0"/>
              <w:ind w:left="0"/>
              <w:jc w:val="left"/>
              <w:rPr>
                <w:b/>
                <w:i/>
                <w:szCs w:val="24"/>
              </w:rPr>
            </w:pPr>
            <w:r w:rsidRPr="00681BEA">
              <w:rPr>
                <w:b/>
                <w:i/>
                <w:szCs w:val="24"/>
              </w:rPr>
              <w:t>Отговор:</w:t>
            </w:r>
          </w:p>
        </w:tc>
      </w:tr>
      <w:tr w:rsidR="00B90464" w:rsidRPr="00681BEA" w:rsidTr="00B93BC3">
        <w:tc>
          <w:tcPr>
            <w:tcW w:w="4644" w:type="dxa"/>
          </w:tcPr>
          <w:p w:rsidR="00B90464" w:rsidRPr="00681BEA" w:rsidRDefault="00B90464" w:rsidP="00F324CA">
            <w:pPr>
              <w:pStyle w:val="Text1"/>
              <w:spacing w:before="0"/>
              <w:ind w:left="0"/>
              <w:jc w:val="left"/>
              <w:rPr>
                <w:b/>
                <w:i/>
                <w:szCs w:val="24"/>
              </w:rPr>
            </w:pPr>
            <w:r w:rsidRPr="00681BEA">
              <w:rPr>
                <w:szCs w:val="24"/>
              </w:rPr>
              <w:t>Когато е приложимо, означение на обособената/</w:t>
            </w:r>
            <w:proofErr w:type="spellStart"/>
            <w:r w:rsidRPr="00681BEA">
              <w:rPr>
                <w:szCs w:val="24"/>
              </w:rPr>
              <w:t>ите</w:t>
            </w:r>
            <w:proofErr w:type="spellEnd"/>
            <w:r w:rsidRPr="00681BEA">
              <w:rPr>
                <w:szCs w:val="24"/>
              </w:rPr>
              <w:t xml:space="preserve"> позиция/и, за които икономическият оператор желае да направи оферта:</w:t>
            </w:r>
          </w:p>
        </w:tc>
        <w:tc>
          <w:tcPr>
            <w:tcW w:w="4645" w:type="dxa"/>
          </w:tcPr>
          <w:p w:rsidR="00B90464" w:rsidRPr="00681BEA" w:rsidRDefault="00B90464" w:rsidP="00F324CA">
            <w:pPr>
              <w:pStyle w:val="Text1"/>
              <w:spacing w:before="0"/>
              <w:ind w:left="0"/>
              <w:jc w:val="left"/>
              <w:rPr>
                <w:b/>
                <w:i/>
                <w:szCs w:val="24"/>
              </w:rPr>
            </w:pPr>
            <w:r w:rsidRPr="00681BEA">
              <w:rPr>
                <w:szCs w:val="24"/>
              </w:rPr>
              <w:t>[   ]</w:t>
            </w:r>
          </w:p>
        </w:tc>
      </w:tr>
    </w:tbl>
    <w:p w:rsidR="00B90464" w:rsidRPr="00681BEA" w:rsidRDefault="00B90464" w:rsidP="00F324CA">
      <w:pPr>
        <w:pStyle w:val="SectionTitle"/>
        <w:spacing w:before="0" w:after="120"/>
        <w:rPr>
          <w:sz w:val="24"/>
          <w:szCs w:val="24"/>
        </w:rPr>
      </w:pPr>
    </w:p>
    <w:p w:rsidR="00B90464" w:rsidRPr="00681BEA" w:rsidRDefault="00B90464" w:rsidP="00F324CA">
      <w:pPr>
        <w:pStyle w:val="SectionTitle"/>
        <w:spacing w:before="0" w:after="120"/>
        <w:rPr>
          <w:sz w:val="24"/>
          <w:szCs w:val="24"/>
        </w:rPr>
      </w:pPr>
      <w:r w:rsidRPr="00681BEA">
        <w:rPr>
          <w:sz w:val="24"/>
          <w:szCs w:val="24"/>
        </w:rPr>
        <w:t>Б: Информация за представителите на икономическия оператор</w:t>
      </w:r>
    </w:p>
    <w:p w:rsidR="00B90464" w:rsidRPr="00681BEA" w:rsidRDefault="00B90464" w:rsidP="00F324CA">
      <w:pPr>
        <w:pBdr>
          <w:top w:val="single" w:sz="4" w:space="1" w:color="auto"/>
          <w:left w:val="single" w:sz="4" w:space="4" w:color="auto"/>
          <w:bottom w:val="single" w:sz="4" w:space="1" w:color="auto"/>
          <w:right w:val="single" w:sz="4" w:space="0" w:color="auto"/>
        </w:pBdr>
        <w:shd w:val="clear" w:color="auto" w:fill="BFBFBF"/>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t>Ако е приложимо, моля, посочете името/</w:t>
      </w:r>
      <w:proofErr w:type="spellStart"/>
      <w:r w:rsidRPr="00681BEA">
        <w:rPr>
          <w:rFonts w:ascii="Times New Roman" w:hAnsi="Times New Roman" w:cs="Times New Roman"/>
          <w:i/>
          <w:sz w:val="24"/>
          <w:szCs w:val="24"/>
        </w:rPr>
        <w:t>ната</w:t>
      </w:r>
      <w:proofErr w:type="spellEnd"/>
      <w:r w:rsidRPr="00681BEA">
        <w:rPr>
          <w:rFonts w:ascii="Times New Roman" w:hAnsi="Times New Roman" w:cs="Times New Roman"/>
          <w:i/>
          <w:sz w:val="24"/>
          <w:szCs w:val="24"/>
        </w:rPr>
        <w:t xml:space="preserve"> и адреса/</w:t>
      </w:r>
      <w:proofErr w:type="spellStart"/>
      <w:r w:rsidRPr="00681BEA">
        <w:rPr>
          <w:rFonts w:ascii="Times New Roman" w:hAnsi="Times New Roman" w:cs="Times New Roman"/>
          <w:i/>
          <w:sz w:val="24"/>
          <w:szCs w:val="24"/>
        </w:rPr>
        <w:t>ите</w:t>
      </w:r>
      <w:proofErr w:type="spellEnd"/>
      <w:r w:rsidRPr="00681BEA">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Представителство, ако има такива:</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Пълното име </w:t>
            </w:r>
            <w:r w:rsidRPr="00681BEA">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r w:rsidRPr="00681BEA">
              <w:rPr>
                <w:rFonts w:ascii="Times New Roman" w:hAnsi="Times New Roman" w:cs="Times New Roman"/>
                <w:sz w:val="24"/>
                <w:szCs w:val="24"/>
              </w:rPr>
              <w:b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Длъжност/Действащ в качеството си на:</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Пощенски адрес:</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Телефон:</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Ел. поща:</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bl>
    <w:p w:rsidR="00B90464" w:rsidRPr="00681BEA" w:rsidRDefault="00B90464" w:rsidP="00F324CA">
      <w:pPr>
        <w:pStyle w:val="SectionTitle"/>
        <w:spacing w:before="0" w:after="120"/>
        <w:rPr>
          <w:sz w:val="24"/>
          <w:szCs w:val="24"/>
        </w:rPr>
      </w:pPr>
    </w:p>
    <w:p w:rsidR="00B90464" w:rsidRPr="00681BEA" w:rsidRDefault="00B90464" w:rsidP="00F324CA">
      <w:pPr>
        <w:pStyle w:val="SectionTitle"/>
        <w:spacing w:before="0" w:after="120"/>
        <w:rPr>
          <w:sz w:val="24"/>
          <w:szCs w:val="24"/>
        </w:rPr>
      </w:pPr>
      <w:r w:rsidRPr="00681BEA">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Използване на чужд капацитет:</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[]Да []Не</w:t>
            </w:r>
          </w:p>
        </w:tc>
      </w:tr>
    </w:tbl>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681BEA">
        <w:rPr>
          <w:rFonts w:ascii="Times New Roman" w:hAnsi="Times New Roman" w:cs="Times New Roman"/>
          <w:b/>
          <w:i/>
          <w:sz w:val="24"/>
          <w:szCs w:val="24"/>
        </w:rPr>
        <w:t>Ако „да“</w:t>
      </w:r>
      <w:r w:rsidRPr="00681BEA">
        <w:rPr>
          <w:rFonts w:ascii="Times New Roman" w:hAnsi="Times New Roman" w:cs="Times New Roman"/>
          <w:i/>
          <w:sz w:val="24"/>
          <w:szCs w:val="24"/>
        </w:rPr>
        <w:t xml:space="preserve">, моля, представете отделно за </w:t>
      </w:r>
      <w:r w:rsidRPr="00681BEA">
        <w:rPr>
          <w:rFonts w:ascii="Times New Roman" w:hAnsi="Times New Roman" w:cs="Times New Roman"/>
          <w:b/>
          <w:i/>
          <w:sz w:val="24"/>
          <w:szCs w:val="24"/>
        </w:rPr>
        <w:t>всеки</w:t>
      </w:r>
      <w:r w:rsidRPr="00681BEA">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681BEA">
        <w:rPr>
          <w:rFonts w:ascii="Times New Roman" w:hAnsi="Times New Roman" w:cs="Times New Roman"/>
          <w:b/>
          <w:i/>
          <w:sz w:val="24"/>
          <w:szCs w:val="24"/>
        </w:rPr>
        <w:t>раздели</w:t>
      </w:r>
      <w:r w:rsidRPr="00681BEA">
        <w:rPr>
          <w:rFonts w:ascii="Times New Roman" w:hAnsi="Times New Roman" w:cs="Times New Roman"/>
          <w:i/>
          <w:sz w:val="24"/>
          <w:szCs w:val="24"/>
        </w:rPr>
        <w:t xml:space="preserve"> </w:t>
      </w:r>
      <w:r w:rsidRPr="00681BEA">
        <w:rPr>
          <w:rFonts w:ascii="Times New Roman" w:hAnsi="Times New Roman" w:cs="Times New Roman"/>
          <w:b/>
          <w:i/>
          <w:sz w:val="24"/>
          <w:szCs w:val="24"/>
        </w:rPr>
        <w:t>А и Б от настоящата част и от част III</w:t>
      </w:r>
      <w:r w:rsidRPr="00681BEA">
        <w:rPr>
          <w:rFonts w:ascii="Times New Roman" w:hAnsi="Times New Roman" w:cs="Times New Roman"/>
          <w:i/>
          <w:sz w:val="24"/>
          <w:szCs w:val="24"/>
        </w:rPr>
        <w:t xml:space="preserve">. </w:t>
      </w:r>
      <w:r w:rsidRPr="00681BEA">
        <w:rPr>
          <w:rFonts w:ascii="Times New Roman" w:hAnsi="Times New Roman" w:cs="Times New Roman"/>
          <w:sz w:val="24"/>
          <w:szCs w:val="24"/>
        </w:rPr>
        <w:br/>
      </w:r>
      <w:r w:rsidRPr="00681BEA">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81BEA">
        <w:rPr>
          <w:rFonts w:ascii="Times New Roman" w:hAnsi="Times New Roman" w:cs="Times New Roman"/>
          <w:sz w:val="24"/>
          <w:szCs w:val="24"/>
        </w:rPr>
        <w:br/>
      </w:r>
      <w:r w:rsidRPr="00681BEA">
        <w:rPr>
          <w:rFonts w:ascii="Times New Roman" w:hAnsi="Times New Roman" w:cs="Times New Roman"/>
          <w:i/>
          <w:sz w:val="24"/>
          <w:szCs w:val="24"/>
        </w:rPr>
        <w:t>Посочете информацията съгласно части IV и V за всеки от съответните субекти</w:t>
      </w:r>
      <w:r w:rsidRPr="00681BEA">
        <w:rPr>
          <w:rStyle w:val="a6"/>
          <w:rFonts w:ascii="Times New Roman" w:hAnsi="Times New Roman"/>
          <w:i/>
          <w:sz w:val="24"/>
          <w:szCs w:val="24"/>
        </w:rPr>
        <w:footnoteReference w:id="12"/>
      </w:r>
      <w:r w:rsidRPr="00681BEA">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B90464" w:rsidRPr="00681BEA" w:rsidRDefault="00B90464" w:rsidP="00F324CA">
      <w:pPr>
        <w:pStyle w:val="ChapterTitle"/>
        <w:spacing w:before="0" w:after="120"/>
        <w:rPr>
          <w:sz w:val="24"/>
          <w:szCs w:val="24"/>
        </w:rPr>
      </w:pPr>
    </w:p>
    <w:p w:rsidR="00B90464" w:rsidRPr="00681BEA" w:rsidRDefault="00B90464" w:rsidP="00F324CA">
      <w:pPr>
        <w:pStyle w:val="ChapterTitle"/>
        <w:spacing w:before="0" w:after="120"/>
        <w:rPr>
          <w:sz w:val="24"/>
          <w:szCs w:val="24"/>
          <w:u w:val="single"/>
        </w:rPr>
      </w:pPr>
      <w:r w:rsidRPr="00681BEA">
        <w:rPr>
          <w:sz w:val="24"/>
          <w:szCs w:val="24"/>
        </w:rPr>
        <w:t xml:space="preserve">Г: Информация за подизпълнители, чийто капацитет икономическият оператор </w:t>
      </w:r>
      <w:r w:rsidRPr="00681BEA">
        <w:rPr>
          <w:sz w:val="24"/>
          <w:szCs w:val="24"/>
          <w:u w:val="single"/>
        </w:rPr>
        <w:t>няма</w:t>
      </w:r>
      <w:r w:rsidRPr="00681BEA">
        <w:rPr>
          <w:sz w:val="24"/>
          <w:szCs w:val="24"/>
        </w:rPr>
        <w:t xml:space="preserve"> да използва</w:t>
      </w:r>
    </w:p>
    <w:p w:rsidR="00B90464" w:rsidRPr="00681BEA" w:rsidRDefault="00B9046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rPr>
          <w:sz w:val="24"/>
          <w:szCs w:val="24"/>
        </w:rPr>
      </w:pPr>
      <w:r w:rsidRPr="00681BEA">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Възлагане на подизпълнители:</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[]Да []Не </w:t>
            </w:r>
            <w:r w:rsidRPr="00681BEA">
              <w:rPr>
                <w:rFonts w:ascii="Times New Roman" w:hAnsi="Times New Roman" w:cs="Times New Roman"/>
                <w:b/>
                <w:sz w:val="24"/>
                <w:szCs w:val="24"/>
              </w:rPr>
              <w:t>Ако да и доколкото е известно</w:t>
            </w:r>
            <w:r w:rsidRPr="00681BEA">
              <w:rPr>
                <w:rFonts w:ascii="Times New Roman" w:hAnsi="Times New Roman" w:cs="Times New Roman"/>
                <w:sz w:val="24"/>
                <w:szCs w:val="24"/>
              </w:rPr>
              <w:t xml:space="preserve">, моля, приложете списък на предлаганите подизпълнители: </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bl>
    <w:p w:rsidR="00B90464" w:rsidRPr="00681BEA" w:rsidRDefault="00B9046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jc w:val="both"/>
        <w:rPr>
          <w:sz w:val="24"/>
          <w:szCs w:val="24"/>
        </w:rPr>
      </w:pPr>
      <w:r w:rsidRPr="00681BEA">
        <w:rPr>
          <w:i/>
          <w:sz w:val="24"/>
          <w:szCs w:val="24"/>
          <w:u w:val="single"/>
        </w:rPr>
        <w:t>Ако възлагащият орган или възложителят изрично изисква тази информация</w:t>
      </w:r>
      <w:r w:rsidRPr="00681BEA">
        <w:rPr>
          <w:i/>
          <w:sz w:val="24"/>
          <w:szCs w:val="24"/>
        </w:rPr>
        <w:t xml:space="preserve"> в допълнение към информацията съгласно</w:t>
      </w:r>
      <w:r w:rsidRPr="00681BEA">
        <w:rPr>
          <w:sz w:val="24"/>
          <w:szCs w:val="24"/>
        </w:rPr>
        <w:t xml:space="preserve"> </w:t>
      </w:r>
      <w:r w:rsidRPr="00681BEA">
        <w:rPr>
          <w:i/>
          <w:sz w:val="24"/>
          <w:szCs w:val="24"/>
        </w:rPr>
        <w:t xml:space="preserve">настоящия раздел, </w:t>
      </w:r>
      <w:r w:rsidRPr="00681BEA">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90464" w:rsidRPr="00681BEA" w:rsidRDefault="00B90464" w:rsidP="00F324CA">
      <w:pPr>
        <w:pStyle w:val="ChapterTitle"/>
        <w:spacing w:before="0" w:after="120"/>
        <w:rPr>
          <w:sz w:val="24"/>
          <w:szCs w:val="24"/>
        </w:rPr>
      </w:pPr>
      <w:r w:rsidRPr="00681BEA">
        <w:rPr>
          <w:sz w:val="24"/>
          <w:szCs w:val="24"/>
        </w:rPr>
        <w:t>Част III: Основания за изключване</w:t>
      </w:r>
    </w:p>
    <w:p w:rsidR="00B90464" w:rsidRPr="00681BEA" w:rsidRDefault="00B90464" w:rsidP="00F324CA">
      <w:pPr>
        <w:pStyle w:val="SectionTitle"/>
        <w:spacing w:before="0" w:after="120"/>
        <w:rPr>
          <w:sz w:val="24"/>
          <w:szCs w:val="24"/>
        </w:rPr>
      </w:pPr>
      <w:r w:rsidRPr="00681BEA">
        <w:rPr>
          <w:sz w:val="24"/>
          <w:szCs w:val="24"/>
        </w:rPr>
        <w:t>А: Основания, свързани с наказателни присъди</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t>Член 57, параграф 1 от Директива 2014/24/ЕС съдържа следните основания за изключване:</w:t>
      </w:r>
    </w:p>
    <w:p w:rsidR="00B90464" w:rsidRPr="00681BEA" w:rsidRDefault="00B90464" w:rsidP="00F324CA">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681BEA">
        <w:rPr>
          <w:i/>
          <w:szCs w:val="24"/>
        </w:rPr>
        <w:t xml:space="preserve">Участие в </w:t>
      </w:r>
      <w:r w:rsidRPr="00681BEA">
        <w:rPr>
          <w:b/>
          <w:i/>
          <w:szCs w:val="24"/>
        </w:rPr>
        <w:t>престъпна организация</w:t>
      </w:r>
      <w:r w:rsidRPr="00681BEA">
        <w:rPr>
          <w:rStyle w:val="a6"/>
          <w:b/>
          <w:i/>
          <w:szCs w:val="24"/>
        </w:rPr>
        <w:footnoteReference w:id="13"/>
      </w:r>
      <w:r w:rsidRPr="00681BEA">
        <w:rPr>
          <w:szCs w:val="24"/>
        </w:rPr>
        <w:t>:</w:t>
      </w:r>
    </w:p>
    <w:p w:rsidR="00B90464" w:rsidRPr="00681BEA" w:rsidRDefault="00B90464" w:rsidP="005A33DF">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681BEA">
        <w:rPr>
          <w:b/>
          <w:i/>
          <w:szCs w:val="24"/>
        </w:rPr>
        <w:t>Корупция</w:t>
      </w:r>
      <w:r w:rsidRPr="00681BEA">
        <w:rPr>
          <w:rStyle w:val="a6"/>
          <w:b/>
          <w:i/>
          <w:szCs w:val="24"/>
        </w:rPr>
        <w:footnoteReference w:id="14"/>
      </w:r>
      <w:r w:rsidRPr="00681BEA">
        <w:rPr>
          <w:szCs w:val="24"/>
        </w:rPr>
        <w:t>:</w:t>
      </w:r>
    </w:p>
    <w:p w:rsidR="00B90464" w:rsidRPr="00681BEA" w:rsidRDefault="00B90464" w:rsidP="005A33DF">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681BEA">
        <w:rPr>
          <w:b/>
          <w:i/>
          <w:szCs w:val="24"/>
        </w:rPr>
        <w:t>Измама</w:t>
      </w:r>
      <w:r w:rsidRPr="00681BEA">
        <w:rPr>
          <w:rStyle w:val="a6"/>
          <w:b/>
          <w:i/>
          <w:szCs w:val="24"/>
        </w:rPr>
        <w:footnoteReference w:id="15"/>
      </w:r>
      <w:r w:rsidRPr="00681BEA">
        <w:rPr>
          <w:szCs w:val="24"/>
        </w:rPr>
        <w:t>:</w:t>
      </w:r>
    </w:p>
    <w:p w:rsidR="00B90464" w:rsidRPr="00681BEA" w:rsidRDefault="00B90464" w:rsidP="005A33DF">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681BEA">
        <w:rPr>
          <w:b/>
          <w:i/>
          <w:szCs w:val="24"/>
        </w:rPr>
        <w:t>Терористични престъпления или престъпления, които са свързани с терористични дейности</w:t>
      </w:r>
      <w:r w:rsidRPr="00681BEA">
        <w:rPr>
          <w:rStyle w:val="a6"/>
          <w:b/>
          <w:i/>
          <w:szCs w:val="24"/>
        </w:rPr>
        <w:footnoteReference w:id="16"/>
      </w:r>
      <w:r w:rsidRPr="00681BEA">
        <w:rPr>
          <w:szCs w:val="24"/>
        </w:rPr>
        <w:t>:</w:t>
      </w:r>
    </w:p>
    <w:p w:rsidR="00B90464" w:rsidRPr="00681BEA" w:rsidRDefault="00B90464" w:rsidP="005A33DF">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681BEA">
        <w:rPr>
          <w:b/>
          <w:i/>
          <w:szCs w:val="24"/>
        </w:rPr>
        <w:lastRenderedPageBreak/>
        <w:t>Изпиране на пари или финансиране на тероризъм</w:t>
      </w:r>
      <w:r w:rsidRPr="00681BEA">
        <w:rPr>
          <w:rStyle w:val="a6"/>
          <w:b/>
          <w:i/>
          <w:szCs w:val="24"/>
        </w:rPr>
        <w:footnoteReference w:id="17"/>
      </w:r>
    </w:p>
    <w:p w:rsidR="00B90464" w:rsidRPr="00681BEA" w:rsidRDefault="00B90464" w:rsidP="005A33DF">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681BEA">
        <w:rPr>
          <w:b/>
          <w:i/>
          <w:szCs w:val="24"/>
        </w:rPr>
        <w:t>Детски труд</w:t>
      </w:r>
      <w:r w:rsidRPr="00681BEA">
        <w:rPr>
          <w:i/>
          <w:szCs w:val="24"/>
        </w:rPr>
        <w:t xml:space="preserve"> и други форми на </w:t>
      </w:r>
      <w:r w:rsidRPr="00681BEA">
        <w:rPr>
          <w:b/>
          <w:i/>
          <w:szCs w:val="24"/>
        </w:rPr>
        <w:t>трафик на хора</w:t>
      </w:r>
      <w:r w:rsidRPr="00681BEA">
        <w:rPr>
          <w:rStyle w:val="a6"/>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Издадена ли е по отношение на </w:t>
            </w:r>
            <w:r w:rsidRPr="00681BEA">
              <w:rPr>
                <w:rFonts w:ascii="Times New Roman" w:hAnsi="Times New Roman" w:cs="Times New Roman"/>
                <w:b/>
                <w:sz w:val="24"/>
                <w:szCs w:val="24"/>
              </w:rPr>
              <w:t>икономическия оператор</w:t>
            </w:r>
            <w:r w:rsidRPr="00681BEA">
              <w:rPr>
                <w:rFonts w:ascii="Times New Roman" w:hAnsi="Times New Roman" w:cs="Times New Roman"/>
                <w:sz w:val="24"/>
                <w:szCs w:val="24"/>
              </w:rPr>
              <w:t xml:space="preserve"> или на </w:t>
            </w:r>
            <w:r w:rsidRPr="00681BEA">
              <w:rPr>
                <w:rFonts w:ascii="Times New Roman" w:hAnsi="Times New Roman" w:cs="Times New Roman"/>
                <w:b/>
                <w:sz w:val="24"/>
                <w:szCs w:val="24"/>
              </w:rPr>
              <w:t>лице</w:t>
            </w:r>
            <w:r w:rsidRPr="00681BEA">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81BEA">
              <w:rPr>
                <w:rFonts w:ascii="Times New Roman" w:hAnsi="Times New Roman" w:cs="Times New Roman"/>
                <w:b/>
                <w:sz w:val="24"/>
                <w:szCs w:val="24"/>
              </w:rPr>
              <w:t>окончателна присъда</w:t>
            </w:r>
            <w:r w:rsidRPr="00681BEA">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81BEA">
              <w:rPr>
                <w:rFonts w:ascii="Times New Roman" w:hAnsi="Times New Roman" w:cs="Times New Roman"/>
                <w:sz w:val="24"/>
                <w:szCs w:val="24"/>
              </w:rPr>
              <w:br/>
            </w:r>
            <w:r w:rsidRPr="00681BEA">
              <w:rPr>
                <w:rFonts w:ascii="Times New Roman" w:hAnsi="Times New Roman" w:cs="Times New Roman"/>
                <w:i/>
                <w:sz w:val="24"/>
                <w:szCs w:val="24"/>
              </w:rPr>
              <w:t>[……][……][……][……]</w:t>
            </w:r>
            <w:r w:rsidRPr="00681BEA">
              <w:rPr>
                <w:rStyle w:val="a6"/>
                <w:rFonts w:ascii="Times New Roman" w:hAnsi="Times New Roman"/>
                <w:i/>
                <w:sz w:val="24"/>
                <w:szCs w:val="24"/>
              </w:rPr>
              <w:footnoteReference w:id="19"/>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xml:space="preserve"> моля посочете</w:t>
            </w:r>
            <w:r w:rsidRPr="00681BEA">
              <w:rPr>
                <w:rStyle w:val="a6"/>
                <w:rFonts w:ascii="Times New Roman" w:hAnsi="Times New Roman"/>
                <w:sz w:val="24"/>
                <w:szCs w:val="24"/>
              </w:rPr>
              <w:footnoteReference w:id="20"/>
            </w:r>
            <w:r w:rsidRPr="00681BEA">
              <w:rPr>
                <w:rFonts w:ascii="Times New Roman" w:hAnsi="Times New Roman" w:cs="Times New Roman"/>
                <w:sz w:val="24"/>
                <w:szCs w:val="24"/>
              </w:rPr>
              <w:t>:</w:t>
            </w:r>
            <w:r w:rsidRPr="00681BEA">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б) посочете лицето, което е осъдено [ ];</w:t>
            </w:r>
            <w:r w:rsidRPr="00681BEA">
              <w:rPr>
                <w:rFonts w:ascii="Times New Roman" w:hAnsi="Times New Roman" w:cs="Times New Roman"/>
                <w:sz w:val="24"/>
                <w:szCs w:val="24"/>
              </w:rPr>
              <w:br/>
            </w:r>
            <w:r w:rsidRPr="00681BEA">
              <w:rPr>
                <w:rFonts w:ascii="Times New Roman" w:hAnsi="Times New Roman" w:cs="Times New Roman"/>
                <w:b/>
                <w:sz w:val="24"/>
                <w:szCs w:val="24"/>
              </w:rPr>
              <w:t>в) доколкото е пряко указано в присъдата:</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br/>
              <w:t>a) дата:[   ], буква(и): [   ], причина(а):[   ]</w:t>
            </w:r>
            <w:r w:rsidRPr="00681BEA">
              <w:rPr>
                <w:rFonts w:ascii="Times New Roman" w:hAnsi="Times New Roman" w:cs="Times New Roman"/>
                <w:i/>
                <w:sz w:val="24"/>
                <w:szCs w:val="24"/>
                <w:vertAlign w:val="superscript"/>
              </w:rPr>
              <w:t xml:space="preserve"> </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б) [……]</w:t>
            </w:r>
            <w:r w:rsidRPr="00681BEA">
              <w:rPr>
                <w:rFonts w:ascii="Times New Roman" w:hAnsi="Times New Roman" w:cs="Times New Roman"/>
                <w:sz w:val="24"/>
                <w:szCs w:val="24"/>
              </w:rPr>
              <w:br/>
              <w:t>в) продължителността на срока на изключване [……] и съответната(</w:t>
            </w:r>
            <w:proofErr w:type="spellStart"/>
            <w:r w:rsidRPr="00681BEA">
              <w:rPr>
                <w:rFonts w:ascii="Times New Roman" w:hAnsi="Times New Roman" w:cs="Times New Roman"/>
                <w:sz w:val="24"/>
                <w:szCs w:val="24"/>
              </w:rPr>
              <w:t>ите</w:t>
            </w:r>
            <w:proofErr w:type="spellEnd"/>
            <w:r w:rsidRPr="00681BEA">
              <w:rPr>
                <w:rFonts w:ascii="Times New Roman" w:hAnsi="Times New Roman" w:cs="Times New Roman"/>
                <w:sz w:val="24"/>
                <w:szCs w:val="24"/>
              </w:rPr>
              <w:t>) точка(и) [   ]</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81BEA">
              <w:rPr>
                <w:rStyle w:val="a6"/>
                <w:rFonts w:ascii="Times New Roman" w:hAnsi="Times New Roman"/>
                <w:i/>
                <w:sz w:val="24"/>
                <w:szCs w:val="24"/>
              </w:rPr>
              <w:footnoteReference w:id="21"/>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81BEA">
              <w:rPr>
                <w:rStyle w:val="a6"/>
                <w:rFonts w:ascii="Times New Roman" w:hAnsi="Times New Roman"/>
                <w:sz w:val="24"/>
                <w:szCs w:val="24"/>
              </w:rPr>
              <w:footnoteReference w:id="22"/>
            </w:r>
            <w:r w:rsidRPr="00681BEA">
              <w:rPr>
                <w:rFonts w:ascii="Times New Roman" w:hAnsi="Times New Roman" w:cs="Times New Roman"/>
                <w:sz w:val="24"/>
                <w:szCs w:val="24"/>
              </w:rPr>
              <w:t xml:space="preserve"> („</w:t>
            </w:r>
            <w:r w:rsidRPr="00681BEA">
              <w:rPr>
                <w:rStyle w:val="NormalBoldChar"/>
                <w:rFonts w:cs="Times New Roman"/>
                <w:b w:val="0"/>
                <w:sz w:val="24"/>
                <w:szCs w:val="24"/>
              </w:rPr>
              <w:t>реабилитиране по своя инициатива</w:t>
            </w:r>
            <w:r w:rsidRPr="00681BEA">
              <w:rPr>
                <w:rFonts w:ascii="Times New Roman" w:hAnsi="Times New Roman" w:cs="Times New Roman"/>
                <w:sz w:val="24"/>
                <w:szCs w:val="24"/>
              </w:rPr>
              <w:t>“)?</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 Да [] Не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моля опишете предприетите мерки</w:t>
            </w:r>
            <w:r w:rsidRPr="00681BEA">
              <w:rPr>
                <w:rStyle w:val="a6"/>
                <w:rFonts w:ascii="Times New Roman" w:hAnsi="Times New Roman"/>
                <w:sz w:val="24"/>
                <w:szCs w:val="24"/>
              </w:rPr>
              <w:footnoteReference w:id="23"/>
            </w:r>
            <w:r w:rsidRPr="00681BEA">
              <w:rPr>
                <w:rFonts w:ascii="Times New Roman" w:hAnsi="Times New Roman" w:cs="Times New Roman"/>
                <w:sz w:val="24"/>
                <w:szCs w:val="24"/>
              </w:rPr>
              <w:t>:</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bl>
    <w:p w:rsidR="00B90464" w:rsidRPr="00681BEA" w:rsidRDefault="00B90464" w:rsidP="00F324CA">
      <w:pPr>
        <w:pStyle w:val="SectionTitle"/>
        <w:spacing w:before="0" w:after="120"/>
        <w:rPr>
          <w:sz w:val="24"/>
          <w:szCs w:val="24"/>
        </w:rPr>
      </w:pPr>
    </w:p>
    <w:p w:rsidR="00B90464" w:rsidRPr="00681BEA" w:rsidRDefault="00B90464" w:rsidP="00F324CA">
      <w:pPr>
        <w:pStyle w:val="SectionTitle"/>
        <w:spacing w:before="0" w:after="120"/>
        <w:rPr>
          <w:sz w:val="24"/>
          <w:szCs w:val="24"/>
        </w:rPr>
      </w:pPr>
      <w:r w:rsidRPr="00681BEA">
        <w:rPr>
          <w:sz w:val="24"/>
          <w:szCs w:val="24"/>
        </w:rPr>
        <w:t xml:space="preserve">Б: Основания, свързани с плащането на данъци или </w:t>
      </w:r>
      <w:proofErr w:type="spellStart"/>
      <w:r w:rsidRPr="00681BEA">
        <w:rPr>
          <w:sz w:val="24"/>
          <w:szCs w:val="24"/>
        </w:rPr>
        <w:t>социалноосигурителни</w:t>
      </w:r>
      <w:proofErr w:type="spellEnd"/>
      <w:r w:rsidRPr="00681BEA">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90464" w:rsidRPr="00681BEA" w:rsidTr="00B93BC3">
        <w:tc>
          <w:tcPr>
            <w:tcW w:w="4480"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 xml:space="preserve">Плащане на данъци или </w:t>
            </w:r>
            <w:proofErr w:type="spellStart"/>
            <w:r w:rsidRPr="00681BEA">
              <w:rPr>
                <w:rFonts w:ascii="Times New Roman" w:hAnsi="Times New Roman" w:cs="Times New Roman"/>
                <w:b/>
                <w:i/>
                <w:sz w:val="24"/>
                <w:szCs w:val="24"/>
              </w:rPr>
              <w:t>социалноосигурителни</w:t>
            </w:r>
            <w:proofErr w:type="spellEnd"/>
            <w:r w:rsidRPr="00681BEA">
              <w:rPr>
                <w:rFonts w:ascii="Times New Roman" w:hAnsi="Times New Roman" w:cs="Times New Roman"/>
                <w:b/>
                <w:i/>
                <w:sz w:val="24"/>
                <w:szCs w:val="24"/>
              </w:rPr>
              <w:t xml:space="preserve"> вноски:</w:t>
            </w:r>
          </w:p>
        </w:tc>
        <w:tc>
          <w:tcPr>
            <w:tcW w:w="4809" w:type="dxa"/>
            <w:gridSpan w:val="2"/>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480"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Икономическият оператор изпълнил ли е всички </w:t>
            </w:r>
            <w:r w:rsidRPr="00681BEA">
              <w:rPr>
                <w:rFonts w:ascii="Times New Roman" w:hAnsi="Times New Roman" w:cs="Times New Roman"/>
                <w:b/>
                <w:sz w:val="24"/>
                <w:szCs w:val="24"/>
              </w:rPr>
              <w:t>свои</w:t>
            </w:r>
            <w:r w:rsidRPr="00681BEA">
              <w:rPr>
                <w:rFonts w:ascii="Times New Roman" w:hAnsi="Times New Roman" w:cs="Times New Roman"/>
                <w:sz w:val="24"/>
                <w:szCs w:val="24"/>
              </w:rPr>
              <w:t xml:space="preserve"> </w:t>
            </w:r>
            <w:r w:rsidRPr="00681BEA">
              <w:rPr>
                <w:rFonts w:ascii="Times New Roman" w:hAnsi="Times New Roman" w:cs="Times New Roman"/>
                <w:b/>
                <w:sz w:val="24"/>
                <w:szCs w:val="24"/>
              </w:rPr>
              <w:t xml:space="preserve">задължения, свързани с плащането на данъци или </w:t>
            </w:r>
            <w:proofErr w:type="spellStart"/>
            <w:r w:rsidRPr="00681BEA">
              <w:rPr>
                <w:rFonts w:ascii="Times New Roman" w:hAnsi="Times New Roman" w:cs="Times New Roman"/>
                <w:b/>
                <w:sz w:val="24"/>
                <w:szCs w:val="24"/>
              </w:rPr>
              <w:t>социалноосигурителни</w:t>
            </w:r>
            <w:proofErr w:type="spellEnd"/>
            <w:r w:rsidRPr="00681BEA">
              <w:rPr>
                <w:rFonts w:ascii="Times New Roman" w:hAnsi="Times New Roman" w:cs="Times New Roman"/>
                <w:b/>
                <w:sz w:val="24"/>
                <w:szCs w:val="24"/>
              </w:rPr>
              <w:t xml:space="preserve"> вноски</w:t>
            </w:r>
            <w:r w:rsidRPr="00681BEA">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p>
        </w:tc>
      </w:tr>
      <w:tr w:rsidR="00B90464" w:rsidRPr="00681BEA" w:rsidTr="00B93BC3">
        <w:trPr>
          <w:trHeight w:val="470"/>
        </w:trPr>
        <w:tc>
          <w:tcPr>
            <w:tcW w:w="4480" w:type="dxa"/>
            <w:vMerge w:val="restart"/>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b/>
                <w:sz w:val="24"/>
                <w:szCs w:val="24"/>
              </w:rPr>
              <w:t>Ако „не“</w:t>
            </w:r>
            <w:r w:rsidRPr="00681BEA">
              <w:rPr>
                <w:rFonts w:ascii="Times New Roman" w:hAnsi="Times New Roman" w:cs="Times New Roman"/>
                <w:sz w:val="24"/>
                <w:szCs w:val="24"/>
              </w:rPr>
              <w:t>, моля посочете:</w:t>
            </w:r>
            <w:r w:rsidRPr="00681BEA">
              <w:rPr>
                <w:rFonts w:ascii="Times New Roman" w:hAnsi="Times New Roman" w:cs="Times New Roman"/>
                <w:sz w:val="24"/>
                <w:szCs w:val="24"/>
              </w:rPr>
              <w:br/>
              <w:t>а) съответната страна или държава членка;</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б) размера на съответната сума;</w:t>
            </w:r>
            <w:r w:rsidRPr="00681BEA">
              <w:rPr>
                <w:rFonts w:ascii="Times New Roman" w:hAnsi="Times New Roman" w:cs="Times New Roman"/>
                <w:sz w:val="24"/>
                <w:szCs w:val="24"/>
              </w:rPr>
              <w:br/>
              <w:t>в) как е установено нарушението на задълженията:</w:t>
            </w:r>
            <w:r w:rsidRPr="00681BEA">
              <w:rPr>
                <w:rFonts w:ascii="Times New Roman" w:hAnsi="Times New Roman" w:cs="Times New Roman"/>
                <w:sz w:val="24"/>
                <w:szCs w:val="24"/>
              </w:rPr>
              <w:br/>
              <w:t xml:space="preserve">1) чрез съдебно </w:t>
            </w:r>
            <w:r w:rsidRPr="00681BEA">
              <w:rPr>
                <w:rFonts w:ascii="Times New Roman" w:hAnsi="Times New Roman" w:cs="Times New Roman"/>
                <w:b/>
                <w:sz w:val="24"/>
                <w:szCs w:val="24"/>
              </w:rPr>
              <w:t>решение</w:t>
            </w:r>
            <w:r w:rsidRPr="00681BEA">
              <w:rPr>
                <w:rFonts w:ascii="Times New Roman" w:hAnsi="Times New Roman" w:cs="Times New Roman"/>
                <w:sz w:val="24"/>
                <w:szCs w:val="24"/>
              </w:rPr>
              <w:t xml:space="preserve"> или административен </w:t>
            </w:r>
            <w:r w:rsidRPr="00681BEA">
              <w:rPr>
                <w:rFonts w:ascii="Times New Roman" w:hAnsi="Times New Roman" w:cs="Times New Roman"/>
                <w:b/>
                <w:sz w:val="24"/>
                <w:szCs w:val="24"/>
              </w:rPr>
              <w:t>акт</w:t>
            </w:r>
            <w:r w:rsidRPr="00681BEA">
              <w:rPr>
                <w:rFonts w:ascii="Times New Roman" w:hAnsi="Times New Roman" w:cs="Times New Roman"/>
                <w:sz w:val="24"/>
                <w:szCs w:val="24"/>
              </w:rPr>
              <w:t>:</w:t>
            </w:r>
          </w:p>
          <w:p w:rsidR="00B90464" w:rsidRPr="00681BEA" w:rsidRDefault="00B90464" w:rsidP="005A33DF">
            <w:pPr>
              <w:pStyle w:val="Tiret1"/>
              <w:numPr>
                <w:ilvl w:val="0"/>
                <w:numId w:val="8"/>
              </w:numPr>
              <w:spacing w:before="0"/>
              <w:rPr>
                <w:szCs w:val="24"/>
              </w:rPr>
            </w:pPr>
            <w:r w:rsidRPr="00681BEA">
              <w:rPr>
                <w:szCs w:val="24"/>
              </w:rPr>
              <w:tab/>
              <w:t>Решението или актът с окончателен и обвързващ характер ли е?</w:t>
            </w:r>
          </w:p>
          <w:p w:rsidR="00B90464" w:rsidRPr="00681BEA" w:rsidRDefault="00B90464" w:rsidP="00F324CA">
            <w:pPr>
              <w:pStyle w:val="Tiret1"/>
              <w:spacing w:before="0"/>
              <w:rPr>
                <w:szCs w:val="24"/>
              </w:rPr>
            </w:pPr>
            <w:r w:rsidRPr="00681BEA">
              <w:rPr>
                <w:szCs w:val="24"/>
              </w:rPr>
              <w:t>Моля, посочете датата на присъдата или решението/акта.</w:t>
            </w:r>
          </w:p>
          <w:p w:rsidR="00B90464" w:rsidRPr="00681BEA" w:rsidRDefault="00B90464" w:rsidP="00F324CA">
            <w:pPr>
              <w:pStyle w:val="Tiret1"/>
              <w:spacing w:before="0"/>
              <w:rPr>
                <w:szCs w:val="24"/>
              </w:rPr>
            </w:pPr>
            <w:r w:rsidRPr="00681BEA">
              <w:rPr>
                <w:szCs w:val="24"/>
              </w:rPr>
              <w:t xml:space="preserve">В случай на присъда — срокът на изключване, </w:t>
            </w:r>
            <w:r w:rsidRPr="00681BEA">
              <w:rPr>
                <w:b/>
                <w:szCs w:val="24"/>
              </w:rPr>
              <w:t xml:space="preserve">ако </w:t>
            </w:r>
            <w:r w:rsidRPr="00681BEA">
              <w:rPr>
                <w:b/>
                <w:szCs w:val="24"/>
              </w:rPr>
              <w:lastRenderedPageBreak/>
              <w:t xml:space="preserve">е определен </w:t>
            </w:r>
            <w:r w:rsidRPr="00681BEA">
              <w:rPr>
                <w:b/>
                <w:szCs w:val="24"/>
                <w:u w:val="words"/>
              </w:rPr>
              <w:t xml:space="preserve">пряко </w:t>
            </w:r>
            <w:r w:rsidRPr="00681BEA">
              <w:rPr>
                <w:b/>
                <w:szCs w:val="24"/>
              </w:rPr>
              <w:t>в присъдата:</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2) по </w:t>
            </w:r>
            <w:r w:rsidRPr="00681BEA">
              <w:rPr>
                <w:rFonts w:ascii="Times New Roman" w:hAnsi="Times New Roman" w:cs="Times New Roman"/>
                <w:b/>
                <w:sz w:val="24"/>
                <w:szCs w:val="24"/>
              </w:rPr>
              <w:t>друг начин</w:t>
            </w:r>
            <w:r w:rsidRPr="00681BEA">
              <w:rPr>
                <w:rFonts w:ascii="Times New Roman" w:hAnsi="Times New Roman" w:cs="Times New Roman"/>
                <w:sz w:val="24"/>
                <w:szCs w:val="24"/>
              </w:rPr>
              <w:t>? Моля, уточнете:</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81BEA">
              <w:rPr>
                <w:rFonts w:ascii="Times New Roman" w:hAnsi="Times New Roman" w:cs="Times New Roman"/>
                <w:sz w:val="24"/>
                <w:szCs w:val="24"/>
              </w:rPr>
              <w:t>социалноосигурителни</w:t>
            </w:r>
            <w:proofErr w:type="spellEnd"/>
            <w:r w:rsidRPr="00681BEA">
              <w:rPr>
                <w:rFonts w:ascii="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B90464" w:rsidRPr="00681BEA" w:rsidRDefault="00B90464" w:rsidP="00F324CA">
            <w:pPr>
              <w:pStyle w:val="Tiret1"/>
              <w:numPr>
                <w:ilvl w:val="0"/>
                <w:numId w:val="0"/>
              </w:numPr>
              <w:spacing w:before="0"/>
              <w:jc w:val="left"/>
              <w:rPr>
                <w:b/>
                <w:szCs w:val="24"/>
              </w:rPr>
            </w:pPr>
            <w:r w:rsidRPr="00681BEA">
              <w:rPr>
                <w:b/>
                <w:szCs w:val="24"/>
              </w:rPr>
              <w:lastRenderedPageBreak/>
              <w:t>Данъци</w:t>
            </w:r>
          </w:p>
        </w:tc>
        <w:tc>
          <w:tcPr>
            <w:tcW w:w="2585" w:type="dxa"/>
          </w:tcPr>
          <w:p w:rsidR="00B90464" w:rsidRPr="00681BEA" w:rsidRDefault="00B90464" w:rsidP="00F324CA">
            <w:pPr>
              <w:spacing w:after="120" w:line="240" w:lineRule="auto"/>
              <w:rPr>
                <w:rFonts w:ascii="Times New Roman" w:hAnsi="Times New Roman" w:cs="Times New Roman"/>
                <w:b/>
                <w:sz w:val="24"/>
                <w:szCs w:val="24"/>
              </w:rPr>
            </w:pPr>
            <w:proofErr w:type="spellStart"/>
            <w:r w:rsidRPr="00681BEA">
              <w:rPr>
                <w:rFonts w:ascii="Times New Roman" w:hAnsi="Times New Roman" w:cs="Times New Roman"/>
                <w:b/>
                <w:sz w:val="24"/>
                <w:szCs w:val="24"/>
              </w:rPr>
              <w:t>Социалноосигурителни</w:t>
            </w:r>
            <w:proofErr w:type="spellEnd"/>
            <w:r w:rsidRPr="00681BEA">
              <w:rPr>
                <w:rFonts w:ascii="Times New Roman" w:hAnsi="Times New Roman" w:cs="Times New Roman"/>
                <w:b/>
                <w:sz w:val="24"/>
                <w:szCs w:val="24"/>
              </w:rPr>
              <w:t xml:space="preserve"> вноски</w:t>
            </w:r>
          </w:p>
        </w:tc>
      </w:tr>
      <w:tr w:rsidR="00B90464" w:rsidRPr="00681BEA" w:rsidTr="00B93BC3">
        <w:trPr>
          <w:trHeight w:val="1977"/>
        </w:trPr>
        <w:tc>
          <w:tcPr>
            <w:tcW w:w="4480" w:type="dxa"/>
            <w:vMerge/>
          </w:tcPr>
          <w:p w:rsidR="00B90464" w:rsidRPr="00681BEA" w:rsidRDefault="00B90464" w:rsidP="00F324CA">
            <w:pPr>
              <w:spacing w:after="120" w:line="240" w:lineRule="auto"/>
              <w:rPr>
                <w:rFonts w:ascii="Times New Roman" w:hAnsi="Times New Roman" w:cs="Times New Roman"/>
                <w:b/>
                <w:sz w:val="24"/>
                <w:szCs w:val="24"/>
              </w:rPr>
            </w:pPr>
          </w:p>
        </w:tc>
        <w:tc>
          <w:tcPr>
            <w:tcW w:w="222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br/>
              <w:t>a) [……]</w:t>
            </w:r>
            <w:r w:rsidRPr="00681BEA">
              <w:rPr>
                <w:rFonts w:ascii="Times New Roman" w:hAnsi="Times New Roman" w:cs="Times New Roman"/>
                <w:sz w:val="24"/>
                <w:szCs w:val="24"/>
              </w:rPr>
              <w:br/>
              <w:t>б) [……]</w:t>
            </w:r>
            <w:r w:rsidRPr="00681BEA">
              <w:rPr>
                <w:rFonts w:ascii="Times New Roman" w:hAnsi="Times New Roman" w:cs="Times New Roman"/>
                <w:sz w:val="24"/>
                <w:szCs w:val="24"/>
              </w:rPr>
              <w:br/>
              <w:t>в1) [] Да [] Не</w:t>
            </w:r>
          </w:p>
          <w:p w:rsidR="00B90464" w:rsidRPr="00681BEA" w:rsidRDefault="00B90464" w:rsidP="005A33DF">
            <w:pPr>
              <w:pStyle w:val="Tiret0"/>
              <w:numPr>
                <w:ilvl w:val="0"/>
                <w:numId w:val="7"/>
              </w:numPr>
              <w:spacing w:before="0"/>
              <w:rPr>
                <w:szCs w:val="24"/>
              </w:rPr>
            </w:pPr>
            <w:r w:rsidRPr="00681BEA">
              <w:rPr>
                <w:szCs w:val="24"/>
              </w:rPr>
              <w:t>[] Да [] Не</w:t>
            </w:r>
          </w:p>
          <w:p w:rsidR="00B90464" w:rsidRPr="00681BEA" w:rsidRDefault="00B90464" w:rsidP="00F324CA">
            <w:pPr>
              <w:pStyle w:val="Tiret0"/>
              <w:spacing w:before="0"/>
              <w:rPr>
                <w:szCs w:val="24"/>
              </w:rPr>
            </w:pPr>
            <w:r w:rsidRPr="00681BEA">
              <w:rPr>
                <w:szCs w:val="24"/>
              </w:rPr>
              <w:t>[……]</w:t>
            </w:r>
            <w:r w:rsidRPr="00681BEA">
              <w:rPr>
                <w:szCs w:val="24"/>
              </w:rPr>
              <w:br/>
            </w:r>
          </w:p>
          <w:p w:rsidR="00B90464" w:rsidRPr="00681BEA" w:rsidRDefault="00B90464" w:rsidP="00F324CA">
            <w:pPr>
              <w:pStyle w:val="Tiret0"/>
              <w:spacing w:before="0"/>
              <w:rPr>
                <w:szCs w:val="24"/>
              </w:rPr>
            </w:pPr>
            <w:r w:rsidRPr="00681BEA">
              <w:rPr>
                <w:szCs w:val="24"/>
              </w:rPr>
              <w:t>[……]</w:t>
            </w:r>
            <w:r w:rsidRPr="00681BEA">
              <w:rPr>
                <w:szCs w:val="24"/>
              </w:rPr>
              <w:br/>
            </w:r>
            <w:r w:rsidRPr="00681BEA">
              <w:rPr>
                <w:szCs w:val="24"/>
              </w:rPr>
              <w:br/>
            </w: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в2) [ …]</w:t>
            </w:r>
            <w:r w:rsidRPr="00681BEA">
              <w:rPr>
                <w:rFonts w:ascii="Times New Roman" w:hAnsi="Times New Roman" w:cs="Times New Roman"/>
                <w:sz w:val="24"/>
                <w:szCs w:val="24"/>
              </w:rPr>
              <w:br/>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t>г) [] Да [] Не</w:t>
            </w:r>
            <w:r w:rsidRPr="00681BEA">
              <w:rPr>
                <w:rFonts w:ascii="Times New Roman" w:hAnsi="Times New Roman" w:cs="Times New Roman"/>
                <w:sz w:val="24"/>
                <w:szCs w:val="24"/>
              </w:rPr>
              <w:br/>
            </w:r>
            <w:r w:rsidRPr="00681BEA">
              <w:rPr>
                <w:rFonts w:ascii="Times New Roman" w:hAnsi="Times New Roman" w:cs="Times New Roman"/>
                <w:b/>
                <w:sz w:val="24"/>
                <w:szCs w:val="24"/>
              </w:rPr>
              <w:t>Ако „да“</w:t>
            </w:r>
            <w:r w:rsidRPr="00681BEA">
              <w:rPr>
                <w:rFonts w:ascii="Times New Roman" w:hAnsi="Times New Roman" w:cs="Times New Roman"/>
                <w:sz w:val="24"/>
                <w:szCs w:val="24"/>
              </w:rPr>
              <w:t>, моля, опишете подробно: [……]</w:t>
            </w:r>
          </w:p>
        </w:tc>
        <w:tc>
          <w:tcPr>
            <w:tcW w:w="258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br/>
              <w:t>a) [……]б) [……]</w:t>
            </w:r>
            <w:r w:rsidRPr="00681BEA">
              <w:rPr>
                <w:rFonts w:ascii="Times New Roman" w:hAnsi="Times New Roman" w:cs="Times New Roman"/>
                <w:sz w:val="24"/>
                <w:szCs w:val="24"/>
              </w:rPr>
              <w:br/>
            </w:r>
            <w:r w:rsidRPr="00681BEA">
              <w:rPr>
                <w:rFonts w:ascii="Times New Roman" w:hAnsi="Times New Roman" w:cs="Times New Roman"/>
                <w:sz w:val="24"/>
                <w:szCs w:val="24"/>
              </w:rPr>
              <w:br/>
              <w:t>в1) [] Да [] Не</w:t>
            </w:r>
          </w:p>
          <w:p w:rsidR="00B90464" w:rsidRPr="00681BEA" w:rsidRDefault="00B90464" w:rsidP="00F324CA">
            <w:pPr>
              <w:pStyle w:val="Tiret0"/>
              <w:spacing w:before="0"/>
              <w:rPr>
                <w:szCs w:val="24"/>
              </w:rPr>
            </w:pPr>
            <w:r w:rsidRPr="00681BEA">
              <w:rPr>
                <w:szCs w:val="24"/>
              </w:rPr>
              <w:t>[] Да [] Не</w:t>
            </w:r>
          </w:p>
          <w:p w:rsidR="00B90464" w:rsidRPr="00681BEA" w:rsidRDefault="00B90464" w:rsidP="00F324CA">
            <w:pPr>
              <w:pStyle w:val="Tiret0"/>
              <w:spacing w:before="0"/>
              <w:rPr>
                <w:szCs w:val="24"/>
              </w:rPr>
            </w:pPr>
            <w:r w:rsidRPr="00681BEA">
              <w:rPr>
                <w:szCs w:val="24"/>
              </w:rPr>
              <w:t>[……]</w:t>
            </w:r>
            <w:r w:rsidRPr="00681BEA">
              <w:rPr>
                <w:szCs w:val="24"/>
              </w:rPr>
              <w:br/>
            </w:r>
          </w:p>
          <w:p w:rsidR="00B90464" w:rsidRPr="00681BEA" w:rsidRDefault="00B90464" w:rsidP="00F324CA">
            <w:pPr>
              <w:pStyle w:val="Tiret0"/>
              <w:spacing w:before="0"/>
              <w:rPr>
                <w:szCs w:val="24"/>
              </w:rPr>
            </w:pPr>
            <w:r w:rsidRPr="00681BEA">
              <w:rPr>
                <w:szCs w:val="24"/>
              </w:rPr>
              <w:t>[……]</w:t>
            </w:r>
            <w:r w:rsidRPr="00681BEA">
              <w:rPr>
                <w:szCs w:val="24"/>
              </w:rPr>
              <w:br/>
            </w:r>
            <w:r w:rsidRPr="00681BEA">
              <w:rPr>
                <w:szCs w:val="24"/>
              </w:rPr>
              <w:br/>
            </w: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в2) [ …]</w:t>
            </w:r>
            <w:r w:rsidRPr="00681BEA">
              <w:rPr>
                <w:rFonts w:ascii="Times New Roman" w:hAnsi="Times New Roman" w:cs="Times New Roman"/>
                <w:sz w:val="24"/>
                <w:szCs w:val="24"/>
              </w:rPr>
              <w:br/>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t>г) [] Да [] Не</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моля, опишете подробно: [……]</w:t>
            </w:r>
          </w:p>
        </w:tc>
      </w:tr>
      <w:tr w:rsidR="00B90464" w:rsidRPr="00681BEA" w:rsidTr="00B93BC3">
        <w:tc>
          <w:tcPr>
            <w:tcW w:w="4480" w:type="dxa"/>
          </w:tcPr>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681BEA">
              <w:rPr>
                <w:rFonts w:ascii="Times New Roman" w:hAnsi="Times New Roman" w:cs="Times New Roman"/>
                <w:i/>
                <w:sz w:val="24"/>
                <w:szCs w:val="24"/>
              </w:rPr>
              <w:t>социалноосигурителни</w:t>
            </w:r>
            <w:proofErr w:type="spellEnd"/>
            <w:r w:rsidRPr="00681BEA">
              <w:rPr>
                <w:rFonts w:ascii="Times New Roman" w:hAnsi="Times New Roman" w:cs="Times New Roman"/>
                <w:i/>
                <w:sz w:val="24"/>
                <w:szCs w:val="24"/>
              </w:rPr>
              <w:t xml:space="preserve"> вноски е на разположение в електронен формат, моля, посочете:</w:t>
            </w:r>
          </w:p>
        </w:tc>
        <w:tc>
          <w:tcPr>
            <w:tcW w:w="4809" w:type="dxa"/>
            <w:gridSpan w:val="2"/>
          </w:tcPr>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t>(уеб адрес, орган или служба, издаващи документа, точно позоваване на документа):</w:t>
            </w:r>
            <w:r w:rsidRPr="00681BEA">
              <w:rPr>
                <w:rStyle w:val="a6"/>
                <w:rFonts w:ascii="Times New Roman" w:hAnsi="Times New Roman"/>
                <w:i/>
                <w:sz w:val="24"/>
                <w:szCs w:val="24"/>
              </w:rPr>
              <w:t xml:space="preserve"> </w:t>
            </w:r>
            <w:r w:rsidRPr="00681BEA">
              <w:rPr>
                <w:rStyle w:val="a6"/>
                <w:rFonts w:ascii="Times New Roman" w:hAnsi="Times New Roman"/>
                <w:i/>
                <w:sz w:val="24"/>
                <w:szCs w:val="24"/>
              </w:rPr>
              <w:footnoteReference w:id="24"/>
            </w:r>
            <w:r w:rsidRPr="00681BEA">
              <w:rPr>
                <w:rFonts w:ascii="Times New Roman" w:hAnsi="Times New Roman" w:cs="Times New Roman"/>
                <w:sz w:val="24"/>
                <w:szCs w:val="24"/>
              </w:rPr>
              <w:br/>
            </w:r>
            <w:r w:rsidRPr="00681BEA">
              <w:rPr>
                <w:rFonts w:ascii="Times New Roman" w:hAnsi="Times New Roman" w:cs="Times New Roman"/>
                <w:i/>
                <w:sz w:val="24"/>
                <w:szCs w:val="24"/>
              </w:rPr>
              <w:t>[……][……][……][……]</w:t>
            </w:r>
          </w:p>
        </w:tc>
      </w:tr>
    </w:tbl>
    <w:p w:rsidR="00B90464" w:rsidRPr="00681BEA" w:rsidRDefault="00B90464" w:rsidP="00F324CA">
      <w:pPr>
        <w:pStyle w:val="SectionTitle"/>
        <w:spacing w:before="0" w:after="120"/>
        <w:rPr>
          <w:sz w:val="24"/>
          <w:szCs w:val="24"/>
        </w:rPr>
      </w:pPr>
    </w:p>
    <w:p w:rsidR="00B90464" w:rsidRPr="00681BEA" w:rsidRDefault="00B90464" w:rsidP="00F324CA">
      <w:pPr>
        <w:pStyle w:val="SectionTitle"/>
        <w:spacing w:before="0" w:after="120"/>
        <w:rPr>
          <w:sz w:val="24"/>
          <w:szCs w:val="24"/>
        </w:rPr>
      </w:pPr>
      <w:r w:rsidRPr="00681BEA">
        <w:rPr>
          <w:sz w:val="24"/>
          <w:szCs w:val="24"/>
        </w:rPr>
        <w:t>В: Основания, свързани с несъстоятелност, конфликти на интереси или професионално нарушение</w:t>
      </w:r>
      <w:r w:rsidRPr="00681BEA">
        <w:rPr>
          <w:rStyle w:val="a6"/>
          <w:sz w:val="24"/>
          <w:szCs w:val="24"/>
        </w:rPr>
        <w:footnoteReference w:id="25"/>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rPr>
          <w:trHeight w:val="406"/>
        </w:trPr>
        <w:tc>
          <w:tcPr>
            <w:tcW w:w="4644" w:type="dxa"/>
            <w:vMerge w:val="restart"/>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Икономическият оператор нарушил ли е, </w:t>
            </w:r>
            <w:r w:rsidRPr="00681BEA">
              <w:rPr>
                <w:rFonts w:ascii="Times New Roman" w:hAnsi="Times New Roman" w:cs="Times New Roman"/>
                <w:b/>
                <w:sz w:val="24"/>
                <w:szCs w:val="24"/>
              </w:rPr>
              <w:t>доколкото му е известно</w:t>
            </w:r>
            <w:r w:rsidRPr="00681BEA">
              <w:rPr>
                <w:rFonts w:ascii="Times New Roman" w:hAnsi="Times New Roman" w:cs="Times New Roman"/>
                <w:sz w:val="24"/>
                <w:szCs w:val="24"/>
              </w:rPr>
              <w:t xml:space="preserve">, </w:t>
            </w:r>
            <w:r w:rsidRPr="00681BEA">
              <w:rPr>
                <w:rFonts w:ascii="Times New Roman" w:hAnsi="Times New Roman" w:cs="Times New Roman"/>
                <w:b/>
                <w:sz w:val="24"/>
                <w:szCs w:val="24"/>
              </w:rPr>
              <w:t>задълженията</w:t>
            </w:r>
            <w:r w:rsidRPr="00681BEA">
              <w:rPr>
                <w:rFonts w:ascii="Times New Roman" w:hAnsi="Times New Roman" w:cs="Times New Roman"/>
                <w:sz w:val="24"/>
                <w:szCs w:val="24"/>
              </w:rPr>
              <w:t xml:space="preserve"> си в областта на </w:t>
            </w:r>
            <w:r w:rsidRPr="00681BEA">
              <w:rPr>
                <w:rFonts w:ascii="Times New Roman" w:hAnsi="Times New Roman" w:cs="Times New Roman"/>
                <w:b/>
                <w:sz w:val="24"/>
                <w:szCs w:val="24"/>
              </w:rPr>
              <w:t>екологичното, социалното или трудовото право</w:t>
            </w:r>
            <w:r w:rsidRPr="00681BEA">
              <w:rPr>
                <w:rStyle w:val="a6"/>
                <w:rFonts w:ascii="Times New Roman" w:hAnsi="Times New Roman"/>
                <w:b/>
                <w:sz w:val="24"/>
                <w:szCs w:val="24"/>
              </w:rPr>
              <w:footnoteReference w:id="26"/>
            </w:r>
            <w:r w:rsidRPr="00681BEA">
              <w:rPr>
                <w:rFonts w:ascii="Times New Roman" w:hAnsi="Times New Roman" w:cs="Times New Roman"/>
                <w:sz w:val="24"/>
                <w:szCs w:val="24"/>
              </w:rPr>
              <w:t>?</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p>
        </w:tc>
      </w:tr>
      <w:tr w:rsidR="00B90464" w:rsidRPr="00681BEA" w:rsidTr="00B93BC3">
        <w:trPr>
          <w:trHeight w:val="405"/>
        </w:trPr>
        <w:tc>
          <w:tcPr>
            <w:tcW w:w="4644" w:type="dxa"/>
            <w:vMerge/>
          </w:tcPr>
          <w:p w:rsidR="00B90464" w:rsidRPr="00681BEA" w:rsidRDefault="00B90464" w:rsidP="00F324CA">
            <w:pPr>
              <w:spacing w:after="120" w:line="240" w:lineRule="auto"/>
              <w:rPr>
                <w:rFonts w:ascii="Times New Roman" w:hAnsi="Times New Roman" w:cs="Times New Roman"/>
                <w:sz w:val="24"/>
                <w:szCs w:val="24"/>
              </w:rPr>
            </w:pP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81BEA">
              <w:rPr>
                <w:rFonts w:ascii="Times New Roman" w:hAnsi="Times New Roman" w:cs="Times New Roman"/>
                <w:sz w:val="24"/>
                <w:szCs w:val="24"/>
              </w:rPr>
              <w:br/>
              <w:t>[] Да [] Не</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моля опишете предприетите мерки: [……]</w:t>
            </w:r>
          </w:p>
        </w:tc>
      </w:tr>
      <w:tr w:rsidR="00B90464" w:rsidRPr="00681BEA" w:rsidTr="00B93BC3">
        <w:tc>
          <w:tcPr>
            <w:tcW w:w="4644" w:type="dxa"/>
          </w:tcPr>
          <w:p w:rsidR="00B90464" w:rsidRPr="00681BEA" w:rsidRDefault="00B90464" w:rsidP="00F324CA">
            <w:pPr>
              <w:pStyle w:val="NormalLeft"/>
              <w:spacing w:before="0"/>
              <w:rPr>
                <w:szCs w:val="24"/>
              </w:rPr>
            </w:pPr>
            <w:r w:rsidRPr="00681BEA">
              <w:rPr>
                <w:szCs w:val="24"/>
              </w:rPr>
              <w:lastRenderedPageBreak/>
              <w:t>Икономическият оператор в една от следните ситуации ли е:</w:t>
            </w:r>
            <w:r w:rsidRPr="00681BEA">
              <w:rPr>
                <w:szCs w:val="24"/>
              </w:rPr>
              <w:br/>
              <w:t xml:space="preserve">а) </w:t>
            </w:r>
            <w:r w:rsidRPr="00681BEA">
              <w:rPr>
                <w:b/>
                <w:szCs w:val="24"/>
              </w:rPr>
              <w:t>обявен в несъстоятелност</w:t>
            </w:r>
            <w:r w:rsidRPr="00681BEA">
              <w:rPr>
                <w:szCs w:val="24"/>
              </w:rPr>
              <w:t xml:space="preserve">, или </w:t>
            </w:r>
          </w:p>
          <w:p w:rsidR="00B90464" w:rsidRPr="00681BEA" w:rsidRDefault="00B90464" w:rsidP="00F324CA">
            <w:pPr>
              <w:pStyle w:val="NormalLeft"/>
              <w:spacing w:before="0"/>
              <w:rPr>
                <w:szCs w:val="24"/>
              </w:rPr>
            </w:pPr>
            <w:r w:rsidRPr="00681BEA">
              <w:rPr>
                <w:szCs w:val="24"/>
              </w:rPr>
              <w:t xml:space="preserve">б) </w:t>
            </w:r>
            <w:r w:rsidRPr="00681BEA">
              <w:rPr>
                <w:b/>
                <w:szCs w:val="24"/>
              </w:rPr>
              <w:t>предмет на производство по несъстоятелност</w:t>
            </w:r>
            <w:r w:rsidRPr="00681BEA">
              <w:rPr>
                <w:szCs w:val="24"/>
              </w:rPr>
              <w:t xml:space="preserve"> или ликвидация, или</w:t>
            </w:r>
          </w:p>
          <w:p w:rsidR="00B90464" w:rsidRPr="00681BEA" w:rsidRDefault="00B90464" w:rsidP="00F324CA">
            <w:pPr>
              <w:pStyle w:val="NormalLeft"/>
              <w:spacing w:before="0"/>
              <w:rPr>
                <w:szCs w:val="24"/>
              </w:rPr>
            </w:pPr>
            <w:r w:rsidRPr="00681BEA">
              <w:rPr>
                <w:szCs w:val="24"/>
              </w:rPr>
              <w:t xml:space="preserve">в) </w:t>
            </w:r>
            <w:r w:rsidRPr="00681BEA">
              <w:rPr>
                <w:b/>
                <w:szCs w:val="24"/>
              </w:rPr>
              <w:t>споразумение с кредиторите</w:t>
            </w:r>
            <w:r w:rsidRPr="00681BEA">
              <w:rPr>
                <w:szCs w:val="24"/>
              </w:rPr>
              <w:t>, или</w:t>
            </w:r>
            <w:r w:rsidRPr="00681BEA">
              <w:rPr>
                <w:szCs w:val="24"/>
              </w:rPr>
              <w:br/>
              <w:t>г) всякаква аналогична ситуация, възникваща от сходна процедура съгласно националните законови и подзаконови актове</w:t>
            </w:r>
            <w:r w:rsidRPr="00681BEA">
              <w:rPr>
                <w:rStyle w:val="a6"/>
                <w:szCs w:val="24"/>
              </w:rPr>
              <w:footnoteReference w:id="27"/>
            </w:r>
            <w:r w:rsidRPr="00681BEA">
              <w:rPr>
                <w:szCs w:val="24"/>
              </w:rPr>
              <w:t>, или</w:t>
            </w:r>
            <w:r w:rsidRPr="00681BEA">
              <w:rPr>
                <w:szCs w:val="24"/>
              </w:rPr>
              <w:br/>
              <w:t>д) неговите активи се администрират от ликвидатор или от съда, или</w:t>
            </w:r>
          </w:p>
          <w:p w:rsidR="00B90464" w:rsidRPr="00681BEA" w:rsidRDefault="00B90464" w:rsidP="00F324CA">
            <w:pPr>
              <w:pStyle w:val="NormalLeft"/>
              <w:spacing w:before="0"/>
              <w:rPr>
                <w:b/>
                <w:szCs w:val="24"/>
              </w:rPr>
            </w:pPr>
            <w:r w:rsidRPr="00681BEA">
              <w:rPr>
                <w:szCs w:val="24"/>
              </w:rPr>
              <w:t>е) стопанската му дейност е прекратена?</w:t>
            </w:r>
            <w:r w:rsidRPr="00681BEA">
              <w:rPr>
                <w:szCs w:val="24"/>
              </w:rPr>
              <w:br/>
            </w:r>
            <w:r w:rsidRPr="00681BEA">
              <w:rPr>
                <w:b/>
                <w:szCs w:val="24"/>
              </w:rPr>
              <w:t>Ако „да“:</w:t>
            </w:r>
          </w:p>
          <w:p w:rsidR="00B90464" w:rsidRPr="00681BEA" w:rsidRDefault="00B90464" w:rsidP="00F324CA">
            <w:pPr>
              <w:pStyle w:val="Tiret0"/>
              <w:spacing w:before="0"/>
              <w:rPr>
                <w:szCs w:val="24"/>
              </w:rPr>
            </w:pPr>
            <w:r w:rsidRPr="00681BEA">
              <w:rPr>
                <w:szCs w:val="24"/>
              </w:rPr>
              <w:t>Моля представете подробности:</w:t>
            </w:r>
          </w:p>
          <w:p w:rsidR="00B90464" w:rsidRPr="00681BEA" w:rsidRDefault="00B90464" w:rsidP="00F324CA">
            <w:pPr>
              <w:pStyle w:val="Tiret0"/>
              <w:spacing w:before="0"/>
              <w:rPr>
                <w:szCs w:val="24"/>
              </w:rPr>
            </w:pPr>
            <w:r w:rsidRPr="00681BEA">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81BEA">
              <w:rPr>
                <w:rStyle w:val="a6"/>
                <w:szCs w:val="24"/>
              </w:rPr>
              <w:footnoteReference w:id="28"/>
            </w:r>
            <w:r w:rsidRPr="00681BEA">
              <w:rPr>
                <w:szCs w:val="24"/>
              </w:rPr>
              <w:t>?</w:t>
            </w:r>
          </w:p>
          <w:p w:rsidR="00B90464" w:rsidRPr="00681BEA" w:rsidRDefault="00B90464" w:rsidP="00F324CA">
            <w:pPr>
              <w:pStyle w:val="NormalLeft"/>
              <w:spacing w:before="0"/>
              <w:rPr>
                <w:szCs w:val="24"/>
              </w:rPr>
            </w:pPr>
            <w:r w:rsidRPr="00681BEA">
              <w:rPr>
                <w:i/>
                <w:szCs w:val="24"/>
              </w:rPr>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p>
          <w:p w:rsidR="00B90464" w:rsidRPr="00681BEA" w:rsidRDefault="00B90464" w:rsidP="00F324CA">
            <w:pPr>
              <w:pStyle w:val="Tiret0"/>
              <w:spacing w:before="0"/>
              <w:rPr>
                <w:szCs w:val="24"/>
              </w:rPr>
            </w:pPr>
            <w:r w:rsidRPr="00681BEA">
              <w:rPr>
                <w:szCs w:val="24"/>
              </w:rPr>
              <w:t>[……]</w:t>
            </w:r>
          </w:p>
          <w:p w:rsidR="00B90464" w:rsidRPr="00681BEA" w:rsidRDefault="00B90464" w:rsidP="00F324CA">
            <w:pPr>
              <w:pStyle w:val="Tiret0"/>
              <w:spacing w:before="0"/>
              <w:rPr>
                <w:szCs w:val="24"/>
              </w:rPr>
            </w:pPr>
            <w:r w:rsidRPr="00681BEA">
              <w:rPr>
                <w:szCs w:val="24"/>
              </w:rPr>
              <w:t>[……]</w:t>
            </w:r>
            <w:r w:rsidRPr="00681BEA">
              <w:rPr>
                <w:szCs w:val="24"/>
              </w:rPr>
              <w:br/>
            </w:r>
            <w:r w:rsidRPr="00681BEA">
              <w:rPr>
                <w:szCs w:val="24"/>
              </w:rPr>
              <w:br/>
            </w:r>
            <w:r w:rsidRPr="00681BEA">
              <w:rPr>
                <w:szCs w:val="24"/>
              </w:rPr>
              <w:br/>
            </w:r>
            <w:r w:rsidRPr="00681BEA">
              <w:rPr>
                <w:szCs w:val="24"/>
              </w:rPr>
              <w:br/>
            </w:r>
          </w:p>
          <w:p w:rsidR="00B90464" w:rsidRPr="00681BEA" w:rsidRDefault="00B90464" w:rsidP="00F324CA">
            <w:pPr>
              <w:spacing w:after="120" w:line="240" w:lineRule="auto"/>
              <w:rPr>
                <w:rFonts w:ascii="Times New Roman" w:hAnsi="Times New Roman" w:cs="Times New Roman"/>
                <w:i/>
                <w:sz w:val="24"/>
                <w:szCs w:val="24"/>
              </w:rPr>
            </w:pPr>
          </w:p>
          <w:p w:rsidR="00B90464" w:rsidRPr="00681BEA" w:rsidRDefault="00B90464" w:rsidP="00F324CA">
            <w:pPr>
              <w:spacing w:after="120" w:line="240" w:lineRule="auto"/>
              <w:rPr>
                <w:rFonts w:ascii="Times New Roman" w:hAnsi="Times New Roman" w:cs="Times New Roman"/>
                <w:i/>
                <w:sz w:val="24"/>
                <w:szCs w:val="24"/>
              </w:rPr>
            </w:pPr>
          </w:p>
          <w:p w:rsidR="00B90464" w:rsidRPr="00681BEA" w:rsidRDefault="00B90464" w:rsidP="00F324CA">
            <w:pPr>
              <w:spacing w:after="120" w:line="240" w:lineRule="auto"/>
              <w:rPr>
                <w:rFonts w:ascii="Times New Roman" w:hAnsi="Times New Roman" w:cs="Times New Roman"/>
                <w:i/>
                <w:sz w:val="24"/>
                <w:szCs w:val="24"/>
              </w:rPr>
            </w:pPr>
          </w:p>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681BEA" w:rsidTr="00B93BC3">
        <w:trPr>
          <w:trHeight w:val="303"/>
        </w:trPr>
        <w:tc>
          <w:tcPr>
            <w:tcW w:w="4644" w:type="dxa"/>
            <w:vMerge w:val="restart"/>
          </w:tcPr>
          <w:p w:rsidR="00B90464" w:rsidRPr="00681BEA" w:rsidRDefault="00B90464" w:rsidP="00F324CA">
            <w:pPr>
              <w:pStyle w:val="NormalLeft"/>
              <w:spacing w:before="0"/>
              <w:rPr>
                <w:szCs w:val="24"/>
              </w:rPr>
            </w:pPr>
            <w:r w:rsidRPr="00681BEA">
              <w:rPr>
                <w:szCs w:val="24"/>
              </w:rPr>
              <w:t xml:space="preserve">Икономическият оператор извършил ли е </w:t>
            </w:r>
            <w:r w:rsidRPr="00681BEA">
              <w:rPr>
                <w:b/>
                <w:szCs w:val="24"/>
              </w:rPr>
              <w:t>тежко професионално нарушение</w:t>
            </w:r>
            <w:r w:rsidRPr="00681BEA">
              <w:rPr>
                <w:rStyle w:val="a6"/>
                <w:b/>
                <w:szCs w:val="24"/>
              </w:rPr>
              <w:footnoteReference w:id="29"/>
            </w:r>
            <w:r w:rsidRPr="00681BEA">
              <w:rPr>
                <w:szCs w:val="24"/>
              </w:rPr>
              <w:t xml:space="preserve">? </w:t>
            </w:r>
            <w:r w:rsidRPr="00681BEA">
              <w:rPr>
                <w:szCs w:val="24"/>
              </w:rPr>
              <w:br/>
            </w:r>
            <w:r w:rsidRPr="00681BEA">
              <w:rPr>
                <w:b/>
                <w:szCs w:val="24"/>
              </w:rPr>
              <w:t>Ако „да“</w:t>
            </w:r>
            <w:r w:rsidRPr="00681BEA">
              <w:rPr>
                <w:szCs w:val="24"/>
              </w:rPr>
              <w:t>, моля, опишете подробно:</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t xml:space="preserve"> [……]</w:t>
            </w:r>
          </w:p>
        </w:tc>
      </w:tr>
      <w:tr w:rsidR="00B90464" w:rsidRPr="00681BEA" w:rsidTr="00B93BC3">
        <w:trPr>
          <w:trHeight w:val="303"/>
        </w:trPr>
        <w:tc>
          <w:tcPr>
            <w:tcW w:w="4644" w:type="dxa"/>
            <w:vMerge/>
          </w:tcPr>
          <w:p w:rsidR="00B90464" w:rsidRPr="00681BEA" w:rsidRDefault="00B90464" w:rsidP="00F324CA">
            <w:pPr>
              <w:pStyle w:val="NormalLeft"/>
              <w:spacing w:before="0"/>
              <w:rPr>
                <w:szCs w:val="24"/>
              </w:rPr>
            </w:pP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моля опишете предприетите мерки: [……]</w:t>
            </w:r>
          </w:p>
        </w:tc>
      </w:tr>
      <w:tr w:rsidR="00B90464" w:rsidRPr="00681BEA" w:rsidTr="00B93BC3">
        <w:trPr>
          <w:trHeight w:val="515"/>
        </w:trPr>
        <w:tc>
          <w:tcPr>
            <w:tcW w:w="4644" w:type="dxa"/>
            <w:vMerge w:val="restart"/>
          </w:tcPr>
          <w:p w:rsidR="00B90464" w:rsidRPr="00681BEA" w:rsidRDefault="00B90464" w:rsidP="00F324CA">
            <w:pPr>
              <w:pStyle w:val="NormalLeft"/>
              <w:spacing w:before="0"/>
              <w:rPr>
                <w:szCs w:val="24"/>
              </w:rPr>
            </w:pPr>
            <w:r w:rsidRPr="00681BEA">
              <w:rPr>
                <w:rStyle w:val="NormalBoldChar"/>
                <w:b w:val="0"/>
                <w:sz w:val="24"/>
                <w:szCs w:val="24"/>
              </w:rPr>
              <w:lastRenderedPageBreak/>
              <w:t>Икономическият оператор сключил ли</w:t>
            </w:r>
            <w:r w:rsidRPr="00681BEA">
              <w:rPr>
                <w:szCs w:val="24"/>
              </w:rPr>
              <w:t xml:space="preserve"> е </w:t>
            </w:r>
            <w:r w:rsidRPr="00681BEA">
              <w:rPr>
                <w:b/>
                <w:szCs w:val="24"/>
              </w:rPr>
              <w:t>споразумения</w:t>
            </w:r>
            <w:r w:rsidRPr="00681BEA">
              <w:rPr>
                <w:szCs w:val="24"/>
              </w:rPr>
              <w:t xml:space="preserve"> с други икономически оператори, насочени към </w:t>
            </w:r>
            <w:r w:rsidRPr="00681BEA">
              <w:rPr>
                <w:b/>
                <w:szCs w:val="24"/>
              </w:rPr>
              <w:t>нарушаване на конкуренцията</w:t>
            </w:r>
            <w:r w:rsidRPr="00681BEA">
              <w:rPr>
                <w:szCs w:val="24"/>
              </w:rPr>
              <w:t>?</w:t>
            </w:r>
            <w:r w:rsidRPr="00681BEA">
              <w:rPr>
                <w:szCs w:val="24"/>
              </w:rPr>
              <w:br/>
            </w:r>
            <w:r w:rsidRPr="00681BEA">
              <w:rPr>
                <w:b/>
                <w:szCs w:val="24"/>
              </w:rPr>
              <w:t>Ако „да“</w:t>
            </w:r>
            <w:r w:rsidRPr="00681BEA">
              <w:rPr>
                <w:szCs w:val="24"/>
              </w:rPr>
              <w:t>, моля, опишете подробно:</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w:t>
            </w:r>
          </w:p>
        </w:tc>
      </w:tr>
      <w:tr w:rsidR="00B90464" w:rsidRPr="00681BEA" w:rsidTr="00B93BC3">
        <w:trPr>
          <w:trHeight w:val="514"/>
        </w:trPr>
        <w:tc>
          <w:tcPr>
            <w:tcW w:w="4644" w:type="dxa"/>
            <w:vMerge/>
          </w:tcPr>
          <w:p w:rsidR="00B90464" w:rsidRPr="00681BEA" w:rsidRDefault="00B90464" w:rsidP="00F324CA">
            <w:pPr>
              <w:pStyle w:val="NormalLeft"/>
              <w:spacing w:before="0"/>
              <w:rPr>
                <w:rStyle w:val="NormalBoldChar"/>
                <w:b w:val="0"/>
                <w:sz w:val="24"/>
                <w:szCs w:val="24"/>
              </w:rPr>
            </w:pP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моля опишете предприетите мерки: [……]</w:t>
            </w:r>
          </w:p>
        </w:tc>
      </w:tr>
      <w:tr w:rsidR="00B90464" w:rsidRPr="00681BEA" w:rsidTr="00B93BC3">
        <w:trPr>
          <w:trHeight w:val="1316"/>
        </w:trPr>
        <w:tc>
          <w:tcPr>
            <w:tcW w:w="4644" w:type="dxa"/>
          </w:tcPr>
          <w:p w:rsidR="00B90464" w:rsidRPr="00681BEA" w:rsidRDefault="00B90464" w:rsidP="00F324CA">
            <w:pPr>
              <w:pStyle w:val="NormalLeft"/>
              <w:spacing w:before="0"/>
              <w:rPr>
                <w:rStyle w:val="NormalBoldChar"/>
                <w:b w:val="0"/>
                <w:sz w:val="24"/>
                <w:szCs w:val="24"/>
              </w:rPr>
            </w:pPr>
            <w:r w:rsidRPr="00681BEA">
              <w:rPr>
                <w:rStyle w:val="NormalBoldChar"/>
                <w:b w:val="0"/>
                <w:sz w:val="24"/>
                <w:szCs w:val="24"/>
              </w:rPr>
              <w:t>Икономическият оператор има ли информация</w:t>
            </w:r>
            <w:r w:rsidRPr="00681BEA">
              <w:rPr>
                <w:szCs w:val="24"/>
              </w:rPr>
              <w:t xml:space="preserve"> за </w:t>
            </w:r>
            <w:r w:rsidRPr="00681BEA">
              <w:rPr>
                <w:b/>
                <w:szCs w:val="24"/>
              </w:rPr>
              <w:t>конфликт на интереси</w:t>
            </w:r>
            <w:r w:rsidRPr="00681BEA">
              <w:rPr>
                <w:rStyle w:val="a6"/>
                <w:b/>
                <w:szCs w:val="24"/>
              </w:rPr>
              <w:footnoteReference w:id="30"/>
            </w:r>
            <w:r w:rsidRPr="00681BEA">
              <w:rPr>
                <w:szCs w:val="24"/>
              </w:rPr>
              <w:t>, свързан с участието му в процедурата за възлагане на обществена поръчка?</w:t>
            </w:r>
            <w:r w:rsidRPr="00681BEA">
              <w:rPr>
                <w:szCs w:val="24"/>
              </w:rPr>
              <w:br/>
            </w:r>
            <w:r w:rsidRPr="00681BEA">
              <w:rPr>
                <w:b/>
                <w:szCs w:val="24"/>
              </w:rPr>
              <w:t>Ако „да“</w:t>
            </w:r>
            <w:r w:rsidRPr="00681BEA">
              <w:rPr>
                <w:szCs w:val="24"/>
              </w:rPr>
              <w:t>, моля, опишете подробно:</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w:t>
            </w:r>
          </w:p>
        </w:tc>
      </w:tr>
      <w:tr w:rsidR="00B90464" w:rsidRPr="00681BEA" w:rsidTr="00B93BC3">
        <w:trPr>
          <w:trHeight w:val="1544"/>
        </w:trPr>
        <w:tc>
          <w:tcPr>
            <w:tcW w:w="4644" w:type="dxa"/>
          </w:tcPr>
          <w:p w:rsidR="00B90464" w:rsidRPr="00681BEA" w:rsidRDefault="00B90464" w:rsidP="00F324CA">
            <w:pPr>
              <w:pStyle w:val="NormalLeft"/>
              <w:spacing w:before="0"/>
              <w:rPr>
                <w:rStyle w:val="NormalBoldChar"/>
                <w:b w:val="0"/>
                <w:sz w:val="24"/>
                <w:szCs w:val="24"/>
              </w:rPr>
            </w:pPr>
            <w:r w:rsidRPr="00681BEA">
              <w:rPr>
                <w:rStyle w:val="NormalBoldChar"/>
                <w:sz w:val="24"/>
                <w:szCs w:val="24"/>
              </w:rPr>
              <w:t>Икономическият оператор или свързано</w:t>
            </w:r>
            <w:r w:rsidRPr="00681BEA">
              <w:rPr>
                <w:szCs w:val="24"/>
              </w:rPr>
              <w:t xml:space="preserve"> с него предприятие, предоставял ли е </w:t>
            </w:r>
            <w:r w:rsidRPr="00681BEA">
              <w:rPr>
                <w:b/>
                <w:szCs w:val="24"/>
              </w:rPr>
              <w:t>консултантски</w:t>
            </w:r>
            <w:r w:rsidRPr="00681BEA">
              <w:rPr>
                <w:szCs w:val="24"/>
              </w:rPr>
              <w:t xml:space="preserve"> услуги на възлагащия орган или на възложителя или </w:t>
            </w:r>
            <w:r w:rsidRPr="00681BEA">
              <w:rPr>
                <w:b/>
                <w:szCs w:val="24"/>
              </w:rPr>
              <w:t>участвал ли е по друг начин в подготовката</w:t>
            </w:r>
            <w:r w:rsidRPr="00681BEA">
              <w:rPr>
                <w:szCs w:val="24"/>
              </w:rPr>
              <w:t xml:space="preserve"> на процедурата за възлагане на обществена поръчка?</w:t>
            </w:r>
            <w:r w:rsidRPr="00681BEA">
              <w:rPr>
                <w:szCs w:val="24"/>
              </w:rPr>
              <w:br/>
            </w:r>
            <w:r w:rsidRPr="00681BEA">
              <w:rPr>
                <w:b/>
                <w:szCs w:val="24"/>
              </w:rPr>
              <w:t>Ако „да“</w:t>
            </w:r>
            <w:r w:rsidRPr="00681BEA">
              <w:rPr>
                <w:szCs w:val="24"/>
              </w:rPr>
              <w:t>, моля, опишете подробно:</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w:t>
            </w:r>
          </w:p>
        </w:tc>
      </w:tr>
      <w:tr w:rsidR="00B90464" w:rsidRPr="00681BEA" w:rsidTr="00B93BC3">
        <w:trPr>
          <w:trHeight w:val="932"/>
        </w:trPr>
        <w:tc>
          <w:tcPr>
            <w:tcW w:w="4644" w:type="dxa"/>
            <w:vMerge w:val="restart"/>
          </w:tcPr>
          <w:p w:rsidR="00B90464" w:rsidRPr="00681BEA" w:rsidRDefault="00B90464" w:rsidP="00F324CA">
            <w:pPr>
              <w:pStyle w:val="NormalLeft"/>
              <w:spacing w:before="0"/>
              <w:rPr>
                <w:rStyle w:val="NormalBoldChar"/>
                <w:b w:val="0"/>
                <w:sz w:val="24"/>
                <w:szCs w:val="24"/>
              </w:rPr>
            </w:pPr>
            <w:r w:rsidRPr="00681BEA">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81BEA">
              <w:rPr>
                <w:b/>
                <w:szCs w:val="24"/>
              </w:rPr>
              <w:t>предсрочно прекратен</w:t>
            </w:r>
            <w:r w:rsidRPr="00681BEA">
              <w:rPr>
                <w:szCs w:val="24"/>
              </w:rPr>
              <w:t xml:space="preserve"> или да са му били налагани обезщетения или други подобни санкции във връзка с такава поръчка в миналото?</w:t>
            </w:r>
            <w:r w:rsidRPr="00681BEA">
              <w:rPr>
                <w:szCs w:val="24"/>
              </w:rPr>
              <w:br/>
            </w:r>
            <w:r w:rsidRPr="00681BEA">
              <w:rPr>
                <w:b/>
                <w:szCs w:val="24"/>
              </w:rPr>
              <w:t>Ако „да“</w:t>
            </w:r>
            <w:r w:rsidRPr="00681BEA">
              <w:rPr>
                <w:szCs w:val="24"/>
              </w:rPr>
              <w:t>, моля, опишете подробно:</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w:t>
            </w:r>
          </w:p>
        </w:tc>
      </w:tr>
      <w:tr w:rsidR="00B90464" w:rsidRPr="00681BEA" w:rsidTr="00B93BC3">
        <w:trPr>
          <w:trHeight w:val="931"/>
        </w:trPr>
        <w:tc>
          <w:tcPr>
            <w:tcW w:w="4644" w:type="dxa"/>
            <w:vMerge/>
          </w:tcPr>
          <w:p w:rsidR="00B90464" w:rsidRPr="00681BEA" w:rsidRDefault="00B90464" w:rsidP="00F324CA">
            <w:pPr>
              <w:pStyle w:val="NormalLeft"/>
              <w:spacing w:before="0"/>
              <w:rPr>
                <w:szCs w:val="24"/>
              </w:rPr>
            </w:pP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sz w:val="24"/>
                <w:szCs w:val="24"/>
              </w:rPr>
              <w:t>Ако „да“</w:t>
            </w:r>
            <w:r w:rsidRPr="00681BEA">
              <w:rPr>
                <w:rFonts w:ascii="Times New Roman" w:hAnsi="Times New Roman" w:cs="Times New Roman"/>
                <w:sz w:val="24"/>
                <w:szCs w:val="24"/>
              </w:rPr>
              <w:t>, моля опишете предприетите мерки: [……]</w:t>
            </w:r>
          </w:p>
        </w:tc>
      </w:tr>
      <w:tr w:rsidR="00B90464" w:rsidRPr="00681BEA" w:rsidTr="00B93BC3">
        <w:tc>
          <w:tcPr>
            <w:tcW w:w="4644" w:type="dxa"/>
          </w:tcPr>
          <w:p w:rsidR="00B90464" w:rsidRPr="00681BEA" w:rsidRDefault="00B90464" w:rsidP="00F324CA">
            <w:pPr>
              <w:pStyle w:val="NormalLeft"/>
              <w:spacing w:before="0"/>
              <w:rPr>
                <w:szCs w:val="24"/>
              </w:rPr>
            </w:pPr>
            <w:r w:rsidRPr="00681BEA">
              <w:rPr>
                <w:szCs w:val="24"/>
              </w:rPr>
              <w:t>Може ли икономическият оператор да потвърди, че:</w:t>
            </w:r>
            <w:r w:rsidRPr="00681BEA">
              <w:rPr>
                <w:szCs w:val="24"/>
              </w:rPr>
              <w:br/>
              <w:t xml:space="preserve">а) не е виновен за подаване на </w:t>
            </w:r>
            <w:r w:rsidRPr="00681BEA">
              <w:rPr>
                <w:b/>
                <w:szCs w:val="24"/>
              </w:rPr>
              <w:t>неверни данни</w:t>
            </w:r>
            <w:r w:rsidRPr="00681BEA">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90464" w:rsidRPr="00681BEA" w:rsidRDefault="00B90464" w:rsidP="00F324CA">
            <w:pPr>
              <w:pStyle w:val="NormalLeft"/>
              <w:spacing w:before="0"/>
              <w:rPr>
                <w:szCs w:val="24"/>
              </w:rPr>
            </w:pPr>
            <w:r w:rsidRPr="00681BEA">
              <w:rPr>
                <w:szCs w:val="24"/>
              </w:rPr>
              <w:t xml:space="preserve">б) </w:t>
            </w:r>
            <w:r w:rsidRPr="00681BEA">
              <w:rPr>
                <w:rStyle w:val="NormalBoldChar"/>
                <w:sz w:val="24"/>
                <w:szCs w:val="24"/>
              </w:rPr>
              <w:t xml:space="preserve">не е укрил такава </w:t>
            </w:r>
            <w:r w:rsidRPr="00681BEA">
              <w:rPr>
                <w:szCs w:val="24"/>
              </w:rPr>
              <w:t>информация;</w:t>
            </w:r>
          </w:p>
          <w:p w:rsidR="00B90464" w:rsidRPr="00681BEA" w:rsidRDefault="00B90464" w:rsidP="00F324CA">
            <w:pPr>
              <w:pStyle w:val="NormalLeft"/>
              <w:spacing w:before="0"/>
              <w:rPr>
                <w:szCs w:val="24"/>
              </w:rPr>
            </w:pPr>
            <w:r w:rsidRPr="00681BEA">
              <w:rPr>
                <w:szCs w:val="24"/>
              </w:rPr>
              <w:lastRenderedPageBreak/>
              <w:t>в) може без забавяне да предостави придружаващите документи, изисквани от възлагащия орган или възложителя; и</w:t>
            </w:r>
          </w:p>
          <w:p w:rsidR="00B90464" w:rsidRPr="00681BEA" w:rsidRDefault="00B90464" w:rsidP="00F324CA">
            <w:pPr>
              <w:pStyle w:val="NormalLeft"/>
              <w:spacing w:before="0"/>
              <w:rPr>
                <w:szCs w:val="24"/>
              </w:rPr>
            </w:pPr>
            <w:r w:rsidRPr="00681BEA">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t>[] Да [] Не</w:t>
            </w:r>
          </w:p>
        </w:tc>
      </w:tr>
    </w:tbl>
    <w:p w:rsidR="00B90464" w:rsidRPr="00681BEA" w:rsidRDefault="00B90464" w:rsidP="00F324CA">
      <w:pPr>
        <w:pStyle w:val="SectionTitle"/>
        <w:spacing w:before="0" w:after="120"/>
        <w:rPr>
          <w:sz w:val="24"/>
          <w:szCs w:val="24"/>
        </w:rPr>
      </w:pPr>
    </w:p>
    <w:p w:rsidR="00B90464" w:rsidRPr="00681BEA" w:rsidRDefault="00B90464" w:rsidP="00F324CA">
      <w:pPr>
        <w:pStyle w:val="SectionTitle"/>
        <w:spacing w:before="0" w:after="120"/>
        <w:rPr>
          <w:sz w:val="24"/>
          <w:szCs w:val="24"/>
        </w:rPr>
      </w:pPr>
      <w:r w:rsidRPr="00681BEA">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Специфични национални основания за изключване</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Прилагат ли се </w:t>
            </w:r>
            <w:r w:rsidRPr="00681BEA">
              <w:rPr>
                <w:rFonts w:ascii="Times New Roman" w:hAnsi="Times New Roman" w:cs="Times New Roman"/>
                <w:b/>
                <w:sz w:val="24"/>
                <w:szCs w:val="24"/>
              </w:rPr>
              <w:t>специфичните национални основания за изключване</w:t>
            </w:r>
            <w:r w:rsidRPr="00681BEA">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681BEA">
              <w:rPr>
                <w:rFonts w:ascii="Times New Roman" w:hAnsi="Times New Roman" w:cs="Times New Roman"/>
                <w:sz w:val="24"/>
                <w:szCs w:val="24"/>
              </w:rPr>
              <w:br/>
            </w:r>
            <w:r w:rsidRPr="00681BEA">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 xml:space="preserve"> </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r w:rsidRPr="00681BEA">
              <w:rPr>
                <w:rFonts w:ascii="Times New Roman" w:hAnsi="Times New Roman" w:cs="Times New Roman"/>
                <w:i/>
                <w:sz w:val="24"/>
                <w:szCs w:val="24"/>
              </w:rPr>
              <w:t>уеб адрес, орган или служба, издаващи документа, точно позоваване на документа</w:t>
            </w:r>
            <w:r w:rsidRPr="00681BEA">
              <w:rPr>
                <w:rFonts w:ascii="Times New Roman" w:hAnsi="Times New Roman" w:cs="Times New Roman"/>
                <w:sz w:val="24"/>
                <w:szCs w:val="24"/>
              </w:rPr>
              <w:t>):</w:t>
            </w:r>
            <w:r w:rsidRPr="00681BEA">
              <w:rPr>
                <w:rFonts w:ascii="Times New Roman" w:hAnsi="Times New Roman" w:cs="Times New Roman"/>
                <w:sz w:val="24"/>
                <w:szCs w:val="24"/>
              </w:rPr>
              <w:br/>
            </w:r>
            <w:r w:rsidRPr="00681BEA">
              <w:rPr>
                <w:rFonts w:ascii="Times New Roman" w:hAnsi="Times New Roman" w:cs="Times New Roman"/>
                <w:i/>
                <w:sz w:val="24"/>
                <w:szCs w:val="24"/>
              </w:rPr>
              <w:t>[……][……][……][……]</w:t>
            </w:r>
            <w:r w:rsidRPr="00681BEA">
              <w:rPr>
                <w:rStyle w:val="a6"/>
                <w:rFonts w:ascii="Times New Roman" w:hAnsi="Times New Roman"/>
                <w:i/>
                <w:sz w:val="24"/>
                <w:szCs w:val="24"/>
              </w:rPr>
              <w:footnoteReference w:id="31"/>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Style w:val="NormalBoldChar"/>
                <w:rFonts w:cs="Times New Roman"/>
                <w:sz w:val="24"/>
                <w:szCs w:val="24"/>
              </w:rPr>
              <w:t>В случай че се прилага някое специфично национално основание за изключване</w:t>
            </w:r>
            <w:r w:rsidRPr="00681BEA">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681BEA">
              <w:rPr>
                <w:rFonts w:ascii="Times New Roman" w:hAnsi="Times New Roman" w:cs="Times New Roman"/>
                <w:sz w:val="24"/>
                <w:szCs w:val="24"/>
              </w:rPr>
              <w:br/>
            </w:r>
            <w:r w:rsidRPr="00681BEA">
              <w:rPr>
                <w:rFonts w:ascii="Times New Roman" w:hAnsi="Times New Roman" w:cs="Times New Roman"/>
                <w:b/>
                <w:sz w:val="24"/>
                <w:szCs w:val="24"/>
              </w:rPr>
              <w:t>Ако „да“</w:t>
            </w:r>
            <w:r w:rsidRPr="00681BEA">
              <w:rPr>
                <w:rFonts w:ascii="Times New Roman" w:hAnsi="Times New Roman" w:cs="Times New Roman"/>
                <w:sz w:val="24"/>
                <w:szCs w:val="24"/>
              </w:rPr>
              <w:t xml:space="preserve">, моля опишете предприетите мерки: </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w:t>
            </w:r>
          </w:p>
        </w:tc>
      </w:tr>
    </w:tbl>
    <w:p w:rsidR="00B90464" w:rsidRPr="00681BEA" w:rsidRDefault="00B90464" w:rsidP="00F324CA">
      <w:pPr>
        <w:pStyle w:val="ChapterTitle"/>
        <w:spacing w:before="0" w:after="120"/>
        <w:rPr>
          <w:sz w:val="24"/>
          <w:szCs w:val="24"/>
        </w:rPr>
      </w:pPr>
    </w:p>
    <w:p w:rsidR="00B90464" w:rsidRPr="00681BEA" w:rsidRDefault="00B90464" w:rsidP="00F324CA">
      <w:pPr>
        <w:pStyle w:val="ChapterTitle"/>
        <w:spacing w:before="0" w:after="120"/>
        <w:rPr>
          <w:sz w:val="24"/>
          <w:szCs w:val="24"/>
        </w:rPr>
      </w:pPr>
      <w:r w:rsidRPr="00681BEA">
        <w:rPr>
          <w:sz w:val="24"/>
          <w:szCs w:val="24"/>
        </w:rPr>
        <w:t>Част IV: Критерии за подбор</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i/>
          <w:sz w:val="24"/>
          <w:szCs w:val="24"/>
        </w:rPr>
        <w:t>Относно критериите за подбор (раздел</w:t>
      </w:r>
      <w:r w:rsidRPr="00681BEA">
        <w:rPr>
          <w:rFonts w:ascii="Times New Roman" w:hAnsi="Times New Roman" w:cs="Times New Roman"/>
          <w:b/>
          <w:i/>
          <w:sz w:val="24"/>
          <w:szCs w:val="24"/>
        </w:rPr>
        <w:sym w:font="Symbol" w:char="F061"/>
      </w:r>
      <w:r w:rsidRPr="00681BEA">
        <w:rPr>
          <w:rFonts w:ascii="Times New Roman" w:hAnsi="Times New Roman" w:cs="Times New Roman"/>
          <w:b/>
          <w:i/>
          <w:sz w:val="24"/>
          <w:szCs w:val="24"/>
        </w:rPr>
        <w:t xml:space="preserve"> </w:t>
      </w:r>
      <w:proofErr w:type="spellStart"/>
      <w:r w:rsidRPr="00681BEA">
        <w:rPr>
          <w:rFonts w:ascii="Times New Roman" w:hAnsi="Times New Roman" w:cs="Times New Roman"/>
          <w:b/>
          <w:i/>
          <w:sz w:val="24"/>
          <w:szCs w:val="24"/>
        </w:rPr>
        <w:t>илираздели</w:t>
      </w:r>
      <w:proofErr w:type="spellEnd"/>
      <w:r w:rsidRPr="00681BEA">
        <w:rPr>
          <w:rFonts w:ascii="Times New Roman" w:hAnsi="Times New Roman" w:cs="Times New Roman"/>
          <w:b/>
          <w:i/>
          <w:sz w:val="24"/>
          <w:szCs w:val="24"/>
        </w:rPr>
        <w:t xml:space="preserve"> А—Г от настоящата част) икономическият оператор заявява, че</w:t>
      </w:r>
    </w:p>
    <w:p w:rsidR="00B90464" w:rsidRPr="00681BEA" w:rsidRDefault="00B90464" w:rsidP="00F324CA">
      <w:pPr>
        <w:pStyle w:val="SectionTitle"/>
        <w:spacing w:before="0" w:after="120"/>
        <w:rPr>
          <w:sz w:val="24"/>
          <w:szCs w:val="24"/>
        </w:rPr>
      </w:pPr>
      <w:r w:rsidRPr="00681BEA">
        <w:rPr>
          <w:sz w:val="24"/>
          <w:szCs w:val="24"/>
        </w:rPr>
        <w:lastRenderedPageBreak/>
        <w:sym w:font="Symbol" w:char="F061"/>
      </w:r>
      <w:r w:rsidRPr="00681BEA">
        <w:rPr>
          <w:sz w:val="24"/>
          <w:szCs w:val="24"/>
        </w:rPr>
        <w:t>: Общо указание за всички критерии за подбор</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 xml:space="preserve">Икономическият оператор следва да попълни тази информация </w:t>
      </w:r>
      <w:r w:rsidRPr="00681BEA">
        <w:rPr>
          <w:rFonts w:ascii="Times New Roman" w:hAnsi="Times New Roman" w:cs="Times New Roman"/>
          <w:b/>
          <w:i/>
          <w:sz w:val="24"/>
          <w:szCs w:val="24"/>
          <w:u w:val="single"/>
        </w:rPr>
        <w:t>само</w:t>
      </w:r>
      <w:r w:rsidRPr="00681BEA">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81BEA">
        <w:rPr>
          <w:rFonts w:ascii="Times New Roman" w:hAnsi="Times New Roman" w:cs="Times New Roman"/>
          <w:b/>
          <w:i/>
          <w:sz w:val="24"/>
          <w:szCs w:val="24"/>
        </w:rPr>
        <w:sym w:font="Symbol" w:char="F061"/>
      </w:r>
      <w:r w:rsidRPr="00681BEA">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90464" w:rsidRPr="00681BEA" w:rsidTr="00B93BC3">
        <w:tc>
          <w:tcPr>
            <w:tcW w:w="4606"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Спазване на всички изисквани критерии за подбор</w:t>
            </w:r>
          </w:p>
        </w:tc>
        <w:tc>
          <w:tcPr>
            <w:tcW w:w="4607"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06"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Той отговаря на изискваните критерии за подбор:</w:t>
            </w:r>
          </w:p>
        </w:tc>
        <w:tc>
          <w:tcPr>
            <w:tcW w:w="4607"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Да [] Не</w:t>
            </w:r>
          </w:p>
        </w:tc>
      </w:tr>
    </w:tbl>
    <w:p w:rsidR="00B90464" w:rsidRPr="00681BEA" w:rsidRDefault="00B90464" w:rsidP="00F324CA">
      <w:pPr>
        <w:pStyle w:val="SectionTitle"/>
        <w:spacing w:before="0" w:after="120"/>
        <w:rPr>
          <w:sz w:val="24"/>
          <w:szCs w:val="24"/>
        </w:rPr>
      </w:pPr>
    </w:p>
    <w:p w:rsidR="00B90464" w:rsidRPr="00681BEA" w:rsidRDefault="00B90464" w:rsidP="00F324CA">
      <w:pPr>
        <w:pStyle w:val="SectionTitle"/>
        <w:spacing w:before="0" w:after="120"/>
        <w:rPr>
          <w:sz w:val="24"/>
          <w:szCs w:val="24"/>
        </w:rPr>
      </w:pPr>
      <w:r w:rsidRPr="00681BEA">
        <w:rPr>
          <w:sz w:val="24"/>
          <w:szCs w:val="24"/>
        </w:rPr>
        <w:t>А: Годност</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 xml:space="preserve">Икономическият оператор следва да предостави информация </w:t>
      </w:r>
      <w:r w:rsidRPr="00681BEA">
        <w:rPr>
          <w:rFonts w:ascii="Times New Roman" w:hAnsi="Times New Roman" w:cs="Times New Roman"/>
          <w:b/>
          <w:i/>
          <w:sz w:val="24"/>
          <w:szCs w:val="24"/>
          <w:u w:val="single"/>
        </w:rPr>
        <w:t>само</w:t>
      </w:r>
      <w:r w:rsidRPr="00681BE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Годност</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1) </w:t>
            </w:r>
            <w:r w:rsidRPr="00681BEA">
              <w:rPr>
                <w:rFonts w:ascii="Times New Roman" w:hAnsi="Times New Roman" w:cs="Times New Roman"/>
                <w:b/>
                <w:sz w:val="24"/>
                <w:szCs w:val="24"/>
              </w:rPr>
              <w:t>Той е вписан в съответния професионален или търговски регистър</w:t>
            </w:r>
            <w:r w:rsidRPr="00681BEA">
              <w:rPr>
                <w:rFonts w:ascii="Times New Roman" w:hAnsi="Times New Roman" w:cs="Times New Roman"/>
                <w:sz w:val="24"/>
                <w:szCs w:val="24"/>
              </w:rPr>
              <w:t xml:space="preserve"> в държавата членка, в която е установен</w:t>
            </w:r>
            <w:r w:rsidRPr="00681BEA">
              <w:rPr>
                <w:rStyle w:val="a6"/>
                <w:rFonts w:ascii="Times New Roman" w:hAnsi="Times New Roman"/>
                <w:sz w:val="24"/>
                <w:szCs w:val="24"/>
              </w:rPr>
              <w:footnoteReference w:id="32"/>
            </w:r>
            <w:r w:rsidRPr="00681BEA">
              <w:rPr>
                <w:rFonts w:ascii="Times New Roman" w:hAnsi="Times New Roman" w:cs="Times New Roman"/>
                <w:sz w:val="24"/>
                <w:szCs w:val="24"/>
              </w:rPr>
              <w:t>:</w:t>
            </w:r>
            <w:r w:rsidRPr="00681BEA">
              <w:rPr>
                <w:rFonts w:ascii="Times New Roman" w:hAnsi="Times New Roman" w:cs="Times New Roman"/>
                <w:sz w:val="24"/>
                <w:szCs w:val="24"/>
              </w:rPr>
              <w:br/>
            </w:r>
            <w:r w:rsidRPr="00681BE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r w:rsidRPr="00681BEA">
              <w:rPr>
                <w:rFonts w:ascii="Times New Roman" w:hAnsi="Times New Roman" w:cs="Times New Roman"/>
                <w:sz w:val="24"/>
                <w:szCs w:val="24"/>
              </w:rPr>
              <w:br/>
              <w:t xml:space="preserve"> </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r w:rsidRPr="00681BEA">
              <w:rPr>
                <w:rFonts w:ascii="Times New Roman" w:hAnsi="Times New Roman" w:cs="Times New Roman"/>
                <w:i/>
                <w:sz w:val="24"/>
                <w:szCs w:val="24"/>
              </w:rPr>
              <w:t>уеб адрес, орган или служба, издаващи документа, точно позоваване на документа</w:t>
            </w:r>
            <w:r w:rsidRPr="00681BEA">
              <w:rPr>
                <w:rFonts w:ascii="Times New Roman" w:hAnsi="Times New Roman" w:cs="Times New Roman"/>
                <w:sz w:val="24"/>
                <w:szCs w:val="24"/>
              </w:rPr>
              <w:t>):</w:t>
            </w:r>
            <w:r w:rsidRPr="00681BEA">
              <w:rPr>
                <w:rFonts w:ascii="Times New Roman" w:hAnsi="Times New Roman" w:cs="Times New Roman"/>
                <w:i/>
                <w:sz w:val="24"/>
                <w:szCs w:val="24"/>
              </w:rPr>
              <w:t xml:space="preserve">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sz w:val="24"/>
                <w:szCs w:val="24"/>
              </w:rPr>
            </w:pPr>
            <w:r w:rsidRPr="00681BEA">
              <w:rPr>
                <w:rFonts w:ascii="Times New Roman" w:hAnsi="Times New Roman" w:cs="Times New Roman"/>
                <w:b/>
                <w:sz w:val="24"/>
                <w:szCs w:val="24"/>
              </w:rPr>
              <w:t>2) При поръчки за услуги:</w:t>
            </w:r>
            <w:r w:rsidRPr="00681BEA">
              <w:rPr>
                <w:rFonts w:ascii="Times New Roman" w:hAnsi="Times New Roman" w:cs="Times New Roman"/>
                <w:sz w:val="24"/>
                <w:szCs w:val="24"/>
              </w:rPr>
              <w:br/>
              <w:t xml:space="preserve">Необходимо ли е специално </w:t>
            </w:r>
            <w:r w:rsidRPr="00681BEA">
              <w:rPr>
                <w:rFonts w:ascii="Times New Roman" w:hAnsi="Times New Roman" w:cs="Times New Roman"/>
                <w:b/>
                <w:sz w:val="24"/>
                <w:szCs w:val="24"/>
              </w:rPr>
              <w:t>разрешение</w:t>
            </w:r>
            <w:r w:rsidRPr="00681BEA">
              <w:rPr>
                <w:rFonts w:ascii="Times New Roman" w:hAnsi="Times New Roman" w:cs="Times New Roman"/>
                <w:sz w:val="24"/>
                <w:szCs w:val="24"/>
              </w:rPr>
              <w:t xml:space="preserve"> или </w:t>
            </w:r>
            <w:r w:rsidRPr="00681BEA">
              <w:rPr>
                <w:rFonts w:ascii="Times New Roman" w:hAnsi="Times New Roman" w:cs="Times New Roman"/>
                <w:b/>
                <w:sz w:val="24"/>
                <w:szCs w:val="24"/>
              </w:rPr>
              <w:t>членство</w:t>
            </w:r>
            <w:r w:rsidRPr="00681BEA">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b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t>Ако да, моля посочете какво и дали икономическият оператор го притежава: […] [] Да [] Не</w:t>
            </w:r>
            <w:r w:rsidRPr="00681BEA">
              <w:rPr>
                <w:rFonts w:ascii="Times New Roman" w:hAnsi="Times New Roman" w:cs="Times New Roman"/>
                <w:sz w:val="24"/>
                <w:szCs w:val="24"/>
              </w:rPr>
              <w:br/>
              <w:t xml:space="preserve"> </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r w:rsidRPr="00681BEA">
              <w:rPr>
                <w:rFonts w:ascii="Times New Roman" w:hAnsi="Times New Roman" w:cs="Times New Roman"/>
                <w:i/>
                <w:sz w:val="24"/>
                <w:szCs w:val="24"/>
              </w:rPr>
              <w:t>уеб адрес, орган или служба, издаващи документа, точно позоваване на документа</w:t>
            </w:r>
            <w:r w:rsidRPr="00681BEA">
              <w:rPr>
                <w:rFonts w:ascii="Times New Roman" w:hAnsi="Times New Roman" w:cs="Times New Roman"/>
                <w:sz w:val="24"/>
                <w:szCs w:val="24"/>
              </w:rPr>
              <w:t>):</w:t>
            </w:r>
            <w:r w:rsidRPr="00681BEA">
              <w:rPr>
                <w:rFonts w:ascii="Times New Roman" w:hAnsi="Times New Roman" w:cs="Times New Roman"/>
                <w:i/>
                <w:sz w:val="24"/>
                <w:szCs w:val="24"/>
              </w:rPr>
              <w:t xml:space="preserve"> [……][……][……][……]</w:t>
            </w:r>
          </w:p>
        </w:tc>
      </w:tr>
    </w:tbl>
    <w:p w:rsidR="00B90464" w:rsidRPr="00681BEA" w:rsidRDefault="00B90464" w:rsidP="00F324CA">
      <w:pPr>
        <w:pStyle w:val="SectionTitle"/>
        <w:spacing w:before="0" w:after="120"/>
        <w:rPr>
          <w:sz w:val="24"/>
          <w:szCs w:val="24"/>
        </w:rPr>
      </w:pPr>
    </w:p>
    <w:p w:rsidR="00B90464" w:rsidRPr="00681BEA" w:rsidRDefault="00B90464" w:rsidP="00F324CA">
      <w:pPr>
        <w:pStyle w:val="SectionTitle"/>
        <w:spacing w:before="0" w:after="120"/>
        <w:rPr>
          <w:sz w:val="24"/>
          <w:szCs w:val="24"/>
        </w:rPr>
      </w:pPr>
      <w:r w:rsidRPr="00681BEA">
        <w:rPr>
          <w:sz w:val="24"/>
          <w:szCs w:val="24"/>
        </w:rPr>
        <w:t>Б: икономическо и финансово състояние</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 xml:space="preserve">Икономическият оператор следва да предостави информация </w:t>
      </w:r>
      <w:r w:rsidRPr="00681BEA">
        <w:rPr>
          <w:rFonts w:ascii="Times New Roman" w:hAnsi="Times New Roman" w:cs="Times New Roman"/>
          <w:b/>
          <w:i/>
          <w:sz w:val="24"/>
          <w:szCs w:val="24"/>
          <w:u w:val="single"/>
        </w:rPr>
        <w:t>само</w:t>
      </w:r>
      <w:r w:rsidRPr="00681BE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Икономическо и финансово състояние</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t xml:space="preserve">1а) Неговият („общ“) </w:t>
            </w:r>
            <w:r w:rsidRPr="00681BEA">
              <w:rPr>
                <w:rFonts w:ascii="Times New Roman" w:hAnsi="Times New Roman" w:cs="Times New Roman"/>
                <w:b/>
                <w:sz w:val="24"/>
                <w:szCs w:val="24"/>
              </w:rPr>
              <w:t>годишен оборот</w:t>
            </w:r>
            <w:r w:rsidRPr="00681BEA">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681BEA">
              <w:rPr>
                <w:rFonts w:ascii="Times New Roman" w:hAnsi="Times New Roman" w:cs="Times New Roman"/>
                <w:sz w:val="24"/>
                <w:szCs w:val="24"/>
              </w:rPr>
              <w:br/>
            </w:r>
            <w:r w:rsidRPr="00681BEA">
              <w:rPr>
                <w:rFonts w:ascii="Times New Roman" w:hAnsi="Times New Roman" w:cs="Times New Roman"/>
                <w:b/>
                <w:sz w:val="24"/>
                <w:szCs w:val="24"/>
                <w:u w:val="single"/>
              </w:rPr>
              <w:t>и/или</w:t>
            </w:r>
            <w:r w:rsidRPr="00681BEA">
              <w:rPr>
                <w:rFonts w:ascii="Times New Roman" w:hAnsi="Times New Roman" w:cs="Times New Roman"/>
                <w:sz w:val="24"/>
                <w:szCs w:val="24"/>
              </w:rPr>
              <w:t xml:space="preserve"> </w:t>
            </w:r>
            <w:r w:rsidRPr="00681BEA">
              <w:rPr>
                <w:rFonts w:ascii="Times New Roman" w:hAnsi="Times New Roman" w:cs="Times New Roman"/>
                <w:sz w:val="24"/>
                <w:szCs w:val="24"/>
              </w:rPr>
              <w:br/>
              <w:t xml:space="preserve">1б) Неговият </w:t>
            </w:r>
            <w:r w:rsidRPr="00681BEA">
              <w:rPr>
                <w:rFonts w:ascii="Times New Roman" w:hAnsi="Times New Roman" w:cs="Times New Roman"/>
                <w:b/>
                <w:sz w:val="24"/>
                <w:szCs w:val="24"/>
              </w:rPr>
              <w:t>среден</w:t>
            </w:r>
            <w:r w:rsidRPr="00681BEA">
              <w:rPr>
                <w:rFonts w:ascii="Times New Roman" w:hAnsi="Times New Roman" w:cs="Times New Roman"/>
                <w:sz w:val="24"/>
                <w:szCs w:val="24"/>
              </w:rPr>
              <w:t xml:space="preserve"> годишен </w:t>
            </w:r>
            <w:r w:rsidRPr="00681BEA">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681BEA">
              <w:rPr>
                <w:rStyle w:val="a6"/>
                <w:rFonts w:ascii="Times New Roman" w:hAnsi="Times New Roman"/>
                <w:b/>
                <w:sz w:val="24"/>
                <w:szCs w:val="24"/>
              </w:rPr>
              <w:footnoteReference w:id="33"/>
            </w:r>
            <w:r w:rsidRPr="00681BEA">
              <w:rPr>
                <w:rFonts w:ascii="Times New Roman" w:hAnsi="Times New Roman" w:cs="Times New Roman"/>
                <w:b/>
                <w:sz w:val="24"/>
                <w:szCs w:val="24"/>
              </w:rPr>
              <w:t>(</w:t>
            </w:r>
            <w:r w:rsidRPr="00681BEA">
              <w:rPr>
                <w:rFonts w:ascii="Times New Roman" w:hAnsi="Times New Roman" w:cs="Times New Roman"/>
                <w:sz w:val="24"/>
                <w:szCs w:val="24"/>
              </w:rPr>
              <w:t>)</w:t>
            </w:r>
            <w:r w:rsidRPr="00681BEA">
              <w:rPr>
                <w:rFonts w:ascii="Times New Roman" w:hAnsi="Times New Roman" w:cs="Times New Roman"/>
                <w:b/>
                <w:sz w:val="24"/>
                <w:szCs w:val="24"/>
              </w:rPr>
              <w:t>:</w:t>
            </w:r>
            <w:r w:rsidRPr="00681BEA">
              <w:rPr>
                <w:rFonts w:ascii="Times New Roman" w:hAnsi="Times New Roman" w:cs="Times New Roman"/>
                <w:sz w:val="24"/>
                <w:szCs w:val="24"/>
              </w:rPr>
              <w:br/>
            </w:r>
            <w:r w:rsidRPr="00681BE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sz w:val="24"/>
                <w:szCs w:val="24"/>
              </w:rPr>
              <w:t>година: [……] оборот:[……][…]валута</w:t>
            </w:r>
            <w:r w:rsidRPr="00681BEA">
              <w:rPr>
                <w:rFonts w:ascii="Times New Roman" w:hAnsi="Times New Roman" w:cs="Times New Roman"/>
                <w:sz w:val="24"/>
                <w:szCs w:val="24"/>
              </w:rPr>
              <w:br/>
              <w:t>година: [……] оборот:[……][…]валута година: [……] оборот:[……][…]валута</w:t>
            </w:r>
            <w:r w:rsidRPr="00681BEA">
              <w:rPr>
                <w:rFonts w:ascii="Times New Roman" w:hAnsi="Times New Roman" w:cs="Times New Roman"/>
                <w:sz w:val="24"/>
                <w:szCs w:val="24"/>
              </w:rPr>
              <w:br/>
            </w:r>
            <w:r w:rsidRPr="00681BEA">
              <w:rPr>
                <w:rFonts w:ascii="Times New Roman" w:hAnsi="Times New Roman" w:cs="Times New Roman"/>
                <w:sz w:val="24"/>
                <w:szCs w:val="24"/>
              </w:rPr>
              <w:br/>
              <w:t>(брой години, среден оборот)</w:t>
            </w:r>
            <w:r w:rsidRPr="00681BEA">
              <w:rPr>
                <w:rFonts w:ascii="Times New Roman" w:hAnsi="Times New Roman" w:cs="Times New Roman"/>
                <w:b/>
                <w:sz w:val="24"/>
                <w:szCs w:val="24"/>
              </w:rPr>
              <w:t>:</w:t>
            </w:r>
            <w:r w:rsidRPr="00681BEA">
              <w:rPr>
                <w:rFonts w:ascii="Times New Roman" w:hAnsi="Times New Roman" w:cs="Times New Roman"/>
                <w:sz w:val="24"/>
                <w:szCs w:val="24"/>
              </w:rPr>
              <w:t xml:space="preserve"> [……],[……][…]валута</w:t>
            </w:r>
            <w:r w:rsidRPr="00681BEA">
              <w:rPr>
                <w:rFonts w:ascii="Times New Roman" w:hAnsi="Times New Roman" w:cs="Times New Roman"/>
                <w:sz w:val="24"/>
                <w:szCs w:val="24"/>
              </w:rPr>
              <w:br/>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u w:val="single"/>
              </w:rPr>
            </w:pPr>
            <w:r w:rsidRPr="00681BEA">
              <w:rPr>
                <w:rFonts w:ascii="Times New Roman" w:hAnsi="Times New Roman" w:cs="Times New Roman"/>
                <w:sz w:val="24"/>
                <w:szCs w:val="24"/>
              </w:rPr>
              <w:t xml:space="preserve">2а) Неговият („конкретен“) годишен </w:t>
            </w:r>
            <w:r w:rsidRPr="00681BEA">
              <w:rPr>
                <w:rFonts w:ascii="Times New Roman" w:hAnsi="Times New Roman" w:cs="Times New Roman"/>
                <w:b/>
                <w:sz w:val="24"/>
                <w:szCs w:val="24"/>
              </w:rPr>
              <w:t>оборот в стопанската област, обхваната от поръчката</w:t>
            </w:r>
            <w:r w:rsidRPr="00681BEA">
              <w:rPr>
                <w:rFonts w:ascii="Times New Roman" w:hAnsi="Times New Roman" w:cs="Times New Roman"/>
                <w:sz w:val="24"/>
                <w:szCs w:val="24"/>
              </w:rPr>
              <w:t xml:space="preserve"> и посочена в съответното обявление,</w:t>
            </w:r>
            <w:r w:rsidRPr="00681BEA">
              <w:rPr>
                <w:rFonts w:ascii="Times New Roman" w:hAnsi="Times New Roman" w:cs="Times New Roman"/>
                <w:b/>
                <w:i/>
                <w:sz w:val="24"/>
                <w:szCs w:val="24"/>
              </w:rPr>
              <w:t xml:space="preserve"> </w:t>
            </w:r>
            <w:r w:rsidRPr="00681BEA">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681BEA">
              <w:rPr>
                <w:rFonts w:ascii="Times New Roman" w:hAnsi="Times New Roman" w:cs="Times New Roman"/>
                <w:sz w:val="24"/>
                <w:szCs w:val="24"/>
              </w:rPr>
              <w:br/>
            </w:r>
            <w:r w:rsidRPr="00681BEA">
              <w:rPr>
                <w:rFonts w:ascii="Times New Roman" w:hAnsi="Times New Roman" w:cs="Times New Roman"/>
                <w:b/>
                <w:i/>
                <w:sz w:val="24"/>
                <w:szCs w:val="24"/>
                <w:u w:val="single"/>
              </w:rPr>
              <w:t>и/или</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2б) Неговият </w:t>
            </w:r>
            <w:r w:rsidRPr="00681BEA">
              <w:rPr>
                <w:rFonts w:ascii="Times New Roman" w:hAnsi="Times New Roman" w:cs="Times New Roman"/>
                <w:b/>
                <w:sz w:val="24"/>
                <w:szCs w:val="24"/>
              </w:rPr>
              <w:t>среден</w:t>
            </w:r>
            <w:r w:rsidRPr="00681BEA">
              <w:rPr>
                <w:rFonts w:ascii="Times New Roman" w:hAnsi="Times New Roman" w:cs="Times New Roman"/>
                <w:sz w:val="24"/>
                <w:szCs w:val="24"/>
              </w:rPr>
              <w:t xml:space="preserve"> годишен </w:t>
            </w:r>
            <w:r w:rsidRPr="00681BEA">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681BEA">
              <w:rPr>
                <w:rStyle w:val="a6"/>
                <w:rFonts w:ascii="Times New Roman" w:hAnsi="Times New Roman"/>
                <w:b/>
                <w:sz w:val="24"/>
                <w:szCs w:val="24"/>
              </w:rPr>
              <w:footnoteReference w:id="34"/>
            </w:r>
            <w:r w:rsidRPr="00681BEA">
              <w:rPr>
                <w:rFonts w:ascii="Times New Roman" w:hAnsi="Times New Roman" w:cs="Times New Roman"/>
                <w:sz w:val="24"/>
                <w:szCs w:val="24"/>
              </w:rPr>
              <w:t>:</w:t>
            </w:r>
            <w:r w:rsidRPr="00681BEA">
              <w:rPr>
                <w:rFonts w:ascii="Times New Roman" w:hAnsi="Times New Roman" w:cs="Times New Roman"/>
                <w:sz w:val="24"/>
                <w:szCs w:val="24"/>
              </w:rPr>
              <w:br/>
            </w:r>
            <w:r w:rsidRPr="00681BE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година: [……] оборот:[……][…]валута</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година: [……] оборот:[……][…]валута</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година: [……] оборот:[……][…]валута</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(брой години, среден оборот): [……],[……][…]валута</w:t>
            </w: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4) Що се отнася до </w:t>
            </w:r>
            <w:r w:rsidRPr="00681BEA">
              <w:rPr>
                <w:rFonts w:ascii="Times New Roman" w:hAnsi="Times New Roman" w:cs="Times New Roman"/>
                <w:b/>
                <w:sz w:val="24"/>
                <w:szCs w:val="24"/>
              </w:rPr>
              <w:t>финансовите съотношения</w:t>
            </w:r>
            <w:r w:rsidRPr="00681BEA">
              <w:rPr>
                <w:rStyle w:val="a6"/>
                <w:rFonts w:ascii="Times New Roman" w:hAnsi="Times New Roman"/>
                <w:b/>
                <w:sz w:val="24"/>
                <w:szCs w:val="24"/>
              </w:rPr>
              <w:footnoteReference w:id="35"/>
            </w:r>
            <w:r w:rsidRPr="00681BEA">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81BEA">
              <w:rPr>
                <w:rFonts w:ascii="Times New Roman" w:hAnsi="Times New Roman" w:cs="Times New Roman"/>
                <w:sz w:val="24"/>
                <w:szCs w:val="24"/>
              </w:rPr>
              <w:br/>
            </w:r>
            <w:r w:rsidRPr="00681BEA">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t>(посочване на изискваното съотношение — съотношение между х и у</w:t>
            </w:r>
            <w:r w:rsidRPr="00681BEA">
              <w:rPr>
                <w:rStyle w:val="a6"/>
                <w:rFonts w:ascii="Times New Roman" w:hAnsi="Times New Roman"/>
                <w:sz w:val="24"/>
                <w:szCs w:val="24"/>
              </w:rPr>
              <w:footnoteReference w:id="36"/>
            </w:r>
            <w:r w:rsidRPr="00681BEA">
              <w:rPr>
                <w:rFonts w:ascii="Times New Roman" w:hAnsi="Times New Roman" w:cs="Times New Roman"/>
                <w:sz w:val="24"/>
                <w:szCs w:val="24"/>
              </w:rPr>
              <w:t xml:space="preserve"> — и стойността):</w:t>
            </w:r>
            <w:r w:rsidRPr="00681BEA">
              <w:rPr>
                <w:rFonts w:ascii="Times New Roman" w:hAnsi="Times New Roman" w:cs="Times New Roman"/>
                <w:sz w:val="24"/>
                <w:szCs w:val="24"/>
              </w:rPr>
              <w:br/>
            </w:r>
            <w:r w:rsidRPr="00681BEA">
              <w:rPr>
                <w:rFonts w:ascii="Times New Roman" w:hAnsi="Times New Roman" w:cs="Times New Roman"/>
                <w:sz w:val="24"/>
                <w:szCs w:val="24"/>
              </w:rPr>
              <w:lastRenderedPageBreak/>
              <w:t>[…], [……]</w:t>
            </w:r>
            <w:r w:rsidRPr="00681BEA">
              <w:rPr>
                <w:rStyle w:val="a6"/>
                <w:rFonts w:ascii="Times New Roman" w:hAnsi="Times New Roman"/>
                <w:sz w:val="24"/>
                <w:szCs w:val="24"/>
              </w:rPr>
              <w:footnoteReference w:id="37"/>
            </w:r>
            <w:r w:rsidRPr="00681BEA">
              <w:rPr>
                <w:rFonts w:ascii="Times New Roman" w:hAnsi="Times New Roman" w:cs="Times New Roman"/>
                <w:sz w:val="24"/>
                <w:szCs w:val="24"/>
              </w:rPr>
              <w:br/>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 (</w:t>
            </w:r>
            <w:r w:rsidRPr="00681BEA">
              <w:rPr>
                <w:rFonts w:ascii="Times New Roman" w:hAnsi="Times New Roman" w:cs="Times New Roman"/>
                <w:i/>
                <w:sz w:val="24"/>
                <w:szCs w:val="24"/>
              </w:rPr>
              <w:t>уеб адрес, орган или служба, издаващи документа, точно позоваване на документа</w:t>
            </w:r>
            <w:r w:rsidRPr="00681BEA">
              <w:rPr>
                <w:rFonts w:ascii="Times New Roman" w:hAnsi="Times New Roman" w:cs="Times New Roman"/>
                <w:sz w:val="24"/>
                <w:szCs w:val="24"/>
              </w:rPr>
              <w:t>):</w:t>
            </w:r>
            <w:r w:rsidRPr="00681BEA">
              <w:rPr>
                <w:rFonts w:ascii="Times New Roman" w:hAnsi="Times New Roman" w:cs="Times New Roman"/>
                <w:i/>
                <w:sz w:val="24"/>
                <w:szCs w:val="24"/>
              </w:rPr>
              <w:t xml:space="preserve">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t xml:space="preserve">5) Застрахователната сума по неговата </w:t>
            </w:r>
            <w:r w:rsidRPr="00681BEA">
              <w:rPr>
                <w:rFonts w:ascii="Times New Roman" w:hAnsi="Times New Roman" w:cs="Times New Roman"/>
                <w:b/>
                <w:sz w:val="24"/>
                <w:szCs w:val="24"/>
              </w:rPr>
              <w:t>застрахователна полица за риска „професионална отговорност“</w:t>
            </w:r>
            <w:r w:rsidRPr="00681BEA">
              <w:rPr>
                <w:rFonts w:ascii="Times New Roman" w:hAnsi="Times New Roman" w:cs="Times New Roman"/>
                <w:sz w:val="24"/>
                <w:szCs w:val="24"/>
              </w:rPr>
              <w:t xml:space="preserve"> възлиза на:</w:t>
            </w:r>
            <w:r w:rsidRPr="00681BEA">
              <w:rPr>
                <w:rFonts w:ascii="Times New Roman" w:hAnsi="Times New Roman" w:cs="Times New Roman"/>
                <w:sz w:val="24"/>
                <w:szCs w:val="24"/>
              </w:rPr>
              <w:br/>
            </w:r>
            <w:r w:rsidRPr="00681BEA">
              <w:rPr>
                <w:rStyle w:val="NormalBoldChar"/>
                <w:rFonts w:cs="Times New Roman"/>
                <w:b w:val="0"/>
                <w:i/>
                <w:sz w:val="24"/>
                <w:szCs w:val="24"/>
              </w:rPr>
              <w:t>Ако</w:t>
            </w:r>
            <w:r w:rsidRPr="00681BEA">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[……],[……][…]валута</w:t>
            </w: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6) Що се отнася до </w:t>
            </w:r>
            <w:r w:rsidRPr="00681BEA">
              <w:rPr>
                <w:rFonts w:ascii="Times New Roman" w:hAnsi="Times New Roman" w:cs="Times New Roman"/>
                <w:b/>
                <w:sz w:val="24"/>
                <w:szCs w:val="24"/>
              </w:rPr>
              <w:t>другите икономически или финансови изисквания</w:t>
            </w:r>
            <w:r w:rsidRPr="00681BEA">
              <w:rPr>
                <w:rFonts w:ascii="Times New Roman" w:hAnsi="Times New Roman" w:cs="Times New Roman"/>
                <w:sz w:val="24"/>
                <w:szCs w:val="24"/>
              </w:rPr>
              <w:t xml:space="preserve">, </w:t>
            </w:r>
            <w:r w:rsidRPr="00681BEA">
              <w:rPr>
                <w:rFonts w:ascii="Times New Roman" w:hAnsi="Times New Roman" w:cs="Times New Roman"/>
                <w:b/>
                <w:sz w:val="24"/>
                <w:szCs w:val="24"/>
              </w:rPr>
              <w:t>ако има такива</w:t>
            </w:r>
            <w:r w:rsidRPr="00681BEA">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681BEA">
              <w:rPr>
                <w:rFonts w:ascii="Times New Roman" w:hAnsi="Times New Roman" w:cs="Times New Roman"/>
                <w:sz w:val="24"/>
                <w:szCs w:val="24"/>
              </w:rPr>
              <w:br/>
            </w:r>
            <w:r w:rsidRPr="00681BEA">
              <w:rPr>
                <w:rFonts w:ascii="Times New Roman" w:hAnsi="Times New Roman" w:cs="Times New Roman"/>
                <w:i/>
                <w:sz w:val="24"/>
                <w:szCs w:val="24"/>
              </w:rPr>
              <w:t xml:space="preserve">Ако съответната документация, която </w:t>
            </w:r>
            <w:r w:rsidRPr="00681BEA">
              <w:rPr>
                <w:rFonts w:ascii="Times New Roman" w:hAnsi="Times New Roman" w:cs="Times New Roman"/>
                <w:b/>
                <w:i/>
                <w:sz w:val="24"/>
                <w:szCs w:val="24"/>
              </w:rPr>
              <w:t xml:space="preserve">може </w:t>
            </w:r>
            <w:r w:rsidRPr="00681BEA">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 xml:space="preserve"> </w:t>
            </w: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r w:rsidRPr="00681BE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681BEA">
              <w:rPr>
                <w:rFonts w:ascii="Times New Roman" w:hAnsi="Times New Roman" w:cs="Times New Roman"/>
                <w:sz w:val="24"/>
                <w:szCs w:val="24"/>
              </w:rPr>
              <w:t>:</w:t>
            </w:r>
            <w:r w:rsidRPr="00681BEA">
              <w:rPr>
                <w:rFonts w:ascii="Times New Roman" w:hAnsi="Times New Roman" w:cs="Times New Roman"/>
                <w:i/>
                <w:sz w:val="24"/>
                <w:szCs w:val="24"/>
              </w:rPr>
              <w:t xml:space="preserve"> [……][……][……][……]</w:t>
            </w:r>
          </w:p>
        </w:tc>
      </w:tr>
    </w:tbl>
    <w:p w:rsidR="00B90464" w:rsidRPr="00681BEA" w:rsidRDefault="00B90464" w:rsidP="00F324CA">
      <w:pPr>
        <w:pStyle w:val="SectionTitle"/>
        <w:spacing w:before="0" w:after="120"/>
        <w:rPr>
          <w:sz w:val="24"/>
          <w:szCs w:val="24"/>
        </w:rPr>
      </w:pPr>
    </w:p>
    <w:p w:rsidR="00B90464" w:rsidRPr="00681BEA" w:rsidRDefault="00B90464" w:rsidP="00F324CA">
      <w:pPr>
        <w:pStyle w:val="SectionTitle"/>
        <w:spacing w:before="0" w:after="120"/>
        <w:rPr>
          <w:sz w:val="24"/>
          <w:szCs w:val="24"/>
        </w:rPr>
      </w:pPr>
      <w:r w:rsidRPr="00681BEA">
        <w:rPr>
          <w:sz w:val="24"/>
          <w:szCs w:val="24"/>
        </w:rPr>
        <w:t>В: Технически и професионални способности</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 xml:space="preserve">Икономическият оператор следва да предостави информация </w:t>
      </w:r>
      <w:r w:rsidRPr="00681BEA">
        <w:rPr>
          <w:rFonts w:ascii="Times New Roman" w:hAnsi="Times New Roman" w:cs="Times New Roman"/>
          <w:b/>
          <w:i/>
          <w:sz w:val="24"/>
          <w:szCs w:val="24"/>
          <w:u w:val="single"/>
        </w:rPr>
        <w:t>само</w:t>
      </w:r>
      <w:r w:rsidRPr="00681BE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681BEA">
        <w:rPr>
          <w:rFonts w:ascii="Times New Roman" w:hAnsi="Times New Roman" w:cs="Times New Roman"/>
          <w:sz w:val="24"/>
          <w:szCs w:val="24"/>
        </w:rPr>
        <w:t xml:space="preserve"> </w:t>
      </w:r>
      <w:r w:rsidRPr="00681BEA">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Технически и професионални способности</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1а) </w:t>
            </w:r>
            <w:r w:rsidRPr="00681BEA">
              <w:rPr>
                <w:rFonts w:ascii="Times New Roman" w:hAnsi="Times New Roman" w:cs="Times New Roman"/>
                <w:sz w:val="24"/>
                <w:szCs w:val="24"/>
                <w:highlight w:val="lightGray"/>
              </w:rPr>
              <w:t xml:space="preserve">Само за </w:t>
            </w:r>
            <w:r w:rsidRPr="00681BEA">
              <w:rPr>
                <w:rFonts w:ascii="Times New Roman" w:hAnsi="Times New Roman" w:cs="Times New Roman"/>
                <w:b/>
                <w:i/>
                <w:sz w:val="24"/>
                <w:szCs w:val="24"/>
                <w:highlight w:val="lightGray"/>
              </w:rPr>
              <w:t>обществените поръчки за</w:t>
            </w:r>
            <w:r w:rsidRPr="00681BEA">
              <w:rPr>
                <w:rFonts w:ascii="Times New Roman" w:hAnsi="Times New Roman" w:cs="Times New Roman"/>
                <w:sz w:val="24"/>
                <w:szCs w:val="24"/>
                <w:highlight w:val="lightGray"/>
              </w:rPr>
              <w:t xml:space="preserve"> </w:t>
            </w:r>
            <w:r w:rsidRPr="00681BEA">
              <w:rPr>
                <w:rFonts w:ascii="Times New Roman" w:hAnsi="Times New Roman" w:cs="Times New Roman"/>
                <w:b/>
                <w:i/>
                <w:sz w:val="24"/>
                <w:szCs w:val="24"/>
                <w:highlight w:val="lightGray"/>
              </w:rPr>
              <w:t>строителство</w:t>
            </w:r>
            <w:r w:rsidRPr="00681BEA">
              <w:rPr>
                <w:rFonts w:ascii="Times New Roman" w:hAnsi="Times New Roman" w:cs="Times New Roman"/>
                <w:sz w:val="24"/>
                <w:szCs w:val="24"/>
              </w:rPr>
              <w:t>:</w:t>
            </w:r>
            <w:r w:rsidRPr="00681BEA">
              <w:rPr>
                <w:rFonts w:ascii="Times New Roman" w:hAnsi="Times New Roman" w:cs="Times New Roman"/>
                <w:sz w:val="24"/>
                <w:szCs w:val="24"/>
              </w:rPr>
              <w:br/>
              <w:t>През референтния период</w:t>
            </w:r>
            <w:r w:rsidRPr="00681BEA">
              <w:rPr>
                <w:rStyle w:val="a6"/>
                <w:rFonts w:ascii="Times New Roman" w:hAnsi="Times New Roman"/>
                <w:sz w:val="24"/>
                <w:szCs w:val="24"/>
              </w:rPr>
              <w:footnoteReference w:id="38"/>
            </w:r>
            <w:r w:rsidRPr="00681BEA">
              <w:rPr>
                <w:rFonts w:ascii="Times New Roman" w:hAnsi="Times New Roman" w:cs="Times New Roman"/>
                <w:sz w:val="24"/>
                <w:szCs w:val="24"/>
              </w:rPr>
              <w:t xml:space="preserve"> икономическият оператор е </w:t>
            </w:r>
            <w:r w:rsidRPr="00681BEA">
              <w:rPr>
                <w:rFonts w:ascii="Times New Roman" w:hAnsi="Times New Roman" w:cs="Times New Roman"/>
                <w:b/>
                <w:sz w:val="24"/>
                <w:szCs w:val="24"/>
              </w:rPr>
              <w:t>извършил следните строителни дейности от конкретния вид</w:t>
            </w:r>
            <w:r w:rsidRPr="00681BEA">
              <w:rPr>
                <w:rFonts w:ascii="Times New Roman" w:hAnsi="Times New Roman" w:cs="Times New Roman"/>
                <w:sz w:val="24"/>
                <w:szCs w:val="24"/>
              </w:rPr>
              <w:t xml:space="preserve">: </w:t>
            </w:r>
            <w:r w:rsidRPr="00681BEA">
              <w:rPr>
                <w:rFonts w:ascii="Times New Roman" w:hAnsi="Times New Roman" w:cs="Times New Roman"/>
                <w:sz w:val="24"/>
                <w:szCs w:val="24"/>
              </w:rPr>
              <w:br/>
            </w:r>
            <w:r w:rsidRPr="00681BEA">
              <w:rPr>
                <w:rFonts w:ascii="Times New Roman" w:hAnsi="Times New Roman" w:cs="Times New Roman"/>
                <w:i/>
                <w:sz w:val="24"/>
                <w:szCs w:val="24"/>
              </w:rPr>
              <w:t xml:space="preserve">Ако съответните документи относно доброто изпълнение и резултат от най-важните строителни работи са на </w:t>
            </w:r>
            <w:r w:rsidRPr="00681BEA">
              <w:rPr>
                <w:rFonts w:ascii="Times New Roman" w:hAnsi="Times New Roman" w:cs="Times New Roman"/>
                <w:i/>
                <w:sz w:val="24"/>
                <w:szCs w:val="24"/>
              </w:rPr>
              <w:lastRenderedPageBreak/>
              <w:t>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Строителни работи:  [……]</w:t>
            </w:r>
          </w:p>
          <w:p w:rsidR="00B90464" w:rsidRPr="00681BEA" w:rsidRDefault="00B90464" w:rsidP="00F324CA">
            <w:pPr>
              <w:spacing w:after="120" w:line="240" w:lineRule="auto"/>
              <w:rPr>
                <w:rFonts w:ascii="Times New Roman" w:hAnsi="Times New Roman" w:cs="Times New Roman"/>
                <w:sz w:val="24"/>
                <w:szCs w:val="24"/>
              </w:rPr>
            </w:pP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shd w:val="clear" w:color="000000" w:fill="auto"/>
              </w:rPr>
            </w:pPr>
            <w:r w:rsidRPr="00681BEA">
              <w:rPr>
                <w:rFonts w:ascii="Times New Roman" w:hAnsi="Times New Roman" w:cs="Times New Roman"/>
                <w:sz w:val="24"/>
                <w:szCs w:val="24"/>
              </w:rPr>
              <w:t xml:space="preserve">1б) </w:t>
            </w:r>
            <w:r w:rsidRPr="00681BEA">
              <w:rPr>
                <w:rFonts w:ascii="Times New Roman" w:hAnsi="Times New Roman" w:cs="Times New Roman"/>
                <w:sz w:val="24"/>
                <w:szCs w:val="24"/>
                <w:highlight w:val="lightGray"/>
              </w:rPr>
              <w:t xml:space="preserve">Само за </w:t>
            </w:r>
            <w:r w:rsidRPr="00681BEA">
              <w:rPr>
                <w:rFonts w:ascii="Times New Roman" w:hAnsi="Times New Roman" w:cs="Times New Roman"/>
                <w:b/>
                <w:i/>
                <w:sz w:val="24"/>
                <w:szCs w:val="24"/>
                <w:highlight w:val="lightGray"/>
              </w:rPr>
              <w:t>обществени поръчки за доставки и обществени поръчки за услуги</w:t>
            </w:r>
            <w:r w:rsidRPr="00681BEA">
              <w:rPr>
                <w:rFonts w:ascii="Times New Roman" w:hAnsi="Times New Roman" w:cs="Times New Roman"/>
                <w:sz w:val="24"/>
                <w:szCs w:val="24"/>
              </w:rPr>
              <w:t>:</w:t>
            </w:r>
            <w:r w:rsidRPr="00681BEA">
              <w:rPr>
                <w:rFonts w:ascii="Times New Roman" w:hAnsi="Times New Roman" w:cs="Times New Roman"/>
                <w:sz w:val="24"/>
                <w:szCs w:val="24"/>
              </w:rPr>
              <w:br/>
              <w:t>През референтния период</w:t>
            </w:r>
            <w:r w:rsidRPr="00681BEA">
              <w:rPr>
                <w:rStyle w:val="a6"/>
                <w:rFonts w:ascii="Times New Roman" w:hAnsi="Times New Roman"/>
                <w:sz w:val="24"/>
                <w:szCs w:val="24"/>
              </w:rPr>
              <w:footnoteReference w:id="39"/>
            </w:r>
            <w:r w:rsidRPr="00681BEA">
              <w:rPr>
                <w:rFonts w:ascii="Times New Roman" w:hAnsi="Times New Roman" w:cs="Times New Roman"/>
                <w:sz w:val="24"/>
                <w:szCs w:val="24"/>
              </w:rPr>
              <w:t xml:space="preserve"> икономическият оператор е извършил </w:t>
            </w:r>
            <w:r w:rsidRPr="00681BEA">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681BEA">
              <w:rPr>
                <w:rFonts w:ascii="Times New Roman" w:hAnsi="Times New Roman" w:cs="Times New Roman"/>
                <w:sz w:val="24"/>
                <w:szCs w:val="24"/>
              </w:rPr>
              <w:t>:</w:t>
            </w:r>
            <w:r w:rsidRPr="00681BEA">
              <w:rPr>
                <w:rFonts w:ascii="Times New Roman" w:hAnsi="Times New Roman" w:cs="Times New Roman"/>
                <w:b/>
                <w:sz w:val="24"/>
                <w:szCs w:val="24"/>
              </w:rPr>
              <w:t xml:space="preserve"> </w:t>
            </w:r>
            <w:r w:rsidRPr="00681BEA">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681BEA">
              <w:rPr>
                <w:rStyle w:val="a6"/>
                <w:rFonts w:ascii="Times New Roman" w:hAnsi="Times New Roman"/>
                <w:sz w:val="24"/>
                <w:szCs w:val="24"/>
              </w:rPr>
              <w:footnoteReference w:id="40"/>
            </w:r>
            <w:r w:rsidRPr="00681BEA">
              <w:rPr>
                <w:rFonts w:ascii="Times New Roman" w:hAnsi="Times New Roman" w:cs="Times New Roman"/>
                <w:sz w:val="24"/>
                <w:szCs w:val="24"/>
              </w:rPr>
              <w:t>:</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90464" w:rsidRPr="00681BEA" w:rsidTr="00B93BC3">
              <w:tc>
                <w:tcPr>
                  <w:tcW w:w="1336" w:type="dxa"/>
                  <w:tcBorders>
                    <w:top w:val="single" w:sz="4" w:space="0" w:color="auto"/>
                    <w:left w:val="single" w:sz="4" w:space="0" w:color="auto"/>
                    <w:bottom w:val="single" w:sz="4" w:space="0" w:color="auto"/>
                    <w:right w:val="single" w:sz="4" w:space="0" w:color="auto"/>
                  </w:tcBorders>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Получатели</w:t>
                  </w:r>
                </w:p>
              </w:tc>
            </w:tr>
            <w:tr w:rsidR="00B90464" w:rsidRPr="00681BEA" w:rsidTr="00B93BC3">
              <w:tc>
                <w:tcPr>
                  <w:tcW w:w="1336" w:type="dxa"/>
                  <w:tcBorders>
                    <w:top w:val="single" w:sz="4" w:space="0" w:color="auto"/>
                    <w:left w:val="single" w:sz="4" w:space="0" w:color="auto"/>
                    <w:bottom w:val="single" w:sz="4" w:space="0" w:color="auto"/>
                    <w:right w:val="single" w:sz="4" w:space="0" w:color="auto"/>
                  </w:tcBorders>
                </w:tcPr>
                <w:p w:rsidR="00B90464" w:rsidRPr="00681BEA" w:rsidRDefault="00B90464" w:rsidP="00F324CA">
                  <w:pPr>
                    <w:spacing w:after="12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90464" w:rsidRPr="00681BEA" w:rsidRDefault="00B90464" w:rsidP="00F324CA">
                  <w:pPr>
                    <w:spacing w:after="12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B90464" w:rsidRPr="00681BEA" w:rsidRDefault="00B90464" w:rsidP="00F324CA">
                  <w:pPr>
                    <w:spacing w:after="12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B90464" w:rsidRPr="00681BEA" w:rsidRDefault="00B90464" w:rsidP="00F324CA">
                  <w:pPr>
                    <w:spacing w:after="120" w:line="240" w:lineRule="auto"/>
                    <w:rPr>
                      <w:rFonts w:ascii="Times New Roman" w:hAnsi="Times New Roman" w:cs="Times New Roman"/>
                      <w:sz w:val="24"/>
                      <w:szCs w:val="24"/>
                    </w:rPr>
                  </w:pPr>
                </w:p>
              </w:tc>
            </w:tr>
          </w:tbl>
          <w:p w:rsidR="00B90464" w:rsidRPr="00681BEA" w:rsidRDefault="00B90464" w:rsidP="00F324CA">
            <w:pPr>
              <w:spacing w:after="120" w:line="240" w:lineRule="auto"/>
              <w:rPr>
                <w:rFonts w:ascii="Times New Roman" w:hAnsi="Times New Roman" w:cs="Times New Roman"/>
                <w:sz w:val="24"/>
                <w:szCs w:val="24"/>
              </w:rPr>
            </w:pP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shd w:val="clear" w:color="000000" w:fill="auto"/>
              </w:rPr>
            </w:pPr>
            <w:r w:rsidRPr="00681BEA">
              <w:rPr>
                <w:rFonts w:ascii="Times New Roman" w:hAnsi="Times New Roman" w:cs="Times New Roman"/>
                <w:sz w:val="24"/>
                <w:szCs w:val="24"/>
              </w:rPr>
              <w:t xml:space="preserve">2) Той може да използва следните </w:t>
            </w:r>
            <w:r w:rsidRPr="00681BEA">
              <w:rPr>
                <w:rFonts w:ascii="Times New Roman" w:hAnsi="Times New Roman" w:cs="Times New Roman"/>
                <w:b/>
                <w:sz w:val="24"/>
                <w:szCs w:val="24"/>
              </w:rPr>
              <w:t>технически лица или органи</w:t>
            </w:r>
            <w:r w:rsidRPr="00681BEA">
              <w:rPr>
                <w:rStyle w:val="a6"/>
                <w:rFonts w:ascii="Times New Roman" w:hAnsi="Times New Roman"/>
                <w:b/>
                <w:sz w:val="24"/>
                <w:szCs w:val="24"/>
              </w:rPr>
              <w:footnoteReference w:id="41"/>
            </w:r>
            <w:r w:rsidRPr="00681BEA">
              <w:rPr>
                <w:rFonts w:ascii="Times New Roman" w:hAnsi="Times New Roman" w:cs="Times New Roman"/>
                <w:sz w:val="24"/>
                <w:szCs w:val="24"/>
              </w:rPr>
              <w:t>, особено тези, отговарящи за контрола на качеството:</w:t>
            </w:r>
            <w:r w:rsidRPr="00681BEA">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3) Той използва следните </w:t>
            </w:r>
            <w:r w:rsidRPr="00681BEA">
              <w:rPr>
                <w:rFonts w:ascii="Times New Roman" w:hAnsi="Times New Roman" w:cs="Times New Roman"/>
                <w:b/>
                <w:sz w:val="24"/>
                <w:szCs w:val="24"/>
              </w:rPr>
              <w:t>технически съоръжения и мерки за гарантиране на качество</w:t>
            </w:r>
            <w:r w:rsidRPr="00681BEA">
              <w:rPr>
                <w:rFonts w:ascii="Times New Roman" w:hAnsi="Times New Roman" w:cs="Times New Roman"/>
                <w:sz w:val="24"/>
                <w:szCs w:val="24"/>
              </w:rPr>
              <w:t xml:space="preserve">, а </w:t>
            </w:r>
            <w:r w:rsidRPr="00681BEA">
              <w:rPr>
                <w:rFonts w:ascii="Times New Roman" w:hAnsi="Times New Roman" w:cs="Times New Roman"/>
                <w:b/>
                <w:sz w:val="24"/>
                <w:szCs w:val="24"/>
              </w:rPr>
              <w:t>съоръженията за проучване и изследване</w:t>
            </w:r>
            <w:r w:rsidRPr="00681BEA">
              <w:rPr>
                <w:rFonts w:ascii="Times New Roman" w:hAnsi="Times New Roman" w:cs="Times New Roman"/>
                <w:sz w:val="24"/>
                <w:szCs w:val="24"/>
              </w:rPr>
              <w:t xml:space="preserve"> са както следва: </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4) При изпълнение на поръчката той ще бъде в състояние да прилага следните </w:t>
            </w:r>
            <w:r w:rsidRPr="00681BEA">
              <w:rPr>
                <w:rFonts w:ascii="Times New Roman" w:hAnsi="Times New Roman" w:cs="Times New Roman"/>
                <w:b/>
                <w:sz w:val="24"/>
                <w:szCs w:val="24"/>
              </w:rPr>
              <w:t>системи за управление и за проследяване на веригата на доставка</w:t>
            </w:r>
            <w:r w:rsidRPr="00681BEA">
              <w:rPr>
                <w:rFonts w:ascii="Times New Roman" w:hAnsi="Times New Roman" w:cs="Times New Roman"/>
                <w:sz w:val="24"/>
                <w:szCs w:val="24"/>
              </w:rPr>
              <w:t>:</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681BEA">
              <w:rPr>
                <w:rFonts w:ascii="Times New Roman" w:hAnsi="Times New Roman" w:cs="Times New Roman"/>
                <w:sz w:val="24"/>
                <w:szCs w:val="24"/>
              </w:rPr>
              <w:br/>
              <w:t xml:space="preserve">Икономическият оператор </w:t>
            </w:r>
            <w:r w:rsidRPr="00681BEA">
              <w:rPr>
                <w:rFonts w:ascii="Times New Roman" w:hAnsi="Times New Roman" w:cs="Times New Roman"/>
                <w:b/>
                <w:sz w:val="24"/>
                <w:szCs w:val="24"/>
              </w:rPr>
              <w:t>ще</w:t>
            </w:r>
            <w:r w:rsidRPr="00681BEA">
              <w:rPr>
                <w:rFonts w:ascii="Times New Roman" w:hAnsi="Times New Roman" w:cs="Times New Roman"/>
                <w:sz w:val="24"/>
                <w:szCs w:val="24"/>
              </w:rPr>
              <w:t xml:space="preserve"> позволи ли извършването на </w:t>
            </w:r>
            <w:r w:rsidRPr="00681BEA">
              <w:rPr>
                <w:rFonts w:ascii="Times New Roman" w:hAnsi="Times New Roman" w:cs="Times New Roman"/>
                <w:b/>
                <w:sz w:val="24"/>
                <w:szCs w:val="24"/>
              </w:rPr>
              <w:t>проверки</w:t>
            </w:r>
            <w:r w:rsidRPr="00681BEA">
              <w:rPr>
                <w:rStyle w:val="a6"/>
                <w:rFonts w:ascii="Times New Roman" w:hAnsi="Times New Roman"/>
                <w:b/>
                <w:sz w:val="24"/>
                <w:szCs w:val="24"/>
              </w:rPr>
              <w:footnoteReference w:id="42"/>
            </w:r>
            <w:r w:rsidRPr="00681BEA">
              <w:rPr>
                <w:rFonts w:ascii="Times New Roman" w:hAnsi="Times New Roman" w:cs="Times New Roman"/>
                <w:sz w:val="24"/>
                <w:szCs w:val="24"/>
              </w:rPr>
              <w:t xml:space="preserve"> на неговия </w:t>
            </w:r>
            <w:r w:rsidRPr="00681BEA">
              <w:rPr>
                <w:rFonts w:ascii="Times New Roman" w:hAnsi="Times New Roman" w:cs="Times New Roman"/>
                <w:b/>
                <w:sz w:val="24"/>
                <w:szCs w:val="24"/>
              </w:rPr>
              <w:t>производствен или технически капацитет</w:t>
            </w:r>
            <w:r w:rsidRPr="00681BEA">
              <w:rPr>
                <w:rFonts w:ascii="Times New Roman" w:hAnsi="Times New Roman" w:cs="Times New Roman"/>
                <w:sz w:val="24"/>
                <w:szCs w:val="24"/>
              </w:rPr>
              <w:t xml:space="preserve"> и, когато е необходимо, на </w:t>
            </w:r>
            <w:r w:rsidRPr="00681BEA">
              <w:rPr>
                <w:rFonts w:ascii="Times New Roman" w:hAnsi="Times New Roman" w:cs="Times New Roman"/>
                <w:b/>
                <w:sz w:val="24"/>
                <w:szCs w:val="24"/>
              </w:rPr>
              <w:lastRenderedPageBreak/>
              <w:t>средствата за проучване и изследване</w:t>
            </w:r>
            <w:r w:rsidRPr="00681BEA">
              <w:rPr>
                <w:rFonts w:ascii="Times New Roman" w:hAnsi="Times New Roman" w:cs="Times New Roman"/>
                <w:sz w:val="24"/>
                <w:szCs w:val="24"/>
              </w:rPr>
              <w:t xml:space="preserve">, с които разполага, както и на </w:t>
            </w:r>
            <w:r w:rsidRPr="00681BEA">
              <w:rPr>
                <w:rFonts w:ascii="Times New Roman" w:hAnsi="Times New Roman" w:cs="Times New Roman"/>
                <w:b/>
                <w:sz w:val="24"/>
                <w:szCs w:val="24"/>
              </w:rPr>
              <w:t>мерките за контрол на качеството</w:t>
            </w:r>
            <w:r w:rsidRPr="00681BEA">
              <w:rPr>
                <w:rFonts w:ascii="Times New Roman" w:hAnsi="Times New Roman" w:cs="Times New Roman"/>
                <w:sz w:val="24"/>
                <w:szCs w:val="24"/>
              </w:rPr>
              <w:t>?</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br/>
            </w:r>
            <w:r w:rsidRPr="00681BEA">
              <w:rPr>
                <w:rFonts w:ascii="Times New Roman" w:hAnsi="Times New Roman" w:cs="Times New Roman"/>
                <w:sz w:val="24"/>
                <w:szCs w:val="24"/>
              </w:rPr>
              <w:br/>
            </w:r>
            <w:r w:rsidRPr="00681BEA">
              <w:rPr>
                <w:rFonts w:ascii="Times New Roman" w:hAnsi="Times New Roman" w:cs="Times New Roman"/>
                <w:sz w:val="24"/>
                <w:szCs w:val="24"/>
              </w:rPr>
              <w:br/>
              <w:t>[] Да [] Не</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6) Следната </w:t>
            </w:r>
            <w:r w:rsidRPr="00681BEA">
              <w:rPr>
                <w:rFonts w:ascii="Times New Roman" w:hAnsi="Times New Roman" w:cs="Times New Roman"/>
                <w:b/>
                <w:sz w:val="24"/>
                <w:szCs w:val="24"/>
              </w:rPr>
              <w:t>образователна и професионална квалификация</w:t>
            </w:r>
            <w:r w:rsidRPr="00681BEA">
              <w:rPr>
                <w:rFonts w:ascii="Times New Roman" w:hAnsi="Times New Roman" w:cs="Times New Roman"/>
                <w:sz w:val="24"/>
                <w:szCs w:val="24"/>
              </w:rPr>
              <w:t xml:space="preserve"> се притежава от:</w:t>
            </w:r>
            <w:r w:rsidRPr="00681BEA">
              <w:rPr>
                <w:rFonts w:ascii="Times New Roman" w:hAnsi="Times New Roman" w:cs="Times New Roman"/>
                <w:sz w:val="24"/>
                <w:szCs w:val="24"/>
              </w:rPr>
              <w:br/>
              <w:t xml:space="preserve">а) доставчика на услуга или самия изпълнител, </w:t>
            </w:r>
            <w:r w:rsidRPr="00681BEA">
              <w:rPr>
                <w:rFonts w:ascii="Times New Roman" w:hAnsi="Times New Roman" w:cs="Times New Roman"/>
                <w:b/>
                <w:i/>
                <w:sz w:val="24"/>
                <w:szCs w:val="24"/>
              </w:rPr>
              <w:t>и/или</w:t>
            </w:r>
            <w:r w:rsidRPr="00681BEA">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B90464" w:rsidRPr="00681BEA" w:rsidRDefault="00B90464" w:rsidP="00F324CA">
            <w:pPr>
              <w:spacing w:after="120" w:line="240" w:lineRule="auto"/>
              <w:rPr>
                <w:rFonts w:ascii="Times New Roman" w:hAnsi="Times New Roman" w:cs="Times New Roman"/>
                <w:b/>
                <w:sz w:val="24"/>
                <w:szCs w:val="24"/>
                <w:shd w:val="clear" w:color="000000" w:fill="auto"/>
              </w:rPr>
            </w:pPr>
            <w:r w:rsidRPr="00681BEA">
              <w:rPr>
                <w:rFonts w:ascii="Times New Roman" w:hAnsi="Times New Roman" w:cs="Times New Roman"/>
                <w:sz w:val="24"/>
                <w:szCs w:val="24"/>
              </w:rPr>
              <w:t>б) неговия ръководен състав:</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br/>
            </w:r>
            <w:r w:rsidRPr="00681BEA">
              <w:rPr>
                <w:rFonts w:ascii="Times New Roman" w:hAnsi="Times New Roman" w:cs="Times New Roman"/>
                <w:sz w:val="24"/>
                <w:szCs w:val="24"/>
              </w:rPr>
              <w:br/>
              <w:t>a) [……]</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б)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681BEA">
              <w:rPr>
                <w:rFonts w:ascii="Times New Roman" w:hAnsi="Times New Roman" w:cs="Times New Roman"/>
                <w:b/>
                <w:sz w:val="24"/>
                <w:szCs w:val="24"/>
              </w:rPr>
              <w:t>мерки за управление на околната среда</w:t>
            </w:r>
            <w:r w:rsidRPr="00681BEA">
              <w:rPr>
                <w:rFonts w:ascii="Times New Roman" w:hAnsi="Times New Roman" w:cs="Times New Roman"/>
                <w:sz w:val="24"/>
                <w:szCs w:val="24"/>
              </w:rPr>
              <w:t>:</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8)</w:t>
            </w:r>
            <w:r w:rsidRPr="00681BEA">
              <w:rPr>
                <w:rFonts w:ascii="Times New Roman" w:hAnsi="Times New Roman" w:cs="Times New Roman"/>
                <w:b/>
                <w:sz w:val="24"/>
                <w:szCs w:val="24"/>
              </w:rPr>
              <w:t xml:space="preserve"> Средната годишна численост на състава</w:t>
            </w:r>
            <w:r w:rsidRPr="00681BEA">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Година, средна годишна численост на състава:</w:t>
            </w:r>
            <w:r w:rsidRPr="00681BEA">
              <w:rPr>
                <w:rFonts w:ascii="Times New Roman" w:hAnsi="Times New Roman" w:cs="Times New Roman"/>
                <w:sz w:val="24"/>
                <w:szCs w:val="24"/>
              </w:rPr>
              <w:br/>
              <w:t>[……],[……],</w:t>
            </w:r>
            <w:r w:rsidRPr="00681BEA">
              <w:rPr>
                <w:rFonts w:ascii="Times New Roman" w:hAnsi="Times New Roman" w:cs="Times New Roman"/>
                <w:sz w:val="24"/>
                <w:szCs w:val="24"/>
              </w:rPr>
              <w:br/>
              <w:t>[……],[……],</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Година, брой на ръководните кадри:</w:t>
            </w:r>
            <w:r w:rsidRPr="00681BEA">
              <w:rPr>
                <w:rFonts w:ascii="Times New Roman" w:hAnsi="Times New Roman" w:cs="Times New Roman"/>
                <w:sz w:val="24"/>
                <w:szCs w:val="24"/>
              </w:rPr>
              <w:br/>
              <w:t>[……],[……],</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9) Следните </w:t>
            </w:r>
            <w:r w:rsidRPr="00681BEA">
              <w:rPr>
                <w:rFonts w:ascii="Times New Roman" w:hAnsi="Times New Roman" w:cs="Times New Roman"/>
                <w:b/>
                <w:sz w:val="24"/>
                <w:szCs w:val="24"/>
              </w:rPr>
              <w:t>инструменти, съоръжения или техническо оборудване</w:t>
            </w:r>
            <w:r w:rsidRPr="00681BEA">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10) Икономическият оператор </w:t>
            </w:r>
            <w:r w:rsidRPr="00681BEA">
              <w:rPr>
                <w:rFonts w:ascii="Times New Roman" w:hAnsi="Times New Roman" w:cs="Times New Roman"/>
                <w:b/>
                <w:sz w:val="24"/>
                <w:szCs w:val="24"/>
              </w:rPr>
              <w:t>възнамерява евентуално да възложи на подизпълнител</w:t>
            </w:r>
            <w:r w:rsidRPr="00681BEA">
              <w:rPr>
                <w:rStyle w:val="a6"/>
                <w:rFonts w:ascii="Times New Roman" w:hAnsi="Times New Roman"/>
                <w:b/>
                <w:sz w:val="24"/>
                <w:szCs w:val="24"/>
              </w:rPr>
              <w:footnoteReference w:id="43"/>
            </w:r>
            <w:r w:rsidRPr="00681BEA">
              <w:rPr>
                <w:rFonts w:ascii="Times New Roman" w:hAnsi="Times New Roman" w:cs="Times New Roman"/>
                <w:b/>
                <w:sz w:val="24"/>
                <w:szCs w:val="24"/>
              </w:rPr>
              <w:t xml:space="preserve"> </w:t>
            </w:r>
            <w:r w:rsidRPr="00681BEA">
              <w:rPr>
                <w:rFonts w:ascii="Times New Roman" w:hAnsi="Times New Roman" w:cs="Times New Roman"/>
                <w:sz w:val="24"/>
                <w:szCs w:val="24"/>
              </w:rPr>
              <w:t>изпълнението на</w:t>
            </w:r>
            <w:r w:rsidRPr="00681BEA">
              <w:rPr>
                <w:rFonts w:ascii="Times New Roman" w:hAnsi="Times New Roman" w:cs="Times New Roman"/>
                <w:b/>
                <w:sz w:val="24"/>
                <w:szCs w:val="24"/>
              </w:rPr>
              <w:t xml:space="preserve"> следната част (процентно изражение)</w:t>
            </w:r>
            <w:r w:rsidRPr="00681BEA">
              <w:rPr>
                <w:rFonts w:ascii="Times New Roman" w:hAnsi="Times New Roman" w:cs="Times New Roman"/>
                <w:sz w:val="24"/>
                <w:szCs w:val="24"/>
              </w:rPr>
              <w:t xml:space="preserve"> от поръчката:</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11) </w:t>
            </w:r>
            <w:r w:rsidRPr="00681BEA">
              <w:rPr>
                <w:rFonts w:ascii="Times New Roman" w:hAnsi="Times New Roman" w:cs="Times New Roman"/>
                <w:sz w:val="24"/>
                <w:szCs w:val="24"/>
                <w:highlight w:val="lightGray"/>
              </w:rPr>
              <w:t xml:space="preserve">За </w:t>
            </w:r>
            <w:r w:rsidRPr="00681BEA">
              <w:rPr>
                <w:rFonts w:ascii="Times New Roman" w:hAnsi="Times New Roman" w:cs="Times New Roman"/>
                <w:b/>
                <w:i/>
                <w:sz w:val="24"/>
                <w:szCs w:val="24"/>
                <w:highlight w:val="lightGray"/>
              </w:rPr>
              <w:t>обществени поръчки за доставки</w:t>
            </w:r>
            <w:r w:rsidRPr="00681BEA">
              <w:rPr>
                <w:rFonts w:ascii="Times New Roman" w:hAnsi="Times New Roman" w:cs="Times New Roman"/>
                <w:sz w:val="24"/>
                <w:szCs w:val="24"/>
              </w:rPr>
              <w:t>:</w:t>
            </w:r>
            <w:r w:rsidRPr="00681BEA">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81BEA">
              <w:rPr>
                <w:rFonts w:ascii="Times New Roman" w:hAnsi="Times New Roman" w:cs="Times New Roman"/>
                <w:sz w:val="24"/>
                <w:szCs w:val="24"/>
              </w:rPr>
              <w:br/>
              <w:t xml:space="preserve">Ако е приложимо, икономическият </w:t>
            </w:r>
            <w:r w:rsidRPr="00681BEA">
              <w:rPr>
                <w:rFonts w:ascii="Times New Roman" w:hAnsi="Times New Roman" w:cs="Times New Roman"/>
                <w:sz w:val="24"/>
                <w:szCs w:val="24"/>
              </w:rPr>
              <w:lastRenderedPageBreak/>
              <w:t>оператор декларира, че ще осигури изискваните сертификати за автентичност.</w:t>
            </w:r>
            <w:r w:rsidRPr="00681BEA">
              <w:rPr>
                <w:rFonts w:ascii="Times New Roman" w:hAnsi="Times New Roman" w:cs="Times New Roman"/>
                <w:sz w:val="24"/>
                <w:szCs w:val="24"/>
              </w:rPr>
              <w:br/>
            </w:r>
            <w:r w:rsidRPr="00681BE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lastRenderedPageBreak/>
              <w:br/>
              <w:t>[…] []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 xml:space="preserve"> [] Да[] Не </w:t>
            </w:r>
            <w:r w:rsidRPr="00681BEA">
              <w:rPr>
                <w:rFonts w:ascii="Times New Roman" w:hAnsi="Times New Roman" w:cs="Times New Roman"/>
                <w:sz w:val="24"/>
                <w:szCs w:val="24"/>
              </w:rPr>
              <w:br/>
            </w:r>
            <w:r w:rsidRPr="00681BEA">
              <w:rPr>
                <w:rFonts w:ascii="Times New Roman" w:hAnsi="Times New Roman" w:cs="Times New Roman"/>
                <w:sz w:val="24"/>
                <w:szCs w:val="24"/>
              </w:rPr>
              <w:lastRenderedPageBreak/>
              <w:br/>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w:t>
            </w:r>
            <w:r w:rsidRPr="00681BEA">
              <w:rPr>
                <w:rFonts w:ascii="Times New Roman" w:hAnsi="Times New Roman" w:cs="Times New Roman"/>
                <w:i/>
                <w:sz w:val="24"/>
                <w:szCs w:val="24"/>
              </w:rPr>
              <w:t>уеб адрес, орган или служба, издаващи документа, точно позоваване на документа</w:t>
            </w:r>
            <w:r w:rsidRPr="00681BEA">
              <w:rPr>
                <w:rFonts w:ascii="Times New Roman" w:hAnsi="Times New Roman" w:cs="Times New Roman"/>
                <w:sz w:val="24"/>
                <w:szCs w:val="24"/>
              </w:rPr>
              <w:t>):</w:t>
            </w:r>
            <w:r w:rsidRPr="00681BEA">
              <w:rPr>
                <w:rFonts w:ascii="Times New Roman" w:hAnsi="Times New Roman" w:cs="Times New Roman"/>
                <w:i/>
                <w:sz w:val="24"/>
                <w:szCs w:val="24"/>
              </w:rPr>
              <w:t xml:space="preserve">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shd w:val="clear" w:color="000000" w:fill="auto"/>
              </w:rPr>
            </w:pPr>
            <w:r w:rsidRPr="00681BEA">
              <w:rPr>
                <w:rFonts w:ascii="Times New Roman" w:hAnsi="Times New Roman" w:cs="Times New Roman"/>
                <w:sz w:val="24"/>
                <w:szCs w:val="24"/>
              </w:rPr>
              <w:lastRenderedPageBreak/>
              <w:t xml:space="preserve">12) </w:t>
            </w:r>
            <w:r w:rsidRPr="00681BEA">
              <w:rPr>
                <w:rFonts w:ascii="Times New Roman" w:hAnsi="Times New Roman" w:cs="Times New Roman"/>
                <w:sz w:val="24"/>
                <w:szCs w:val="24"/>
                <w:highlight w:val="lightGray"/>
              </w:rPr>
              <w:t xml:space="preserve">За </w:t>
            </w:r>
            <w:r w:rsidRPr="00681BEA">
              <w:rPr>
                <w:rFonts w:ascii="Times New Roman" w:hAnsi="Times New Roman" w:cs="Times New Roman"/>
                <w:b/>
                <w:i/>
                <w:sz w:val="24"/>
                <w:szCs w:val="24"/>
                <w:highlight w:val="lightGray"/>
              </w:rPr>
              <w:t>обществени поръчки за доставки</w:t>
            </w:r>
            <w:r w:rsidRPr="00681BEA">
              <w:rPr>
                <w:rFonts w:ascii="Times New Roman" w:hAnsi="Times New Roman" w:cs="Times New Roman"/>
                <w:sz w:val="24"/>
                <w:szCs w:val="24"/>
              </w:rPr>
              <w:t>:</w:t>
            </w:r>
            <w:r w:rsidRPr="00681BEA">
              <w:rPr>
                <w:rFonts w:ascii="Times New Roman" w:hAnsi="Times New Roman" w:cs="Times New Roman"/>
                <w:sz w:val="24"/>
                <w:szCs w:val="24"/>
              </w:rPr>
              <w:br/>
              <w:t xml:space="preserve">Икономическият оператор може ли да представи изискваните </w:t>
            </w:r>
            <w:r w:rsidRPr="00681BEA">
              <w:rPr>
                <w:rFonts w:ascii="Times New Roman" w:hAnsi="Times New Roman" w:cs="Times New Roman"/>
                <w:b/>
                <w:sz w:val="24"/>
                <w:szCs w:val="24"/>
              </w:rPr>
              <w:t>сертификати</w:t>
            </w:r>
            <w:r w:rsidRPr="00681BEA">
              <w:rPr>
                <w:rFonts w:ascii="Times New Roman" w:hAnsi="Times New Roman" w:cs="Times New Roman"/>
                <w:sz w:val="24"/>
                <w:szCs w:val="24"/>
              </w:rPr>
              <w:t xml:space="preserve">, изготвени от официално признати </w:t>
            </w:r>
            <w:r w:rsidRPr="00681BEA">
              <w:rPr>
                <w:rFonts w:ascii="Times New Roman" w:hAnsi="Times New Roman" w:cs="Times New Roman"/>
                <w:b/>
                <w:sz w:val="24"/>
                <w:szCs w:val="24"/>
              </w:rPr>
              <w:t>институции или агенции по контрол на качеството</w:t>
            </w:r>
            <w:r w:rsidRPr="00681BEA">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81BEA">
              <w:rPr>
                <w:rFonts w:ascii="Times New Roman" w:hAnsi="Times New Roman" w:cs="Times New Roman"/>
                <w:sz w:val="24"/>
                <w:szCs w:val="24"/>
              </w:rPr>
              <w:br/>
            </w:r>
            <w:r w:rsidRPr="00681BEA">
              <w:rPr>
                <w:rFonts w:ascii="Times New Roman" w:hAnsi="Times New Roman" w:cs="Times New Roman"/>
                <w:b/>
                <w:sz w:val="24"/>
                <w:szCs w:val="24"/>
              </w:rPr>
              <w:t>Ако „не“</w:t>
            </w:r>
            <w:r w:rsidRPr="00681BEA">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681BEA">
              <w:rPr>
                <w:rFonts w:ascii="Times New Roman" w:hAnsi="Times New Roman" w:cs="Times New Roman"/>
                <w:sz w:val="24"/>
                <w:szCs w:val="24"/>
              </w:rPr>
              <w:br/>
            </w:r>
            <w:r w:rsidRPr="00681BE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sz w:val="24"/>
                <w:szCs w:val="24"/>
              </w:rPr>
              <w:b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w:t>
            </w:r>
            <w:r w:rsidRPr="00681BEA">
              <w:rPr>
                <w:rFonts w:ascii="Times New Roman" w:hAnsi="Times New Roman" w:cs="Times New Roman"/>
                <w:sz w:val="24"/>
                <w:szCs w:val="24"/>
              </w:rPr>
              <w:br/>
            </w:r>
          </w:p>
          <w:p w:rsidR="00B90464" w:rsidRPr="00681BEA" w:rsidRDefault="00B90464" w:rsidP="00F324CA">
            <w:pPr>
              <w:spacing w:after="120" w:line="240" w:lineRule="auto"/>
              <w:rPr>
                <w:rFonts w:ascii="Times New Roman" w:hAnsi="Times New Roman" w:cs="Times New Roman"/>
                <w:i/>
                <w:sz w:val="24"/>
                <w:szCs w:val="24"/>
              </w:rPr>
            </w:pP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B90464" w:rsidRPr="00681BEA" w:rsidRDefault="00B90464" w:rsidP="00F324CA">
      <w:pPr>
        <w:pStyle w:val="SectionTitle"/>
        <w:spacing w:before="0" w:after="120"/>
        <w:rPr>
          <w:sz w:val="24"/>
          <w:szCs w:val="24"/>
        </w:rPr>
      </w:pPr>
      <w:r w:rsidRPr="00681BEA">
        <w:rPr>
          <w:sz w:val="24"/>
          <w:szCs w:val="24"/>
        </w:rPr>
        <w:t>Г: Стандарти за осигуряване на качеството и стандарти за екологично управление</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681BEA">
        <w:rPr>
          <w:rFonts w:ascii="Times New Roman" w:hAnsi="Times New Roman" w:cs="Times New Roman"/>
          <w:b/>
          <w:i/>
          <w:sz w:val="24"/>
          <w:szCs w:val="24"/>
        </w:rPr>
        <w:t xml:space="preserve">Икономическият оператор следва да предостави информация </w:t>
      </w:r>
      <w:r w:rsidRPr="00681BEA">
        <w:rPr>
          <w:rFonts w:ascii="Times New Roman" w:hAnsi="Times New Roman" w:cs="Times New Roman"/>
          <w:b/>
          <w:i/>
          <w:sz w:val="24"/>
          <w:szCs w:val="24"/>
          <w:u w:val="single"/>
        </w:rPr>
        <w:t>само</w:t>
      </w:r>
      <w:r w:rsidRPr="00681BEA">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Икономическият оператор ще може ли да представи </w:t>
            </w:r>
            <w:r w:rsidRPr="00681BEA">
              <w:rPr>
                <w:rFonts w:ascii="Times New Roman" w:hAnsi="Times New Roman" w:cs="Times New Roman"/>
                <w:b/>
                <w:sz w:val="24"/>
                <w:szCs w:val="24"/>
              </w:rPr>
              <w:t>сертификати</w:t>
            </w:r>
            <w:r w:rsidRPr="00681BEA">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681BEA">
              <w:rPr>
                <w:rFonts w:ascii="Times New Roman" w:hAnsi="Times New Roman" w:cs="Times New Roman"/>
                <w:b/>
                <w:sz w:val="24"/>
                <w:szCs w:val="24"/>
              </w:rPr>
              <w:t>стандартите за осигуряване на качеството</w:t>
            </w:r>
            <w:r w:rsidRPr="00681BEA">
              <w:rPr>
                <w:rFonts w:ascii="Times New Roman" w:hAnsi="Times New Roman" w:cs="Times New Roman"/>
                <w:sz w:val="24"/>
                <w:szCs w:val="24"/>
              </w:rPr>
              <w:t>, включително тези за достъпност за хора с увреждания.</w:t>
            </w:r>
            <w:r w:rsidRPr="00681BEA">
              <w:rPr>
                <w:rFonts w:ascii="Times New Roman" w:hAnsi="Times New Roman" w:cs="Times New Roman"/>
                <w:sz w:val="24"/>
                <w:szCs w:val="24"/>
              </w:rPr>
              <w:br/>
            </w:r>
            <w:r w:rsidRPr="00681BEA">
              <w:rPr>
                <w:rFonts w:ascii="Times New Roman" w:hAnsi="Times New Roman" w:cs="Times New Roman"/>
                <w:b/>
                <w:sz w:val="24"/>
                <w:szCs w:val="24"/>
              </w:rPr>
              <w:t>Ако „не“</w:t>
            </w:r>
            <w:r w:rsidRPr="00681BEA">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681BEA">
              <w:rPr>
                <w:rFonts w:ascii="Times New Roman" w:hAnsi="Times New Roman" w:cs="Times New Roman"/>
                <w:sz w:val="24"/>
                <w:szCs w:val="24"/>
              </w:rPr>
              <w:br/>
            </w:r>
            <w:r w:rsidRPr="00681BE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sz w:val="24"/>
                <w:szCs w:val="24"/>
              </w:rPr>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 [……]</w:t>
            </w:r>
            <w:r w:rsidRPr="00681BEA">
              <w:rPr>
                <w:rFonts w:ascii="Times New Roman" w:hAnsi="Times New Roman" w:cs="Times New Roman"/>
                <w:sz w:val="24"/>
                <w:szCs w:val="24"/>
              </w:rPr>
              <w:br/>
            </w:r>
            <w:r w:rsidRPr="00681BEA">
              <w:rPr>
                <w:rFonts w:ascii="Times New Roman" w:hAnsi="Times New Roman" w:cs="Times New Roman"/>
                <w:sz w:val="24"/>
                <w:szCs w:val="24"/>
              </w:rPr>
              <w:br/>
            </w:r>
          </w:p>
          <w:p w:rsidR="00B90464" w:rsidRPr="00681BEA" w:rsidRDefault="00B90464" w:rsidP="00F324CA">
            <w:pPr>
              <w:spacing w:after="120" w:line="240" w:lineRule="auto"/>
              <w:rPr>
                <w:rFonts w:ascii="Times New Roman" w:hAnsi="Times New Roman" w:cs="Times New Roman"/>
                <w:i/>
                <w:sz w:val="24"/>
                <w:szCs w:val="24"/>
              </w:rPr>
            </w:pPr>
          </w:p>
          <w:p w:rsidR="00B90464" w:rsidRPr="00681BEA" w:rsidRDefault="00B90464" w:rsidP="00F324CA">
            <w:pPr>
              <w:spacing w:after="120" w:line="240" w:lineRule="auto"/>
              <w:rPr>
                <w:rFonts w:ascii="Times New Roman" w:hAnsi="Times New Roman" w:cs="Times New Roman"/>
                <w:i/>
                <w:sz w:val="24"/>
                <w:szCs w:val="24"/>
              </w:rPr>
            </w:pP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 xml:space="preserve">Икономическият оператор ще може ли да представи </w:t>
            </w:r>
            <w:r w:rsidRPr="00681BEA">
              <w:rPr>
                <w:rFonts w:ascii="Times New Roman" w:hAnsi="Times New Roman" w:cs="Times New Roman"/>
                <w:b/>
                <w:sz w:val="24"/>
                <w:szCs w:val="24"/>
              </w:rPr>
              <w:t>сертификати</w:t>
            </w:r>
            <w:r w:rsidRPr="00681BEA">
              <w:rPr>
                <w:rFonts w:ascii="Times New Roman" w:hAnsi="Times New Roman" w:cs="Times New Roman"/>
                <w:sz w:val="24"/>
                <w:szCs w:val="24"/>
              </w:rPr>
              <w:t xml:space="preserve">, изготвени от независими органи, доказващи, че </w:t>
            </w:r>
            <w:r w:rsidRPr="00681BEA">
              <w:rPr>
                <w:rFonts w:ascii="Times New Roman" w:hAnsi="Times New Roman" w:cs="Times New Roman"/>
                <w:sz w:val="24"/>
                <w:szCs w:val="24"/>
              </w:rPr>
              <w:lastRenderedPageBreak/>
              <w:t xml:space="preserve">икономическият оператор отговаря на задължителните </w:t>
            </w:r>
            <w:r w:rsidRPr="00681BEA">
              <w:rPr>
                <w:rFonts w:ascii="Times New Roman" w:hAnsi="Times New Roman" w:cs="Times New Roman"/>
                <w:b/>
                <w:sz w:val="24"/>
                <w:szCs w:val="24"/>
              </w:rPr>
              <w:t>стандарти или системи за екологично управление</w:t>
            </w:r>
            <w:r w:rsidRPr="00681BEA">
              <w:rPr>
                <w:rFonts w:ascii="Times New Roman" w:hAnsi="Times New Roman" w:cs="Times New Roman"/>
                <w:sz w:val="24"/>
                <w:szCs w:val="24"/>
              </w:rPr>
              <w:t>?</w:t>
            </w:r>
            <w:r w:rsidRPr="00681BEA">
              <w:rPr>
                <w:rFonts w:ascii="Times New Roman" w:hAnsi="Times New Roman" w:cs="Times New Roman"/>
                <w:sz w:val="24"/>
                <w:szCs w:val="24"/>
              </w:rPr>
              <w:br/>
            </w:r>
            <w:r w:rsidRPr="00681BEA">
              <w:rPr>
                <w:rFonts w:ascii="Times New Roman" w:hAnsi="Times New Roman" w:cs="Times New Roman"/>
                <w:b/>
                <w:sz w:val="24"/>
                <w:szCs w:val="24"/>
              </w:rPr>
              <w:t>Ако „не“</w:t>
            </w:r>
            <w:r w:rsidRPr="00681BEA">
              <w:rPr>
                <w:rFonts w:ascii="Times New Roman" w:hAnsi="Times New Roman" w:cs="Times New Roman"/>
                <w:sz w:val="24"/>
                <w:szCs w:val="24"/>
              </w:rPr>
              <w:t xml:space="preserve">, моля, обяснете защо и посочете какви други доказателства относно </w:t>
            </w:r>
            <w:r w:rsidRPr="00681BEA">
              <w:rPr>
                <w:rFonts w:ascii="Times New Roman" w:hAnsi="Times New Roman" w:cs="Times New Roman"/>
                <w:b/>
                <w:sz w:val="24"/>
                <w:szCs w:val="24"/>
              </w:rPr>
              <w:t>стандартите или системите за екологично управление</w:t>
            </w:r>
            <w:r w:rsidRPr="00681BEA">
              <w:rPr>
                <w:rFonts w:ascii="Times New Roman" w:hAnsi="Times New Roman" w:cs="Times New Roman"/>
                <w:sz w:val="24"/>
                <w:szCs w:val="24"/>
              </w:rPr>
              <w:t xml:space="preserve"> могат да бъдат представени:</w:t>
            </w:r>
            <w:r w:rsidRPr="00681BEA">
              <w:rPr>
                <w:rFonts w:ascii="Times New Roman" w:hAnsi="Times New Roman" w:cs="Times New Roman"/>
                <w:sz w:val="24"/>
                <w:szCs w:val="24"/>
              </w:rPr>
              <w:br/>
            </w:r>
            <w:r w:rsidRPr="00681BE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sz w:val="24"/>
                <w:szCs w:val="24"/>
              </w:rPr>
              <w:lastRenderedPageBreak/>
              <w:t>[] Да [] Не</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lastRenderedPageBreak/>
              <w:br/>
            </w:r>
            <w:r w:rsidRPr="00681BEA">
              <w:rPr>
                <w:rFonts w:ascii="Times New Roman" w:hAnsi="Times New Roman" w:cs="Times New Roman"/>
                <w:sz w:val="24"/>
                <w:szCs w:val="24"/>
              </w:rPr>
              <w:br/>
              <w:t>[……] [……]</w:t>
            </w:r>
            <w:r w:rsidRPr="00681BEA">
              <w:rPr>
                <w:rFonts w:ascii="Times New Roman" w:hAnsi="Times New Roman" w:cs="Times New Roman"/>
                <w:sz w:val="24"/>
                <w:szCs w:val="24"/>
              </w:rPr>
              <w:br/>
            </w:r>
            <w:r w:rsidRPr="00681BEA">
              <w:rPr>
                <w:rFonts w:ascii="Times New Roman" w:hAnsi="Times New Roman" w:cs="Times New Roman"/>
                <w:sz w:val="24"/>
                <w:szCs w:val="24"/>
              </w:rPr>
              <w:br/>
            </w:r>
          </w:p>
          <w:p w:rsidR="00B90464" w:rsidRPr="00681BEA" w:rsidRDefault="00B90464" w:rsidP="00F324CA">
            <w:pPr>
              <w:spacing w:after="120" w:line="240" w:lineRule="auto"/>
              <w:rPr>
                <w:rFonts w:ascii="Times New Roman" w:hAnsi="Times New Roman" w:cs="Times New Roman"/>
                <w:i/>
                <w:sz w:val="24"/>
                <w:szCs w:val="24"/>
              </w:rPr>
            </w:pPr>
          </w:p>
          <w:p w:rsidR="00B90464" w:rsidRPr="00681BEA" w:rsidRDefault="00B90464" w:rsidP="00F324CA">
            <w:pPr>
              <w:spacing w:after="120" w:line="240" w:lineRule="auto"/>
              <w:rPr>
                <w:rFonts w:ascii="Times New Roman" w:hAnsi="Times New Roman" w:cs="Times New Roman"/>
                <w:i/>
                <w:sz w:val="24"/>
                <w:szCs w:val="24"/>
              </w:rPr>
            </w:pP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B90464" w:rsidRPr="00681BEA" w:rsidRDefault="00B90464" w:rsidP="00F324CA">
      <w:pPr>
        <w:pStyle w:val="ChapterTitle"/>
        <w:spacing w:before="0" w:after="120"/>
        <w:rPr>
          <w:sz w:val="24"/>
          <w:szCs w:val="24"/>
        </w:rPr>
      </w:pPr>
    </w:p>
    <w:p w:rsidR="00B90464" w:rsidRPr="00681BEA" w:rsidRDefault="00B90464" w:rsidP="00F324CA">
      <w:pPr>
        <w:pStyle w:val="ChapterTitle"/>
        <w:spacing w:before="0" w:after="120"/>
        <w:rPr>
          <w:sz w:val="24"/>
          <w:szCs w:val="24"/>
        </w:rPr>
      </w:pPr>
      <w:r w:rsidRPr="00681BEA">
        <w:rPr>
          <w:sz w:val="24"/>
          <w:szCs w:val="24"/>
        </w:rPr>
        <w:t>Част V: Намаляване на броя на квалифицираните кандидати</w:t>
      </w:r>
    </w:p>
    <w:p w:rsidR="00B90464" w:rsidRPr="00681BEA"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 xml:space="preserve">Икономическият оператор следва да предостави информация </w:t>
      </w:r>
      <w:r w:rsidRPr="00681BEA">
        <w:rPr>
          <w:rFonts w:ascii="Times New Roman" w:hAnsi="Times New Roman" w:cs="Times New Roman"/>
          <w:b/>
          <w:i/>
          <w:sz w:val="24"/>
          <w:szCs w:val="24"/>
          <w:u w:val="single"/>
        </w:rPr>
        <w:t xml:space="preserve">само </w:t>
      </w:r>
      <w:r w:rsidRPr="00681BEA">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81BEA">
        <w:rPr>
          <w:rFonts w:ascii="Times New Roman" w:hAnsi="Times New Roman" w:cs="Times New Roman"/>
          <w:b/>
          <w:sz w:val="24"/>
          <w:szCs w:val="24"/>
          <w:u w:val="single"/>
        </w:rPr>
        <w:t>ако има такива</w:t>
      </w:r>
      <w:r w:rsidRPr="00681BEA">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81BEA">
        <w:rPr>
          <w:rFonts w:ascii="Times New Roman" w:hAnsi="Times New Roman" w:cs="Times New Roman"/>
          <w:sz w:val="24"/>
          <w:szCs w:val="24"/>
        </w:rPr>
        <w:br/>
      </w:r>
      <w:r w:rsidRPr="00681BEA">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B90464" w:rsidRPr="00681BEA" w:rsidRDefault="00B90464" w:rsidP="00F324CA">
      <w:pPr>
        <w:spacing w:after="120" w:line="240" w:lineRule="auto"/>
        <w:rPr>
          <w:rFonts w:ascii="Times New Roman" w:hAnsi="Times New Roman" w:cs="Times New Roman"/>
          <w:b/>
          <w:sz w:val="24"/>
          <w:szCs w:val="24"/>
        </w:rPr>
      </w:pPr>
      <w:r w:rsidRPr="00681BEA">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Намаляване на броя</w:t>
            </w:r>
          </w:p>
        </w:tc>
        <w:tc>
          <w:tcPr>
            <w:tcW w:w="4645" w:type="dxa"/>
          </w:tcPr>
          <w:p w:rsidR="00B90464" w:rsidRPr="00681BEA" w:rsidRDefault="00B90464" w:rsidP="00F324CA">
            <w:pPr>
              <w:spacing w:after="120" w:line="240" w:lineRule="auto"/>
              <w:rPr>
                <w:rFonts w:ascii="Times New Roman" w:hAnsi="Times New Roman" w:cs="Times New Roman"/>
                <w:b/>
                <w:i/>
                <w:sz w:val="24"/>
                <w:szCs w:val="24"/>
              </w:rPr>
            </w:pPr>
            <w:r w:rsidRPr="00681BEA">
              <w:rPr>
                <w:rFonts w:ascii="Times New Roman" w:hAnsi="Times New Roman" w:cs="Times New Roman"/>
                <w:b/>
                <w:i/>
                <w:sz w:val="24"/>
                <w:szCs w:val="24"/>
              </w:rPr>
              <w:t>Отговор:</w:t>
            </w:r>
          </w:p>
        </w:tc>
      </w:tr>
      <w:tr w:rsidR="00B90464" w:rsidRPr="00681BEA" w:rsidTr="00B93BC3">
        <w:tc>
          <w:tcPr>
            <w:tcW w:w="4644" w:type="dxa"/>
          </w:tcPr>
          <w:p w:rsidR="00B90464" w:rsidRPr="00681BEA" w:rsidRDefault="00B90464" w:rsidP="00F324CA">
            <w:pPr>
              <w:spacing w:after="120" w:line="240" w:lineRule="auto"/>
              <w:rPr>
                <w:rFonts w:ascii="Times New Roman" w:hAnsi="Times New Roman" w:cs="Times New Roman"/>
                <w:b/>
                <w:sz w:val="24"/>
                <w:szCs w:val="24"/>
              </w:rPr>
            </w:pPr>
            <w:r w:rsidRPr="00681BEA">
              <w:rPr>
                <w:rFonts w:ascii="Times New Roman" w:hAnsi="Times New Roman" w:cs="Times New Roman"/>
                <w:sz w:val="24"/>
                <w:szCs w:val="24"/>
              </w:rPr>
              <w:t xml:space="preserve">Той </w:t>
            </w:r>
            <w:r w:rsidRPr="00681BEA">
              <w:rPr>
                <w:rFonts w:ascii="Times New Roman" w:hAnsi="Times New Roman" w:cs="Times New Roman"/>
                <w:b/>
                <w:sz w:val="24"/>
                <w:szCs w:val="24"/>
              </w:rPr>
              <w:t>изпълнява</w:t>
            </w:r>
            <w:r w:rsidRPr="00681BEA">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81BEA">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81BEA">
              <w:rPr>
                <w:rFonts w:ascii="Times New Roman" w:hAnsi="Times New Roman" w:cs="Times New Roman"/>
                <w:sz w:val="24"/>
                <w:szCs w:val="24"/>
              </w:rPr>
              <w:br/>
            </w:r>
            <w:r w:rsidRPr="00681BEA">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681BEA">
              <w:rPr>
                <w:rStyle w:val="a6"/>
                <w:rFonts w:ascii="Times New Roman" w:hAnsi="Times New Roman"/>
                <w:i/>
                <w:sz w:val="24"/>
                <w:szCs w:val="24"/>
              </w:rPr>
              <w:footnoteReference w:id="44"/>
            </w:r>
            <w:r w:rsidRPr="00681BEA">
              <w:rPr>
                <w:rFonts w:ascii="Times New Roman" w:hAnsi="Times New Roman" w:cs="Times New Roman"/>
                <w:i/>
                <w:sz w:val="24"/>
                <w:szCs w:val="24"/>
              </w:rPr>
              <w:t xml:space="preserve">, моля, посочете за </w:t>
            </w:r>
            <w:r w:rsidRPr="00681BEA">
              <w:rPr>
                <w:rFonts w:ascii="Times New Roman" w:hAnsi="Times New Roman" w:cs="Times New Roman"/>
                <w:b/>
                <w:i/>
                <w:sz w:val="24"/>
                <w:szCs w:val="24"/>
              </w:rPr>
              <w:t>всички</w:t>
            </w:r>
            <w:r w:rsidRPr="00681BEA">
              <w:rPr>
                <w:rFonts w:ascii="Times New Roman" w:hAnsi="Times New Roman" w:cs="Times New Roman"/>
                <w:i/>
                <w:sz w:val="24"/>
                <w:szCs w:val="24"/>
              </w:rPr>
              <w:t xml:space="preserve"> от тях:</w:t>
            </w:r>
            <w:r w:rsidRPr="00681BEA">
              <w:rPr>
                <w:rFonts w:ascii="Times New Roman" w:hAnsi="Times New Roman" w:cs="Times New Roman"/>
                <w:sz w:val="24"/>
                <w:szCs w:val="24"/>
              </w:rPr>
              <w:t xml:space="preserve"> </w:t>
            </w:r>
          </w:p>
        </w:tc>
        <w:tc>
          <w:tcPr>
            <w:tcW w:w="4645" w:type="dxa"/>
          </w:tcPr>
          <w:p w:rsidR="00B90464" w:rsidRPr="00681BEA" w:rsidRDefault="00B90464" w:rsidP="00F324CA">
            <w:pPr>
              <w:spacing w:after="120" w:line="240" w:lineRule="auto"/>
              <w:rPr>
                <w:rFonts w:ascii="Times New Roman" w:hAnsi="Times New Roman" w:cs="Times New Roman"/>
                <w:b/>
                <w:sz w:val="24"/>
                <w:szCs w:val="24"/>
              </w:rPr>
            </w:pPr>
            <w:r w:rsidRPr="00681BEA">
              <w:rPr>
                <w:rFonts w:ascii="Times New Roman" w:hAnsi="Times New Roman" w:cs="Times New Roman"/>
                <w:sz w:val="24"/>
                <w:szCs w:val="24"/>
              </w:rPr>
              <w:t>[……]</w:t>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 [] Да [] Не</w:t>
            </w:r>
            <w:r w:rsidRPr="00681BEA">
              <w:rPr>
                <w:rStyle w:val="a6"/>
                <w:rFonts w:ascii="Times New Roman" w:hAnsi="Times New Roman"/>
                <w:sz w:val="24"/>
                <w:szCs w:val="24"/>
              </w:rPr>
              <w:footnoteReference w:id="45"/>
            </w:r>
            <w:r w:rsidRPr="00681BEA">
              <w:rPr>
                <w:rFonts w:ascii="Times New Roman" w:hAnsi="Times New Roman" w:cs="Times New Roman"/>
                <w:sz w:val="24"/>
                <w:szCs w:val="24"/>
              </w:rPr>
              <w:br/>
            </w:r>
            <w:r w:rsidRPr="00681BEA">
              <w:rPr>
                <w:rFonts w:ascii="Times New Roman" w:hAnsi="Times New Roman" w:cs="Times New Roman"/>
                <w:sz w:val="24"/>
                <w:szCs w:val="24"/>
              </w:rPr>
              <w:br/>
            </w:r>
            <w:r w:rsidRPr="00681BEA">
              <w:rPr>
                <w:rFonts w:ascii="Times New Roman" w:hAnsi="Times New Roman" w:cs="Times New Roman"/>
                <w:sz w:val="24"/>
                <w:szCs w:val="24"/>
              </w:rPr>
              <w:br/>
              <w:t>(</w:t>
            </w:r>
            <w:r w:rsidRPr="00681BE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681BEA">
              <w:rPr>
                <w:rFonts w:ascii="Times New Roman" w:hAnsi="Times New Roman" w:cs="Times New Roman"/>
                <w:sz w:val="24"/>
                <w:szCs w:val="24"/>
              </w:rPr>
              <w:t>):</w:t>
            </w:r>
            <w:r w:rsidRPr="00681BEA">
              <w:rPr>
                <w:rFonts w:ascii="Times New Roman" w:hAnsi="Times New Roman" w:cs="Times New Roman"/>
                <w:i/>
                <w:sz w:val="24"/>
                <w:szCs w:val="24"/>
              </w:rPr>
              <w:t xml:space="preserve"> [……][……][……][……]</w:t>
            </w:r>
            <w:r w:rsidRPr="00681BEA">
              <w:rPr>
                <w:rStyle w:val="a6"/>
                <w:rFonts w:ascii="Times New Roman" w:hAnsi="Times New Roman"/>
                <w:i/>
                <w:sz w:val="24"/>
                <w:szCs w:val="24"/>
              </w:rPr>
              <w:footnoteReference w:id="46"/>
            </w:r>
          </w:p>
        </w:tc>
      </w:tr>
    </w:tbl>
    <w:p w:rsidR="00B90464" w:rsidRPr="00681BEA" w:rsidRDefault="00B90464" w:rsidP="00F324CA">
      <w:pPr>
        <w:pStyle w:val="ChapterTitle"/>
        <w:spacing w:before="0" w:after="120"/>
        <w:rPr>
          <w:sz w:val="24"/>
          <w:szCs w:val="24"/>
        </w:rPr>
      </w:pPr>
    </w:p>
    <w:p w:rsidR="00B90464" w:rsidRPr="00681BEA" w:rsidRDefault="00B90464" w:rsidP="00F324CA">
      <w:pPr>
        <w:pStyle w:val="ChapterTitle"/>
        <w:spacing w:before="0" w:after="120"/>
        <w:rPr>
          <w:sz w:val="24"/>
          <w:szCs w:val="24"/>
        </w:rPr>
      </w:pPr>
      <w:r w:rsidRPr="00681BEA">
        <w:rPr>
          <w:sz w:val="24"/>
          <w:szCs w:val="24"/>
        </w:rPr>
        <w:t>Част VI: Заключителни положения</w:t>
      </w:r>
    </w:p>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81BEA">
        <w:rPr>
          <w:rStyle w:val="a6"/>
          <w:rFonts w:ascii="Times New Roman" w:hAnsi="Times New Roman"/>
          <w:i/>
          <w:sz w:val="24"/>
          <w:szCs w:val="24"/>
        </w:rPr>
        <w:footnoteReference w:id="47"/>
      </w:r>
      <w:r w:rsidRPr="00681BEA">
        <w:rPr>
          <w:rFonts w:ascii="Times New Roman" w:hAnsi="Times New Roman" w:cs="Times New Roman"/>
          <w:i/>
          <w:sz w:val="24"/>
          <w:szCs w:val="24"/>
        </w:rPr>
        <w:t>; или</w:t>
      </w:r>
    </w:p>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t>б) считано от 18 октомври 2018 г. най-късно</w:t>
      </w:r>
      <w:r w:rsidRPr="00681BEA">
        <w:rPr>
          <w:rStyle w:val="a6"/>
          <w:rFonts w:ascii="Times New Roman" w:hAnsi="Times New Roman"/>
          <w:i/>
          <w:sz w:val="24"/>
          <w:szCs w:val="24"/>
        </w:rPr>
        <w:footnoteReference w:id="48"/>
      </w:r>
      <w:r w:rsidRPr="00681BEA">
        <w:rPr>
          <w:rFonts w:ascii="Times New Roman" w:hAnsi="Times New Roman" w:cs="Times New Roman"/>
          <w:i/>
          <w:sz w:val="24"/>
          <w:szCs w:val="24"/>
        </w:rPr>
        <w:t>, възлагащият орган или възложителят вече притежава съответната документация</w:t>
      </w:r>
      <w:r w:rsidRPr="00681BEA">
        <w:rPr>
          <w:rFonts w:ascii="Times New Roman" w:hAnsi="Times New Roman" w:cs="Times New Roman"/>
          <w:sz w:val="24"/>
          <w:szCs w:val="24"/>
        </w:rPr>
        <w:t>.</w:t>
      </w:r>
    </w:p>
    <w:p w:rsidR="00B90464" w:rsidRPr="00681BEA" w:rsidRDefault="00B90464" w:rsidP="00F324CA">
      <w:pPr>
        <w:spacing w:after="120" w:line="240" w:lineRule="auto"/>
        <w:rPr>
          <w:rFonts w:ascii="Times New Roman" w:hAnsi="Times New Roman" w:cs="Times New Roman"/>
          <w:i/>
          <w:sz w:val="24"/>
          <w:szCs w:val="24"/>
        </w:rPr>
      </w:pPr>
      <w:r w:rsidRPr="00681BEA">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81BEA">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681BEA">
        <w:rPr>
          <w:rFonts w:ascii="Times New Roman" w:hAnsi="Times New Roman" w:cs="Times New Roman"/>
          <w:i/>
          <w:sz w:val="24"/>
          <w:szCs w:val="24"/>
        </w:rPr>
        <w:t>Официален вестник на Европейския съюз</w:t>
      </w:r>
      <w:r w:rsidRPr="00681BEA">
        <w:rPr>
          <w:rFonts w:ascii="Times New Roman" w:hAnsi="Times New Roman" w:cs="Times New Roman"/>
          <w:sz w:val="24"/>
          <w:szCs w:val="24"/>
        </w:rPr>
        <w:t>, референтен номер)].</w:t>
      </w:r>
      <w:r w:rsidRPr="00681BEA">
        <w:rPr>
          <w:rFonts w:ascii="Times New Roman" w:hAnsi="Times New Roman" w:cs="Times New Roman"/>
          <w:i/>
          <w:sz w:val="24"/>
          <w:szCs w:val="24"/>
        </w:rPr>
        <w:t xml:space="preserve"> </w:t>
      </w:r>
    </w:p>
    <w:p w:rsidR="00B90464" w:rsidRPr="00681BEA" w:rsidRDefault="00B90464" w:rsidP="00F324CA">
      <w:pPr>
        <w:spacing w:after="120" w:line="240" w:lineRule="auto"/>
        <w:rPr>
          <w:rFonts w:ascii="Times New Roman" w:hAnsi="Times New Roman" w:cs="Times New Roman"/>
          <w:sz w:val="24"/>
          <w:szCs w:val="24"/>
        </w:rPr>
      </w:pPr>
      <w:r w:rsidRPr="00681BEA">
        <w:rPr>
          <w:rFonts w:ascii="Times New Roman" w:hAnsi="Times New Roman" w:cs="Times New Roman"/>
          <w:sz w:val="24"/>
          <w:szCs w:val="24"/>
        </w:rPr>
        <w:t>Дата, място и, когато се изисква или е необходимо, подпис(и):  [……]</w:t>
      </w:r>
    </w:p>
    <w:p w:rsidR="00B90464" w:rsidRDefault="00B90464" w:rsidP="008E1B32">
      <w:pPr>
        <w:spacing w:after="120" w:line="240" w:lineRule="auto"/>
        <w:jc w:val="right"/>
        <w:rPr>
          <w:rFonts w:ascii="Times New Roman" w:hAnsi="Times New Roman" w:cs="Times New Roman"/>
          <w:b/>
          <w:bCs/>
          <w:i/>
          <w:iCs/>
          <w:sz w:val="24"/>
          <w:szCs w:val="24"/>
        </w:rPr>
      </w:pPr>
      <w:r w:rsidRPr="00681BEA">
        <w:rPr>
          <w:rFonts w:ascii="Times New Roman" w:hAnsi="Times New Roman" w:cs="Times New Roman"/>
          <w:sz w:val="24"/>
          <w:szCs w:val="24"/>
        </w:rPr>
        <w:br w:type="page"/>
      </w:r>
      <w:r w:rsidRPr="0043018A">
        <w:rPr>
          <w:rFonts w:ascii="Times New Roman" w:hAnsi="Times New Roman" w:cs="Times New Roman"/>
          <w:b/>
          <w:bCs/>
          <w:i/>
          <w:iCs/>
          <w:sz w:val="24"/>
          <w:szCs w:val="24"/>
        </w:rPr>
        <w:lastRenderedPageBreak/>
        <w:t>ОБРАЗЕЦ № 1</w:t>
      </w:r>
    </w:p>
    <w:p w:rsidR="00C719E3" w:rsidRPr="0043018A" w:rsidRDefault="00C719E3" w:rsidP="008E1B32">
      <w:pPr>
        <w:spacing w:after="120" w:line="240" w:lineRule="auto"/>
        <w:jc w:val="right"/>
        <w:rPr>
          <w:rFonts w:ascii="Times New Roman" w:hAnsi="Times New Roman" w:cs="Times New Roman"/>
          <w:b/>
          <w:bCs/>
          <w:i/>
          <w:iCs/>
          <w:sz w:val="24"/>
          <w:szCs w:val="24"/>
        </w:rPr>
      </w:pPr>
    </w:p>
    <w:p w:rsidR="008E1B32" w:rsidRDefault="008E1B32" w:rsidP="00586C5A">
      <w:pPr>
        <w:spacing w:after="120" w:line="240" w:lineRule="auto"/>
        <w:ind w:firstLine="708"/>
        <w:jc w:val="center"/>
        <w:rPr>
          <w:rFonts w:ascii="Times New Roman" w:hAnsi="Times New Roman" w:cs="Times New Roman"/>
          <w:spacing w:val="5"/>
          <w:sz w:val="24"/>
          <w:szCs w:val="24"/>
          <w:lang w:eastAsia="bg-BG"/>
        </w:rPr>
      </w:pPr>
      <w:r w:rsidRPr="008E1B32">
        <w:rPr>
          <w:rFonts w:ascii="Times New Roman" w:hAnsi="Times New Roman" w:cs="Times New Roman"/>
          <w:b/>
          <w:sz w:val="24"/>
          <w:szCs w:val="24"/>
        </w:rPr>
        <w:t>ПРЕДЛОЖЕНИЕ ЗА ИЗПЪЛНЕНИЕ НА ПОРЪЧКАТА</w:t>
      </w:r>
      <w:r w:rsidRPr="0043018A">
        <w:rPr>
          <w:rFonts w:ascii="Times New Roman" w:hAnsi="Times New Roman" w:cs="Times New Roman"/>
          <w:spacing w:val="5"/>
          <w:sz w:val="24"/>
          <w:szCs w:val="24"/>
          <w:lang w:eastAsia="bg-BG"/>
        </w:rPr>
        <w:t xml:space="preserve"> </w:t>
      </w:r>
    </w:p>
    <w:p w:rsidR="00B90464" w:rsidRPr="0043018A" w:rsidRDefault="00B90464" w:rsidP="008E1B32">
      <w:pPr>
        <w:spacing w:after="120" w:line="240" w:lineRule="auto"/>
        <w:rPr>
          <w:rFonts w:ascii="Times New Roman" w:hAnsi="Times New Roman" w:cs="Times New Roman"/>
          <w:spacing w:val="5"/>
          <w:sz w:val="24"/>
          <w:szCs w:val="24"/>
          <w:lang w:eastAsia="bg-BG"/>
        </w:rPr>
      </w:pPr>
      <w:r w:rsidRPr="0043018A">
        <w:rPr>
          <w:rFonts w:ascii="Times New Roman" w:hAnsi="Times New Roman" w:cs="Times New Roman"/>
          <w:spacing w:val="5"/>
          <w:sz w:val="24"/>
          <w:szCs w:val="24"/>
          <w:lang w:eastAsia="bg-BG"/>
        </w:rPr>
        <w:t>От</w:t>
      </w:r>
      <w:r w:rsidR="008E1B32">
        <w:rPr>
          <w:rFonts w:ascii="Times New Roman" w:hAnsi="Times New Roman" w:cs="Times New Roman"/>
          <w:spacing w:val="5"/>
          <w:sz w:val="24"/>
          <w:szCs w:val="24"/>
          <w:lang w:eastAsia="bg-BG"/>
        </w:rPr>
        <w:t xml:space="preserve"> </w:t>
      </w:r>
      <w:r w:rsidRPr="0043018A">
        <w:rPr>
          <w:rFonts w:ascii="Times New Roman" w:hAnsi="Times New Roman" w:cs="Times New Roman"/>
          <w:spacing w:val="5"/>
          <w:sz w:val="24"/>
          <w:szCs w:val="24"/>
          <w:lang w:eastAsia="bg-BG"/>
        </w:rPr>
        <w:t>………………....................................................</w:t>
      </w:r>
      <w:r w:rsidR="008E1B32">
        <w:rPr>
          <w:rFonts w:ascii="Times New Roman" w:hAnsi="Times New Roman" w:cs="Times New Roman"/>
          <w:spacing w:val="5"/>
          <w:sz w:val="24"/>
          <w:szCs w:val="24"/>
          <w:lang w:eastAsia="bg-BG"/>
        </w:rPr>
        <w:t>...........</w:t>
      </w:r>
      <w:r w:rsidRPr="0043018A">
        <w:rPr>
          <w:rFonts w:ascii="Times New Roman" w:hAnsi="Times New Roman" w:cs="Times New Roman"/>
          <w:spacing w:val="5"/>
          <w:sz w:val="24"/>
          <w:szCs w:val="24"/>
          <w:lang w:eastAsia="bg-BG"/>
        </w:rPr>
        <w:t>................................................</w:t>
      </w:r>
    </w:p>
    <w:p w:rsidR="00B90464" w:rsidRPr="0043018A" w:rsidRDefault="00B90464" w:rsidP="00C259CC">
      <w:pPr>
        <w:spacing w:after="120" w:line="240" w:lineRule="auto"/>
        <w:jc w:val="center"/>
        <w:rPr>
          <w:rFonts w:ascii="Times New Roman" w:hAnsi="Times New Roman" w:cs="Times New Roman"/>
          <w:sz w:val="24"/>
          <w:szCs w:val="24"/>
          <w:lang w:eastAsia="bg-BG"/>
        </w:rPr>
      </w:pPr>
      <w:r w:rsidRPr="0043018A">
        <w:rPr>
          <w:rFonts w:ascii="Times New Roman" w:hAnsi="Times New Roman" w:cs="Times New Roman"/>
          <w:i/>
          <w:iCs/>
          <w:spacing w:val="5"/>
          <w:sz w:val="24"/>
          <w:szCs w:val="24"/>
          <w:lang w:eastAsia="bg-BG"/>
        </w:rPr>
        <w:t>(наименование на участника</w:t>
      </w:r>
      <w:r w:rsidRPr="0043018A">
        <w:rPr>
          <w:rFonts w:ascii="Times New Roman" w:hAnsi="Times New Roman" w:cs="Times New Roman"/>
          <w:spacing w:val="5"/>
          <w:sz w:val="24"/>
          <w:szCs w:val="24"/>
          <w:lang w:eastAsia="bg-BG"/>
        </w:rPr>
        <w:t>)</w:t>
      </w:r>
    </w:p>
    <w:p w:rsidR="00B90464" w:rsidRPr="0043018A" w:rsidRDefault="00B90464" w:rsidP="00C259CC">
      <w:pPr>
        <w:shd w:val="clear" w:color="auto" w:fill="FFFFFF"/>
        <w:spacing w:after="120" w:line="240" w:lineRule="auto"/>
        <w:rPr>
          <w:rFonts w:ascii="Times New Roman" w:hAnsi="Times New Roman" w:cs="Times New Roman"/>
          <w:spacing w:val="5"/>
          <w:sz w:val="24"/>
          <w:szCs w:val="24"/>
          <w:lang w:eastAsia="bg-BG"/>
        </w:rPr>
      </w:pPr>
      <w:r w:rsidRPr="0043018A">
        <w:rPr>
          <w:rFonts w:ascii="Times New Roman" w:hAnsi="Times New Roman" w:cs="Times New Roman"/>
          <w:spacing w:val="5"/>
          <w:sz w:val="24"/>
          <w:szCs w:val="24"/>
          <w:lang w:eastAsia="bg-BG"/>
        </w:rPr>
        <w:t>представлявано от ............................................................................................................</w:t>
      </w:r>
    </w:p>
    <w:p w:rsidR="00B90464" w:rsidRPr="0043018A" w:rsidRDefault="00B90464" w:rsidP="00C259CC">
      <w:pPr>
        <w:shd w:val="clear" w:color="auto" w:fill="FFFFFF"/>
        <w:spacing w:after="120" w:line="240" w:lineRule="auto"/>
        <w:jc w:val="center"/>
        <w:rPr>
          <w:rFonts w:ascii="Times New Roman" w:hAnsi="Times New Roman" w:cs="Times New Roman"/>
          <w:i/>
          <w:iCs/>
          <w:spacing w:val="5"/>
          <w:sz w:val="24"/>
          <w:szCs w:val="24"/>
          <w:lang w:eastAsia="bg-BG"/>
        </w:rPr>
      </w:pPr>
      <w:r w:rsidRPr="0043018A">
        <w:rPr>
          <w:rFonts w:ascii="Times New Roman" w:hAnsi="Times New Roman" w:cs="Times New Roman"/>
          <w:i/>
          <w:iCs/>
          <w:spacing w:val="5"/>
          <w:sz w:val="24"/>
          <w:szCs w:val="24"/>
          <w:lang w:eastAsia="bg-BG"/>
        </w:rPr>
        <w:t>(трите имена)</w:t>
      </w:r>
    </w:p>
    <w:p w:rsidR="00B90464" w:rsidRPr="0043018A" w:rsidRDefault="00B90464" w:rsidP="00C259CC">
      <w:pPr>
        <w:shd w:val="clear" w:color="auto" w:fill="FFFFFF"/>
        <w:spacing w:after="120" w:line="240" w:lineRule="auto"/>
        <w:rPr>
          <w:rFonts w:ascii="Times New Roman" w:hAnsi="Times New Roman" w:cs="Times New Roman"/>
          <w:spacing w:val="5"/>
          <w:sz w:val="24"/>
          <w:szCs w:val="24"/>
          <w:lang w:eastAsia="bg-BG"/>
        </w:rPr>
      </w:pPr>
      <w:r w:rsidRPr="0043018A">
        <w:rPr>
          <w:rFonts w:ascii="Times New Roman" w:hAnsi="Times New Roman" w:cs="Times New Roman"/>
          <w:spacing w:val="5"/>
          <w:sz w:val="24"/>
          <w:szCs w:val="24"/>
          <w:lang w:eastAsia="bg-BG"/>
        </w:rPr>
        <w:t>в качеството на ................................................................................................................</w:t>
      </w:r>
    </w:p>
    <w:p w:rsidR="00B90464" w:rsidRPr="0043018A" w:rsidRDefault="00B90464" w:rsidP="00C259CC">
      <w:pPr>
        <w:shd w:val="clear" w:color="auto" w:fill="FFFFFF"/>
        <w:spacing w:after="120" w:line="240" w:lineRule="auto"/>
        <w:jc w:val="center"/>
        <w:rPr>
          <w:rFonts w:ascii="Times New Roman" w:hAnsi="Times New Roman" w:cs="Times New Roman"/>
          <w:sz w:val="24"/>
          <w:szCs w:val="24"/>
          <w:lang w:eastAsia="bg-BG"/>
        </w:rPr>
      </w:pPr>
      <w:r w:rsidRPr="0043018A">
        <w:rPr>
          <w:rFonts w:ascii="Times New Roman" w:hAnsi="Times New Roman" w:cs="Times New Roman"/>
          <w:i/>
          <w:iCs/>
          <w:spacing w:val="5"/>
          <w:sz w:val="24"/>
          <w:szCs w:val="24"/>
          <w:lang w:eastAsia="bg-BG"/>
        </w:rPr>
        <w:t>(длъжност или друго качество)</w:t>
      </w:r>
    </w:p>
    <w:p w:rsidR="00B90464" w:rsidRPr="0043018A" w:rsidRDefault="00B90464" w:rsidP="00C259CC">
      <w:pPr>
        <w:shd w:val="clear" w:color="auto" w:fill="FFFFFF"/>
        <w:spacing w:after="120" w:line="240" w:lineRule="auto"/>
        <w:ind w:left="15"/>
        <w:rPr>
          <w:rFonts w:ascii="Times New Roman" w:hAnsi="Times New Roman" w:cs="Times New Roman"/>
          <w:spacing w:val="2"/>
          <w:sz w:val="24"/>
          <w:szCs w:val="24"/>
          <w:lang w:eastAsia="bg-BG"/>
        </w:rPr>
      </w:pPr>
      <w:r w:rsidRPr="0043018A">
        <w:rPr>
          <w:rFonts w:ascii="Times New Roman" w:hAnsi="Times New Roman" w:cs="Times New Roman"/>
          <w:spacing w:val="2"/>
          <w:sz w:val="24"/>
          <w:szCs w:val="24"/>
          <w:lang w:eastAsia="bg-BG"/>
        </w:rPr>
        <w:t>с БУЛСТАТ/ЕИК ............................................., регистрирано в .........................................</w:t>
      </w:r>
    </w:p>
    <w:p w:rsidR="00B90464" w:rsidRPr="0043018A" w:rsidRDefault="00B90464" w:rsidP="00C259CC">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43018A">
        <w:rPr>
          <w:rFonts w:ascii="Times New Roman" w:hAnsi="Times New Roman" w:cs="Times New Roman"/>
          <w:spacing w:val="2"/>
          <w:sz w:val="24"/>
          <w:szCs w:val="24"/>
          <w:lang w:eastAsia="bg-BG"/>
        </w:rPr>
        <w:t>сьс</w:t>
      </w:r>
      <w:proofErr w:type="spellEnd"/>
      <w:r w:rsidRPr="0043018A">
        <w:rPr>
          <w:rFonts w:ascii="Times New Roman" w:hAnsi="Times New Roman" w:cs="Times New Roman"/>
          <w:spacing w:val="2"/>
          <w:sz w:val="24"/>
          <w:szCs w:val="24"/>
          <w:lang w:eastAsia="bg-BG"/>
        </w:rPr>
        <w:t xml:space="preserve"> седалище и адрес на управление: ...................................................................................</w:t>
      </w:r>
    </w:p>
    <w:p w:rsidR="00B90464" w:rsidRPr="0043018A" w:rsidRDefault="00B90464" w:rsidP="00C259CC">
      <w:pPr>
        <w:shd w:val="clear" w:color="auto" w:fill="FFFFFF"/>
        <w:spacing w:after="120" w:line="240" w:lineRule="auto"/>
        <w:ind w:left="15"/>
        <w:rPr>
          <w:rFonts w:ascii="Times New Roman" w:hAnsi="Times New Roman" w:cs="Times New Roman"/>
          <w:sz w:val="24"/>
          <w:szCs w:val="24"/>
          <w:lang w:eastAsia="bg-BG"/>
        </w:rPr>
      </w:pPr>
      <w:r w:rsidRPr="0043018A">
        <w:rPr>
          <w:rFonts w:ascii="Times New Roman" w:hAnsi="Times New Roman" w:cs="Times New Roman"/>
          <w:spacing w:val="4"/>
          <w:sz w:val="24"/>
          <w:szCs w:val="24"/>
          <w:lang w:eastAsia="bg-BG"/>
        </w:rPr>
        <w:t xml:space="preserve">Адрес за кореспонденция: </w:t>
      </w:r>
      <w:r w:rsidRPr="0043018A">
        <w:rPr>
          <w:rFonts w:ascii="Times New Roman" w:hAnsi="Times New Roman" w:cs="Times New Roman"/>
          <w:spacing w:val="1"/>
          <w:sz w:val="24"/>
          <w:szCs w:val="24"/>
          <w:lang w:eastAsia="bg-BG"/>
        </w:rPr>
        <w:t>гр. ..............................</w:t>
      </w:r>
      <w:r w:rsidRPr="0043018A">
        <w:rPr>
          <w:rFonts w:ascii="Times New Roman" w:hAnsi="Times New Roman" w:cs="Times New Roman"/>
          <w:spacing w:val="-5"/>
          <w:sz w:val="24"/>
          <w:szCs w:val="24"/>
          <w:lang w:eastAsia="bg-BG"/>
        </w:rPr>
        <w:t>, ул. ................................................, № .......</w:t>
      </w:r>
      <w:r w:rsidRPr="0043018A">
        <w:rPr>
          <w:rFonts w:ascii="Times New Roman" w:hAnsi="Times New Roman" w:cs="Times New Roman"/>
          <w:sz w:val="24"/>
          <w:szCs w:val="24"/>
          <w:lang w:eastAsia="bg-BG"/>
        </w:rPr>
        <w:t>,</w:t>
      </w:r>
    </w:p>
    <w:p w:rsidR="00B90464" w:rsidRPr="0043018A" w:rsidRDefault="00B90464" w:rsidP="00C259CC">
      <w:pPr>
        <w:shd w:val="clear" w:color="auto" w:fill="FFFFFF"/>
        <w:spacing w:after="120" w:line="240" w:lineRule="auto"/>
        <w:ind w:left="15"/>
        <w:rPr>
          <w:rFonts w:ascii="Times New Roman" w:hAnsi="Times New Roman" w:cs="Times New Roman"/>
          <w:sz w:val="24"/>
          <w:szCs w:val="24"/>
          <w:lang w:eastAsia="bg-BG"/>
        </w:rPr>
      </w:pPr>
      <w:r w:rsidRPr="0043018A">
        <w:rPr>
          <w:rFonts w:ascii="Times New Roman" w:hAnsi="Times New Roman" w:cs="Times New Roman"/>
          <w:spacing w:val="-10"/>
          <w:sz w:val="24"/>
          <w:szCs w:val="24"/>
          <w:lang w:eastAsia="bg-BG"/>
        </w:rPr>
        <w:t>тел. ..................................................</w:t>
      </w:r>
      <w:r w:rsidRPr="0043018A">
        <w:rPr>
          <w:rFonts w:ascii="Times New Roman" w:hAnsi="Times New Roman" w:cs="Times New Roman"/>
          <w:sz w:val="24"/>
          <w:szCs w:val="24"/>
          <w:lang w:eastAsia="bg-BG"/>
        </w:rPr>
        <w:t>,</w:t>
      </w:r>
      <w:r w:rsidRPr="0043018A">
        <w:rPr>
          <w:rFonts w:ascii="Times New Roman" w:hAnsi="Times New Roman" w:cs="Times New Roman"/>
          <w:spacing w:val="-7"/>
          <w:sz w:val="24"/>
          <w:szCs w:val="24"/>
          <w:lang w:eastAsia="bg-BG"/>
        </w:rPr>
        <w:t xml:space="preserve"> факс: </w:t>
      </w:r>
      <w:r w:rsidRPr="0043018A">
        <w:rPr>
          <w:rFonts w:ascii="Times New Roman" w:hAnsi="Times New Roman" w:cs="Times New Roman"/>
          <w:sz w:val="24"/>
          <w:szCs w:val="24"/>
          <w:lang w:eastAsia="bg-BG"/>
        </w:rPr>
        <w:t>.....................................</w:t>
      </w:r>
      <w:r w:rsidRPr="0043018A">
        <w:rPr>
          <w:rFonts w:ascii="Times New Roman" w:hAnsi="Times New Roman" w:cs="Times New Roman"/>
          <w:spacing w:val="1"/>
          <w:sz w:val="24"/>
          <w:szCs w:val="24"/>
          <w:lang w:eastAsia="bg-BG"/>
        </w:rPr>
        <w:t>, е-</w:t>
      </w:r>
      <w:proofErr w:type="spellStart"/>
      <w:r w:rsidRPr="0043018A">
        <w:rPr>
          <w:rFonts w:ascii="Times New Roman" w:hAnsi="Times New Roman" w:cs="Times New Roman"/>
          <w:spacing w:val="1"/>
          <w:sz w:val="24"/>
          <w:szCs w:val="24"/>
          <w:lang w:eastAsia="bg-BG"/>
        </w:rPr>
        <w:t>mail</w:t>
      </w:r>
      <w:proofErr w:type="spellEnd"/>
      <w:r w:rsidRPr="0043018A">
        <w:rPr>
          <w:rFonts w:ascii="Times New Roman" w:hAnsi="Times New Roman" w:cs="Times New Roman"/>
          <w:spacing w:val="1"/>
          <w:sz w:val="24"/>
          <w:szCs w:val="24"/>
          <w:lang w:eastAsia="bg-BG"/>
        </w:rPr>
        <w:t>: ......................................</w:t>
      </w:r>
    </w:p>
    <w:p w:rsidR="00A167A4" w:rsidRPr="0043018A" w:rsidRDefault="00B90464" w:rsidP="00586C5A">
      <w:pPr>
        <w:spacing w:after="120" w:line="240" w:lineRule="auto"/>
        <w:jc w:val="center"/>
        <w:rPr>
          <w:rFonts w:ascii="Times New Roman" w:hAnsi="Times New Roman" w:cs="Times New Roman"/>
          <w:sz w:val="24"/>
          <w:szCs w:val="24"/>
        </w:rPr>
      </w:pPr>
      <w:r w:rsidRPr="0043018A">
        <w:rPr>
          <w:rFonts w:ascii="Times New Roman" w:hAnsi="Times New Roman" w:cs="Times New Roman"/>
          <w:sz w:val="24"/>
          <w:szCs w:val="24"/>
        </w:rPr>
        <w:t>за изпълнение на обществена поръчка с предмет:</w:t>
      </w:r>
    </w:p>
    <w:p w:rsidR="007C69C9" w:rsidRPr="0020349D" w:rsidRDefault="00A167A4" w:rsidP="0020349D">
      <w:pPr>
        <w:jc w:val="both"/>
        <w:rPr>
          <w:rFonts w:ascii="Times New Roman" w:hAnsi="Times New Roman"/>
          <w:b/>
          <w:sz w:val="24"/>
          <w:szCs w:val="24"/>
        </w:rPr>
      </w:pPr>
      <w:r w:rsidRPr="0020349D">
        <w:rPr>
          <w:rFonts w:ascii="Times New Roman" w:hAnsi="Times New Roman"/>
          <w:b/>
          <w:sz w:val="24"/>
          <w:szCs w:val="24"/>
        </w:rPr>
        <w:t>„Доставка и въвеждане в експлоатация на стационарно-преносими уреди за осъществяване на контрол на пътното движение“</w:t>
      </w:r>
    </w:p>
    <w:p w:rsidR="00066F3A" w:rsidRPr="00066F3A" w:rsidRDefault="00066F3A" w:rsidP="00F15F7F">
      <w:pPr>
        <w:spacing w:after="0" w:line="240" w:lineRule="auto"/>
        <w:jc w:val="both"/>
        <w:rPr>
          <w:rFonts w:ascii="Times New Roman" w:hAnsi="Times New Roman" w:cs="Times New Roman"/>
          <w:sz w:val="24"/>
          <w:szCs w:val="24"/>
          <w:lang w:val="ru-RU"/>
        </w:rPr>
      </w:pPr>
      <w:r w:rsidRPr="00066F3A">
        <w:rPr>
          <w:rFonts w:ascii="Times New Roman" w:hAnsi="Times New Roman" w:cs="Times New Roman"/>
          <w:sz w:val="24"/>
          <w:szCs w:val="24"/>
          <w:lang w:val="ru-RU"/>
        </w:rPr>
        <w:t xml:space="preserve">С </w:t>
      </w:r>
      <w:proofErr w:type="spellStart"/>
      <w:r w:rsidRPr="00066F3A">
        <w:rPr>
          <w:rFonts w:ascii="Times New Roman" w:hAnsi="Times New Roman" w:cs="Times New Roman"/>
          <w:sz w:val="24"/>
          <w:szCs w:val="24"/>
          <w:lang w:val="ru-RU"/>
        </w:rPr>
        <w:t>настоящото</w:t>
      </w:r>
      <w:proofErr w:type="spellEnd"/>
      <w:r w:rsidRPr="00066F3A">
        <w:rPr>
          <w:rFonts w:ascii="Times New Roman" w:hAnsi="Times New Roman" w:cs="Times New Roman"/>
          <w:sz w:val="24"/>
          <w:szCs w:val="24"/>
          <w:lang w:val="ru-RU"/>
        </w:rPr>
        <w:t xml:space="preserve"> </w:t>
      </w:r>
      <w:proofErr w:type="spellStart"/>
      <w:r w:rsidRPr="00066F3A">
        <w:rPr>
          <w:rFonts w:ascii="Times New Roman" w:hAnsi="Times New Roman" w:cs="Times New Roman"/>
          <w:sz w:val="24"/>
          <w:szCs w:val="24"/>
          <w:lang w:val="ru-RU"/>
        </w:rPr>
        <w:t>представяме</w:t>
      </w:r>
      <w:proofErr w:type="spellEnd"/>
      <w:r w:rsidRPr="00066F3A">
        <w:rPr>
          <w:rFonts w:ascii="Times New Roman" w:hAnsi="Times New Roman" w:cs="Times New Roman"/>
          <w:sz w:val="24"/>
          <w:szCs w:val="24"/>
          <w:lang w:val="ru-RU"/>
        </w:rPr>
        <w:t xml:space="preserve"> </w:t>
      </w:r>
      <w:proofErr w:type="spellStart"/>
      <w:r w:rsidRPr="00066F3A">
        <w:rPr>
          <w:rFonts w:ascii="Times New Roman" w:hAnsi="Times New Roman" w:cs="Times New Roman"/>
          <w:sz w:val="24"/>
          <w:szCs w:val="24"/>
          <w:lang w:val="ru-RU"/>
        </w:rPr>
        <w:t>нашето</w:t>
      </w:r>
      <w:proofErr w:type="spellEnd"/>
      <w:r w:rsidRPr="00066F3A">
        <w:rPr>
          <w:rFonts w:ascii="Times New Roman" w:hAnsi="Times New Roman" w:cs="Times New Roman"/>
          <w:sz w:val="24"/>
          <w:szCs w:val="24"/>
          <w:lang w:val="ru-RU"/>
        </w:rPr>
        <w:t xml:space="preserve"> предложение за изпълнение на </w:t>
      </w:r>
      <w:proofErr w:type="spellStart"/>
      <w:r w:rsidRPr="00066F3A">
        <w:rPr>
          <w:rFonts w:ascii="Times New Roman" w:hAnsi="Times New Roman" w:cs="Times New Roman"/>
          <w:sz w:val="24"/>
          <w:szCs w:val="24"/>
          <w:lang w:val="ru-RU"/>
        </w:rPr>
        <w:t>обекта</w:t>
      </w:r>
      <w:proofErr w:type="spellEnd"/>
      <w:r w:rsidRPr="00066F3A">
        <w:rPr>
          <w:rFonts w:ascii="Times New Roman" w:hAnsi="Times New Roman" w:cs="Times New Roman"/>
          <w:sz w:val="24"/>
          <w:szCs w:val="24"/>
          <w:lang w:val="ru-RU"/>
        </w:rPr>
        <w:t xml:space="preserve"> на обществената поръчка по </w:t>
      </w:r>
      <w:proofErr w:type="spellStart"/>
      <w:r w:rsidRPr="00066F3A">
        <w:rPr>
          <w:rFonts w:ascii="Times New Roman" w:hAnsi="Times New Roman" w:cs="Times New Roman"/>
          <w:sz w:val="24"/>
          <w:szCs w:val="24"/>
          <w:lang w:val="ru-RU"/>
        </w:rPr>
        <w:t>обявената</w:t>
      </w:r>
      <w:proofErr w:type="spellEnd"/>
      <w:r w:rsidRPr="00066F3A">
        <w:rPr>
          <w:rFonts w:ascii="Times New Roman" w:hAnsi="Times New Roman" w:cs="Times New Roman"/>
          <w:sz w:val="24"/>
          <w:szCs w:val="24"/>
          <w:lang w:val="ru-RU"/>
        </w:rPr>
        <w:t xml:space="preserve"> от Вас процедура с </w:t>
      </w:r>
      <w:proofErr w:type="spellStart"/>
      <w:r w:rsidRPr="00066F3A">
        <w:rPr>
          <w:rFonts w:ascii="Times New Roman" w:hAnsi="Times New Roman" w:cs="Times New Roman"/>
          <w:sz w:val="24"/>
          <w:szCs w:val="24"/>
          <w:lang w:val="ru-RU"/>
        </w:rPr>
        <w:t>горепосочения</w:t>
      </w:r>
      <w:proofErr w:type="spellEnd"/>
      <w:r w:rsidRPr="00066F3A">
        <w:rPr>
          <w:rFonts w:ascii="Times New Roman" w:hAnsi="Times New Roman" w:cs="Times New Roman"/>
          <w:sz w:val="24"/>
          <w:szCs w:val="24"/>
          <w:lang w:val="ru-RU"/>
        </w:rPr>
        <w:t xml:space="preserve"> предмет, </w:t>
      </w:r>
      <w:proofErr w:type="spellStart"/>
      <w:r w:rsidRPr="00066F3A">
        <w:rPr>
          <w:rFonts w:ascii="Times New Roman" w:hAnsi="Times New Roman" w:cs="Times New Roman"/>
          <w:sz w:val="24"/>
          <w:szCs w:val="24"/>
          <w:lang w:val="ru-RU"/>
        </w:rPr>
        <w:t>съобразено</w:t>
      </w:r>
      <w:proofErr w:type="spellEnd"/>
      <w:r w:rsidRPr="00066F3A">
        <w:rPr>
          <w:rFonts w:ascii="Times New Roman" w:hAnsi="Times New Roman" w:cs="Times New Roman"/>
          <w:sz w:val="24"/>
          <w:szCs w:val="24"/>
          <w:lang w:val="ru-RU"/>
        </w:rPr>
        <w:t xml:space="preserve"> с Техническата спецификация </w:t>
      </w:r>
      <w:r w:rsidRPr="00066F3A">
        <w:rPr>
          <w:rFonts w:ascii="Times New Roman" w:hAnsi="Times New Roman" w:cs="Times New Roman"/>
          <w:sz w:val="24"/>
          <w:szCs w:val="24"/>
        </w:rPr>
        <w:t>както следва:</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820"/>
        <w:gridCol w:w="4394"/>
      </w:tblGrid>
      <w:tr w:rsidR="001E58A3" w:rsidRPr="00B45FA6" w:rsidTr="00AF5346">
        <w:trPr>
          <w:trHeight w:val="300"/>
          <w:tblHeader/>
        </w:trPr>
        <w:tc>
          <w:tcPr>
            <w:tcW w:w="9796" w:type="dxa"/>
            <w:gridSpan w:val="3"/>
            <w:tcBorders>
              <w:top w:val="single" w:sz="4" w:space="0" w:color="auto"/>
            </w:tcBorders>
            <w:shd w:val="clear" w:color="auto" w:fill="auto"/>
            <w:noWrap/>
          </w:tcPr>
          <w:p w:rsidR="001E58A3" w:rsidRPr="001E58A3" w:rsidRDefault="00F517A5" w:rsidP="00B57228">
            <w:pPr>
              <w:pStyle w:val="af8"/>
              <w:numPr>
                <w:ilvl w:val="6"/>
                <w:numId w:val="9"/>
              </w:numPr>
              <w:jc w:val="center"/>
              <w:rPr>
                <w:b/>
                <w:szCs w:val="24"/>
              </w:rPr>
            </w:pPr>
            <w:r>
              <w:rPr>
                <w:rFonts w:eastAsia="Times New Roman"/>
                <w:b/>
                <w:sz w:val="20"/>
              </w:rPr>
              <w:t>С</w:t>
            </w:r>
            <w:r w:rsidRPr="00A97FDB">
              <w:rPr>
                <w:rFonts w:eastAsia="Times New Roman"/>
                <w:b/>
                <w:sz w:val="20"/>
              </w:rPr>
              <w:t>тационарно-преносими уреди за контрол на скорост (СПУКС)</w:t>
            </w:r>
            <w:r w:rsidR="00B57228">
              <w:rPr>
                <w:rFonts w:eastAsia="Times New Roman"/>
                <w:b/>
                <w:sz w:val="20"/>
              </w:rPr>
              <w:t xml:space="preserve"> -</w:t>
            </w:r>
            <w:r w:rsidR="00B57228">
              <w:t xml:space="preserve"> </w:t>
            </w:r>
            <w:r w:rsidR="00B57228" w:rsidRPr="00B57228">
              <w:rPr>
                <w:rFonts w:eastAsia="Times New Roman"/>
                <w:b/>
                <w:sz w:val="20"/>
              </w:rPr>
              <w:t>2 броя</w:t>
            </w:r>
          </w:p>
        </w:tc>
      </w:tr>
      <w:tr w:rsidR="00066F3A" w:rsidRPr="00B45FA6" w:rsidTr="00AA3206">
        <w:trPr>
          <w:trHeight w:val="300"/>
          <w:tblHeader/>
        </w:trPr>
        <w:tc>
          <w:tcPr>
            <w:tcW w:w="582" w:type="dxa"/>
            <w:tcBorders>
              <w:top w:val="single" w:sz="4" w:space="0" w:color="auto"/>
            </w:tcBorders>
            <w:shd w:val="clear" w:color="auto" w:fill="auto"/>
            <w:noWrap/>
          </w:tcPr>
          <w:p w:rsidR="00066F3A" w:rsidRPr="00222574" w:rsidRDefault="00AA3206" w:rsidP="00F15F7F">
            <w:pPr>
              <w:spacing w:after="0"/>
              <w:jc w:val="center"/>
              <w:rPr>
                <w:rFonts w:ascii="Times New Roman" w:hAnsi="Times New Roman" w:cs="Times New Roman"/>
                <w:b/>
                <w:bCs/>
                <w:color w:val="000000"/>
                <w:sz w:val="24"/>
                <w:szCs w:val="24"/>
                <w:lang w:eastAsia="bg-BG"/>
              </w:rPr>
            </w:pPr>
            <w:r w:rsidRPr="00222574">
              <w:rPr>
                <w:rFonts w:ascii="Times New Roman" w:hAnsi="Times New Roman" w:cs="Times New Roman"/>
                <w:b/>
                <w:bCs/>
                <w:color w:val="000000"/>
                <w:sz w:val="24"/>
                <w:szCs w:val="24"/>
                <w:lang w:eastAsia="bg-BG"/>
              </w:rPr>
              <w:t>№</w:t>
            </w:r>
          </w:p>
        </w:tc>
        <w:tc>
          <w:tcPr>
            <w:tcW w:w="4820" w:type="dxa"/>
            <w:tcBorders>
              <w:top w:val="single" w:sz="4" w:space="0" w:color="auto"/>
            </w:tcBorders>
            <w:shd w:val="clear" w:color="auto" w:fill="auto"/>
            <w:noWrap/>
          </w:tcPr>
          <w:p w:rsidR="00066F3A" w:rsidRPr="00222574" w:rsidRDefault="00066F3A" w:rsidP="00F15F7F">
            <w:pPr>
              <w:spacing w:after="0"/>
              <w:jc w:val="center"/>
              <w:rPr>
                <w:rFonts w:ascii="Times New Roman" w:hAnsi="Times New Roman" w:cs="Times New Roman"/>
                <w:b/>
                <w:bCs/>
                <w:color w:val="000000"/>
                <w:sz w:val="24"/>
                <w:szCs w:val="24"/>
                <w:lang w:eastAsia="bg-BG"/>
              </w:rPr>
            </w:pPr>
            <w:r w:rsidRPr="00222574">
              <w:rPr>
                <w:rFonts w:ascii="Times New Roman" w:hAnsi="Times New Roman" w:cs="Times New Roman"/>
                <w:b/>
                <w:bCs/>
                <w:color w:val="000000"/>
                <w:sz w:val="24"/>
                <w:szCs w:val="24"/>
                <w:lang w:eastAsia="bg-BG"/>
              </w:rPr>
              <w:t>Минимални изисквания</w:t>
            </w:r>
          </w:p>
        </w:tc>
        <w:tc>
          <w:tcPr>
            <w:tcW w:w="4394" w:type="dxa"/>
            <w:tcBorders>
              <w:top w:val="single" w:sz="4" w:space="0" w:color="auto"/>
            </w:tcBorders>
            <w:vAlign w:val="center"/>
          </w:tcPr>
          <w:p w:rsidR="00066F3A" w:rsidRPr="00222574" w:rsidRDefault="00066F3A" w:rsidP="00F15F7F">
            <w:pPr>
              <w:spacing w:after="0"/>
              <w:jc w:val="center"/>
              <w:rPr>
                <w:rFonts w:ascii="Times New Roman" w:hAnsi="Times New Roman" w:cs="Times New Roman"/>
                <w:b/>
                <w:bCs/>
                <w:color w:val="000000"/>
                <w:sz w:val="24"/>
                <w:szCs w:val="24"/>
                <w:lang w:eastAsia="bg-BG"/>
              </w:rPr>
            </w:pPr>
            <w:r w:rsidRPr="00222574">
              <w:rPr>
                <w:rFonts w:ascii="Times New Roman" w:hAnsi="Times New Roman" w:cs="Times New Roman"/>
                <w:b/>
                <w:sz w:val="24"/>
                <w:szCs w:val="24"/>
              </w:rPr>
              <w:t>Т</w:t>
            </w:r>
            <w:proofErr w:type="spellStart"/>
            <w:r w:rsidRPr="00222574">
              <w:rPr>
                <w:rFonts w:ascii="Times New Roman" w:hAnsi="Times New Roman" w:cs="Times New Roman"/>
                <w:b/>
                <w:sz w:val="24"/>
                <w:szCs w:val="24"/>
                <w:lang w:val="ru-RU"/>
              </w:rPr>
              <w:t>ехнически</w:t>
            </w:r>
            <w:proofErr w:type="spellEnd"/>
            <w:r w:rsidRPr="00222574">
              <w:rPr>
                <w:rFonts w:ascii="Times New Roman" w:hAnsi="Times New Roman" w:cs="Times New Roman"/>
                <w:b/>
                <w:sz w:val="24"/>
                <w:szCs w:val="24"/>
                <w:lang w:val="ru-RU"/>
              </w:rPr>
              <w:t xml:space="preserve"> </w:t>
            </w:r>
            <w:r w:rsidRPr="00222574">
              <w:rPr>
                <w:rFonts w:ascii="Times New Roman" w:hAnsi="Times New Roman" w:cs="Times New Roman"/>
                <w:b/>
                <w:sz w:val="24"/>
                <w:szCs w:val="24"/>
              </w:rPr>
              <w:t>данни на оборудването предложено от участника</w:t>
            </w: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1.</w:t>
            </w:r>
          </w:p>
        </w:tc>
        <w:tc>
          <w:tcPr>
            <w:tcW w:w="4820" w:type="dxa"/>
            <w:shd w:val="clear" w:color="auto" w:fill="auto"/>
            <w:vAlign w:val="center"/>
          </w:tcPr>
          <w:p w:rsidR="00222574" w:rsidRPr="00222574" w:rsidRDefault="00222574" w:rsidP="00F15F7F">
            <w:pPr>
              <w:spacing w:after="0" w:line="240" w:lineRule="auto"/>
              <w:rPr>
                <w:rFonts w:ascii="Times New Roman" w:eastAsia="SimSun" w:hAnsi="Times New Roman"/>
              </w:rPr>
            </w:pPr>
            <w:r w:rsidRPr="00222574">
              <w:rPr>
                <w:rFonts w:ascii="Times New Roman" w:eastAsia="SimSun" w:hAnsi="Times New Roman"/>
              </w:rPr>
              <w:t>Производител/марка</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2.</w:t>
            </w:r>
          </w:p>
        </w:tc>
        <w:tc>
          <w:tcPr>
            <w:tcW w:w="4820" w:type="dxa"/>
            <w:shd w:val="clear" w:color="auto" w:fill="auto"/>
            <w:vAlign w:val="center"/>
          </w:tcPr>
          <w:p w:rsidR="00222574" w:rsidRPr="00222574" w:rsidRDefault="00222574" w:rsidP="00F15F7F">
            <w:pPr>
              <w:spacing w:after="0" w:line="240" w:lineRule="auto"/>
              <w:rPr>
                <w:rFonts w:ascii="Times New Roman" w:eastAsia="SimSun" w:hAnsi="Times New Roman"/>
              </w:rPr>
            </w:pPr>
            <w:r w:rsidRPr="00222574">
              <w:rPr>
                <w:rFonts w:ascii="Times New Roman" w:eastAsia="SimSun" w:hAnsi="Times New Roman"/>
              </w:rPr>
              <w:t>Серия и модел</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3.</w:t>
            </w:r>
          </w:p>
        </w:tc>
        <w:tc>
          <w:tcPr>
            <w:tcW w:w="4820" w:type="dxa"/>
            <w:shd w:val="clear" w:color="auto" w:fill="auto"/>
            <w:vAlign w:val="center"/>
          </w:tcPr>
          <w:p w:rsidR="00B86236" w:rsidRPr="00B86236" w:rsidRDefault="00B86236" w:rsidP="00B86236">
            <w:pPr>
              <w:widowControl w:val="0"/>
              <w:suppressAutoHyphens/>
              <w:autoSpaceDN w:val="0"/>
              <w:spacing w:after="0" w:line="240" w:lineRule="auto"/>
              <w:jc w:val="both"/>
              <w:textAlignment w:val="baseline"/>
              <w:rPr>
                <w:rFonts w:ascii="Times New Roman" w:eastAsia="SimSun" w:hAnsi="Times New Roman" w:cs="Times New Roman"/>
                <w:kern w:val="3"/>
                <w:sz w:val="20"/>
                <w:szCs w:val="20"/>
                <w:lang w:eastAsia="bg-BG"/>
              </w:rPr>
            </w:pPr>
            <w:r w:rsidRPr="00B86236">
              <w:rPr>
                <w:rFonts w:ascii="Times New Roman" w:eastAsia="SimSun" w:hAnsi="Times New Roman" w:cs="Times New Roman"/>
                <w:kern w:val="3"/>
                <w:sz w:val="20"/>
                <w:szCs w:val="20"/>
                <w:lang w:eastAsia="bg-BG"/>
              </w:rPr>
              <w:t>СПУКС трябва да разполагат с валиден сертификат за одобрен тип средство за измерване от Българския институт по метрология към датата на сключване на договор.</w:t>
            </w:r>
          </w:p>
          <w:p w:rsidR="00222574" w:rsidRPr="00222574" w:rsidRDefault="00B86236" w:rsidP="00B86236">
            <w:pPr>
              <w:spacing w:after="0" w:line="240" w:lineRule="auto"/>
              <w:rPr>
                <w:rFonts w:ascii="Times New Roman" w:eastAsia="SimSun" w:hAnsi="Times New Roman"/>
              </w:rPr>
            </w:pPr>
            <w:r w:rsidRPr="00B86236">
              <w:rPr>
                <w:rFonts w:ascii="Times New Roman" w:eastAsia="SimSun" w:hAnsi="Times New Roman" w:cs="Times New Roman"/>
                <w:kern w:val="3"/>
                <w:sz w:val="20"/>
                <w:szCs w:val="20"/>
                <w:lang w:eastAsia="bg-BG"/>
              </w:rPr>
              <w:t>За тези устройства следва да бъде извършена първоначална метрологична проверка в срок до 90 дни от сключването на договора. Първоначалната и последващите ежегодни метрологични проверки за гаранционния срок са за сметка на ИЗПЪЛНИТЕЛЯ.</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4.</w:t>
            </w:r>
          </w:p>
        </w:tc>
        <w:tc>
          <w:tcPr>
            <w:tcW w:w="4820" w:type="dxa"/>
            <w:shd w:val="clear" w:color="auto" w:fill="auto"/>
            <w:vAlign w:val="center"/>
          </w:tcPr>
          <w:p w:rsidR="00B86236" w:rsidRDefault="00B86236" w:rsidP="00B86236">
            <w:pPr>
              <w:jc w:val="both"/>
              <w:rPr>
                <w:rFonts w:ascii="Times New Roman" w:hAnsi="Times New Roman"/>
              </w:rPr>
            </w:pPr>
            <w:r>
              <w:rPr>
                <w:rFonts w:ascii="Times New Roman" w:hAnsi="Times New Roman"/>
              </w:rPr>
              <w:t xml:space="preserve">СПУКС да извършва валидно измерване на скорост, заснемане и разпознаване на ДКН на не по-малко от 95 % от всички нарушения на скоростните режими от МПС, при променящи се светлинни условия във всяко време на денонощието, </w:t>
            </w:r>
            <w:proofErr w:type="spellStart"/>
            <w:r>
              <w:rPr>
                <w:rFonts w:ascii="Times New Roman" w:hAnsi="Times New Roman"/>
              </w:rPr>
              <w:t>неповлияни</w:t>
            </w:r>
            <w:proofErr w:type="spellEnd"/>
            <w:r>
              <w:rPr>
                <w:rFonts w:ascii="Times New Roman" w:hAnsi="Times New Roman"/>
              </w:rPr>
              <w:t xml:space="preserve"> от атмосферните условия, при не по-малко от 250 км/ч максимална скорост на движение.</w:t>
            </w:r>
          </w:p>
          <w:p w:rsidR="00222574" w:rsidRPr="00222574" w:rsidRDefault="00B86236" w:rsidP="00B86236">
            <w:pPr>
              <w:spacing w:after="0" w:line="240" w:lineRule="auto"/>
              <w:rPr>
                <w:rFonts w:ascii="Times New Roman" w:eastAsia="SimSun" w:hAnsi="Times New Roman"/>
              </w:rPr>
            </w:pPr>
            <w:r>
              <w:rPr>
                <w:rFonts w:ascii="Times New Roman" w:hAnsi="Times New Roman"/>
              </w:rPr>
              <w:t xml:space="preserve">СПУКС да съхранява данните на всички преминали МПС, включително и тези без </w:t>
            </w:r>
            <w:r>
              <w:rPr>
                <w:rFonts w:ascii="Times New Roman" w:hAnsi="Times New Roman"/>
              </w:rPr>
              <w:lastRenderedPageBreak/>
              <w:t>установени нарушения, които да включват регистрационен номер, дата, час, място и посока на движение.</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5.</w:t>
            </w:r>
          </w:p>
        </w:tc>
        <w:tc>
          <w:tcPr>
            <w:tcW w:w="4820" w:type="dxa"/>
            <w:shd w:val="clear" w:color="auto" w:fill="auto"/>
            <w:vAlign w:val="center"/>
          </w:tcPr>
          <w:p w:rsidR="00222574" w:rsidRDefault="00222574" w:rsidP="00F15F7F">
            <w:pPr>
              <w:spacing w:after="0" w:line="240" w:lineRule="auto"/>
              <w:rPr>
                <w:rFonts w:ascii="Times New Roman" w:eastAsia="SimSun" w:hAnsi="Times New Roman"/>
              </w:rPr>
            </w:pPr>
          </w:p>
          <w:p w:rsidR="00B86236" w:rsidRPr="00B86236" w:rsidRDefault="00B86236" w:rsidP="00B86236">
            <w:pPr>
              <w:spacing w:after="0" w:line="240" w:lineRule="auto"/>
              <w:rPr>
                <w:rFonts w:ascii="Times New Roman" w:eastAsia="SimSun" w:hAnsi="Times New Roman"/>
              </w:rPr>
            </w:pPr>
            <w:r w:rsidRPr="00B86236">
              <w:rPr>
                <w:rFonts w:ascii="Times New Roman" w:eastAsia="SimSun" w:hAnsi="Times New Roman"/>
              </w:rPr>
              <w:t>СПУКС да осъществява измерване на скорост, валидно заснемане и разпознаване на ДКН на всички МПС едновременно движещи се в една посока, като това следва да се отнася за не по-малко от 3 (три) пътни ленти в посока на движение.</w:t>
            </w:r>
          </w:p>
          <w:p w:rsidR="00B86236" w:rsidRPr="00B86236" w:rsidRDefault="00B86236" w:rsidP="00B86236">
            <w:pPr>
              <w:spacing w:after="0" w:line="240" w:lineRule="auto"/>
              <w:rPr>
                <w:rFonts w:ascii="Times New Roman" w:eastAsia="SimSun" w:hAnsi="Times New Roman"/>
              </w:rPr>
            </w:pPr>
            <w:r w:rsidRPr="00B86236">
              <w:rPr>
                <w:rFonts w:ascii="Times New Roman" w:eastAsia="SimSun" w:hAnsi="Times New Roman"/>
              </w:rPr>
              <w:t>СПУКС да осъществява измерване на скорост, валидно заснемане и разпознаване на регистрационни номера, едновременно на всички МПС от приближаващ се и отдалечаващ се трафик, като това следва да се отнася за пътища с 3 (три) пътни ленти без физическа преграда между лентите.</w:t>
            </w:r>
          </w:p>
          <w:p w:rsidR="00B86236" w:rsidRDefault="00B86236" w:rsidP="00F15F7F">
            <w:pPr>
              <w:spacing w:after="0" w:line="240" w:lineRule="auto"/>
              <w:rPr>
                <w:rFonts w:ascii="Times New Roman" w:eastAsia="SimSun" w:hAnsi="Times New Roman"/>
              </w:rPr>
            </w:pPr>
            <w:r w:rsidRPr="00B86236">
              <w:rPr>
                <w:rFonts w:ascii="Times New Roman" w:eastAsia="SimSun" w:hAnsi="Times New Roman"/>
              </w:rPr>
              <w:t>СПУКС да има възможност да разпознава регистрационен номер на ППС по части от него, да разпознава номера със знаци на повече от един ред, като базата данни за регистрационни номера да включва минимум характерните за държави-членки на Европейския съюз регистрационни номера, съседни на Република България държави и техните особености.</w:t>
            </w:r>
          </w:p>
          <w:p w:rsidR="00B86236" w:rsidRDefault="00B86236" w:rsidP="00F15F7F">
            <w:pPr>
              <w:spacing w:after="0" w:line="240" w:lineRule="auto"/>
              <w:rPr>
                <w:rFonts w:ascii="Times New Roman" w:eastAsia="SimSun" w:hAnsi="Times New Roman"/>
              </w:rPr>
            </w:pPr>
          </w:p>
          <w:p w:rsidR="00B86236" w:rsidRPr="00222574" w:rsidRDefault="00B86236" w:rsidP="00F15F7F">
            <w:pPr>
              <w:spacing w:after="0" w:line="240" w:lineRule="auto"/>
              <w:rPr>
                <w:rFonts w:ascii="Times New Roman" w:eastAsia="SimSun" w:hAnsi="Times New Roman"/>
              </w:rPr>
            </w:pP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6.</w:t>
            </w:r>
          </w:p>
        </w:tc>
        <w:tc>
          <w:tcPr>
            <w:tcW w:w="4820" w:type="dxa"/>
            <w:shd w:val="clear" w:color="auto" w:fill="auto"/>
            <w:vAlign w:val="center"/>
          </w:tcPr>
          <w:p w:rsidR="00222574" w:rsidRDefault="00222574" w:rsidP="00F15F7F">
            <w:pPr>
              <w:spacing w:after="0" w:line="240" w:lineRule="auto"/>
              <w:rPr>
                <w:rFonts w:ascii="Times New Roman" w:eastAsia="SimSun" w:hAnsi="Times New Roman"/>
              </w:rPr>
            </w:pPr>
          </w:p>
          <w:p w:rsidR="00B86236" w:rsidRPr="00222574" w:rsidRDefault="00B86236" w:rsidP="00F15F7F">
            <w:pPr>
              <w:spacing w:after="0" w:line="240" w:lineRule="auto"/>
              <w:rPr>
                <w:rFonts w:ascii="Times New Roman" w:eastAsia="SimSun" w:hAnsi="Times New Roman"/>
              </w:rPr>
            </w:pPr>
            <w:r>
              <w:rPr>
                <w:rFonts w:ascii="Times New Roman" w:hAnsi="Times New Roman"/>
              </w:rPr>
              <w:t>Да извършва експорт на файловете със заснетите нарушения през 3</w:t>
            </w:r>
            <w:r>
              <w:rPr>
                <w:rFonts w:ascii="Times New Roman" w:hAnsi="Times New Roman"/>
                <w:lang w:val="en-US"/>
              </w:rPr>
              <w:t>G/4G</w:t>
            </w:r>
            <w:r>
              <w:rPr>
                <w:rFonts w:ascii="Times New Roman" w:hAnsi="Times New Roman"/>
              </w:rPr>
              <w:t xml:space="preserve"> модул по защитен комуникационен канал, като при невъзможност за изпращане по 3</w:t>
            </w:r>
            <w:r>
              <w:rPr>
                <w:rFonts w:ascii="Times New Roman" w:hAnsi="Times New Roman"/>
                <w:lang w:val="en-US"/>
              </w:rPr>
              <w:t>G/4G</w:t>
            </w:r>
            <w:r>
              <w:rPr>
                <w:rFonts w:ascii="Times New Roman" w:hAnsi="Times New Roman"/>
              </w:rPr>
              <w:t xml:space="preserve"> модул, информацията да се изтегля чрез </w:t>
            </w:r>
            <w:r>
              <w:rPr>
                <w:rFonts w:ascii="Times New Roman" w:hAnsi="Times New Roman"/>
                <w:lang w:val="en-US"/>
              </w:rPr>
              <w:t xml:space="preserve">USB </w:t>
            </w:r>
            <w:r>
              <w:rPr>
                <w:rFonts w:ascii="Times New Roman" w:hAnsi="Times New Roman"/>
              </w:rPr>
              <w:t xml:space="preserve">порт, </w:t>
            </w:r>
            <w:r>
              <w:rPr>
                <w:rFonts w:ascii="Times New Roman" w:hAnsi="Times New Roman"/>
                <w:lang w:val="en-US"/>
              </w:rPr>
              <w:t>SD card, Internet port</w:t>
            </w:r>
            <w:r>
              <w:rPr>
                <w:rFonts w:ascii="Times New Roman" w:hAnsi="Times New Roman"/>
              </w:rPr>
              <w:t>.</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7.</w:t>
            </w:r>
          </w:p>
        </w:tc>
        <w:tc>
          <w:tcPr>
            <w:tcW w:w="4820" w:type="dxa"/>
            <w:shd w:val="clear" w:color="auto" w:fill="auto"/>
            <w:vAlign w:val="center"/>
          </w:tcPr>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r w:rsidRPr="00B86236">
              <w:rPr>
                <w:rFonts w:ascii="Times New Roman" w:hAnsi="Times New Roman" w:cs="Times New Roman"/>
                <w:kern w:val="3"/>
                <w:sz w:val="20"/>
                <w:szCs w:val="20"/>
                <w:lang w:eastAsia="bg-BG"/>
              </w:rPr>
              <w:t>СПУКС да съдържа инсталиран модул/и или интегрирано допълнително устройство (рутер), които позволяват изграждане на връзки през 3</w:t>
            </w:r>
            <w:r w:rsidRPr="00B86236">
              <w:rPr>
                <w:rFonts w:ascii="Times New Roman" w:hAnsi="Times New Roman" w:cs="Times New Roman"/>
                <w:kern w:val="3"/>
                <w:sz w:val="20"/>
                <w:szCs w:val="20"/>
                <w:lang w:val="en-US" w:eastAsia="bg-BG"/>
              </w:rPr>
              <w:t>G/4G</w:t>
            </w:r>
            <w:r w:rsidRPr="00B86236">
              <w:rPr>
                <w:rFonts w:ascii="Times New Roman" w:hAnsi="Times New Roman" w:cs="Times New Roman"/>
                <w:kern w:val="3"/>
                <w:sz w:val="20"/>
                <w:szCs w:val="20"/>
                <w:lang w:eastAsia="bg-BG"/>
              </w:rPr>
              <w:t xml:space="preserve"> мрежи:</w:t>
            </w:r>
          </w:p>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r w:rsidRPr="00B86236">
              <w:rPr>
                <w:rFonts w:ascii="Times New Roman" w:hAnsi="Times New Roman" w:cs="Times New Roman"/>
                <w:kern w:val="3"/>
                <w:sz w:val="20"/>
                <w:szCs w:val="20"/>
                <w:lang w:val="en-US" w:eastAsia="bg-BG"/>
              </w:rPr>
              <w:t xml:space="preserve">LTE 2.0 </w:t>
            </w:r>
            <w:r w:rsidRPr="00B86236">
              <w:rPr>
                <w:rFonts w:ascii="Times New Roman" w:hAnsi="Times New Roman" w:cs="Times New Roman"/>
                <w:kern w:val="3"/>
                <w:sz w:val="20"/>
                <w:szCs w:val="20"/>
                <w:lang w:eastAsia="bg-BG"/>
              </w:rPr>
              <w:t xml:space="preserve">мрежи за честоти 800 </w:t>
            </w:r>
            <w:r w:rsidRPr="00B86236">
              <w:rPr>
                <w:rFonts w:ascii="Times New Roman" w:hAnsi="Times New Roman" w:cs="Times New Roman"/>
                <w:kern w:val="3"/>
                <w:sz w:val="20"/>
                <w:szCs w:val="20"/>
                <w:lang w:val="en-US" w:eastAsia="bg-BG"/>
              </w:rPr>
              <w:t>MHz, 900 MHz, 1800 MHz, 2100 MHz</w:t>
            </w:r>
            <w:r w:rsidRPr="00B86236">
              <w:rPr>
                <w:rFonts w:ascii="Times New Roman" w:hAnsi="Times New Roman" w:cs="Times New Roman"/>
                <w:kern w:val="3"/>
                <w:sz w:val="20"/>
                <w:szCs w:val="20"/>
                <w:lang w:eastAsia="bg-BG"/>
              </w:rPr>
              <w:t xml:space="preserve"> или </w:t>
            </w:r>
            <w:r w:rsidRPr="00B86236">
              <w:rPr>
                <w:rFonts w:ascii="Times New Roman" w:hAnsi="Times New Roman" w:cs="Times New Roman"/>
                <w:kern w:val="3"/>
                <w:sz w:val="20"/>
                <w:szCs w:val="20"/>
                <w:lang w:val="en-US" w:eastAsia="bg-BG"/>
              </w:rPr>
              <w:t>2600 MHz</w:t>
            </w:r>
            <w:r w:rsidRPr="00B86236">
              <w:rPr>
                <w:rFonts w:ascii="Times New Roman" w:hAnsi="Times New Roman" w:cs="Times New Roman"/>
                <w:kern w:val="3"/>
                <w:sz w:val="20"/>
                <w:szCs w:val="20"/>
                <w:lang w:eastAsia="bg-BG"/>
              </w:rPr>
              <w:t>;</w:t>
            </w:r>
          </w:p>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r w:rsidRPr="00B86236">
              <w:rPr>
                <w:rFonts w:ascii="Times New Roman" w:hAnsi="Times New Roman" w:cs="Times New Roman"/>
                <w:kern w:val="3"/>
                <w:sz w:val="20"/>
                <w:szCs w:val="20"/>
                <w:lang w:val="en-US" w:eastAsia="bg-BG"/>
              </w:rPr>
              <w:t xml:space="preserve">UMTS </w:t>
            </w:r>
            <w:r w:rsidRPr="00B86236">
              <w:rPr>
                <w:rFonts w:ascii="Times New Roman" w:hAnsi="Times New Roman" w:cs="Times New Roman"/>
                <w:kern w:val="3"/>
                <w:sz w:val="20"/>
                <w:szCs w:val="20"/>
                <w:lang w:eastAsia="bg-BG"/>
              </w:rPr>
              <w:t xml:space="preserve">и </w:t>
            </w:r>
            <w:r w:rsidRPr="00B86236">
              <w:rPr>
                <w:rFonts w:ascii="Times New Roman" w:hAnsi="Times New Roman" w:cs="Times New Roman"/>
                <w:kern w:val="3"/>
                <w:sz w:val="20"/>
                <w:szCs w:val="20"/>
                <w:lang w:val="en-US" w:eastAsia="bg-BG"/>
              </w:rPr>
              <w:t>HSPA</w:t>
            </w:r>
            <w:r w:rsidRPr="00B86236">
              <w:rPr>
                <w:rFonts w:ascii="Times New Roman" w:hAnsi="Times New Roman" w:cs="Times New Roman"/>
                <w:kern w:val="3"/>
                <w:sz w:val="20"/>
                <w:szCs w:val="20"/>
                <w:lang w:eastAsia="bg-BG"/>
              </w:rPr>
              <w:t xml:space="preserve">+ мрежи за честоти 850 </w:t>
            </w:r>
            <w:proofErr w:type="spellStart"/>
            <w:r w:rsidRPr="00B86236">
              <w:rPr>
                <w:rFonts w:ascii="Times New Roman" w:hAnsi="Times New Roman" w:cs="Times New Roman"/>
                <w:kern w:val="3"/>
                <w:sz w:val="20"/>
                <w:szCs w:val="20"/>
                <w:lang w:eastAsia="bg-BG"/>
              </w:rPr>
              <w:t>MHz</w:t>
            </w:r>
            <w:proofErr w:type="spellEnd"/>
            <w:r w:rsidRPr="00B86236">
              <w:rPr>
                <w:rFonts w:ascii="Times New Roman" w:hAnsi="Times New Roman" w:cs="Times New Roman"/>
                <w:kern w:val="3"/>
                <w:sz w:val="20"/>
                <w:szCs w:val="20"/>
                <w:lang w:eastAsia="bg-BG"/>
              </w:rPr>
              <w:t xml:space="preserve">, 900 </w:t>
            </w:r>
            <w:proofErr w:type="spellStart"/>
            <w:r w:rsidRPr="00B86236">
              <w:rPr>
                <w:rFonts w:ascii="Times New Roman" w:hAnsi="Times New Roman" w:cs="Times New Roman"/>
                <w:kern w:val="3"/>
                <w:sz w:val="20"/>
                <w:szCs w:val="20"/>
                <w:lang w:eastAsia="bg-BG"/>
              </w:rPr>
              <w:t>MHz</w:t>
            </w:r>
            <w:proofErr w:type="spellEnd"/>
            <w:r w:rsidRPr="00B86236">
              <w:rPr>
                <w:rFonts w:ascii="Times New Roman" w:hAnsi="Times New Roman" w:cs="Times New Roman"/>
                <w:kern w:val="3"/>
                <w:sz w:val="20"/>
                <w:szCs w:val="20"/>
                <w:lang w:eastAsia="bg-BG"/>
              </w:rPr>
              <w:t xml:space="preserve">, 1900 </w:t>
            </w:r>
            <w:proofErr w:type="spellStart"/>
            <w:r w:rsidRPr="00B86236">
              <w:rPr>
                <w:rFonts w:ascii="Times New Roman" w:hAnsi="Times New Roman" w:cs="Times New Roman"/>
                <w:kern w:val="3"/>
                <w:sz w:val="20"/>
                <w:szCs w:val="20"/>
                <w:lang w:eastAsia="bg-BG"/>
              </w:rPr>
              <w:t>MHz</w:t>
            </w:r>
            <w:proofErr w:type="spellEnd"/>
            <w:r w:rsidRPr="00B86236">
              <w:rPr>
                <w:rFonts w:ascii="Times New Roman" w:hAnsi="Times New Roman" w:cs="Times New Roman"/>
                <w:kern w:val="3"/>
                <w:sz w:val="20"/>
                <w:szCs w:val="20"/>
                <w:lang w:eastAsia="bg-BG"/>
              </w:rPr>
              <w:t xml:space="preserve">, 2100 </w:t>
            </w:r>
            <w:proofErr w:type="spellStart"/>
            <w:r w:rsidRPr="00B86236">
              <w:rPr>
                <w:rFonts w:ascii="Times New Roman" w:hAnsi="Times New Roman" w:cs="Times New Roman"/>
                <w:kern w:val="3"/>
                <w:sz w:val="20"/>
                <w:szCs w:val="20"/>
                <w:lang w:eastAsia="bg-BG"/>
              </w:rPr>
              <w:t>MHz</w:t>
            </w:r>
            <w:proofErr w:type="spellEnd"/>
            <w:r w:rsidRPr="00B86236">
              <w:rPr>
                <w:rFonts w:ascii="Times New Roman" w:hAnsi="Times New Roman" w:cs="Times New Roman"/>
                <w:kern w:val="3"/>
                <w:sz w:val="20"/>
                <w:szCs w:val="20"/>
                <w:lang w:eastAsia="bg-BG"/>
              </w:rPr>
              <w:t>;</w:t>
            </w:r>
          </w:p>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r w:rsidRPr="00B86236">
              <w:rPr>
                <w:rFonts w:ascii="Times New Roman" w:hAnsi="Times New Roman" w:cs="Times New Roman"/>
                <w:kern w:val="3"/>
                <w:sz w:val="20"/>
                <w:szCs w:val="20"/>
                <w:lang w:val="en-US" w:eastAsia="bg-BG"/>
              </w:rPr>
              <w:t xml:space="preserve">- </w:t>
            </w:r>
            <w:r w:rsidRPr="00B86236">
              <w:rPr>
                <w:rFonts w:ascii="Times New Roman" w:hAnsi="Times New Roman" w:cs="Times New Roman"/>
                <w:kern w:val="3"/>
                <w:sz w:val="20"/>
                <w:szCs w:val="20"/>
                <w:lang w:eastAsia="bg-BG"/>
              </w:rPr>
              <w:t>имат възможност за поддръжка на (2) две СИМ карти;</w:t>
            </w:r>
          </w:p>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r w:rsidRPr="00B86236">
              <w:rPr>
                <w:rFonts w:ascii="Times New Roman" w:hAnsi="Times New Roman" w:cs="Times New Roman"/>
                <w:kern w:val="3"/>
                <w:sz w:val="20"/>
                <w:szCs w:val="20"/>
                <w:lang w:val="en-US" w:eastAsia="bg-BG"/>
              </w:rPr>
              <w:t xml:space="preserve">- </w:t>
            </w:r>
            <w:r w:rsidRPr="00B86236">
              <w:rPr>
                <w:rFonts w:ascii="Times New Roman" w:hAnsi="Times New Roman" w:cs="Times New Roman"/>
                <w:kern w:val="3"/>
                <w:sz w:val="20"/>
                <w:szCs w:val="20"/>
                <w:lang w:eastAsia="bg-BG"/>
              </w:rPr>
              <w:t xml:space="preserve">поддържа </w:t>
            </w:r>
            <w:proofErr w:type="spellStart"/>
            <w:r w:rsidRPr="00B86236">
              <w:rPr>
                <w:rFonts w:ascii="Times New Roman" w:hAnsi="Times New Roman" w:cs="Times New Roman"/>
                <w:kern w:val="3"/>
                <w:sz w:val="20"/>
                <w:szCs w:val="20"/>
                <w:lang w:eastAsia="bg-BG"/>
              </w:rPr>
              <w:t>IPSec</w:t>
            </w:r>
            <w:proofErr w:type="spellEnd"/>
            <w:r w:rsidRPr="00B86236">
              <w:rPr>
                <w:rFonts w:ascii="Times New Roman" w:hAnsi="Times New Roman" w:cs="Times New Roman"/>
                <w:kern w:val="3"/>
                <w:sz w:val="20"/>
                <w:szCs w:val="20"/>
                <w:lang w:eastAsia="bg-BG"/>
              </w:rPr>
              <w:t xml:space="preserve"> и SSL VPN тунели с IKE/IKEv2 управление на сесиите и следните методи за защита: DES,3DES, AES-128, AES-192 и AES-256;</w:t>
            </w:r>
          </w:p>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r w:rsidRPr="00B86236">
              <w:rPr>
                <w:rFonts w:ascii="Times New Roman" w:hAnsi="Times New Roman" w:cs="Times New Roman"/>
                <w:kern w:val="3"/>
                <w:sz w:val="20"/>
                <w:szCs w:val="20"/>
                <w:lang w:val="en-US" w:eastAsia="bg-BG"/>
              </w:rPr>
              <w:t xml:space="preserve">- </w:t>
            </w:r>
            <w:r w:rsidRPr="00B86236">
              <w:rPr>
                <w:rFonts w:ascii="Times New Roman" w:hAnsi="Times New Roman" w:cs="Times New Roman"/>
                <w:kern w:val="3"/>
                <w:sz w:val="20"/>
                <w:szCs w:val="20"/>
                <w:lang w:eastAsia="bg-BG"/>
              </w:rPr>
              <w:t xml:space="preserve">поддържа </w:t>
            </w:r>
            <w:proofErr w:type="spellStart"/>
            <w:r w:rsidRPr="00B86236">
              <w:rPr>
                <w:rFonts w:ascii="Times New Roman" w:hAnsi="Times New Roman" w:cs="Times New Roman"/>
                <w:kern w:val="3"/>
                <w:sz w:val="20"/>
                <w:szCs w:val="20"/>
                <w:lang w:eastAsia="bg-BG"/>
              </w:rPr>
              <w:t>Generic</w:t>
            </w:r>
            <w:proofErr w:type="spellEnd"/>
            <w:r w:rsidRPr="00B86236">
              <w:rPr>
                <w:rFonts w:ascii="Times New Roman" w:hAnsi="Times New Roman" w:cs="Times New Roman"/>
                <w:kern w:val="3"/>
                <w:sz w:val="20"/>
                <w:szCs w:val="20"/>
                <w:lang w:eastAsia="bg-BG"/>
              </w:rPr>
              <w:t xml:space="preserve"> </w:t>
            </w:r>
            <w:proofErr w:type="spellStart"/>
            <w:r w:rsidRPr="00B86236">
              <w:rPr>
                <w:rFonts w:ascii="Times New Roman" w:hAnsi="Times New Roman" w:cs="Times New Roman"/>
                <w:kern w:val="3"/>
                <w:sz w:val="20"/>
                <w:szCs w:val="20"/>
                <w:lang w:eastAsia="bg-BG"/>
              </w:rPr>
              <w:t>routing</w:t>
            </w:r>
            <w:proofErr w:type="spellEnd"/>
            <w:r w:rsidRPr="00B86236">
              <w:rPr>
                <w:rFonts w:ascii="Times New Roman" w:hAnsi="Times New Roman" w:cs="Times New Roman"/>
                <w:kern w:val="3"/>
                <w:sz w:val="20"/>
                <w:szCs w:val="20"/>
                <w:lang w:eastAsia="bg-BG"/>
              </w:rPr>
              <w:t xml:space="preserve"> </w:t>
            </w:r>
            <w:proofErr w:type="spellStart"/>
            <w:r w:rsidRPr="00B86236">
              <w:rPr>
                <w:rFonts w:ascii="Times New Roman" w:hAnsi="Times New Roman" w:cs="Times New Roman"/>
                <w:kern w:val="3"/>
                <w:sz w:val="20"/>
                <w:szCs w:val="20"/>
                <w:lang w:eastAsia="bg-BG"/>
              </w:rPr>
              <w:t>encapsulation</w:t>
            </w:r>
            <w:proofErr w:type="spellEnd"/>
            <w:r w:rsidRPr="00B86236">
              <w:rPr>
                <w:rFonts w:ascii="Times New Roman" w:hAnsi="Times New Roman" w:cs="Times New Roman"/>
                <w:kern w:val="3"/>
                <w:sz w:val="20"/>
                <w:szCs w:val="20"/>
                <w:lang w:eastAsia="bg-BG"/>
              </w:rPr>
              <w:t xml:space="preserve"> (GRE) тунели;</w:t>
            </w:r>
          </w:p>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r w:rsidRPr="00B86236">
              <w:rPr>
                <w:rFonts w:ascii="Times New Roman" w:hAnsi="Times New Roman" w:cs="Times New Roman"/>
                <w:kern w:val="3"/>
                <w:sz w:val="20"/>
                <w:szCs w:val="20"/>
                <w:lang w:val="en-US" w:eastAsia="bg-BG"/>
              </w:rPr>
              <w:t xml:space="preserve">- </w:t>
            </w:r>
            <w:r w:rsidRPr="00B86236">
              <w:rPr>
                <w:rFonts w:ascii="Times New Roman" w:hAnsi="Times New Roman" w:cs="Times New Roman"/>
                <w:kern w:val="3"/>
                <w:sz w:val="20"/>
                <w:szCs w:val="20"/>
                <w:lang w:eastAsia="bg-BG"/>
              </w:rPr>
              <w:t xml:space="preserve">е съвместим за изграждане на VPN сесии към </w:t>
            </w:r>
            <w:proofErr w:type="spellStart"/>
            <w:r w:rsidRPr="00B86236">
              <w:rPr>
                <w:rFonts w:ascii="Times New Roman" w:hAnsi="Times New Roman" w:cs="Times New Roman"/>
                <w:kern w:val="3"/>
                <w:sz w:val="20"/>
                <w:szCs w:val="20"/>
                <w:lang w:eastAsia="bg-BG"/>
              </w:rPr>
              <w:t>cisco</w:t>
            </w:r>
            <w:proofErr w:type="spellEnd"/>
            <w:r w:rsidRPr="00B86236">
              <w:rPr>
                <w:rFonts w:ascii="Times New Roman" w:hAnsi="Times New Roman" w:cs="Times New Roman"/>
                <w:kern w:val="3"/>
                <w:sz w:val="20"/>
                <w:szCs w:val="20"/>
                <w:lang w:eastAsia="bg-BG"/>
              </w:rPr>
              <w:t xml:space="preserve"> маршрутизатори и защитни стени;</w:t>
            </w:r>
          </w:p>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r w:rsidRPr="00B86236">
              <w:rPr>
                <w:rFonts w:ascii="Times New Roman" w:hAnsi="Times New Roman" w:cs="Times New Roman"/>
                <w:kern w:val="3"/>
                <w:sz w:val="20"/>
                <w:szCs w:val="20"/>
                <w:lang w:val="en-US" w:eastAsia="bg-BG"/>
              </w:rPr>
              <w:t xml:space="preserve">- </w:t>
            </w:r>
            <w:r w:rsidRPr="00B86236">
              <w:rPr>
                <w:rFonts w:ascii="Times New Roman" w:hAnsi="Times New Roman" w:cs="Times New Roman"/>
                <w:kern w:val="3"/>
                <w:sz w:val="20"/>
                <w:szCs w:val="20"/>
                <w:lang w:eastAsia="bg-BG"/>
              </w:rPr>
              <w:t xml:space="preserve">поддържа следните протоколи да </w:t>
            </w:r>
            <w:proofErr w:type="spellStart"/>
            <w:r w:rsidRPr="00B86236">
              <w:rPr>
                <w:rFonts w:ascii="Times New Roman" w:hAnsi="Times New Roman" w:cs="Times New Roman"/>
                <w:kern w:val="3"/>
                <w:sz w:val="20"/>
                <w:szCs w:val="20"/>
                <w:lang w:eastAsia="bg-BG"/>
              </w:rPr>
              <w:t>маршрутизация</w:t>
            </w:r>
            <w:proofErr w:type="spellEnd"/>
            <w:r w:rsidRPr="00B86236">
              <w:rPr>
                <w:rFonts w:ascii="Times New Roman" w:hAnsi="Times New Roman" w:cs="Times New Roman"/>
                <w:kern w:val="3"/>
                <w:sz w:val="20"/>
                <w:szCs w:val="20"/>
                <w:lang w:eastAsia="bg-BG"/>
              </w:rPr>
              <w:t>:</w:t>
            </w:r>
          </w:p>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r w:rsidRPr="00B86236">
              <w:rPr>
                <w:rFonts w:ascii="Times New Roman" w:hAnsi="Times New Roman" w:cs="Times New Roman"/>
                <w:kern w:val="3"/>
                <w:sz w:val="20"/>
                <w:szCs w:val="20"/>
                <w:lang w:eastAsia="bg-BG"/>
              </w:rPr>
              <w:t xml:space="preserve">IPv4, </w:t>
            </w:r>
            <w:proofErr w:type="spellStart"/>
            <w:r w:rsidRPr="00B86236">
              <w:rPr>
                <w:rFonts w:ascii="Times New Roman" w:hAnsi="Times New Roman" w:cs="Times New Roman"/>
                <w:kern w:val="3"/>
                <w:sz w:val="20"/>
                <w:szCs w:val="20"/>
                <w:lang w:eastAsia="bg-BG"/>
              </w:rPr>
              <w:t>static</w:t>
            </w:r>
            <w:proofErr w:type="spellEnd"/>
            <w:r w:rsidRPr="00B86236">
              <w:rPr>
                <w:rFonts w:ascii="Times New Roman" w:hAnsi="Times New Roman" w:cs="Times New Roman"/>
                <w:kern w:val="3"/>
                <w:sz w:val="20"/>
                <w:szCs w:val="20"/>
                <w:lang w:eastAsia="bg-BG"/>
              </w:rPr>
              <w:t xml:space="preserve"> </w:t>
            </w:r>
            <w:proofErr w:type="spellStart"/>
            <w:r w:rsidRPr="00B86236">
              <w:rPr>
                <w:rFonts w:ascii="Times New Roman" w:hAnsi="Times New Roman" w:cs="Times New Roman"/>
                <w:kern w:val="3"/>
                <w:sz w:val="20"/>
                <w:szCs w:val="20"/>
                <w:lang w:eastAsia="bg-BG"/>
              </w:rPr>
              <w:t>routes</w:t>
            </w:r>
            <w:proofErr w:type="spellEnd"/>
          </w:p>
          <w:p w:rsidR="00B86236" w:rsidRPr="00B86236" w:rsidRDefault="00B86236" w:rsidP="00B86236">
            <w:pPr>
              <w:widowControl w:val="0"/>
              <w:suppressAutoHyphens/>
              <w:autoSpaceDN w:val="0"/>
              <w:spacing w:after="0" w:line="240" w:lineRule="auto"/>
              <w:jc w:val="both"/>
              <w:textAlignment w:val="baseline"/>
              <w:rPr>
                <w:rFonts w:ascii="Times New Roman" w:hAnsi="Times New Roman" w:cs="Times New Roman"/>
                <w:kern w:val="3"/>
                <w:sz w:val="20"/>
                <w:szCs w:val="20"/>
                <w:lang w:eastAsia="bg-BG"/>
              </w:rPr>
            </w:pPr>
            <w:proofErr w:type="spellStart"/>
            <w:r w:rsidRPr="00B86236">
              <w:rPr>
                <w:rFonts w:ascii="Times New Roman" w:hAnsi="Times New Roman" w:cs="Times New Roman"/>
                <w:kern w:val="3"/>
                <w:sz w:val="20"/>
                <w:szCs w:val="20"/>
                <w:lang w:eastAsia="bg-BG"/>
              </w:rPr>
              <w:t>Open</w:t>
            </w:r>
            <w:proofErr w:type="spellEnd"/>
            <w:r w:rsidRPr="00B86236">
              <w:rPr>
                <w:rFonts w:ascii="Times New Roman" w:hAnsi="Times New Roman" w:cs="Times New Roman"/>
                <w:kern w:val="3"/>
                <w:sz w:val="20"/>
                <w:szCs w:val="20"/>
                <w:lang w:eastAsia="bg-BG"/>
              </w:rPr>
              <w:t xml:space="preserve"> </w:t>
            </w:r>
            <w:proofErr w:type="spellStart"/>
            <w:r w:rsidRPr="00B86236">
              <w:rPr>
                <w:rFonts w:ascii="Times New Roman" w:hAnsi="Times New Roman" w:cs="Times New Roman"/>
                <w:kern w:val="3"/>
                <w:sz w:val="20"/>
                <w:szCs w:val="20"/>
                <w:lang w:eastAsia="bg-BG"/>
              </w:rPr>
              <w:t>Shortest</w:t>
            </w:r>
            <w:proofErr w:type="spellEnd"/>
            <w:r w:rsidRPr="00B86236">
              <w:rPr>
                <w:rFonts w:ascii="Times New Roman" w:hAnsi="Times New Roman" w:cs="Times New Roman"/>
                <w:kern w:val="3"/>
                <w:sz w:val="20"/>
                <w:szCs w:val="20"/>
                <w:lang w:eastAsia="bg-BG"/>
              </w:rPr>
              <w:t xml:space="preserve"> </w:t>
            </w:r>
            <w:proofErr w:type="spellStart"/>
            <w:r w:rsidRPr="00B86236">
              <w:rPr>
                <w:rFonts w:ascii="Times New Roman" w:hAnsi="Times New Roman" w:cs="Times New Roman"/>
                <w:kern w:val="3"/>
                <w:sz w:val="20"/>
                <w:szCs w:val="20"/>
                <w:lang w:eastAsia="bg-BG"/>
              </w:rPr>
              <w:t>Path</w:t>
            </w:r>
            <w:proofErr w:type="spellEnd"/>
            <w:r w:rsidRPr="00B86236">
              <w:rPr>
                <w:rFonts w:ascii="Times New Roman" w:hAnsi="Times New Roman" w:cs="Times New Roman"/>
                <w:kern w:val="3"/>
                <w:sz w:val="20"/>
                <w:szCs w:val="20"/>
                <w:lang w:eastAsia="bg-BG"/>
              </w:rPr>
              <w:t xml:space="preserve"> </w:t>
            </w:r>
            <w:proofErr w:type="spellStart"/>
            <w:r w:rsidRPr="00B86236">
              <w:rPr>
                <w:rFonts w:ascii="Times New Roman" w:hAnsi="Times New Roman" w:cs="Times New Roman"/>
                <w:kern w:val="3"/>
                <w:sz w:val="20"/>
                <w:szCs w:val="20"/>
                <w:lang w:eastAsia="bg-BG"/>
              </w:rPr>
              <w:t>First</w:t>
            </w:r>
            <w:proofErr w:type="spellEnd"/>
            <w:r w:rsidRPr="00B86236">
              <w:rPr>
                <w:rFonts w:ascii="Times New Roman" w:hAnsi="Times New Roman" w:cs="Times New Roman"/>
                <w:kern w:val="3"/>
                <w:sz w:val="20"/>
                <w:szCs w:val="20"/>
                <w:lang w:eastAsia="bg-BG"/>
              </w:rPr>
              <w:t xml:space="preserve"> (OSPF)</w:t>
            </w:r>
          </w:p>
          <w:p w:rsidR="00222574" w:rsidRDefault="00B86236" w:rsidP="00B86236">
            <w:pPr>
              <w:spacing w:after="0" w:line="240" w:lineRule="auto"/>
              <w:rPr>
                <w:rFonts w:ascii="Times New Roman" w:eastAsia="SimSun" w:hAnsi="Times New Roman"/>
              </w:rPr>
            </w:pPr>
            <w:proofErr w:type="spellStart"/>
            <w:r w:rsidRPr="00B86236">
              <w:rPr>
                <w:rFonts w:ascii="Times New Roman" w:hAnsi="Times New Roman" w:cs="Times New Roman"/>
                <w:kern w:val="3"/>
                <w:sz w:val="20"/>
                <w:szCs w:val="20"/>
                <w:lang w:eastAsia="bg-BG"/>
              </w:rPr>
              <w:t>Border</w:t>
            </w:r>
            <w:proofErr w:type="spellEnd"/>
            <w:r w:rsidRPr="00B86236">
              <w:rPr>
                <w:rFonts w:ascii="Times New Roman" w:hAnsi="Times New Roman" w:cs="Times New Roman"/>
                <w:kern w:val="3"/>
                <w:sz w:val="20"/>
                <w:szCs w:val="20"/>
                <w:lang w:eastAsia="bg-BG"/>
              </w:rPr>
              <w:t xml:space="preserve"> </w:t>
            </w:r>
            <w:proofErr w:type="spellStart"/>
            <w:r w:rsidRPr="00B86236">
              <w:rPr>
                <w:rFonts w:ascii="Times New Roman" w:hAnsi="Times New Roman" w:cs="Times New Roman"/>
                <w:kern w:val="3"/>
                <w:sz w:val="20"/>
                <w:szCs w:val="20"/>
                <w:lang w:eastAsia="bg-BG"/>
              </w:rPr>
              <w:t>Gateway</w:t>
            </w:r>
            <w:proofErr w:type="spellEnd"/>
            <w:r w:rsidRPr="00B86236">
              <w:rPr>
                <w:rFonts w:ascii="Times New Roman" w:hAnsi="Times New Roman" w:cs="Times New Roman"/>
                <w:kern w:val="3"/>
                <w:sz w:val="20"/>
                <w:szCs w:val="20"/>
                <w:lang w:eastAsia="bg-BG"/>
              </w:rPr>
              <w:t xml:space="preserve"> </w:t>
            </w:r>
            <w:proofErr w:type="spellStart"/>
            <w:r w:rsidRPr="00B86236">
              <w:rPr>
                <w:rFonts w:ascii="Times New Roman" w:hAnsi="Times New Roman" w:cs="Times New Roman"/>
                <w:kern w:val="3"/>
                <w:sz w:val="20"/>
                <w:szCs w:val="20"/>
                <w:lang w:eastAsia="bg-BG"/>
              </w:rPr>
              <w:t>Protocol</w:t>
            </w:r>
            <w:proofErr w:type="spellEnd"/>
            <w:r w:rsidRPr="00B86236">
              <w:rPr>
                <w:rFonts w:ascii="Times New Roman" w:hAnsi="Times New Roman" w:cs="Times New Roman"/>
                <w:kern w:val="3"/>
                <w:sz w:val="20"/>
                <w:szCs w:val="20"/>
                <w:lang w:eastAsia="bg-BG"/>
              </w:rPr>
              <w:t xml:space="preserve"> (BGP)</w:t>
            </w:r>
          </w:p>
          <w:p w:rsidR="00B86236" w:rsidRPr="00222574" w:rsidRDefault="00B86236" w:rsidP="00F15F7F">
            <w:pPr>
              <w:spacing w:after="0" w:line="240" w:lineRule="auto"/>
              <w:rPr>
                <w:rFonts w:ascii="Times New Roman" w:eastAsia="SimSun" w:hAnsi="Times New Roman"/>
              </w:rPr>
            </w:pP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lastRenderedPageBreak/>
              <w:t>8.</w:t>
            </w:r>
          </w:p>
        </w:tc>
        <w:tc>
          <w:tcPr>
            <w:tcW w:w="4820" w:type="dxa"/>
            <w:shd w:val="clear" w:color="auto" w:fill="auto"/>
            <w:vAlign w:val="center"/>
          </w:tcPr>
          <w:p w:rsidR="00B86236" w:rsidRPr="00222574" w:rsidRDefault="00B86236" w:rsidP="00F15F7F">
            <w:pPr>
              <w:spacing w:after="0" w:line="240" w:lineRule="auto"/>
              <w:rPr>
                <w:rFonts w:ascii="Times New Roman" w:eastAsia="SimSun" w:hAnsi="Times New Roman"/>
              </w:rPr>
            </w:pPr>
            <w:r>
              <w:rPr>
                <w:rFonts w:ascii="Times New Roman" w:hAnsi="Times New Roman"/>
              </w:rPr>
              <w:t>Да извършва заснемане със светкавица, работеща в невидимия за човешкото око инфрачервен спектър</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9.</w:t>
            </w:r>
          </w:p>
        </w:tc>
        <w:tc>
          <w:tcPr>
            <w:tcW w:w="4820" w:type="dxa"/>
            <w:shd w:val="clear" w:color="auto" w:fill="auto"/>
            <w:vAlign w:val="center"/>
          </w:tcPr>
          <w:p w:rsidR="00B86236" w:rsidRPr="00222574" w:rsidRDefault="00B86236" w:rsidP="00F15F7F">
            <w:pPr>
              <w:spacing w:after="0" w:line="240" w:lineRule="auto"/>
              <w:rPr>
                <w:rFonts w:ascii="Times New Roman" w:eastAsia="SimSun" w:hAnsi="Times New Roman"/>
              </w:rPr>
            </w:pPr>
            <w:r>
              <w:rPr>
                <w:rFonts w:ascii="Times New Roman" w:hAnsi="Times New Roman"/>
              </w:rPr>
              <w:t xml:space="preserve">СПУКС да съдържа минимум 128 </w:t>
            </w:r>
            <w:r>
              <w:rPr>
                <w:rFonts w:ascii="Times New Roman" w:hAnsi="Times New Roman"/>
                <w:lang w:val="en-US"/>
              </w:rPr>
              <w:t>GB</w:t>
            </w:r>
            <w:r>
              <w:rPr>
                <w:rFonts w:ascii="Times New Roman" w:hAnsi="Times New Roman"/>
              </w:rPr>
              <w:t xml:space="preserve"> дисково пространство за съхранение на генерираната информация</w:t>
            </w:r>
            <w:r w:rsidRPr="00222574">
              <w:rPr>
                <w:rFonts w:ascii="Times New Roman" w:eastAsia="SimSun" w:hAnsi="Times New Roman"/>
              </w:rPr>
              <w:t xml:space="preserve"> </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10.</w:t>
            </w:r>
          </w:p>
        </w:tc>
        <w:tc>
          <w:tcPr>
            <w:tcW w:w="4820" w:type="dxa"/>
            <w:shd w:val="clear" w:color="auto" w:fill="auto"/>
            <w:vAlign w:val="center"/>
          </w:tcPr>
          <w:p w:rsidR="00A04ACF" w:rsidRPr="00222574" w:rsidRDefault="00A04ACF" w:rsidP="00F15F7F">
            <w:pPr>
              <w:spacing w:after="0" w:line="240" w:lineRule="auto"/>
              <w:rPr>
                <w:rFonts w:ascii="Times New Roman" w:eastAsia="SimSun" w:hAnsi="Times New Roman"/>
              </w:rPr>
            </w:pPr>
            <w:r>
              <w:rPr>
                <w:rFonts w:ascii="Times New Roman" w:hAnsi="Times New Roman"/>
              </w:rPr>
              <w:t>Генерираните от СПУКС файлове цифрова снимка, разпознат номер на МПС и метаданни характеризиращи нарушението (</w:t>
            </w:r>
            <w:r>
              <w:rPr>
                <w:rFonts w:ascii="Times New Roman" w:hAnsi="Times New Roman"/>
                <w:lang w:val="en-GB"/>
              </w:rPr>
              <w:t>GPS</w:t>
            </w:r>
            <w:r>
              <w:rPr>
                <w:rFonts w:ascii="Times New Roman" w:hAnsi="Times New Roman"/>
                <w:lang w:val="en-US"/>
              </w:rPr>
              <w:t xml:space="preserve"> </w:t>
            </w:r>
            <w:r>
              <w:rPr>
                <w:rFonts w:ascii="Times New Roman" w:hAnsi="Times New Roman"/>
              </w:rPr>
              <w:t>координати, точен адрес, посока на движение „от-към“, дата и точен час на нарушението, съществуващо ограничение на пътния участък, установена от техническото средство скорост на МПС и др.), да са защитени по съответна технология за гарантиране на тяхната автентичност.</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11.</w:t>
            </w:r>
          </w:p>
        </w:tc>
        <w:tc>
          <w:tcPr>
            <w:tcW w:w="4820" w:type="dxa"/>
            <w:shd w:val="clear" w:color="auto" w:fill="auto"/>
            <w:vAlign w:val="center"/>
          </w:tcPr>
          <w:p w:rsidR="00A04ACF" w:rsidRPr="00222574" w:rsidRDefault="00A04ACF" w:rsidP="00F15F7F">
            <w:pPr>
              <w:spacing w:after="0" w:line="240" w:lineRule="auto"/>
              <w:rPr>
                <w:rFonts w:ascii="Times New Roman" w:eastAsia="SimSun" w:hAnsi="Times New Roman"/>
              </w:rPr>
            </w:pPr>
            <w:r>
              <w:rPr>
                <w:rFonts w:ascii="Times New Roman" w:hAnsi="Times New Roman"/>
              </w:rPr>
              <w:t xml:space="preserve">Генерираните от СПУКС данни да се изпращат чрез </w:t>
            </w:r>
            <w:r>
              <w:rPr>
                <w:rFonts w:ascii="Times New Roman" w:hAnsi="Times New Roman"/>
                <w:lang w:val="en-GB"/>
              </w:rPr>
              <w:t>3G/4G</w:t>
            </w:r>
            <w:r>
              <w:rPr>
                <w:rFonts w:ascii="Times New Roman" w:hAnsi="Times New Roman"/>
                <w:lang w:val="en-US"/>
              </w:rPr>
              <w:t xml:space="preserve"> </w:t>
            </w:r>
            <w:r>
              <w:rPr>
                <w:rFonts w:ascii="Times New Roman" w:hAnsi="Times New Roman"/>
              </w:rPr>
              <w:t xml:space="preserve">мрежата, в стандартизиран формат за последваща обработка от софтуера на системата </w:t>
            </w:r>
            <w:r>
              <w:rPr>
                <w:rFonts w:ascii="Times New Roman" w:hAnsi="Times New Roman"/>
                <w:lang w:val="en-GB"/>
              </w:rPr>
              <w:t xml:space="preserve">API </w:t>
            </w:r>
            <w:r>
              <w:rPr>
                <w:rFonts w:ascii="Times New Roman" w:hAnsi="Times New Roman"/>
              </w:rPr>
              <w:t>и/или в АИС на МВР.</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12.</w:t>
            </w:r>
          </w:p>
        </w:tc>
        <w:tc>
          <w:tcPr>
            <w:tcW w:w="4820" w:type="dxa"/>
            <w:shd w:val="clear" w:color="auto" w:fill="auto"/>
            <w:vAlign w:val="center"/>
          </w:tcPr>
          <w:p w:rsidR="00222574" w:rsidRPr="00222574" w:rsidRDefault="00A04ACF" w:rsidP="00F15F7F">
            <w:pPr>
              <w:spacing w:after="0" w:line="240" w:lineRule="auto"/>
              <w:rPr>
                <w:rFonts w:ascii="Times New Roman" w:eastAsia="SimSun" w:hAnsi="Times New Roman"/>
              </w:rPr>
            </w:pPr>
            <w:r>
              <w:rPr>
                <w:rFonts w:ascii="Times New Roman" w:hAnsi="Times New Roman"/>
              </w:rPr>
              <w:t>Непрекъсната автономна работа на СПУКС: не по-малко от 8 часа, със собствена акумулаторна батерия</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13.</w:t>
            </w:r>
          </w:p>
        </w:tc>
        <w:tc>
          <w:tcPr>
            <w:tcW w:w="4820" w:type="dxa"/>
            <w:shd w:val="clear" w:color="auto" w:fill="auto"/>
            <w:vAlign w:val="center"/>
          </w:tcPr>
          <w:p w:rsidR="00222574" w:rsidRPr="00222574" w:rsidRDefault="00A04ACF" w:rsidP="00F15F7F">
            <w:pPr>
              <w:spacing w:after="0" w:line="240" w:lineRule="auto"/>
              <w:rPr>
                <w:rFonts w:ascii="Times New Roman" w:hAnsi="Times New Roman"/>
              </w:rPr>
            </w:pPr>
            <w:r>
              <w:rPr>
                <w:rFonts w:ascii="Times New Roman" w:hAnsi="Times New Roman"/>
              </w:rPr>
              <w:t>Да има възможност за захранване на СПУКС от ел.</w:t>
            </w:r>
            <w:r w:rsidR="0020349D">
              <w:rPr>
                <w:rFonts w:ascii="Times New Roman" w:hAnsi="Times New Roman"/>
              </w:rPr>
              <w:t xml:space="preserve"> </w:t>
            </w:r>
            <w:r>
              <w:rPr>
                <w:rFonts w:ascii="Times New Roman" w:hAnsi="Times New Roman"/>
              </w:rPr>
              <w:t>системата на МПС, с необходимите кабели и др.</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14.</w:t>
            </w:r>
          </w:p>
        </w:tc>
        <w:tc>
          <w:tcPr>
            <w:tcW w:w="4820" w:type="dxa"/>
            <w:shd w:val="clear" w:color="auto" w:fill="auto"/>
            <w:vAlign w:val="center"/>
          </w:tcPr>
          <w:p w:rsidR="00222574" w:rsidRDefault="0020349D" w:rsidP="00F15F7F">
            <w:pPr>
              <w:spacing w:after="0" w:line="240" w:lineRule="auto"/>
              <w:rPr>
                <w:rFonts w:ascii="Times New Roman" w:hAnsi="Times New Roman"/>
              </w:rPr>
            </w:pPr>
            <w:r>
              <w:rPr>
                <w:rFonts w:ascii="Times New Roman" w:hAnsi="Times New Roman"/>
              </w:rPr>
              <w:t>Да се предвиди допълнителен захранващ модул за зареждане/</w:t>
            </w:r>
            <w:proofErr w:type="spellStart"/>
            <w:r>
              <w:rPr>
                <w:rFonts w:ascii="Times New Roman" w:hAnsi="Times New Roman"/>
              </w:rPr>
              <w:t>дозареждане</w:t>
            </w:r>
            <w:proofErr w:type="spellEnd"/>
            <w:r>
              <w:rPr>
                <w:rFonts w:ascii="Times New Roman" w:hAnsi="Times New Roman"/>
              </w:rPr>
              <w:t xml:space="preserve"> на СПУКС от </w:t>
            </w:r>
            <w:proofErr w:type="spellStart"/>
            <w:r>
              <w:rPr>
                <w:rFonts w:ascii="Times New Roman" w:hAnsi="Times New Roman"/>
              </w:rPr>
              <w:t>ел.мрежата</w:t>
            </w:r>
            <w:proofErr w:type="spellEnd"/>
            <w:r>
              <w:rPr>
                <w:rFonts w:ascii="Times New Roman" w:hAnsi="Times New Roman"/>
              </w:rPr>
              <w:t xml:space="preserve"> (220 </w:t>
            </w:r>
            <w:r>
              <w:rPr>
                <w:rFonts w:ascii="Times New Roman" w:hAnsi="Times New Roman"/>
                <w:lang w:val="en-GB"/>
              </w:rPr>
              <w:t>AC</w:t>
            </w:r>
            <w:r>
              <w:rPr>
                <w:rFonts w:ascii="Times New Roman" w:hAnsi="Times New Roman"/>
              </w:rPr>
              <w:t>), като зареждането/</w:t>
            </w:r>
            <w:proofErr w:type="spellStart"/>
            <w:r>
              <w:rPr>
                <w:rFonts w:ascii="Times New Roman" w:hAnsi="Times New Roman"/>
              </w:rPr>
              <w:t>дозареждането</w:t>
            </w:r>
            <w:proofErr w:type="spellEnd"/>
            <w:r>
              <w:rPr>
                <w:rFonts w:ascii="Times New Roman" w:hAnsi="Times New Roman"/>
              </w:rPr>
              <w:t xml:space="preserve"> трябва да е съобразено с типа на използваните акумулаторни батерии и препоръките на производителя за тяхната експлоатация и обслужване.</w:t>
            </w:r>
          </w:p>
          <w:p w:rsidR="0020349D" w:rsidRPr="00222574" w:rsidRDefault="0020349D" w:rsidP="00F15F7F">
            <w:pPr>
              <w:spacing w:after="0" w:line="240" w:lineRule="auto"/>
              <w:rPr>
                <w:rFonts w:ascii="Times New Roman" w:hAnsi="Times New Roman"/>
              </w:rPr>
            </w:pP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222574">
        <w:trPr>
          <w:trHeight w:val="265"/>
        </w:trPr>
        <w:tc>
          <w:tcPr>
            <w:tcW w:w="582" w:type="dxa"/>
            <w:shd w:val="clear" w:color="auto" w:fill="auto"/>
            <w:vAlign w:val="center"/>
          </w:tcPr>
          <w:p w:rsidR="00222574" w:rsidRPr="00222574" w:rsidRDefault="00222574" w:rsidP="00F15F7F">
            <w:pPr>
              <w:spacing w:after="0"/>
              <w:jc w:val="center"/>
              <w:rPr>
                <w:rFonts w:ascii="Times New Roman" w:hAnsi="Times New Roman" w:cs="Times New Roman"/>
                <w:color w:val="000000"/>
                <w:sz w:val="24"/>
                <w:szCs w:val="24"/>
                <w:lang w:eastAsia="bg-BG"/>
              </w:rPr>
            </w:pPr>
            <w:r w:rsidRPr="00222574">
              <w:rPr>
                <w:rFonts w:ascii="Times New Roman" w:hAnsi="Times New Roman" w:cs="Times New Roman"/>
                <w:color w:val="000000"/>
                <w:sz w:val="24"/>
                <w:szCs w:val="24"/>
                <w:lang w:eastAsia="bg-BG"/>
              </w:rPr>
              <w:t>15.</w:t>
            </w:r>
          </w:p>
        </w:tc>
        <w:tc>
          <w:tcPr>
            <w:tcW w:w="4820" w:type="dxa"/>
            <w:shd w:val="clear" w:color="auto" w:fill="auto"/>
            <w:vAlign w:val="center"/>
          </w:tcPr>
          <w:p w:rsidR="00222574" w:rsidRPr="00222574" w:rsidRDefault="0020349D" w:rsidP="00F15F7F">
            <w:pPr>
              <w:spacing w:after="0" w:line="240" w:lineRule="auto"/>
              <w:rPr>
                <w:rFonts w:ascii="Times New Roman" w:hAnsi="Times New Roman"/>
              </w:rPr>
            </w:pPr>
            <w:r>
              <w:rPr>
                <w:rFonts w:ascii="Times New Roman" w:hAnsi="Times New Roman"/>
              </w:rPr>
              <w:t>Температурен обхват на работа: най-малко от -15°</w:t>
            </w:r>
            <w:r>
              <w:rPr>
                <w:rFonts w:ascii="Times New Roman" w:hAnsi="Times New Roman"/>
                <w:lang w:val="en-GB"/>
              </w:rPr>
              <w:t xml:space="preserve">C </w:t>
            </w:r>
            <w:r>
              <w:rPr>
                <w:rFonts w:ascii="Times New Roman" w:hAnsi="Times New Roman"/>
              </w:rPr>
              <w:t>до +45</w:t>
            </w:r>
            <w:r w:rsidRPr="00EB2817">
              <w:rPr>
                <w:rFonts w:ascii="Times New Roman" w:hAnsi="Times New Roman"/>
              </w:rPr>
              <w:t>°C</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r w:rsidR="00222574" w:rsidRPr="00B45FA6" w:rsidTr="00F15F7F">
        <w:trPr>
          <w:trHeight w:val="265"/>
        </w:trPr>
        <w:tc>
          <w:tcPr>
            <w:tcW w:w="582" w:type="dxa"/>
            <w:shd w:val="clear" w:color="auto" w:fill="auto"/>
            <w:vAlign w:val="center"/>
          </w:tcPr>
          <w:p w:rsidR="00222574" w:rsidRPr="00222574" w:rsidRDefault="0020349D" w:rsidP="00F15F7F">
            <w:pPr>
              <w:spacing w:after="0"/>
              <w:jc w:val="center"/>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16</w:t>
            </w:r>
            <w:r w:rsidR="00222574" w:rsidRPr="00222574">
              <w:rPr>
                <w:rFonts w:ascii="Times New Roman" w:hAnsi="Times New Roman" w:cs="Times New Roman"/>
                <w:color w:val="000000"/>
                <w:sz w:val="24"/>
                <w:szCs w:val="24"/>
                <w:lang w:eastAsia="bg-BG"/>
              </w:rPr>
              <w:t>.</w:t>
            </w:r>
          </w:p>
        </w:tc>
        <w:tc>
          <w:tcPr>
            <w:tcW w:w="4820" w:type="dxa"/>
            <w:shd w:val="clear" w:color="auto" w:fill="auto"/>
            <w:vAlign w:val="center"/>
          </w:tcPr>
          <w:p w:rsidR="00222574" w:rsidRPr="00222574" w:rsidRDefault="0020349D" w:rsidP="00F15F7F">
            <w:pPr>
              <w:spacing w:after="0"/>
              <w:rPr>
                <w:rFonts w:ascii="Times New Roman" w:hAnsi="Times New Roman"/>
                <w:lang w:val="en-US"/>
              </w:rPr>
            </w:pPr>
            <w:r>
              <w:rPr>
                <w:rFonts w:ascii="Times New Roman" w:hAnsi="Times New Roman"/>
              </w:rPr>
              <w:t xml:space="preserve">Клас на защита на корпуса: не по-нисък от </w:t>
            </w:r>
            <w:r>
              <w:rPr>
                <w:rFonts w:ascii="Times New Roman" w:hAnsi="Times New Roman"/>
                <w:lang w:val="en-GB"/>
              </w:rPr>
              <w:t>IP</w:t>
            </w:r>
            <w:r>
              <w:rPr>
                <w:rFonts w:ascii="Times New Roman" w:hAnsi="Times New Roman"/>
                <w:lang w:val="en-US"/>
              </w:rPr>
              <w:t>65</w:t>
            </w:r>
          </w:p>
        </w:tc>
        <w:tc>
          <w:tcPr>
            <w:tcW w:w="4394" w:type="dxa"/>
          </w:tcPr>
          <w:p w:rsidR="00222574" w:rsidRPr="00222574" w:rsidRDefault="00222574" w:rsidP="00F15F7F">
            <w:pPr>
              <w:spacing w:after="0"/>
              <w:rPr>
                <w:rFonts w:ascii="Times New Roman" w:hAnsi="Times New Roman" w:cs="Times New Roman"/>
                <w:color w:val="000000"/>
                <w:sz w:val="24"/>
                <w:szCs w:val="24"/>
                <w:lang w:eastAsia="bg-BG"/>
              </w:rPr>
            </w:pPr>
          </w:p>
        </w:tc>
      </w:tr>
    </w:tbl>
    <w:p w:rsidR="003F7677" w:rsidRDefault="003F7677" w:rsidP="00894AEA">
      <w:pPr>
        <w:spacing w:after="0" w:line="240" w:lineRule="auto"/>
        <w:jc w:val="both"/>
        <w:rPr>
          <w:rFonts w:ascii="Times New Roman" w:hAnsi="Times New Roman" w:cs="Times New Roman"/>
          <w:bCs/>
          <w:sz w:val="24"/>
          <w:szCs w:val="24"/>
          <w:lang w:val="ru-RU"/>
        </w:rPr>
      </w:pPr>
    </w:p>
    <w:p w:rsidR="003F7677" w:rsidRPr="002C4B6F" w:rsidRDefault="003F7677" w:rsidP="003F7677">
      <w:pPr>
        <w:spacing w:after="0" w:line="240" w:lineRule="auto"/>
        <w:jc w:val="both"/>
        <w:rPr>
          <w:rFonts w:ascii="Times New Roman" w:hAnsi="Times New Roman" w:cs="Times New Roman"/>
          <w:b/>
          <w:bCs/>
          <w:sz w:val="24"/>
          <w:szCs w:val="24"/>
          <w:lang w:val="ru-RU"/>
        </w:rPr>
      </w:pPr>
      <w:r w:rsidRPr="002C4B6F">
        <w:rPr>
          <w:rFonts w:ascii="Times New Roman" w:hAnsi="Times New Roman" w:cs="Times New Roman"/>
          <w:bCs/>
          <w:sz w:val="24"/>
          <w:szCs w:val="24"/>
          <w:lang w:val="ru-RU"/>
        </w:rPr>
        <w:t>1.</w:t>
      </w:r>
      <w:r w:rsidRPr="002C4B6F">
        <w:rPr>
          <w:rFonts w:ascii="Times New Roman" w:hAnsi="Times New Roman" w:cs="Times New Roman"/>
          <w:sz w:val="24"/>
          <w:szCs w:val="24"/>
          <w:lang w:val="ru-RU"/>
        </w:rPr>
        <w:t xml:space="preserve"> След като </w:t>
      </w:r>
      <w:proofErr w:type="spellStart"/>
      <w:r w:rsidRPr="002C4B6F">
        <w:rPr>
          <w:rFonts w:ascii="Times New Roman" w:hAnsi="Times New Roman" w:cs="Times New Roman"/>
          <w:sz w:val="24"/>
          <w:szCs w:val="24"/>
          <w:lang w:val="ru-RU"/>
        </w:rPr>
        <w:t>получихме</w:t>
      </w:r>
      <w:proofErr w:type="spellEnd"/>
      <w:r w:rsidRPr="002C4B6F">
        <w:rPr>
          <w:rFonts w:ascii="Times New Roman" w:hAnsi="Times New Roman" w:cs="Times New Roman"/>
          <w:sz w:val="24"/>
          <w:szCs w:val="24"/>
          <w:lang w:val="ru-RU"/>
        </w:rPr>
        <w:t xml:space="preserve"> и </w:t>
      </w:r>
      <w:proofErr w:type="spellStart"/>
      <w:r w:rsidRPr="002C4B6F">
        <w:rPr>
          <w:rFonts w:ascii="Times New Roman" w:hAnsi="Times New Roman" w:cs="Times New Roman"/>
          <w:sz w:val="24"/>
          <w:szCs w:val="24"/>
          <w:lang w:val="ru-RU"/>
        </w:rPr>
        <w:t>проучихме</w:t>
      </w:r>
      <w:proofErr w:type="spellEnd"/>
      <w:r w:rsidRPr="002C4B6F">
        <w:rPr>
          <w:rFonts w:ascii="Times New Roman" w:hAnsi="Times New Roman" w:cs="Times New Roman"/>
          <w:sz w:val="24"/>
          <w:szCs w:val="24"/>
          <w:lang w:val="ru-RU"/>
        </w:rPr>
        <w:t xml:space="preserve"> документацията за участие с настоящата </w:t>
      </w:r>
      <w:proofErr w:type="spellStart"/>
      <w:r w:rsidRPr="002C4B6F">
        <w:rPr>
          <w:rFonts w:ascii="Times New Roman" w:hAnsi="Times New Roman" w:cs="Times New Roman"/>
          <w:sz w:val="24"/>
          <w:szCs w:val="24"/>
          <w:lang w:val="ru-RU"/>
        </w:rPr>
        <w:t>техническа</w:t>
      </w:r>
      <w:proofErr w:type="spellEnd"/>
      <w:r w:rsidRPr="002C4B6F">
        <w:rPr>
          <w:rFonts w:ascii="Times New Roman" w:hAnsi="Times New Roman" w:cs="Times New Roman"/>
          <w:sz w:val="24"/>
          <w:szCs w:val="24"/>
          <w:lang w:val="ru-RU"/>
        </w:rPr>
        <w:t xml:space="preserve"> оферта, правим </w:t>
      </w:r>
      <w:proofErr w:type="spellStart"/>
      <w:r w:rsidRPr="002C4B6F">
        <w:rPr>
          <w:rFonts w:ascii="Times New Roman" w:hAnsi="Times New Roman" w:cs="Times New Roman"/>
          <w:sz w:val="24"/>
          <w:szCs w:val="24"/>
          <w:lang w:val="ru-RU"/>
        </w:rPr>
        <w:t>следното</w:t>
      </w:r>
      <w:proofErr w:type="spellEnd"/>
      <w:r w:rsidRPr="002C4B6F">
        <w:rPr>
          <w:rFonts w:ascii="Times New Roman" w:hAnsi="Times New Roman" w:cs="Times New Roman"/>
          <w:sz w:val="24"/>
          <w:szCs w:val="24"/>
          <w:lang w:val="ru-RU"/>
        </w:rPr>
        <w:t xml:space="preserve"> </w:t>
      </w:r>
      <w:proofErr w:type="spellStart"/>
      <w:r w:rsidRPr="002C4B6F">
        <w:rPr>
          <w:rFonts w:ascii="Times New Roman" w:hAnsi="Times New Roman" w:cs="Times New Roman"/>
          <w:sz w:val="24"/>
          <w:szCs w:val="24"/>
          <w:lang w:val="ru-RU"/>
        </w:rPr>
        <w:t>обвързващо</w:t>
      </w:r>
      <w:proofErr w:type="spellEnd"/>
      <w:r w:rsidRPr="002C4B6F">
        <w:rPr>
          <w:rFonts w:ascii="Times New Roman" w:hAnsi="Times New Roman" w:cs="Times New Roman"/>
          <w:sz w:val="24"/>
          <w:szCs w:val="24"/>
          <w:lang w:val="ru-RU"/>
        </w:rPr>
        <w:t xml:space="preserve"> предложение за:</w:t>
      </w:r>
    </w:p>
    <w:p w:rsidR="003F7677" w:rsidRPr="00E2658E" w:rsidRDefault="003F7677" w:rsidP="003F7677">
      <w:pPr>
        <w:spacing w:after="0" w:line="240" w:lineRule="auto"/>
        <w:jc w:val="both"/>
        <w:rPr>
          <w:rFonts w:ascii="Times New Roman" w:hAnsi="Times New Roman" w:cs="Times New Roman"/>
          <w:sz w:val="24"/>
          <w:szCs w:val="24"/>
        </w:rPr>
      </w:pPr>
      <w:r w:rsidRPr="00E2658E">
        <w:rPr>
          <w:rFonts w:ascii="Times New Roman" w:hAnsi="Times New Roman" w:cs="Times New Roman"/>
          <w:sz w:val="24"/>
          <w:szCs w:val="24"/>
          <w:lang w:val="ru-RU"/>
        </w:rPr>
        <w:t>1.1. Срокът за изпълнение на</w:t>
      </w:r>
      <w:r w:rsidRPr="00E2658E">
        <w:rPr>
          <w:rFonts w:ascii="Times New Roman" w:hAnsi="Times New Roman" w:cs="Times New Roman"/>
          <w:sz w:val="24"/>
          <w:szCs w:val="24"/>
        </w:rPr>
        <w:t xml:space="preserve"> доставката</w:t>
      </w:r>
      <w:r w:rsidR="00063CF4">
        <w:rPr>
          <w:rFonts w:ascii="Times New Roman" w:hAnsi="Times New Roman" w:cs="Times New Roman"/>
          <w:sz w:val="24"/>
          <w:szCs w:val="24"/>
        </w:rPr>
        <w:t xml:space="preserve"> и въвеждане в експлоатация </w:t>
      </w:r>
      <w:r w:rsidRPr="00E2658E">
        <w:rPr>
          <w:rFonts w:ascii="Times New Roman" w:hAnsi="Times New Roman" w:cs="Times New Roman"/>
          <w:sz w:val="24"/>
          <w:szCs w:val="24"/>
        </w:rPr>
        <w:t>е ……………</w:t>
      </w:r>
      <w:r w:rsidRPr="00E2658E">
        <w:rPr>
          <w:rFonts w:ascii="Times New Roman" w:hAnsi="Times New Roman" w:cs="Times New Roman"/>
          <w:sz w:val="24"/>
          <w:szCs w:val="24"/>
          <w:lang w:val="ru-RU"/>
        </w:rPr>
        <w:t xml:space="preserve">/словом/ </w:t>
      </w:r>
      <w:r w:rsidRPr="00E2658E">
        <w:rPr>
          <w:rFonts w:ascii="Times New Roman" w:hAnsi="Times New Roman" w:cs="Times New Roman"/>
          <w:spacing w:val="-4"/>
          <w:sz w:val="24"/>
          <w:szCs w:val="24"/>
        </w:rPr>
        <w:t>(не повече от</w:t>
      </w:r>
      <w:r w:rsidRPr="00E2658E">
        <w:rPr>
          <w:rFonts w:ascii="Times New Roman" w:hAnsi="Times New Roman" w:cs="Times New Roman"/>
          <w:sz w:val="24"/>
          <w:szCs w:val="24"/>
        </w:rPr>
        <w:t xml:space="preserve"> 90 календарни дни) от датата на </w:t>
      </w:r>
      <w:r w:rsidR="00063CF4">
        <w:rPr>
          <w:rFonts w:ascii="Times New Roman" w:hAnsi="Times New Roman" w:cs="Times New Roman"/>
          <w:sz w:val="24"/>
          <w:szCs w:val="24"/>
        </w:rPr>
        <w:t>уведомяване за осигурено финансиране</w:t>
      </w:r>
      <w:r w:rsidRPr="00E2658E">
        <w:rPr>
          <w:rFonts w:ascii="Times New Roman" w:hAnsi="Times New Roman" w:cs="Times New Roman"/>
          <w:sz w:val="24"/>
          <w:szCs w:val="24"/>
        </w:rPr>
        <w:t>;</w:t>
      </w:r>
    </w:p>
    <w:p w:rsidR="003F7677" w:rsidRPr="00E2658E" w:rsidRDefault="003F7677" w:rsidP="00E2658E">
      <w:pPr>
        <w:pStyle w:val="af5"/>
        <w:jc w:val="both"/>
        <w:rPr>
          <w:bCs/>
          <w:sz w:val="24"/>
          <w:szCs w:val="24"/>
          <w:lang w:val="ru-RU"/>
        </w:rPr>
      </w:pPr>
      <w:r w:rsidRPr="00E2658E">
        <w:rPr>
          <w:bCs/>
          <w:sz w:val="24"/>
          <w:szCs w:val="24"/>
          <w:lang w:val="ru-RU"/>
        </w:rPr>
        <w:t xml:space="preserve">1.2. </w:t>
      </w:r>
      <w:r w:rsidRPr="00E2658E">
        <w:rPr>
          <w:sz w:val="24"/>
          <w:szCs w:val="24"/>
        </w:rPr>
        <w:t>Срокът на гаранционна поддръжка</w:t>
      </w:r>
      <w:r w:rsidRPr="00E2658E">
        <w:rPr>
          <w:bCs/>
          <w:sz w:val="24"/>
          <w:szCs w:val="24"/>
          <w:lang w:val="ru-RU"/>
        </w:rPr>
        <w:t xml:space="preserve"> з</w:t>
      </w:r>
      <w:r w:rsidRPr="00E2658E">
        <w:rPr>
          <w:sz w:val="24"/>
          <w:szCs w:val="24"/>
        </w:rPr>
        <w:t>а всички доставени компоненти и устройства (хардуерни и софтуерни), както и на цялата система ще бъде -…………………</w:t>
      </w:r>
      <w:proofErr w:type="gramStart"/>
      <w:r w:rsidRPr="00E2658E">
        <w:rPr>
          <w:sz w:val="24"/>
          <w:szCs w:val="24"/>
        </w:rPr>
        <w:t>…….</w:t>
      </w:r>
      <w:proofErr w:type="gramEnd"/>
      <w:r w:rsidRPr="00E2658E">
        <w:rPr>
          <w:sz w:val="24"/>
          <w:szCs w:val="24"/>
        </w:rPr>
        <w:t>/словом/, /минимум 36 (тридесет и шест) месеца гаранционна техническа поддръжка и сервизно обслужване, считано от датата на подписване на окончателния приемо-предавателен протокол/</w:t>
      </w:r>
    </w:p>
    <w:p w:rsidR="00E2658E" w:rsidRPr="00E2658E" w:rsidRDefault="003F7677" w:rsidP="003F7677">
      <w:pPr>
        <w:pStyle w:val="af5"/>
        <w:jc w:val="both"/>
        <w:rPr>
          <w:sz w:val="24"/>
          <w:szCs w:val="24"/>
          <w:lang w:val="ru-RU"/>
        </w:rPr>
      </w:pPr>
      <w:r w:rsidRPr="00E2658E">
        <w:rPr>
          <w:sz w:val="24"/>
          <w:szCs w:val="24"/>
          <w:lang w:val="ru-RU"/>
        </w:rPr>
        <w:t xml:space="preserve">При </w:t>
      </w:r>
      <w:proofErr w:type="spellStart"/>
      <w:r w:rsidRPr="00E2658E">
        <w:rPr>
          <w:sz w:val="24"/>
          <w:szCs w:val="24"/>
          <w:lang w:val="ru-RU"/>
        </w:rPr>
        <w:t>несъответствие</w:t>
      </w:r>
      <w:proofErr w:type="spellEnd"/>
      <w:r w:rsidRPr="00E2658E">
        <w:rPr>
          <w:sz w:val="24"/>
          <w:szCs w:val="24"/>
          <w:lang w:val="ru-RU"/>
        </w:rPr>
        <w:t xml:space="preserve"> на </w:t>
      </w:r>
      <w:proofErr w:type="spellStart"/>
      <w:r w:rsidRPr="00E2658E">
        <w:rPr>
          <w:sz w:val="24"/>
          <w:szCs w:val="24"/>
          <w:lang w:val="ru-RU"/>
        </w:rPr>
        <w:t>посочените</w:t>
      </w:r>
      <w:proofErr w:type="spellEnd"/>
      <w:r w:rsidRPr="00E2658E">
        <w:rPr>
          <w:sz w:val="24"/>
          <w:szCs w:val="24"/>
          <w:lang w:val="ru-RU"/>
        </w:rPr>
        <w:t xml:space="preserve"> в </w:t>
      </w:r>
      <w:proofErr w:type="spellStart"/>
      <w:r w:rsidRPr="00E2658E">
        <w:rPr>
          <w:sz w:val="24"/>
          <w:szCs w:val="24"/>
          <w:lang w:val="ru-RU"/>
        </w:rPr>
        <w:t>тази</w:t>
      </w:r>
      <w:proofErr w:type="spellEnd"/>
      <w:r w:rsidRPr="00E2658E">
        <w:rPr>
          <w:sz w:val="24"/>
          <w:szCs w:val="24"/>
          <w:lang w:val="ru-RU"/>
        </w:rPr>
        <w:t xml:space="preserve"> оферта числа в </w:t>
      </w:r>
      <w:proofErr w:type="spellStart"/>
      <w:r w:rsidRPr="00E2658E">
        <w:rPr>
          <w:sz w:val="24"/>
          <w:szCs w:val="24"/>
          <w:lang w:val="ru-RU"/>
        </w:rPr>
        <w:t>изписването</w:t>
      </w:r>
      <w:proofErr w:type="spellEnd"/>
      <w:r w:rsidRPr="00E2658E">
        <w:rPr>
          <w:sz w:val="24"/>
          <w:szCs w:val="24"/>
          <w:lang w:val="ru-RU"/>
        </w:rPr>
        <w:t xml:space="preserve"> им с </w:t>
      </w:r>
      <w:proofErr w:type="spellStart"/>
      <w:r w:rsidRPr="00E2658E">
        <w:rPr>
          <w:sz w:val="24"/>
          <w:szCs w:val="24"/>
          <w:lang w:val="ru-RU"/>
        </w:rPr>
        <w:t>думи</w:t>
      </w:r>
      <w:proofErr w:type="spellEnd"/>
      <w:r w:rsidRPr="00E2658E">
        <w:rPr>
          <w:sz w:val="24"/>
          <w:szCs w:val="24"/>
          <w:lang w:val="ru-RU"/>
        </w:rPr>
        <w:t xml:space="preserve"> и с </w:t>
      </w:r>
      <w:proofErr w:type="spellStart"/>
      <w:r w:rsidRPr="00E2658E">
        <w:rPr>
          <w:sz w:val="24"/>
          <w:szCs w:val="24"/>
          <w:lang w:val="ru-RU"/>
        </w:rPr>
        <w:t>цифри</w:t>
      </w:r>
      <w:proofErr w:type="spellEnd"/>
      <w:r w:rsidRPr="00E2658E">
        <w:rPr>
          <w:sz w:val="24"/>
          <w:szCs w:val="24"/>
          <w:lang w:val="ru-RU"/>
        </w:rPr>
        <w:t xml:space="preserve">, </w:t>
      </w:r>
      <w:proofErr w:type="spellStart"/>
      <w:r w:rsidRPr="00E2658E">
        <w:rPr>
          <w:sz w:val="24"/>
          <w:szCs w:val="24"/>
          <w:lang w:val="ru-RU"/>
        </w:rPr>
        <w:t>обвързващо</w:t>
      </w:r>
      <w:proofErr w:type="spellEnd"/>
      <w:r w:rsidRPr="00E2658E">
        <w:rPr>
          <w:sz w:val="24"/>
          <w:szCs w:val="24"/>
          <w:lang w:val="ru-RU"/>
        </w:rPr>
        <w:t xml:space="preserve"> за нас е </w:t>
      </w:r>
      <w:proofErr w:type="spellStart"/>
      <w:r w:rsidRPr="00E2658E">
        <w:rPr>
          <w:sz w:val="24"/>
          <w:szCs w:val="24"/>
          <w:lang w:val="ru-RU"/>
        </w:rPr>
        <w:t>предложението</w:t>
      </w:r>
      <w:proofErr w:type="spellEnd"/>
      <w:r w:rsidRPr="00E2658E">
        <w:rPr>
          <w:sz w:val="24"/>
          <w:szCs w:val="24"/>
          <w:lang w:val="ru-RU"/>
        </w:rPr>
        <w:t xml:space="preserve">, </w:t>
      </w:r>
      <w:proofErr w:type="spellStart"/>
      <w:r w:rsidRPr="00E2658E">
        <w:rPr>
          <w:sz w:val="24"/>
          <w:szCs w:val="24"/>
          <w:lang w:val="ru-RU"/>
        </w:rPr>
        <w:t>посочено</w:t>
      </w:r>
      <w:proofErr w:type="spellEnd"/>
      <w:r w:rsidRPr="00E2658E">
        <w:rPr>
          <w:sz w:val="24"/>
          <w:szCs w:val="24"/>
          <w:lang w:val="ru-RU"/>
        </w:rPr>
        <w:t xml:space="preserve"> с </w:t>
      </w:r>
      <w:proofErr w:type="spellStart"/>
      <w:r w:rsidRPr="00E2658E">
        <w:rPr>
          <w:sz w:val="24"/>
          <w:szCs w:val="24"/>
          <w:lang w:val="ru-RU"/>
        </w:rPr>
        <w:t>думи</w:t>
      </w:r>
      <w:proofErr w:type="spellEnd"/>
      <w:r w:rsidRPr="00E2658E">
        <w:rPr>
          <w:sz w:val="24"/>
          <w:szCs w:val="24"/>
          <w:lang w:val="ru-RU"/>
        </w:rPr>
        <w:t>.</w:t>
      </w:r>
    </w:p>
    <w:p w:rsidR="003F7677" w:rsidRPr="002C4B6F" w:rsidRDefault="003F7677" w:rsidP="003F7677">
      <w:pPr>
        <w:pStyle w:val="af8"/>
        <w:numPr>
          <w:ilvl w:val="6"/>
          <w:numId w:val="4"/>
        </w:numPr>
        <w:tabs>
          <w:tab w:val="left" w:pos="284"/>
        </w:tabs>
        <w:ind w:left="0" w:firstLine="0"/>
        <w:jc w:val="both"/>
        <w:rPr>
          <w:rFonts w:eastAsia="SimSun"/>
          <w:spacing w:val="10"/>
          <w:szCs w:val="24"/>
        </w:rPr>
      </w:pPr>
      <w:r w:rsidRPr="00E2658E">
        <w:rPr>
          <w:rFonts w:eastAsia="Times New Roman"/>
          <w:szCs w:val="24"/>
        </w:rPr>
        <w:t xml:space="preserve">Декларираме, че доставената </w:t>
      </w:r>
      <w:r w:rsidRPr="00E2658E">
        <w:rPr>
          <w:rFonts w:eastAsia="SimSun"/>
          <w:spacing w:val="10"/>
          <w:szCs w:val="24"/>
        </w:rPr>
        <w:t>техника ще бъде нова и неупотребявана без фабрични и</w:t>
      </w:r>
      <w:r>
        <w:rPr>
          <w:rFonts w:eastAsia="SimSun"/>
          <w:spacing w:val="10"/>
          <w:szCs w:val="24"/>
        </w:rPr>
        <w:t xml:space="preserve"> транспортни дефекти и ще бъде в производствената листа на производителя след 2017г. </w:t>
      </w:r>
    </w:p>
    <w:p w:rsidR="003F7677" w:rsidRPr="00152612" w:rsidRDefault="003F7677" w:rsidP="003F7677">
      <w:pPr>
        <w:pStyle w:val="NumPar1"/>
        <w:numPr>
          <w:ilvl w:val="6"/>
          <w:numId w:val="4"/>
        </w:numPr>
        <w:tabs>
          <w:tab w:val="left" w:pos="142"/>
          <w:tab w:val="left" w:pos="284"/>
        </w:tabs>
        <w:ind w:left="0" w:firstLine="0"/>
        <w:rPr>
          <w:rFonts w:eastAsia="Times New Roman"/>
          <w:szCs w:val="24"/>
        </w:rPr>
      </w:pPr>
      <w:r w:rsidRPr="002C4B6F">
        <w:rPr>
          <w:rFonts w:eastAsia="Times New Roman"/>
          <w:szCs w:val="24"/>
        </w:rPr>
        <w:lastRenderedPageBreak/>
        <w:t>Декларираме, че</w:t>
      </w:r>
      <w:r>
        <w:rPr>
          <w:rFonts w:eastAsia="Times New Roman"/>
          <w:szCs w:val="24"/>
          <w:lang w:val="en-US"/>
        </w:rPr>
        <w:t xml:space="preserve"> </w:t>
      </w:r>
      <w:r>
        <w:rPr>
          <w:rFonts w:eastAsia="Times New Roman"/>
          <w:szCs w:val="24"/>
        </w:rPr>
        <w:t xml:space="preserve">ще </w:t>
      </w:r>
      <w:r w:rsidRPr="00152612">
        <w:rPr>
          <w:rFonts w:eastAsia="Times New Roman"/>
          <w:szCs w:val="24"/>
        </w:rPr>
        <w:t xml:space="preserve">бъде осигурена техническа аварийна помощ 8 часа в светлата част на денонощието и 5 дни в седмицата (работните дни) в периода на гаранция. Време за реакция </w:t>
      </w:r>
      <w:r>
        <w:rPr>
          <w:rFonts w:eastAsia="Times New Roman"/>
          <w:szCs w:val="24"/>
        </w:rPr>
        <w:t>ще бъде не</w:t>
      </w:r>
      <w:r w:rsidRPr="00152612">
        <w:rPr>
          <w:rFonts w:eastAsia="Times New Roman"/>
          <w:szCs w:val="24"/>
        </w:rPr>
        <w:t xml:space="preserve"> повече от 24 часа от регистрирането на подадена заявка и предприемане на действия на класифицирани специалисти на изпълнителя. Време за привеждане на системата в работоспособно състояние</w:t>
      </w:r>
      <w:r>
        <w:rPr>
          <w:rFonts w:eastAsia="Times New Roman"/>
          <w:szCs w:val="24"/>
        </w:rPr>
        <w:t xml:space="preserve"> ще бъде </w:t>
      </w:r>
      <w:r w:rsidRPr="00152612">
        <w:rPr>
          <w:rFonts w:eastAsia="Times New Roman"/>
          <w:szCs w:val="24"/>
        </w:rPr>
        <w:t>до 48 часа.</w:t>
      </w:r>
    </w:p>
    <w:p w:rsidR="003F7677" w:rsidRPr="002C4B6F" w:rsidRDefault="003F7677" w:rsidP="003F7677">
      <w:pPr>
        <w:pStyle w:val="NumPar1"/>
        <w:numPr>
          <w:ilvl w:val="6"/>
          <w:numId w:val="4"/>
        </w:numPr>
        <w:tabs>
          <w:tab w:val="left" w:pos="142"/>
          <w:tab w:val="left" w:pos="284"/>
        </w:tabs>
        <w:ind w:left="0" w:firstLine="0"/>
      </w:pPr>
      <w:r>
        <w:t>Декларирам че, п</w:t>
      </w:r>
      <w:r w:rsidRPr="00152612">
        <w:t xml:space="preserve">ри забавяне отстраняването на повредата </w:t>
      </w:r>
      <w:r>
        <w:t>за повече</w:t>
      </w:r>
      <w:r w:rsidRPr="00152612">
        <w:t xml:space="preserve"> от 10 дни, </w:t>
      </w:r>
      <w:r>
        <w:t>ще</w:t>
      </w:r>
      <w:r w:rsidRPr="00152612">
        <w:t xml:space="preserve"> осигури</w:t>
      </w:r>
      <w:r>
        <w:t>м</w:t>
      </w:r>
      <w:r w:rsidRPr="00152612">
        <w:t xml:space="preserve"> заместващо техническо средство, с параметри идентични с дефектиралия продукт</w:t>
      </w:r>
      <w:r w:rsidRPr="00211CC7">
        <w:t>.</w:t>
      </w:r>
    </w:p>
    <w:p w:rsidR="003F7677" w:rsidRPr="00CC68A6" w:rsidRDefault="003F7677" w:rsidP="003F7677">
      <w:pPr>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5. </w:t>
      </w:r>
      <w:r w:rsidRPr="00C315F6">
        <w:rPr>
          <w:rFonts w:ascii="Times New Roman" w:eastAsia="Times New Roman" w:hAnsi="Times New Roman"/>
          <w:sz w:val="24"/>
          <w:szCs w:val="24"/>
        </w:rPr>
        <w:t xml:space="preserve">Декларираме, че </w:t>
      </w:r>
      <w:r>
        <w:rPr>
          <w:rFonts w:ascii="Times New Roman" w:eastAsia="Times New Roman" w:hAnsi="Times New Roman" w:cs="Times New Roman"/>
          <w:sz w:val="24"/>
          <w:szCs w:val="24"/>
        </w:rPr>
        <w:t>п</w:t>
      </w:r>
      <w:r w:rsidRPr="00CC68A6">
        <w:rPr>
          <w:rFonts w:ascii="Times New Roman" w:eastAsia="Times New Roman" w:hAnsi="Times New Roman" w:cs="Times New Roman"/>
          <w:sz w:val="24"/>
          <w:szCs w:val="24"/>
        </w:rPr>
        <w:t xml:space="preserve">ри възникване на гаранционни събития </w:t>
      </w:r>
      <w:r>
        <w:rPr>
          <w:rFonts w:ascii="Times New Roman" w:eastAsia="Times New Roman" w:hAnsi="Times New Roman" w:cs="Times New Roman"/>
          <w:sz w:val="24"/>
          <w:szCs w:val="24"/>
        </w:rPr>
        <w:t xml:space="preserve">ще </w:t>
      </w:r>
      <w:r w:rsidRPr="00CC68A6">
        <w:rPr>
          <w:rFonts w:ascii="Times New Roman" w:eastAsia="Times New Roman" w:hAnsi="Times New Roman" w:cs="Times New Roman"/>
          <w:sz w:val="24"/>
          <w:szCs w:val="24"/>
        </w:rPr>
        <w:t>осигури</w:t>
      </w:r>
      <w:r>
        <w:rPr>
          <w:rFonts w:ascii="Times New Roman" w:eastAsia="Times New Roman" w:hAnsi="Times New Roman" w:cs="Times New Roman"/>
          <w:sz w:val="24"/>
          <w:szCs w:val="24"/>
        </w:rPr>
        <w:t>м</w:t>
      </w:r>
      <w:r w:rsidRPr="00CC68A6">
        <w:rPr>
          <w:rFonts w:ascii="Times New Roman" w:eastAsia="Times New Roman" w:hAnsi="Times New Roman" w:cs="Times New Roman"/>
          <w:sz w:val="24"/>
          <w:szCs w:val="24"/>
        </w:rPr>
        <w:t xml:space="preserve"> отстраняване на техническия проблем на място, където са зачислени СПУКС. В случай, че повредата не може да се отстрани на място, повреденото оборудване </w:t>
      </w:r>
      <w:r>
        <w:rPr>
          <w:rFonts w:ascii="Times New Roman" w:eastAsia="Times New Roman" w:hAnsi="Times New Roman" w:cs="Times New Roman"/>
          <w:sz w:val="24"/>
          <w:szCs w:val="24"/>
        </w:rPr>
        <w:t xml:space="preserve">ще </w:t>
      </w:r>
      <w:r w:rsidRPr="00CC68A6">
        <w:rPr>
          <w:rFonts w:ascii="Times New Roman" w:eastAsia="Times New Roman" w:hAnsi="Times New Roman" w:cs="Times New Roman"/>
          <w:sz w:val="24"/>
          <w:szCs w:val="24"/>
        </w:rPr>
        <w:t xml:space="preserve">се ремонтира в </w:t>
      </w:r>
      <w:r>
        <w:rPr>
          <w:rFonts w:ascii="Times New Roman" w:eastAsia="Times New Roman" w:hAnsi="Times New Roman" w:cs="Times New Roman"/>
          <w:sz w:val="24"/>
          <w:szCs w:val="24"/>
        </w:rPr>
        <w:t>собствена сервизна база, като</w:t>
      </w:r>
      <w:r w:rsidRPr="00CC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CC68A6">
        <w:rPr>
          <w:rFonts w:ascii="Times New Roman" w:eastAsia="Times New Roman" w:hAnsi="Times New Roman" w:cs="Times New Roman"/>
          <w:sz w:val="24"/>
          <w:szCs w:val="24"/>
        </w:rPr>
        <w:t xml:space="preserve">азходите за демонтиране, монтиране и транспортиране от и до сервизната </w:t>
      </w:r>
      <w:r>
        <w:rPr>
          <w:rFonts w:ascii="Times New Roman" w:eastAsia="Times New Roman" w:hAnsi="Times New Roman" w:cs="Times New Roman"/>
          <w:sz w:val="24"/>
          <w:szCs w:val="24"/>
        </w:rPr>
        <w:t>база са за наша сметка</w:t>
      </w:r>
      <w:r w:rsidRPr="00CC68A6">
        <w:rPr>
          <w:rFonts w:ascii="Times New Roman" w:eastAsia="Times New Roman" w:hAnsi="Times New Roman" w:cs="Times New Roman"/>
          <w:sz w:val="24"/>
          <w:szCs w:val="24"/>
        </w:rPr>
        <w:t>.</w:t>
      </w:r>
    </w:p>
    <w:p w:rsidR="003F7677" w:rsidRDefault="000B280B" w:rsidP="003F7677">
      <w:pPr>
        <w:jc w:val="both"/>
        <w:rPr>
          <w:rFonts w:ascii="Times New Roman" w:hAnsi="Times New Roman"/>
          <w:sz w:val="24"/>
          <w:szCs w:val="24"/>
        </w:rPr>
      </w:pPr>
      <w:r>
        <w:rPr>
          <w:rFonts w:ascii="Times New Roman" w:hAnsi="Times New Roman"/>
          <w:sz w:val="24"/>
          <w:szCs w:val="24"/>
        </w:rPr>
        <w:t>6</w:t>
      </w:r>
      <w:r w:rsidR="003F7677">
        <w:rPr>
          <w:rFonts w:ascii="Times New Roman" w:hAnsi="Times New Roman"/>
          <w:sz w:val="24"/>
          <w:szCs w:val="24"/>
        </w:rPr>
        <w:t xml:space="preserve">. </w:t>
      </w:r>
      <w:r w:rsidR="003F7677" w:rsidRPr="00C315F6">
        <w:rPr>
          <w:rFonts w:ascii="Times New Roman" w:eastAsia="Times New Roman" w:hAnsi="Times New Roman"/>
          <w:sz w:val="24"/>
          <w:szCs w:val="24"/>
        </w:rPr>
        <w:t>Декларираме, че</w:t>
      </w:r>
      <w:r w:rsidR="003F7677">
        <w:rPr>
          <w:rFonts w:ascii="Times New Roman" w:eastAsia="Times New Roman" w:hAnsi="Times New Roman"/>
          <w:sz w:val="24"/>
          <w:szCs w:val="24"/>
        </w:rPr>
        <w:t xml:space="preserve"> п</w:t>
      </w:r>
      <w:r w:rsidR="003F7677" w:rsidRPr="00CC68A6">
        <w:rPr>
          <w:rFonts w:ascii="Times New Roman" w:eastAsia="Times New Roman" w:hAnsi="Times New Roman"/>
          <w:sz w:val="24"/>
          <w:szCs w:val="24"/>
        </w:rPr>
        <w:t xml:space="preserve">овредените носители на информация </w:t>
      </w:r>
      <w:r w:rsidR="003F7677">
        <w:rPr>
          <w:rFonts w:ascii="Times New Roman" w:eastAsia="Times New Roman" w:hAnsi="Times New Roman"/>
          <w:sz w:val="24"/>
          <w:szCs w:val="24"/>
        </w:rPr>
        <w:t>няма да</w:t>
      </w:r>
      <w:r w:rsidR="003F7677" w:rsidRPr="00CC68A6">
        <w:rPr>
          <w:rFonts w:ascii="Times New Roman" w:eastAsia="Times New Roman" w:hAnsi="Times New Roman"/>
          <w:sz w:val="24"/>
          <w:szCs w:val="24"/>
        </w:rPr>
        <w:t xml:space="preserve"> се изнасят и </w:t>
      </w:r>
      <w:r w:rsidR="003F7677">
        <w:rPr>
          <w:rFonts w:ascii="Times New Roman" w:eastAsia="Times New Roman" w:hAnsi="Times New Roman"/>
          <w:sz w:val="24"/>
          <w:szCs w:val="24"/>
        </w:rPr>
        <w:t>да</w:t>
      </w:r>
      <w:r w:rsidR="003F7677" w:rsidRPr="00CC68A6">
        <w:rPr>
          <w:rFonts w:ascii="Times New Roman" w:eastAsia="Times New Roman" w:hAnsi="Times New Roman"/>
          <w:sz w:val="24"/>
          <w:szCs w:val="24"/>
        </w:rPr>
        <w:t xml:space="preserve"> се връщат от Възложителя. Същите остават собственост на Възложителя</w:t>
      </w:r>
      <w:r w:rsidR="003F7677" w:rsidRPr="00FD7D80">
        <w:rPr>
          <w:rFonts w:ascii="Times New Roman" w:hAnsi="Times New Roman"/>
          <w:sz w:val="24"/>
          <w:szCs w:val="24"/>
        </w:rPr>
        <w:t>.</w:t>
      </w:r>
    </w:p>
    <w:p w:rsidR="003F7677" w:rsidRDefault="000B280B" w:rsidP="003F7677">
      <w:pPr>
        <w:jc w:val="both"/>
        <w:rPr>
          <w:rFonts w:ascii="Times New Roman" w:hAnsi="Times New Roman"/>
          <w:sz w:val="24"/>
          <w:szCs w:val="24"/>
        </w:rPr>
      </w:pPr>
      <w:r>
        <w:rPr>
          <w:rFonts w:ascii="Times New Roman" w:hAnsi="Times New Roman"/>
          <w:sz w:val="24"/>
          <w:szCs w:val="24"/>
        </w:rPr>
        <w:t>7</w:t>
      </w:r>
      <w:r w:rsidR="003F7677">
        <w:rPr>
          <w:rFonts w:ascii="Times New Roman" w:hAnsi="Times New Roman"/>
          <w:sz w:val="24"/>
          <w:szCs w:val="24"/>
        </w:rPr>
        <w:t>. Декларираме, че ще</w:t>
      </w:r>
      <w:r w:rsidR="003F7677" w:rsidRPr="00CC68A6">
        <w:rPr>
          <w:rFonts w:ascii="Times New Roman" w:hAnsi="Times New Roman"/>
          <w:sz w:val="24"/>
          <w:szCs w:val="24"/>
        </w:rPr>
        <w:t xml:space="preserve"> извърши</w:t>
      </w:r>
      <w:r w:rsidR="003F7677">
        <w:rPr>
          <w:rFonts w:ascii="Times New Roman" w:hAnsi="Times New Roman"/>
          <w:sz w:val="24"/>
          <w:szCs w:val="24"/>
        </w:rPr>
        <w:t>м</w:t>
      </w:r>
      <w:r w:rsidR="003F7677" w:rsidRPr="00CC68A6">
        <w:rPr>
          <w:rFonts w:ascii="Times New Roman" w:hAnsi="Times New Roman"/>
          <w:sz w:val="24"/>
          <w:szCs w:val="24"/>
        </w:rPr>
        <w:t xml:space="preserve"> обучение за работа с доставеното оборудване на по</w:t>
      </w:r>
      <w:r w:rsidR="003F7677">
        <w:rPr>
          <w:rFonts w:ascii="Times New Roman" w:hAnsi="Times New Roman"/>
          <w:sz w:val="24"/>
          <w:szCs w:val="24"/>
        </w:rPr>
        <w:t>сочени от Възложителя служители.</w:t>
      </w:r>
    </w:p>
    <w:p w:rsidR="003F7677" w:rsidRDefault="000B280B" w:rsidP="003F7677">
      <w:pPr>
        <w:jc w:val="both"/>
        <w:rPr>
          <w:rFonts w:ascii="Times New Roman" w:hAnsi="Times New Roman"/>
          <w:sz w:val="24"/>
          <w:szCs w:val="24"/>
        </w:rPr>
      </w:pPr>
      <w:r>
        <w:rPr>
          <w:rFonts w:ascii="Times New Roman" w:hAnsi="Times New Roman"/>
          <w:sz w:val="24"/>
          <w:szCs w:val="24"/>
        </w:rPr>
        <w:t>8</w:t>
      </w:r>
      <w:r w:rsidR="003F7677">
        <w:rPr>
          <w:rFonts w:ascii="Times New Roman" w:hAnsi="Times New Roman"/>
          <w:sz w:val="24"/>
          <w:szCs w:val="24"/>
        </w:rPr>
        <w:t xml:space="preserve">. Декларираме, че </w:t>
      </w:r>
      <w:r w:rsidR="003F7677" w:rsidRPr="002B3465">
        <w:rPr>
          <w:rFonts w:ascii="Times New Roman" w:hAnsi="Times New Roman"/>
          <w:sz w:val="24"/>
          <w:szCs w:val="24"/>
        </w:rPr>
        <w:t>датите и мяст</w:t>
      </w:r>
      <w:r w:rsidR="003F7677">
        <w:rPr>
          <w:rFonts w:ascii="Times New Roman" w:hAnsi="Times New Roman"/>
          <w:sz w:val="24"/>
          <w:szCs w:val="24"/>
        </w:rPr>
        <w:t xml:space="preserve">ото за провеждане на обучението ще </w:t>
      </w:r>
      <w:r w:rsidR="003F7677" w:rsidRPr="002B3465">
        <w:rPr>
          <w:rFonts w:ascii="Times New Roman" w:hAnsi="Times New Roman"/>
          <w:sz w:val="24"/>
          <w:szCs w:val="24"/>
        </w:rPr>
        <w:t>бъдат предварително съгласувани с Възложи</w:t>
      </w:r>
      <w:r w:rsidR="003F7677">
        <w:rPr>
          <w:rFonts w:ascii="Times New Roman" w:hAnsi="Times New Roman"/>
          <w:sz w:val="24"/>
          <w:szCs w:val="24"/>
        </w:rPr>
        <w:t xml:space="preserve">теля, след сключване на договор,  като </w:t>
      </w:r>
      <w:r w:rsidR="003F7677" w:rsidRPr="002B3465">
        <w:rPr>
          <w:rFonts w:ascii="Times New Roman" w:hAnsi="Times New Roman"/>
          <w:sz w:val="24"/>
          <w:szCs w:val="24"/>
        </w:rPr>
        <w:t>проведе</w:t>
      </w:r>
      <w:r w:rsidR="003F7677">
        <w:rPr>
          <w:rFonts w:ascii="Times New Roman" w:hAnsi="Times New Roman"/>
          <w:sz w:val="24"/>
          <w:szCs w:val="24"/>
        </w:rPr>
        <w:t>ното</w:t>
      </w:r>
      <w:r w:rsidR="003F7677" w:rsidRPr="002B3465">
        <w:rPr>
          <w:rFonts w:ascii="Times New Roman" w:hAnsi="Times New Roman"/>
          <w:sz w:val="24"/>
          <w:szCs w:val="24"/>
        </w:rPr>
        <w:t xml:space="preserve"> обучение</w:t>
      </w:r>
      <w:r w:rsidR="003F7677">
        <w:rPr>
          <w:rFonts w:ascii="Times New Roman" w:hAnsi="Times New Roman"/>
          <w:sz w:val="24"/>
          <w:szCs w:val="24"/>
        </w:rPr>
        <w:t xml:space="preserve"> ще бъде  с</w:t>
      </w:r>
      <w:r w:rsidR="003F7677" w:rsidRPr="002B3465">
        <w:rPr>
          <w:rFonts w:ascii="Times New Roman" w:hAnsi="Times New Roman"/>
          <w:sz w:val="24"/>
          <w:szCs w:val="24"/>
        </w:rPr>
        <w:t xml:space="preserve"> необходимото качество и по начин гарантиращ, че обучените ще могат да работят с доставеното оборудване и програмни продукти.</w:t>
      </w:r>
    </w:p>
    <w:p w:rsidR="00063CF4" w:rsidRPr="00063CF4" w:rsidRDefault="000B280B" w:rsidP="003F7677">
      <w:pPr>
        <w:jc w:val="both"/>
        <w:rPr>
          <w:rFonts w:ascii="Times New Roman" w:hAnsi="Times New Roman" w:cs="Times New Roman"/>
          <w:b/>
          <w:sz w:val="24"/>
          <w:szCs w:val="24"/>
        </w:rPr>
      </w:pPr>
      <w:r>
        <w:rPr>
          <w:rFonts w:ascii="Times New Roman" w:hAnsi="Times New Roman" w:cs="Times New Roman"/>
          <w:sz w:val="24"/>
          <w:szCs w:val="24"/>
        </w:rPr>
        <w:t>9</w:t>
      </w:r>
      <w:r w:rsidR="00063CF4" w:rsidRPr="00063CF4">
        <w:rPr>
          <w:rFonts w:ascii="Times New Roman" w:hAnsi="Times New Roman" w:cs="Times New Roman"/>
          <w:sz w:val="24"/>
          <w:szCs w:val="24"/>
        </w:rPr>
        <w:t>.</w:t>
      </w:r>
      <w:r w:rsidR="002D5D19">
        <w:rPr>
          <w:rFonts w:ascii="Times New Roman" w:hAnsi="Times New Roman" w:cs="Times New Roman"/>
          <w:sz w:val="24"/>
          <w:szCs w:val="24"/>
        </w:rPr>
        <w:t xml:space="preserve"> </w:t>
      </w:r>
      <w:r w:rsidR="002D5D19">
        <w:rPr>
          <w:rFonts w:ascii="Times New Roman" w:hAnsi="Times New Roman" w:cs="Times New Roman"/>
          <w:color w:val="000000"/>
          <w:kern w:val="3"/>
          <w:sz w:val="24"/>
          <w:szCs w:val="24"/>
        </w:rPr>
        <w:t>Д</w:t>
      </w:r>
      <w:r w:rsidR="00063CF4" w:rsidRPr="00063CF4">
        <w:rPr>
          <w:rFonts w:ascii="Times New Roman" w:hAnsi="Times New Roman" w:cs="Times New Roman"/>
          <w:sz w:val="24"/>
          <w:szCs w:val="24"/>
        </w:rPr>
        <w:t>еклар</w:t>
      </w:r>
      <w:r w:rsidR="002D5D19">
        <w:rPr>
          <w:rFonts w:ascii="Times New Roman" w:hAnsi="Times New Roman" w:cs="Times New Roman"/>
          <w:sz w:val="24"/>
          <w:szCs w:val="24"/>
        </w:rPr>
        <w:t>ираме</w:t>
      </w:r>
      <w:r w:rsidR="00063CF4" w:rsidRPr="00063CF4">
        <w:rPr>
          <w:rFonts w:ascii="Times New Roman" w:hAnsi="Times New Roman" w:cs="Times New Roman"/>
          <w:sz w:val="24"/>
          <w:szCs w:val="24"/>
        </w:rPr>
        <w:t>, че разполага</w:t>
      </w:r>
      <w:r w:rsidR="002D5D19">
        <w:rPr>
          <w:rFonts w:ascii="Times New Roman" w:hAnsi="Times New Roman" w:cs="Times New Roman"/>
          <w:sz w:val="24"/>
          <w:szCs w:val="24"/>
        </w:rPr>
        <w:t>ме</w:t>
      </w:r>
      <w:r w:rsidR="00063CF4" w:rsidRPr="00063CF4">
        <w:rPr>
          <w:rFonts w:ascii="Times New Roman" w:hAnsi="Times New Roman" w:cs="Times New Roman"/>
          <w:sz w:val="24"/>
          <w:szCs w:val="24"/>
        </w:rPr>
        <w:t xml:space="preserve"> с мобилни екипи за извършване на дейности по гаранционното обслужване, като </w:t>
      </w:r>
      <w:r w:rsidR="00A263C6">
        <w:rPr>
          <w:rFonts w:ascii="Times New Roman" w:hAnsi="Times New Roman" w:cs="Times New Roman"/>
          <w:sz w:val="24"/>
          <w:szCs w:val="24"/>
        </w:rPr>
        <w:t xml:space="preserve">ще </w:t>
      </w:r>
      <w:r w:rsidR="00063CF4" w:rsidRPr="00063CF4">
        <w:rPr>
          <w:rFonts w:ascii="Times New Roman" w:hAnsi="Times New Roman" w:cs="Times New Roman"/>
          <w:sz w:val="24"/>
          <w:szCs w:val="24"/>
        </w:rPr>
        <w:t>посочи</w:t>
      </w:r>
      <w:r w:rsidR="002D5D19">
        <w:rPr>
          <w:rFonts w:ascii="Times New Roman" w:hAnsi="Times New Roman" w:cs="Times New Roman"/>
          <w:sz w:val="24"/>
          <w:szCs w:val="24"/>
        </w:rPr>
        <w:t xml:space="preserve">м </w:t>
      </w:r>
      <w:r w:rsidR="00063CF4" w:rsidRPr="00063CF4">
        <w:rPr>
          <w:rFonts w:ascii="Times New Roman" w:hAnsi="Times New Roman" w:cs="Times New Roman"/>
          <w:sz w:val="24"/>
          <w:szCs w:val="24"/>
        </w:rPr>
        <w:t xml:space="preserve"> адрес и лице за контакт.</w:t>
      </w:r>
    </w:p>
    <w:p w:rsidR="003F7677" w:rsidRDefault="003F7677" w:rsidP="003F767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0B280B">
        <w:rPr>
          <w:rFonts w:ascii="Times New Roman" w:hAnsi="Times New Roman" w:cs="Times New Roman"/>
          <w:sz w:val="24"/>
          <w:szCs w:val="24"/>
          <w:lang w:val="ru-RU"/>
        </w:rPr>
        <w:t>0</w:t>
      </w:r>
      <w:r w:rsidRPr="00066F3A">
        <w:rPr>
          <w:rFonts w:ascii="Times New Roman" w:hAnsi="Times New Roman" w:cs="Times New Roman"/>
          <w:sz w:val="24"/>
          <w:szCs w:val="24"/>
          <w:lang w:val="ru-RU"/>
        </w:rPr>
        <w:t>.</w:t>
      </w:r>
      <w:r w:rsidRPr="00066F3A">
        <w:rPr>
          <w:rFonts w:ascii="Times New Roman" w:hAnsi="Times New Roman" w:cs="Times New Roman"/>
          <w:b/>
          <w:bCs/>
          <w:sz w:val="24"/>
          <w:szCs w:val="24"/>
          <w:lang w:val="ru-RU"/>
        </w:rPr>
        <w:t xml:space="preserve"> </w:t>
      </w:r>
      <w:r w:rsidRPr="00066F3A">
        <w:rPr>
          <w:rFonts w:ascii="Times New Roman" w:hAnsi="Times New Roman" w:cs="Times New Roman"/>
          <w:bCs/>
          <w:sz w:val="24"/>
          <w:szCs w:val="24"/>
          <w:lang w:val="ru-RU"/>
        </w:rPr>
        <w:t>Декларирам, че</w:t>
      </w:r>
      <w:r>
        <w:rPr>
          <w:rFonts w:ascii="Times New Roman" w:hAnsi="Times New Roman" w:cs="Times New Roman"/>
          <w:bCs/>
          <w:sz w:val="24"/>
          <w:szCs w:val="24"/>
          <w:lang w:val="ru-RU"/>
        </w:rPr>
        <w:t xml:space="preserve"> </w:t>
      </w:r>
      <w:r w:rsidRPr="00066F3A">
        <w:rPr>
          <w:rFonts w:ascii="Times New Roman" w:hAnsi="Times New Roman" w:cs="Times New Roman"/>
          <w:sz w:val="24"/>
          <w:szCs w:val="24"/>
          <w:lang w:val="ru-RU"/>
        </w:rPr>
        <w:t>съм запознат със съдържанието</w:t>
      </w:r>
      <w:r>
        <w:rPr>
          <w:rFonts w:ascii="Times New Roman" w:hAnsi="Times New Roman" w:cs="Times New Roman"/>
          <w:sz w:val="24"/>
          <w:szCs w:val="24"/>
          <w:lang w:val="ru-RU"/>
        </w:rPr>
        <w:t xml:space="preserve"> </w:t>
      </w:r>
      <w:proofErr w:type="gramStart"/>
      <w:r w:rsidR="00E2658E">
        <w:rPr>
          <w:rFonts w:ascii="Times New Roman" w:hAnsi="Times New Roman" w:cs="Times New Roman"/>
          <w:sz w:val="24"/>
          <w:szCs w:val="24"/>
          <w:lang w:val="ru-RU"/>
        </w:rPr>
        <w:t>на</w:t>
      </w:r>
      <w:r w:rsidR="00A263C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66F3A">
        <w:rPr>
          <w:rFonts w:ascii="Times New Roman" w:hAnsi="Times New Roman" w:cs="Times New Roman"/>
          <w:sz w:val="24"/>
          <w:szCs w:val="24"/>
          <w:lang w:val="ru-RU"/>
        </w:rPr>
        <w:t>проекта</w:t>
      </w:r>
      <w:proofErr w:type="gramEnd"/>
      <w:r w:rsidRPr="00066F3A">
        <w:rPr>
          <w:rFonts w:ascii="Times New Roman" w:hAnsi="Times New Roman" w:cs="Times New Roman"/>
          <w:sz w:val="24"/>
          <w:szCs w:val="24"/>
          <w:lang w:val="ru-RU"/>
        </w:rPr>
        <w:t xml:space="preserve"> на договора и приемам </w:t>
      </w:r>
      <w:proofErr w:type="spellStart"/>
      <w:r w:rsidRPr="00066F3A">
        <w:rPr>
          <w:rFonts w:ascii="Times New Roman" w:hAnsi="Times New Roman" w:cs="Times New Roman"/>
          <w:sz w:val="24"/>
          <w:szCs w:val="24"/>
          <w:lang w:val="ru-RU"/>
        </w:rPr>
        <w:t>клаузите</w:t>
      </w:r>
      <w:proofErr w:type="spellEnd"/>
      <w:r w:rsidRPr="00066F3A">
        <w:rPr>
          <w:rFonts w:ascii="Times New Roman" w:hAnsi="Times New Roman" w:cs="Times New Roman"/>
          <w:sz w:val="24"/>
          <w:szCs w:val="24"/>
          <w:lang w:val="ru-RU"/>
        </w:rPr>
        <w:t xml:space="preserve"> в него.</w:t>
      </w:r>
    </w:p>
    <w:p w:rsidR="00E2658E" w:rsidRPr="00066F3A" w:rsidRDefault="00E2658E" w:rsidP="003F7677">
      <w:pPr>
        <w:spacing w:after="0" w:line="240" w:lineRule="auto"/>
        <w:jc w:val="both"/>
        <w:rPr>
          <w:rFonts w:ascii="Times New Roman" w:hAnsi="Times New Roman" w:cs="Times New Roman"/>
          <w:sz w:val="24"/>
          <w:szCs w:val="24"/>
          <w:lang w:val="ru-RU"/>
        </w:rPr>
      </w:pPr>
    </w:p>
    <w:p w:rsidR="003F7677" w:rsidRDefault="003F7677" w:rsidP="003F767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1</w:t>
      </w:r>
      <w:r w:rsidR="000B280B">
        <w:rPr>
          <w:rFonts w:ascii="Times New Roman" w:hAnsi="Times New Roman" w:cs="Times New Roman"/>
          <w:sz w:val="24"/>
          <w:szCs w:val="24"/>
        </w:rPr>
        <w:t>1</w:t>
      </w:r>
      <w:r w:rsidRPr="00066F3A">
        <w:rPr>
          <w:rFonts w:ascii="Times New Roman" w:hAnsi="Times New Roman" w:cs="Times New Roman"/>
          <w:sz w:val="24"/>
          <w:szCs w:val="24"/>
        </w:rPr>
        <w:t>.</w:t>
      </w:r>
      <w:r w:rsidRPr="00066F3A">
        <w:rPr>
          <w:rFonts w:ascii="Times New Roman" w:hAnsi="Times New Roman" w:cs="Times New Roman"/>
          <w:b/>
          <w:sz w:val="24"/>
          <w:szCs w:val="24"/>
        </w:rPr>
        <w:t xml:space="preserve"> </w:t>
      </w:r>
      <w:r w:rsidRPr="00066F3A">
        <w:rPr>
          <w:rFonts w:ascii="Times New Roman" w:hAnsi="Times New Roman" w:cs="Times New Roman"/>
          <w:sz w:val="24"/>
          <w:szCs w:val="24"/>
        </w:rPr>
        <w:t>Декларирам, че</w:t>
      </w:r>
      <w:r w:rsidRPr="00066F3A">
        <w:rPr>
          <w:rFonts w:ascii="Times New Roman" w:hAnsi="Times New Roman" w:cs="Times New Roman"/>
          <w:b/>
          <w:sz w:val="24"/>
          <w:szCs w:val="24"/>
        </w:rPr>
        <w:t xml:space="preserve"> </w:t>
      </w:r>
      <w:r w:rsidRPr="00066F3A">
        <w:rPr>
          <w:rFonts w:ascii="Times New Roman" w:hAnsi="Times New Roman" w:cs="Times New Roman"/>
          <w:sz w:val="24"/>
          <w:szCs w:val="24"/>
        </w:rPr>
        <w:t>с</w:t>
      </w:r>
      <w:proofErr w:type="spellStart"/>
      <w:r w:rsidRPr="00066F3A">
        <w:rPr>
          <w:rFonts w:ascii="Times New Roman" w:hAnsi="Times New Roman" w:cs="Times New Roman"/>
          <w:sz w:val="24"/>
          <w:szCs w:val="24"/>
          <w:lang w:val="ru-RU"/>
        </w:rPr>
        <w:t>рокът</w:t>
      </w:r>
      <w:proofErr w:type="spellEnd"/>
      <w:r w:rsidRPr="00066F3A">
        <w:rPr>
          <w:rFonts w:ascii="Times New Roman" w:hAnsi="Times New Roman" w:cs="Times New Roman"/>
          <w:sz w:val="24"/>
          <w:szCs w:val="24"/>
          <w:lang w:val="ru-RU"/>
        </w:rPr>
        <w:t xml:space="preserve"> на </w:t>
      </w:r>
      <w:proofErr w:type="spellStart"/>
      <w:r w:rsidRPr="00066F3A">
        <w:rPr>
          <w:rFonts w:ascii="Times New Roman" w:hAnsi="Times New Roman" w:cs="Times New Roman"/>
          <w:sz w:val="24"/>
          <w:szCs w:val="24"/>
          <w:lang w:val="ru-RU"/>
        </w:rPr>
        <w:t>валидност</w:t>
      </w:r>
      <w:proofErr w:type="spellEnd"/>
      <w:r w:rsidRPr="00066F3A">
        <w:rPr>
          <w:rFonts w:ascii="Times New Roman" w:hAnsi="Times New Roman" w:cs="Times New Roman"/>
          <w:sz w:val="24"/>
          <w:szCs w:val="24"/>
          <w:lang w:val="ru-RU"/>
        </w:rPr>
        <w:t xml:space="preserve"> на офертата е 6 /шест/ </w:t>
      </w:r>
      <w:proofErr w:type="spellStart"/>
      <w:r w:rsidRPr="00066F3A">
        <w:rPr>
          <w:rFonts w:ascii="Times New Roman" w:hAnsi="Times New Roman" w:cs="Times New Roman"/>
          <w:sz w:val="24"/>
          <w:szCs w:val="24"/>
          <w:lang w:val="ru-RU"/>
        </w:rPr>
        <w:t>месеца</w:t>
      </w:r>
      <w:proofErr w:type="spellEnd"/>
      <w:r w:rsidRPr="00066F3A">
        <w:rPr>
          <w:rFonts w:ascii="Times New Roman" w:hAnsi="Times New Roman" w:cs="Times New Roman"/>
          <w:sz w:val="24"/>
          <w:szCs w:val="24"/>
          <w:lang w:val="ru-RU"/>
        </w:rPr>
        <w:t>, считано от датата</w:t>
      </w:r>
      <w:r w:rsidRPr="00066F3A">
        <w:rPr>
          <w:rFonts w:ascii="Times New Roman" w:hAnsi="Times New Roman" w:cs="Times New Roman"/>
          <w:sz w:val="24"/>
          <w:szCs w:val="24"/>
        </w:rPr>
        <w:t>,</w:t>
      </w:r>
      <w:r w:rsidRPr="00066F3A">
        <w:rPr>
          <w:rFonts w:ascii="Times New Roman" w:hAnsi="Times New Roman" w:cs="Times New Roman"/>
          <w:sz w:val="24"/>
          <w:szCs w:val="24"/>
          <w:lang w:val="ru-RU"/>
        </w:rPr>
        <w:t xml:space="preserve"> </w:t>
      </w:r>
      <w:proofErr w:type="spellStart"/>
      <w:r w:rsidRPr="00066F3A">
        <w:rPr>
          <w:rFonts w:ascii="Times New Roman" w:hAnsi="Times New Roman" w:cs="Times New Roman"/>
          <w:sz w:val="24"/>
          <w:szCs w:val="24"/>
          <w:lang w:val="ru-RU"/>
        </w:rPr>
        <w:t>определ</w:t>
      </w:r>
      <w:proofErr w:type="spellEnd"/>
      <w:r w:rsidRPr="00066F3A">
        <w:rPr>
          <w:rFonts w:ascii="Times New Roman" w:hAnsi="Times New Roman" w:cs="Times New Roman"/>
          <w:sz w:val="24"/>
          <w:szCs w:val="24"/>
        </w:rPr>
        <w:t>e</w:t>
      </w:r>
      <w:r w:rsidRPr="00066F3A">
        <w:rPr>
          <w:rFonts w:ascii="Times New Roman" w:hAnsi="Times New Roman" w:cs="Times New Roman"/>
          <w:sz w:val="24"/>
          <w:szCs w:val="24"/>
          <w:lang w:val="ru-RU"/>
        </w:rPr>
        <w:t xml:space="preserve">на за </w:t>
      </w:r>
      <w:proofErr w:type="spellStart"/>
      <w:r w:rsidRPr="00066F3A">
        <w:rPr>
          <w:rFonts w:ascii="Times New Roman" w:hAnsi="Times New Roman" w:cs="Times New Roman"/>
          <w:sz w:val="24"/>
          <w:szCs w:val="24"/>
          <w:lang w:val="ru-RU"/>
        </w:rPr>
        <w:t>крае</w:t>
      </w:r>
      <w:r>
        <w:rPr>
          <w:rFonts w:ascii="Times New Roman" w:hAnsi="Times New Roman" w:cs="Times New Roman"/>
          <w:sz w:val="24"/>
          <w:szCs w:val="24"/>
          <w:lang w:val="ru-RU"/>
        </w:rPr>
        <w:t>н</w:t>
      </w:r>
      <w:proofErr w:type="spellEnd"/>
      <w:r>
        <w:rPr>
          <w:rFonts w:ascii="Times New Roman" w:hAnsi="Times New Roman" w:cs="Times New Roman"/>
          <w:sz w:val="24"/>
          <w:szCs w:val="24"/>
          <w:lang w:val="ru-RU"/>
        </w:rPr>
        <w:t xml:space="preserve"> срок за </w:t>
      </w:r>
      <w:proofErr w:type="spellStart"/>
      <w:r>
        <w:rPr>
          <w:rFonts w:ascii="Times New Roman" w:hAnsi="Times New Roman" w:cs="Times New Roman"/>
          <w:sz w:val="24"/>
          <w:szCs w:val="24"/>
          <w:lang w:val="ru-RU"/>
        </w:rPr>
        <w:t>получаване</w:t>
      </w:r>
      <w:proofErr w:type="spellEnd"/>
      <w:r>
        <w:rPr>
          <w:rFonts w:ascii="Times New Roman" w:hAnsi="Times New Roman" w:cs="Times New Roman"/>
          <w:sz w:val="24"/>
          <w:szCs w:val="24"/>
          <w:lang w:val="ru-RU"/>
        </w:rPr>
        <w:t xml:space="preserve"> на оферти.</w:t>
      </w:r>
    </w:p>
    <w:p w:rsidR="00DD62B7" w:rsidRDefault="00DD62B7" w:rsidP="003F7677">
      <w:pPr>
        <w:spacing w:after="0" w:line="240" w:lineRule="auto"/>
        <w:jc w:val="both"/>
        <w:rPr>
          <w:rFonts w:ascii="Times New Roman" w:hAnsi="Times New Roman" w:cs="Times New Roman"/>
          <w:sz w:val="24"/>
          <w:szCs w:val="24"/>
          <w:lang w:val="ru-RU"/>
        </w:rPr>
      </w:pPr>
    </w:p>
    <w:p w:rsidR="00E2658E" w:rsidRDefault="00DD62B7" w:rsidP="00DD62B7">
      <w:pPr>
        <w:suppressAutoHyphens/>
        <w:autoSpaceDN w:val="0"/>
        <w:jc w:val="both"/>
        <w:textAlignment w:val="baseline"/>
        <w:rPr>
          <w:rFonts w:ascii="Times New Roman" w:hAnsi="Times New Roman" w:cs="Times New Roman"/>
          <w:b/>
          <w:sz w:val="24"/>
          <w:szCs w:val="24"/>
        </w:rPr>
      </w:pPr>
      <w:r w:rsidRPr="00DD62B7">
        <w:rPr>
          <w:rFonts w:ascii="Times New Roman" w:hAnsi="Times New Roman" w:cs="Times New Roman"/>
          <w:sz w:val="24"/>
          <w:szCs w:val="24"/>
          <w:lang w:val="ru-RU"/>
        </w:rPr>
        <w:t>12.</w:t>
      </w:r>
      <w:r w:rsidRPr="00DD62B7">
        <w:rPr>
          <w:rFonts w:ascii="Times New Roman" w:hAnsi="Times New Roman" w:cs="Times New Roman"/>
          <w:sz w:val="24"/>
          <w:szCs w:val="24"/>
        </w:rPr>
        <w:t xml:space="preserve"> </w:t>
      </w:r>
      <w:r>
        <w:rPr>
          <w:rFonts w:ascii="Times New Roman" w:hAnsi="Times New Roman" w:cs="Times New Roman"/>
          <w:sz w:val="24"/>
          <w:szCs w:val="24"/>
        </w:rPr>
        <w:t xml:space="preserve">Декларирам, че ще </w:t>
      </w:r>
      <w:r w:rsidRPr="00DD62B7">
        <w:rPr>
          <w:rFonts w:ascii="Times New Roman" w:hAnsi="Times New Roman" w:cs="Times New Roman"/>
          <w:sz w:val="24"/>
          <w:szCs w:val="24"/>
        </w:rPr>
        <w:t>представ</w:t>
      </w:r>
      <w:r>
        <w:rPr>
          <w:rFonts w:ascii="Times New Roman" w:hAnsi="Times New Roman" w:cs="Times New Roman"/>
          <w:sz w:val="24"/>
          <w:szCs w:val="24"/>
        </w:rPr>
        <w:t>я</w:t>
      </w:r>
      <w:r w:rsidRPr="00DD62B7">
        <w:rPr>
          <w:rFonts w:ascii="Times New Roman" w:hAnsi="Times New Roman" w:cs="Times New Roman"/>
          <w:sz w:val="24"/>
          <w:szCs w:val="24"/>
        </w:rPr>
        <w:t xml:space="preserve"> </w:t>
      </w:r>
      <w:proofErr w:type="spellStart"/>
      <w:r w:rsidRPr="00DD62B7">
        <w:rPr>
          <w:rFonts w:ascii="Times New Roman" w:hAnsi="Times New Roman" w:cs="Times New Roman"/>
          <w:sz w:val="24"/>
          <w:szCs w:val="24"/>
        </w:rPr>
        <w:t>оторизационно</w:t>
      </w:r>
      <w:proofErr w:type="spellEnd"/>
      <w:r w:rsidRPr="00DD62B7">
        <w:rPr>
          <w:rFonts w:ascii="Times New Roman" w:hAnsi="Times New Roman" w:cs="Times New Roman"/>
          <w:sz w:val="24"/>
          <w:szCs w:val="24"/>
        </w:rPr>
        <w:t xml:space="preserve"> писмо (или други доказателства) от производителя, че е оторизиран да предлага, поддържа и да извършва сервизно обслужване на доставеното оборудване (хардуер и софтуер).</w:t>
      </w:r>
      <w:bookmarkStart w:id="15" w:name="_GoBack"/>
      <w:bookmarkEnd w:id="15"/>
    </w:p>
    <w:p w:rsidR="003F7677" w:rsidRPr="00066F3A" w:rsidRDefault="003F7677" w:rsidP="003F7677">
      <w:pPr>
        <w:widowControl w:val="0"/>
        <w:ind w:right="-99"/>
        <w:jc w:val="both"/>
        <w:rPr>
          <w:rFonts w:ascii="Times New Roman" w:hAnsi="Times New Roman" w:cs="Times New Roman"/>
          <w:b/>
          <w:sz w:val="24"/>
          <w:szCs w:val="24"/>
        </w:rPr>
      </w:pPr>
      <w:r w:rsidRPr="00066F3A">
        <w:rPr>
          <w:rFonts w:ascii="Times New Roman" w:hAnsi="Times New Roman" w:cs="Times New Roman"/>
          <w:b/>
          <w:sz w:val="24"/>
          <w:szCs w:val="24"/>
        </w:rPr>
        <w:t>Приложения:</w:t>
      </w:r>
    </w:p>
    <w:p w:rsidR="003F7677" w:rsidRPr="00066F3A" w:rsidRDefault="003F7677" w:rsidP="003F7677">
      <w:pPr>
        <w:pStyle w:val="15"/>
        <w:numPr>
          <w:ilvl w:val="0"/>
          <w:numId w:val="24"/>
        </w:numPr>
        <w:shd w:val="clear" w:color="auto" w:fill="auto"/>
        <w:tabs>
          <w:tab w:val="left" w:pos="1600"/>
        </w:tabs>
        <w:spacing w:before="0" w:after="0" w:line="274" w:lineRule="exact"/>
        <w:ind w:right="40"/>
        <w:jc w:val="both"/>
        <w:rPr>
          <w:rFonts w:ascii="Times New Roman" w:hAnsi="Times New Roman"/>
          <w:sz w:val="24"/>
          <w:szCs w:val="24"/>
        </w:rPr>
      </w:pPr>
      <w:r w:rsidRPr="00066F3A">
        <w:rPr>
          <w:rFonts w:ascii="Times New Roman" w:hAnsi="Times New Roman"/>
          <w:sz w:val="24"/>
          <w:szCs w:val="24"/>
        </w:rPr>
        <w:t>Декларации за съответствие;</w:t>
      </w:r>
    </w:p>
    <w:p w:rsidR="003F7677" w:rsidRDefault="003F7677" w:rsidP="003F7677">
      <w:pPr>
        <w:pStyle w:val="15"/>
        <w:numPr>
          <w:ilvl w:val="0"/>
          <w:numId w:val="24"/>
        </w:numPr>
        <w:shd w:val="clear" w:color="auto" w:fill="auto"/>
        <w:tabs>
          <w:tab w:val="left" w:pos="1600"/>
        </w:tabs>
        <w:spacing w:before="0" w:after="0" w:line="274" w:lineRule="exact"/>
        <w:ind w:right="40"/>
        <w:jc w:val="both"/>
        <w:rPr>
          <w:rFonts w:ascii="Times New Roman" w:hAnsi="Times New Roman"/>
          <w:sz w:val="24"/>
          <w:szCs w:val="24"/>
        </w:rPr>
      </w:pPr>
      <w:r w:rsidRPr="00066F3A">
        <w:rPr>
          <w:rFonts w:ascii="Times New Roman" w:hAnsi="Times New Roman"/>
          <w:sz w:val="24"/>
          <w:szCs w:val="24"/>
        </w:rPr>
        <w:t>Декларация за произхода на стоките.</w:t>
      </w:r>
    </w:p>
    <w:p w:rsidR="003F7677" w:rsidRPr="00E2658E" w:rsidRDefault="003F7677" w:rsidP="003F7677">
      <w:pPr>
        <w:pStyle w:val="af8"/>
        <w:numPr>
          <w:ilvl w:val="0"/>
          <w:numId w:val="24"/>
        </w:numPr>
        <w:rPr>
          <w:szCs w:val="24"/>
        </w:rPr>
      </w:pPr>
      <w:r w:rsidRPr="00E2658E">
        <w:rPr>
          <w:szCs w:val="24"/>
        </w:rPr>
        <w:t>Оторизационно писмо или други еквивалентни документи,</w:t>
      </w:r>
      <w:r w:rsidR="00A263C6">
        <w:rPr>
          <w:szCs w:val="24"/>
        </w:rPr>
        <w:t xml:space="preserve"> издадени от производителя</w:t>
      </w:r>
      <w:r w:rsidRPr="00E2658E">
        <w:rPr>
          <w:szCs w:val="24"/>
        </w:rPr>
        <w:t xml:space="preserve"> или негов изключителен представител на територията на Република България, доказващ правото на участника да предлага, поддържа и да извършва сервизно обслужване на доставеното оборудване (хардуер и софтуер).</w:t>
      </w:r>
    </w:p>
    <w:p w:rsidR="003F7677" w:rsidRPr="0043018A" w:rsidRDefault="003F7677" w:rsidP="003F7677">
      <w:pPr>
        <w:rPr>
          <w:rFonts w:ascii="Times New Roman" w:hAnsi="Times New Roman"/>
        </w:rPr>
      </w:pPr>
    </w:p>
    <w:p w:rsidR="003F7677" w:rsidRPr="0043018A" w:rsidRDefault="003F7677" w:rsidP="003F7677">
      <w:pPr>
        <w:shd w:val="clear" w:color="auto" w:fill="FFFFFF"/>
        <w:tabs>
          <w:tab w:val="left" w:leader="dot" w:pos="0"/>
        </w:tabs>
        <w:spacing w:after="120" w:line="240" w:lineRule="auto"/>
        <w:rPr>
          <w:rFonts w:ascii="Times New Roman" w:hAnsi="Times New Roman" w:cs="Times New Roman"/>
          <w:b/>
          <w:sz w:val="24"/>
          <w:szCs w:val="24"/>
        </w:rPr>
      </w:pPr>
      <w:r w:rsidRPr="0043018A">
        <w:rPr>
          <w:rFonts w:ascii="Times New Roman" w:hAnsi="Times New Roman" w:cs="Times New Roman"/>
          <w:sz w:val="24"/>
          <w:szCs w:val="24"/>
        </w:rPr>
        <w:t>Дата:</w:t>
      </w:r>
      <w:r w:rsidRPr="0043018A">
        <w:rPr>
          <w:rFonts w:ascii="Times New Roman" w:hAnsi="Times New Roman" w:cs="Times New Roman"/>
          <w:b/>
          <w:sz w:val="24"/>
          <w:szCs w:val="24"/>
        </w:rPr>
        <w:t xml:space="preserve"> </w:t>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sz w:val="24"/>
          <w:szCs w:val="24"/>
        </w:rPr>
        <w:t>Декларатор:</w:t>
      </w:r>
    </w:p>
    <w:p w:rsidR="003F7677" w:rsidRDefault="003F7677" w:rsidP="003F7677">
      <w:pPr>
        <w:shd w:val="clear" w:color="auto" w:fill="FFFFFF"/>
        <w:tabs>
          <w:tab w:val="left" w:leader="dot" w:pos="0"/>
        </w:tabs>
        <w:spacing w:after="120" w:line="240" w:lineRule="auto"/>
        <w:rPr>
          <w:rFonts w:ascii="Times New Roman" w:hAnsi="Times New Roman" w:cs="Times New Roman"/>
          <w:sz w:val="24"/>
          <w:szCs w:val="24"/>
        </w:rPr>
      </w:pP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b/>
          <w:sz w:val="24"/>
          <w:szCs w:val="24"/>
        </w:rPr>
        <w:tab/>
      </w:r>
      <w:r w:rsidRPr="0043018A">
        <w:rPr>
          <w:rFonts w:ascii="Times New Roman" w:hAnsi="Times New Roman" w:cs="Times New Roman"/>
          <w:sz w:val="24"/>
          <w:szCs w:val="24"/>
        </w:rPr>
        <w:t>/подпис и печат/</w:t>
      </w:r>
    </w:p>
    <w:p w:rsidR="00056220" w:rsidRDefault="00056220" w:rsidP="00894AEA">
      <w:pPr>
        <w:spacing w:after="0" w:line="240" w:lineRule="auto"/>
        <w:jc w:val="both"/>
        <w:rPr>
          <w:rFonts w:ascii="Times New Roman" w:hAnsi="Times New Roman" w:cs="Times New Roman"/>
          <w:bCs/>
          <w:sz w:val="24"/>
          <w:szCs w:val="24"/>
        </w:rPr>
      </w:pPr>
    </w:p>
    <w:p w:rsidR="002D5D19" w:rsidRDefault="002D5D19" w:rsidP="00894AEA">
      <w:pPr>
        <w:spacing w:after="0" w:line="240" w:lineRule="auto"/>
        <w:jc w:val="both"/>
        <w:rPr>
          <w:rFonts w:ascii="Times New Roman" w:hAnsi="Times New Roman" w:cs="Times New Roman"/>
          <w:bCs/>
          <w:sz w:val="24"/>
          <w:szCs w:val="24"/>
        </w:rPr>
      </w:pPr>
    </w:p>
    <w:p w:rsidR="002D5D19" w:rsidRPr="007C76BA" w:rsidRDefault="002D5D19" w:rsidP="00894AEA">
      <w:pPr>
        <w:spacing w:after="0" w:line="240" w:lineRule="auto"/>
        <w:jc w:val="both"/>
        <w:rPr>
          <w:rFonts w:ascii="Times New Roman" w:hAnsi="Times New Roman" w:cs="Times New Roman"/>
          <w:bCs/>
          <w:sz w:val="24"/>
          <w:szCs w:val="24"/>
        </w:rPr>
      </w:pPr>
    </w:p>
    <w:p w:rsidR="00B90464" w:rsidRPr="0043018A" w:rsidRDefault="00B90464" w:rsidP="00C259CC">
      <w:pPr>
        <w:spacing w:after="120" w:line="240" w:lineRule="auto"/>
        <w:jc w:val="right"/>
        <w:rPr>
          <w:rFonts w:ascii="Times New Roman" w:hAnsi="Times New Roman" w:cs="Times New Roman"/>
          <w:b/>
          <w:i/>
          <w:iCs/>
          <w:caps/>
          <w:w w:val="120"/>
          <w:kern w:val="1"/>
          <w:sz w:val="24"/>
          <w:szCs w:val="24"/>
        </w:rPr>
      </w:pPr>
      <w:r w:rsidRPr="0043018A">
        <w:rPr>
          <w:rFonts w:ascii="Times New Roman" w:hAnsi="Times New Roman" w:cs="Times New Roman"/>
          <w:b/>
          <w:i/>
          <w:iCs/>
          <w:caps/>
          <w:w w:val="120"/>
          <w:kern w:val="1"/>
          <w:sz w:val="24"/>
          <w:szCs w:val="24"/>
        </w:rPr>
        <w:t>ОБРАЗЕЦ №</w:t>
      </w:r>
      <w:r w:rsidR="00CC6662" w:rsidRPr="0043018A">
        <w:rPr>
          <w:rFonts w:ascii="Times New Roman" w:hAnsi="Times New Roman" w:cs="Times New Roman"/>
          <w:b/>
          <w:i/>
          <w:iCs/>
          <w:caps/>
          <w:w w:val="120"/>
          <w:kern w:val="1"/>
          <w:sz w:val="24"/>
          <w:szCs w:val="24"/>
        </w:rPr>
        <w:t>2</w:t>
      </w:r>
    </w:p>
    <w:p w:rsidR="00C94E36" w:rsidRPr="00C94E36" w:rsidRDefault="00C94E36" w:rsidP="00C94E36">
      <w:pPr>
        <w:shd w:val="clear" w:color="auto" w:fill="FFFFFF"/>
        <w:spacing w:after="0" w:line="360" w:lineRule="auto"/>
        <w:jc w:val="center"/>
        <w:rPr>
          <w:rFonts w:ascii="Times New Roman" w:hAnsi="Times New Roman" w:cs="Times New Roman"/>
          <w:sz w:val="24"/>
          <w:szCs w:val="24"/>
          <w:lang w:val="ru-RU"/>
        </w:rPr>
      </w:pPr>
      <w:r w:rsidRPr="00C94E36">
        <w:rPr>
          <w:rFonts w:ascii="Times New Roman" w:hAnsi="Times New Roman" w:cs="Times New Roman"/>
          <w:sz w:val="24"/>
          <w:szCs w:val="24"/>
          <w:lang w:val="ru-RU"/>
        </w:rPr>
        <w:t>...................................................................................................................................................</w:t>
      </w:r>
    </w:p>
    <w:p w:rsidR="00C94E36" w:rsidRPr="00C94E36" w:rsidRDefault="00C94E36" w:rsidP="00C94E36">
      <w:pPr>
        <w:shd w:val="clear" w:color="auto" w:fill="FFFFFF"/>
        <w:spacing w:after="0" w:line="360" w:lineRule="auto"/>
        <w:ind w:right="30"/>
        <w:jc w:val="center"/>
        <w:rPr>
          <w:rFonts w:ascii="Times New Roman" w:hAnsi="Times New Roman" w:cs="Times New Roman"/>
          <w:i/>
          <w:iCs/>
          <w:sz w:val="24"/>
          <w:szCs w:val="24"/>
          <w:lang w:val="ru-RU"/>
        </w:rPr>
      </w:pPr>
      <w:proofErr w:type="gramStart"/>
      <w:r w:rsidRPr="00C94E36">
        <w:rPr>
          <w:rFonts w:ascii="Times New Roman" w:hAnsi="Times New Roman" w:cs="Times New Roman"/>
          <w:i/>
          <w:iCs/>
          <w:sz w:val="24"/>
          <w:szCs w:val="24"/>
          <w:lang w:val="ru-RU"/>
        </w:rPr>
        <w:t>( наименование</w:t>
      </w:r>
      <w:proofErr w:type="gramEnd"/>
      <w:r w:rsidRPr="00C94E36">
        <w:rPr>
          <w:rFonts w:ascii="Times New Roman" w:hAnsi="Times New Roman" w:cs="Times New Roman"/>
          <w:i/>
          <w:iCs/>
          <w:sz w:val="24"/>
          <w:szCs w:val="24"/>
          <w:lang w:val="ru-RU"/>
        </w:rPr>
        <w:t xml:space="preserve"> на участника )</w:t>
      </w:r>
    </w:p>
    <w:p w:rsidR="00B90464" w:rsidRPr="0043018A" w:rsidRDefault="00B90464" w:rsidP="002F4ED0">
      <w:pPr>
        <w:spacing w:after="0" w:line="240" w:lineRule="auto"/>
        <w:jc w:val="center"/>
        <w:rPr>
          <w:rFonts w:ascii="Times New Roman" w:hAnsi="Times New Roman" w:cs="Times New Roman"/>
          <w:b/>
          <w:bCs/>
          <w:sz w:val="24"/>
          <w:szCs w:val="24"/>
          <w:lang w:eastAsia="bg-BG"/>
        </w:rPr>
      </w:pPr>
      <w:r w:rsidRPr="0043018A">
        <w:rPr>
          <w:rFonts w:ascii="Times New Roman" w:hAnsi="Times New Roman" w:cs="Times New Roman"/>
          <w:b/>
          <w:bCs/>
          <w:sz w:val="24"/>
          <w:szCs w:val="24"/>
          <w:lang w:eastAsia="bg-BG"/>
        </w:rPr>
        <w:t xml:space="preserve">Ц Е Н О В О   П Р Е Д Л О Ж Е Н И Е </w:t>
      </w:r>
    </w:p>
    <w:p w:rsidR="00B90464" w:rsidRPr="0043018A" w:rsidRDefault="00B90464" w:rsidP="002F4ED0">
      <w:pPr>
        <w:spacing w:after="0" w:line="240" w:lineRule="auto"/>
        <w:jc w:val="center"/>
        <w:rPr>
          <w:rFonts w:ascii="Times New Roman" w:hAnsi="Times New Roman" w:cs="Times New Roman"/>
          <w:spacing w:val="15"/>
          <w:sz w:val="24"/>
          <w:szCs w:val="24"/>
          <w:lang w:eastAsia="bg-BG"/>
        </w:rPr>
      </w:pPr>
      <w:r w:rsidRPr="0043018A">
        <w:rPr>
          <w:rFonts w:ascii="Times New Roman" w:hAnsi="Times New Roman" w:cs="Times New Roman"/>
          <w:spacing w:val="15"/>
          <w:sz w:val="24"/>
          <w:szCs w:val="24"/>
          <w:lang w:eastAsia="bg-BG"/>
        </w:rPr>
        <w:t>за изпълнение на обществена поръчка с предмет:</w:t>
      </w:r>
    </w:p>
    <w:p w:rsidR="008C62DD" w:rsidRDefault="00732D7F" w:rsidP="00732D7F">
      <w:pPr>
        <w:autoSpaceDE w:val="0"/>
        <w:autoSpaceDN w:val="0"/>
        <w:adjustRightInd w:val="0"/>
        <w:spacing w:after="0" w:line="240" w:lineRule="auto"/>
        <w:jc w:val="center"/>
        <w:rPr>
          <w:rFonts w:ascii="Times New Roman" w:hAnsi="Times New Roman" w:cs="Times New Roman"/>
          <w:sz w:val="24"/>
          <w:szCs w:val="24"/>
          <w:lang w:val="ru-RU" w:eastAsia="bg-BG"/>
        </w:rPr>
      </w:pPr>
      <w:r w:rsidRPr="00732D7F">
        <w:rPr>
          <w:rFonts w:ascii="Times New Roman" w:hAnsi="Times New Roman" w:cs="Times New Roman"/>
          <w:b/>
          <w:sz w:val="24"/>
          <w:szCs w:val="24"/>
        </w:rPr>
        <w:t>„Доставка и въвеждане в експлоатация на стационарно-преносими уреди за осъществяване на контрол на пътното движение“</w:t>
      </w:r>
    </w:p>
    <w:p w:rsidR="00732D7F" w:rsidRDefault="00732D7F" w:rsidP="002F4ED0">
      <w:pPr>
        <w:autoSpaceDE w:val="0"/>
        <w:autoSpaceDN w:val="0"/>
        <w:adjustRightInd w:val="0"/>
        <w:spacing w:after="0" w:line="240" w:lineRule="auto"/>
        <w:jc w:val="both"/>
        <w:rPr>
          <w:rFonts w:ascii="Times New Roman" w:hAnsi="Times New Roman" w:cs="Times New Roman"/>
          <w:sz w:val="24"/>
          <w:szCs w:val="24"/>
          <w:lang w:val="ru-RU" w:eastAsia="bg-BG"/>
        </w:rPr>
      </w:pPr>
    </w:p>
    <w:p w:rsidR="00066F3A" w:rsidRDefault="00066F3A" w:rsidP="002F4ED0">
      <w:pPr>
        <w:autoSpaceDE w:val="0"/>
        <w:autoSpaceDN w:val="0"/>
        <w:adjustRightInd w:val="0"/>
        <w:spacing w:after="0" w:line="240" w:lineRule="auto"/>
        <w:jc w:val="both"/>
        <w:rPr>
          <w:rFonts w:ascii="Times New Roman" w:hAnsi="Times New Roman" w:cs="Times New Roman"/>
          <w:sz w:val="24"/>
          <w:szCs w:val="24"/>
          <w:lang w:val="ru-RU" w:eastAsia="bg-BG"/>
        </w:rPr>
      </w:pPr>
      <w:r w:rsidRPr="00066F3A">
        <w:rPr>
          <w:rFonts w:ascii="Times New Roman" w:hAnsi="Times New Roman" w:cs="Times New Roman"/>
          <w:sz w:val="24"/>
          <w:szCs w:val="24"/>
          <w:lang w:val="ru-RU" w:eastAsia="bg-BG"/>
        </w:rPr>
        <w:t xml:space="preserve">След запознаване с документацията за участие в </w:t>
      </w:r>
      <w:proofErr w:type="spellStart"/>
      <w:r w:rsidRPr="00066F3A">
        <w:rPr>
          <w:rFonts w:ascii="Times New Roman" w:hAnsi="Times New Roman" w:cs="Times New Roman"/>
          <w:sz w:val="24"/>
          <w:szCs w:val="24"/>
          <w:lang w:val="ru-RU" w:eastAsia="bg-BG"/>
        </w:rPr>
        <w:t>откритата</w:t>
      </w:r>
      <w:proofErr w:type="spellEnd"/>
      <w:r w:rsidRPr="00066F3A">
        <w:rPr>
          <w:rFonts w:ascii="Times New Roman" w:hAnsi="Times New Roman" w:cs="Times New Roman"/>
          <w:sz w:val="24"/>
          <w:szCs w:val="24"/>
          <w:lang w:val="ru-RU" w:eastAsia="bg-BG"/>
        </w:rPr>
        <w:t xml:space="preserve"> процедура, </w:t>
      </w:r>
      <w:proofErr w:type="spellStart"/>
      <w:r w:rsidRPr="00066F3A">
        <w:rPr>
          <w:rFonts w:ascii="Times New Roman" w:hAnsi="Times New Roman" w:cs="Times New Roman"/>
          <w:sz w:val="24"/>
          <w:szCs w:val="24"/>
          <w:lang w:val="ru-RU" w:eastAsia="bg-BG"/>
        </w:rPr>
        <w:t>предлагаме</w:t>
      </w:r>
      <w:proofErr w:type="spellEnd"/>
      <w:r w:rsidRPr="00066F3A">
        <w:rPr>
          <w:rFonts w:ascii="Times New Roman" w:hAnsi="Times New Roman" w:cs="Times New Roman"/>
          <w:sz w:val="24"/>
          <w:szCs w:val="24"/>
          <w:lang w:val="ru-RU" w:eastAsia="bg-BG"/>
        </w:rPr>
        <w:t xml:space="preserve"> да </w:t>
      </w:r>
      <w:proofErr w:type="spellStart"/>
      <w:r w:rsidRPr="00066F3A">
        <w:rPr>
          <w:rFonts w:ascii="Times New Roman" w:hAnsi="Times New Roman" w:cs="Times New Roman"/>
          <w:sz w:val="24"/>
          <w:szCs w:val="24"/>
          <w:lang w:val="ru-RU" w:eastAsia="bg-BG"/>
        </w:rPr>
        <w:t>изпълним</w:t>
      </w:r>
      <w:proofErr w:type="spellEnd"/>
      <w:r w:rsidRPr="00066F3A">
        <w:rPr>
          <w:rFonts w:ascii="Times New Roman" w:hAnsi="Times New Roman" w:cs="Times New Roman"/>
          <w:sz w:val="24"/>
          <w:szCs w:val="24"/>
          <w:lang w:val="ru-RU" w:eastAsia="bg-BG"/>
        </w:rPr>
        <w:t xml:space="preserve"> поръчката съгласно документацията за участие при </w:t>
      </w:r>
      <w:proofErr w:type="spellStart"/>
      <w:r w:rsidRPr="00066F3A">
        <w:rPr>
          <w:rFonts w:ascii="Times New Roman" w:hAnsi="Times New Roman" w:cs="Times New Roman"/>
          <w:sz w:val="24"/>
          <w:szCs w:val="24"/>
          <w:lang w:val="ru-RU" w:eastAsia="bg-BG"/>
        </w:rPr>
        <w:t>следните</w:t>
      </w:r>
      <w:proofErr w:type="spellEnd"/>
      <w:r w:rsidRPr="00066F3A">
        <w:rPr>
          <w:rFonts w:ascii="Times New Roman" w:hAnsi="Times New Roman" w:cs="Times New Roman"/>
          <w:sz w:val="24"/>
          <w:szCs w:val="24"/>
          <w:lang w:val="ru-RU" w:eastAsia="bg-BG"/>
        </w:rPr>
        <w:t xml:space="preserve"> </w:t>
      </w:r>
      <w:proofErr w:type="spellStart"/>
      <w:r w:rsidRPr="00066F3A">
        <w:rPr>
          <w:rFonts w:ascii="Times New Roman" w:hAnsi="Times New Roman" w:cs="Times New Roman"/>
          <w:sz w:val="24"/>
          <w:szCs w:val="24"/>
          <w:lang w:val="ru-RU" w:eastAsia="bg-BG"/>
        </w:rPr>
        <w:t>финансови</w:t>
      </w:r>
      <w:proofErr w:type="spellEnd"/>
      <w:r w:rsidRPr="00066F3A">
        <w:rPr>
          <w:rFonts w:ascii="Times New Roman" w:hAnsi="Times New Roman" w:cs="Times New Roman"/>
          <w:sz w:val="24"/>
          <w:szCs w:val="24"/>
          <w:lang w:val="ru-RU" w:eastAsia="bg-BG"/>
        </w:rPr>
        <w:t xml:space="preserve"> условия и цена за придобиване:</w:t>
      </w:r>
    </w:p>
    <w:p w:rsidR="00732D7F" w:rsidRPr="00023259" w:rsidRDefault="00732D7F" w:rsidP="002F4ED0">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8F08B1" w:rsidRPr="0020349D" w:rsidRDefault="008F08B1" w:rsidP="008F08B1">
      <w:pPr>
        <w:jc w:val="both"/>
        <w:rPr>
          <w:rFonts w:ascii="Times New Roman" w:hAnsi="Times New Roman"/>
          <w:b/>
          <w:sz w:val="24"/>
          <w:szCs w:val="24"/>
        </w:rPr>
      </w:pPr>
      <w:r w:rsidRPr="0020349D">
        <w:rPr>
          <w:rFonts w:ascii="Times New Roman" w:hAnsi="Times New Roman"/>
          <w:b/>
          <w:sz w:val="24"/>
          <w:szCs w:val="24"/>
        </w:rPr>
        <w:t>„Доставка и въвеждане в експлоатация на стационарно-преносими уреди за осъществяване на контрол на пътното движение“</w:t>
      </w:r>
    </w:p>
    <w:p w:rsidR="00F538C2" w:rsidRPr="00F538C2" w:rsidRDefault="00F538C2" w:rsidP="00F538C2">
      <w:pPr>
        <w:spacing w:after="120" w:line="240" w:lineRule="auto"/>
        <w:ind w:right="1"/>
        <w:rPr>
          <w:rFonts w:ascii="Times New Roman" w:hAnsi="Times New Roman" w:cs="Times New Roman"/>
          <w:b/>
          <w:sz w:val="24"/>
          <w:szCs w:val="24"/>
        </w:rPr>
      </w:pPr>
      <w:r w:rsidRPr="00F538C2" w:rsidDel="00357EB4">
        <w:rPr>
          <w:rFonts w:ascii="Times New Roman" w:hAnsi="Times New Roman" w:cs="Times New Roman"/>
          <w:b/>
          <w:sz w:val="24"/>
          <w:szCs w:val="24"/>
        </w:rPr>
        <w:t xml:space="preserve"> </w:t>
      </w:r>
      <w:r w:rsidRPr="00F538C2">
        <w:rPr>
          <w:rFonts w:ascii="Times New Roman" w:hAnsi="Times New Roman" w:cs="Times New Roman"/>
          <w:b/>
          <w:sz w:val="24"/>
          <w:szCs w:val="24"/>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F538C2" w:rsidRPr="00F538C2" w:rsidRDefault="00F538C2" w:rsidP="00F538C2">
      <w:pPr>
        <w:spacing w:after="120" w:line="240" w:lineRule="auto"/>
        <w:ind w:right="1"/>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958"/>
        <w:gridCol w:w="846"/>
        <w:gridCol w:w="1535"/>
        <w:gridCol w:w="1913"/>
      </w:tblGrid>
      <w:tr w:rsidR="00F538C2" w:rsidRPr="00F538C2" w:rsidTr="008F08B1">
        <w:trPr>
          <w:trHeight w:val="831"/>
        </w:trPr>
        <w:tc>
          <w:tcPr>
            <w:tcW w:w="517" w:type="dxa"/>
            <w:shd w:val="clear" w:color="auto" w:fill="auto"/>
            <w:vAlign w:val="center"/>
          </w:tcPr>
          <w:p w:rsidR="00F538C2" w:rsidRPr="00F538C2" w:rsidRDefault="00F538C2" w:rsidP="00F538C2">
            <w:pPr>
              <w:spacing w:after="120" w:line="240" w:lineRule="auto"/>
              <w:ind w:right="1"/>
              <w:rPr>
                <w:rFonts w:ascii="Times New Roman" w:hAnsi="Times New Roman" w:cs="Times New Roman"/>
                <w:b/>
                <w:sz w:val="24"/>
                <w:szCs w:val="24"/>
              </w:rPr>
            </w:pPr>
            <w:r w:rsidRPr="00F538C2">
              <w:rPr>
                <w:rFonts w:ascii="Times New Roman" w:hAnsi="Times New Roman" w:cs="Times New Roman"/>
                <w:b/>
                <w:sz w:val="24"/>
                <w:szCs w:val="24"/>
              </w:rPr>
              <w:t>№</w:t>
            </w:r>
          </w:p>
        </w:tc>
        <w:tc>
          <w:tcPr>
            <w:tcW w:w="4958" w:type="dxa"/>
            <w:shd w:val="clear" w:color="auto" w:fill="auto"/>
            <w:vAlign w:val="center"/>
          </w:tcPr>
          <w:p w:rsidR="00F538C2" w:rsidRPr="00FE7966" w:rsidRDefault="00F538C2" w:rsidP="000F04D5">
            <w:pPr>
              <w:spacing w:after="120" w:line="240" w:lineRule="auto"/>
              <w:ind w:right="1"/>
              <w:jc w:val="center"/>
              <w:rPr>
                <w:rFonts w:ascii="Times New Roman" w:hAnsi="Times New Roman" w:cs="Times New Roman"/>
                <w:b/>
                <w:sz w:val="24"/>
                <w:szCs w:val="24"/>
                <w:lang w:val="en-US"/>
              </w:rPr>
            </w:pPr>
            <w:r w:rsidRPr="00F538C2">
              <w:rPr>
                <w:rFonts w:ascii="Times New Roman" w:hAnsi="Times New Roman" w:cs="Times New Roman"/>
                <w:b/>
                <w:sz w:val="24"/>
                <w:szCs w:val="24"/>
              </w:rPr>
              <w:t>Наименование</w:t>
            </w:r>
          </w:p>
        </w:tc>
        <w:tc>
          <w:tcPr>
            <w:tcW w:w="846" w:type="dxa"/>
            <w:shd w:val="clear" w:color="auto" w:fill="auto"/>
            <w:vAlign w:val="center"/>
          </w:tcPr>
          <w:p w:rsidR="00F538C2" w:rsidRPr="00F538C2" w:rsidRDefault="00F538C2" w:rsidP="00F538C2">
            <w:pPr>
              <w:spacing w:after="120" w:line="240" w:lineRule="auto"/>
              <w:ind w:right="1"/>
              <w:rPr>
                <w:rFonts w:ascii="Times New Roman" w:hAnsi="Times New Roman" w:cs="Times New Roman"/>
                <w:b/>
                <w:sz w:val="24"/>
                <w:szCs w:val="24"/>
              </w:rPr>
            </w:pPr>
            <w:r w:rsidRPr="00F538C2">
              <w:rPr>
                <w:rFonts w:ascii="Times New Roman" w:hAnsi="Times New Roman" w:cs="Times New Roman"/>
                <w:b/>
                <w:sz w:val="24"/>
                <w:szCs w:val="24"/>
              </w:rPr>
              <w:t>Брой</w:t>
            </w:r>
          </w:p>
        </w:tc>
        <w:tc>
          <w:tcPr>
            <w:tcW w:w="1535" w:type="dxa"/>
            <w:shd w:val="clear" w:color="auto" w:fill="auto"/>
            <w:vAlign w:val="center"/>
          </w:tcPr>
          <w:p w:rsidR="00F538C2" w:rsidRPr="00F538C2" w:rsidRDefault="00F538C2" w:rsidP="00F538C2">
            <w:pPr>
              <w:spacing w:after="120" w:line="240" w:lineRule="auto"/>
              <w:ind w:right="1"/>
              <w:rPr>
                <w:rFonts w:ascii="Times New Roman" w:hAnsi="Times New Roman" w:cs="Times New Roman"/>
                <w:b/>
                <w:sz w:val="24"/>
                <w:szCs w:val="24"/>
              </w:rPr>
            </w:pPr>
            <w:r w:rsidRPr="00F538C2">
              <w:rPr>
                <w:rFonts w:ascii="Times New Roman" w:hAnsi="Times New Roman" w:cs="Times New Roman"/>
                <w:b/>
                <w:sz w:val="24"/>
                <w:szCs w:val="24"/>
              </w:rPr>
              <w:t>Ед.</w:t>
            </w:r>
            <w:r w:rsidR="009635F3">
              <w:rPr>
                <w:rFonts w:ascii="Times New Roman" w:hAnsi="Times New Roman" w:cs="Times New Roman"/>
                <w:b/>
                <w:sz w:val="24"/>
                <w:szCs w:val="24"/>
                <w:lang w:val="en-US"/>
              </w:rPr>
              <w:t xml:space="preserve"> </w:t>
            </w:r>
            <w:r w:rsidRPr="00F538C2">
              <w:rPr>
                <w:rFonts w:ascii="Times New Roman" w:hAnsi="Times New Roman" w:cs="Times New Roman"/>
                <w:b/>
                <w:sz w:val="24"/>
                <w:szCs w:val="24"/>
              </w:rPr>
              <w:t>цена в лева</w:t>
            </w:r>
            <w:r w:rsidR="009635F3">
              <w:rPr>
                <w:rFonts w:ascii="Times New Roman" w:hAnsi="Times New Roman" w:cs="Times New Roman"/>
                <w:b/>
                <w:sz w:val="24"/>
                <w:szCs w:val="24"/>
                <w:lang w:val="en-US"/>
              </w:rPr>
              <w:t xml:space="preserve"> </w:t>
            </w:r>
            <w:r w:rsidR="009635F3">
              <w:rPr>
                <w:rFonts w:ascii="Times New Roman" w:hAnsi="Times New Roman" w:cs="Times New Roman"/>
                <w:b/>
                <w:sz w:val="24"/>
                <w:szCs w:val="24"/>
              </w:rPr>
              <w:t xml:space="preserve">за един брой </w:t>
            </w:r>
            <w:r w:rsidR="009635F3" w:rsidRPr="009635F3">
              <w:rPr>
                <w:rFonts w:ascii="Times New Roman" w:hAnsi="Times New Roman"/>
                <w:b/>
              </w:rPr>
              <w:t>СПУКС</w:t>
            </w:r>
            <w:r w:rsidRPr="00F538C2">
              <w:rPr>
                <w:rFonts w:ascii="Times New Roman" w:hAnsi="Times New Roman" w:cs="Times New Roman"/>
                <w:b/>
                <w:sz w:val="24"/>
                <w:szCs w:val="24"/>
              </w:rPr>
              <w:t>, без ДДС</w:t>
            </w:r>
          </w:p>
        </w:tc>
        <w:tc>
          <w:tcPr>
            <w:tcW w:w="1913" w:type="dxa"/>
            <w:shd w:val="clear" w:color="auto" w:fill="auto"/>
          </w:tcPr>
          <w:p w:rsidR="00F538C2" w:rsidRPr="00F538C2" w:rsidRDefault="00F538C2" w:rsidP="00F538C2">
            <w:pPr>
              <w:spacing w:after="120" w:line="240" w:lineRule="auto"/>
              <w:ind w:right="1"/>
              <w:rPr>
                <w:rFonts w:ascii="Times New Roman" w:hAnsi="Times New Roman" w:cs="Times New Roman"/>
                <w:b/>
                <w:sz w:val="24"/>
                <w:szCs w:val="24"/>
              </w:rPr>
            </w:pPr>
            <w:r w:rsidRPr="00F538C2">
              <w:rPr>
                <w:rFonts w:ascii="Times New Roman" w:hAnsi="Times New Roman" w:cs="Times New Roman"/>
                <w:b/>
                <w:sz w:val="24"/>
                <w:szCs w:val="24"/>
              </w:rPr>
              <w:t>Обща стойност в лева, без ДДС</w:t>
            </w:r>
          </w:p>
        </w:tc>
      </w:tr>
      <w:tr w:rsidR="00F538C2" w:rsidRPr="00F538C2" w:rsidTr="008F08B1">
        <w:trPr>
          <w:trHeight w:val="332"/>
        </w:trPr>
        <w:tc>
          <w:tcPr>
            <w:tcW w:w="517" w:type="dxa"/>
            <w:shd w:val="clear" w:color="auto" w:fill="auto"/>
            <w:vAlign w:val="center"/>
          </w:tcPr>
          <w:p w:rsidR="00F538C2" w:rsidRPr="00F538C2" w:rsidRDefault="00F538C2" w:rsidP="00F538C2">
            <w:pPr>
              <w:spacing w:after="120" w:line="240" w:lineRule="auto"/>
              <w:ind w:right="1"/>
              <w:rPr>
                <w:rFonts w:ascii="Times New Roman" w:hAnsi="Times New Roman" w:cs="Times New Roman"/>
                <w:b/>
                <w:sz w:val="24"/>
                <w:szCs w:val="24"/>
              </w:rPr>
            </w:pPr>
            <w:r w:rsidRPr="00F538C2">
              <w:rPr>
                <w:rFonts w:ascii="Times New Roman" w:hAnsi="Times New Roman" w:cs="Times New Roman"/>
                <w:b/>
                <w:sz w:val="24"/>
                <w:szCs w:val="24"/>
              </w:rPr>
              <w:t>1.</w:t>
            </w:r>
          </w:p>
        </w:tc>
        <w:tc>
          <w:tcPr>
            <w:tcW w:w="4958" w:type="dxa"/>
            <w:shd w:val="clear" w:color="auto" w:fill="auto"/>
            <w:vAlign w:val="center"/>
          </w:tcPr>
          <w:p w:rsidR="008F08B1" w:rsidRPr="0020349D" w:rsidRDefault="000F04D5" w:rsidP="008F08B1">
            <w:pPr>
              <w:jc w:val="both"/>
              <w:rPr>
                <w:rFonts w:ascii="Times New Roman" w:hAnsi="Times New Roman"/>
                <w:b/>
                <w:sz w:val="24"/>
                <w:szCs w:val="24"/>
              </w:rPr>
            </w:pPr>
            <w:r>
              <w:rPr>
                <w:rFonts w:ascii="Times New Roman" w:hAnsi="Times New Roman"/>
                <w:b/>
                <w:sz w:val="24"/>
                <w:szCs w:val="24"/>
              </w:rPr>
              <w:t>С</w:t>
            </w:r>
            <w:r w:rsidR="008F08B1" w:rsidRPr="0020349D">
              <w:rPr>
                <w:rFonts w:ascii="Times New Roman" w:hAnsi="Times New Roman"/>
                <w:b/>
                <w:sz w:val="24"/>
                <w:szCs w:val="24"/>
              </w:rPr>
              <w:t>тационарно-преносими уреди за осъществяване</w:t>
            </w:r>
            <w:r>
              <w:rPr>
                <w:rFonts w:ascii="Times New Roman" w:hAnsi="Times New Roman"/>
                <w:b/>
                <w:sz w:val="24"/>
                <w:szCs w:val="24"/>
              </w:rPr>
              <w:t xml:space="preserve"> на контрол на пътното движение</w:t>
            </w:r>
          </w:p>
          <w:p w:rsidR="00F538C2" w:rsidRPr="00F538C2" w:rsidRDefault="00F538C2" w:rsidP="00F538C2">
            <w:pPr>
              <w:spacing w:after="120" w:line="240" w:lineRule="auto"/>
              <w:ind w:right="1"/>
              <w:rPr>
                <w:rFonts w:ascii="Times New Roman" w:hAnsi="Times New Roman" w:cs="Times New Roman"/>
                <w:b/>
                <w:sz w:val="24"/>
                <w:szCs w:val="24"/>
              </w:rPr>
            </w:pPr>
          </w:p>
        </w:tc>
        <w:tc>
          <w:tcPr>
            <w:tcW w:w="846" w:type="dxa"/>
            <w:shd w:val="clear" w:color="auto" w:fill="auto"/>
            <w:vAlign w:val="center"/>
          </w:tcPr>
          <w:p w:rsidR="00F538C2" w:rsidRPr="008F08B1" w:rsidRDefault="009635F3" w:rsidP="00F538C2">
            <w:pPr>
              <w:spacing w:after="120" w:line="240" w:lineRule="auto"/>
              <w:ind w:right="1"/>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2</w:t>
            </w:r>
          </w:p>
        </w:tc>
        <w:tc>
          <w:tcPr>
            <w:tcW w:w="1535" w:type="dxa"/>
            <w:shd w:val="clear" w:color="auto" w:fill="auto"/>
          </w:tcPr>
          <w:p w:rsidR="00F538C2" w:rsidRPr="00F538C2" w:rsidRDefault="00F538C2" w:rsidP="00F538C2">
            <w:pPr>
              <w:spacing w:after="120" w:line="240" w:lineRule="auto"/>
              <w:ind w:right="1"/>
              <w:rPr>
                <w:rFonts w:ascii="Times New Roman" w:hAnsi="Times New Roman" w:cs="Times New Roman"/>
                <w:b/>
                <w:sz w:val="24"/>
                <w:szCs w:val="24"/>
              </w:rPr>
            </w:pPr>
          </w:p>
        </w:tc>
        <w:tc>
          <w:tcPr>
            <w:tcW w:w="1913" w:type="dxa"/>
            <w:shd w:val="clear" w:color="auto" w:fill="auto"/>
          </w:tcPr>
          <w:p w:rsidR="00F538C2" w:rsidRPr="00F538C2" w:rsidRDefault="00F538C2" w:rsidP="00F538C2">
            <w:pPr>
              <w:spacing w:after="120" w:line="240" w:lineRule="auto"/>
              <w:ind w:right="1"/>
              <w:rPr>
                <w:rFonts w:ascii="Times New Roman" w:hAnsi="Times New Roman" w:cs="Times New Roman"/>
                <w:b/>
                <w:sz w:val="24"/>
                <w:szCs w:val="24"/>
              </w:rPr>
            </w:pPr>
          </w:p>
        </w:tc>
      </w:tr>
    </w:tbl>
    <w:p w:rsidR="008F08B1" w:rsidRDefault="008F08B1" w:rsidP="00C259CC">
      <w:pPr>
        <w:spacing w:after="120" w:line="240" w:lineRule="auto"/>
        <w:ind w:right="1"/>
        <w:rPr>
          <w:rFonts w:ascii="Times New Roman" w:hAnsi="Times New Roman" w:cs="Times New Roman"/>
          <w:b/>
          <w:sz w:val="24"/>
          <w:szCs w:val="24"/>
          <w:lang w:eastAsia="bg-BG"/>
        </w:rPr>
      </w:pPr>
    </w:p>
    <w:p w:rsidR="008F08B1" w:rsidRPr="008F08B1" w:rsidRDefault="008F08B1" w:rsidP="008F08B1">
      <w:pPr>
        <w:tabs>
          <w:tab w:val="left" w:pos="0"/>
          <w:tab w:val="left" w:pos="567"/>
        </w:tabs>
        <w:autoSpaceDE w:val="0"/>
        <w:autoSpaceDN w:val="0"/>
        <w:adjustRightInd w:val="0"/>
        <w:spacing w:before="120" w:after="0"/>
        <w:jc w:val="both"/>
        <w:rPr>
          <w:rFonts w:ascii="Times New Roman" w:eastAsia="Times New Roman" w:hAnsi="Times New Roman" w:cs="Times New Roman"/>
          <w:sz w:val="24"/>
          <w:szCs w:val="24"/>
          <w:lang w:val="en-US" w:eastAsia="bg-BG"/>
        </w:rPr>
      </w:pPr>
      <w:r w:rsidRPr="008F08B1">
        <w:rPr>
          <w:rFonts w:ascii="Times New Roman" w:eastAsia="Times New Roman" w:hAnsi="Times New Roman" w:cs="Times New Roman"/>
          <w:sz w:val="24"/>
          <w:szCs w:val="24"/>
          <w:lang w:eastAsia="bg-BG"/>
        </w:rPr>
        <w:t>Предложената цена е определена при пълно съответствие с условията от документацията за настоящата о</w:t>
      </w:r>
      <w:r>
        <w:rPr>
          <w:rFonts w:ascii="Times New Roman" w:eastAsia="Times New Roman" w:hAnsi="Times New Roman" w:cs="Times New Roman"/>
          <w:sz w:val="24"/>
          <w:szCs w:val="24"/>
          <w:lang w:eastAsia="bg-BG"/>
        </w:rPr>
        <w:t>бществена поръчка</w:t>
      </w:r>
      <w:r w:rsidR="009635F3">
        <w:rPr>
          <w:rFonts w:ascii="Times New Roman" w:eastAsia="Times New Roman" w:hAnsi="Times New Roman" w:cs="Times New Roman"/>
          <w:sz w:val="24"/>
          <w:szCs w:val="24"/>
          <w:lang w:val="en-US" w:eastAsia="bg-BG"/>
        </w:rPr>
        <w:t>.</w:t>
      </w:r>
    </w:p>
    <w:p w:rsidR="008F08B1" w:rsidRPr="008F08B1" w:rsidRDefault="008F08B1" w:rsidP="008F08B1">
      <w:pPr>
        <w:tabs>
          <w:tab w:val="left" w:pos="0"/>
        </w:tabs>
        <w:spacing w:before="120" w:after="0"/>
        <w:jc w:val="both"/>
        <w:rPr>
          <w:rFonts w:ascii="Times New Roman" w:eastAsia="Times New Roman" w:hAnsi="Times New Roman" w:cs="Times New Roman"/>
          <w:sz w:val="24"/>
          <w:szCs w:val="24"/>
          <w:lang w:eastAsia="bg-BG"/>
        </w:rPr>
      </w:pPr>
      <w:r w:rsidRPr="008F08B1">
        <w:rPr>
          <w:rFonts w:ascii="Times New Roman" w:eastAsia="Times New Roman" w:hAnsi="Times New Roman" w:cs="Times New Roman"/>
          <w:sz w:val="24"/>
          <w:szCs w:val="24"/>
          <w:lang w:eastAsia="bg-BG"/>
        </w:rPr>
        <w:t>Заявяваме, че така предложената от нас цена включва всички разходи, свързани с качественото изпълнение на поръчката, в т. ч. транспортните разходи до мястото на доставка.</w:t>
      </w:r>
    </w:p>
    <w:p w:rsidR="008F08B1" w:rsidRPr="008F08B1" w:rsidRDefault="008F08B1" w:rsidP="008F08B1">
      <w:pPr>
        <w:tabs>
          <w:tab w:val="left" w:pos="0"/>
          <w:tab w:val="left" w:pos="426"/>
        </w:tabs>
        <w:spacing w:before="120" w:after="120"/>
        <w:jc w:val="both"/>
        <w:rPr>
          <w:rFonts w:ascii="Times New Roman" w:eastAsia="Times New Roman" w:hAnsi="Times New Roman" w:cs="Times New Roman"/>
          <w:sz w:val="24"/>
          <w:szCs w:val="24"/>
          <w:lang w:eastAsia="bg-BG"/>
        </w:rPr>
      </w:pPr>
      <w:r w:rsidRPr="008F08B1">
        <w:rPr>
          <w:rFonts w:ascii="Times New Roman" w:eastAsia="Times New Roman" w:hAnsi="Times New Roman" w:cs="Times New Roman"/>
          <w:sz w:val="24"/>
          <w:szCs w:val="24"/>
          <w:lang w:eastAsia="bg-BG"/>
        </w:rPr>
        <w:t>При несъответствие между предложената цена изписана цифром и словом е валидна цената, изписана словом.</w:t>
      </w:r>
    </w:p>
    <w:p w:rsidR="008F08B1" w:rsidRDefault="008F08B1" w:rsidP="00C259CC">
      <w:pPr>
        <w:spacing w:after="120" w:line="240" w:lineRule="auto"/>
        <w:ind w:right="1"/>
        <w:rPr>
          <w:rFonts w:ascii="Times New Roman" w:hAnsi="Times New Roman" w:cs="Times New Roman"/>
          <w:b/>
          <w:sz w:val="24"/>
          <w:szCs w:val="24"/>
          <w:lang w:eastAsia="bg-BG"/>
        </w:rPr>
      </w:pPr>
    </w:p>
    <w:p w:rsidR="008F08B1" w:rsidRDefault="008F08B1" w:rsidP="00C259CC">
      <w:pPr>
        <w:spacing w:after="120" w:line="240" w:lineRule="auto"/>
        <w:ind w:right="1"/>
        <w:rPr>
          <w:rFonts w:ascii="Times New Roman" w:hAnsi="Times New Roman" w:cs="Times New Roman"/>
          <w:b/>
          <w:sz w:val="24"/>
          <w:szCs w:val="24"/>
          <w:lang w:eastAsia="bg-BG"/>
        </w:rPr>
      </w:pPr>
    </w:p>
    <w:p w:rsidR="008F08B1" w:rsidRDefault="008F08B1" w:rsidP="00C259CC">
      <w:pPr>
        <w:spacing w:after="120" w:line="240" w:lineRule="auto"/>
        <w:ind w:right="1"/>
        <w:rPr>
          <w:rFonts w:ascii="Times New Roman" w:hAnsi="Times New Roman" w:cs="Times New Roman"/>
          <w:b/>
          <w:sz w:val="24"/>
          <w:szCs w:val="24"/>
          <w:lang w:eastAsia="bg-BG"/>
        </w:rPr>
      </w:pPr>
    </w:p>
    <w:p w:rsidR="008F08B1" w:rsidRDefault="008F08B1" w:rsidP="00C259CC">
      <w:pPr>
        <w:spacing w:after="120" w:line="240" w:lineRule="auto"/>
        <w:ind w:right="1"/>
        <w:rPr>
          <w:rFonts w:ascii="Times New Roman" w:hAnsi="Times New Roman" w:cs="Times New Roman"/>
          <w:b/>
          <w:sz w:val="24"/>
          <w:szCs w:val="24"/>
          <w:lang w:eastAsia="bg-BG"/>
        </w:rPr>
      </w:pPr>
    </w:p>
    <w:p w:rsidR="00B90464" w:rsidRPr="00066F3A" w:rsidRDefault="00B90464" w:rsidP="00C259CC">
      <w:pPr>
        <w:spacing w:after="120" w:line="240" w:lineRule="auto"/>
        <w:ind w:right="1"/>
        <w:rPr>
          <w:rFonts w:ascii="Times New Roman" w:hAnsi="Times New Roman" w:cs="Times New Roman"/>
          <w:b/>
          <w:sz w:val="24"/>
          <w:szCs w:val="24"/>
          <w:lang w:eastAsia="bg-BG"/>
        </w:rPr>
      </w:pPr>
      <w:r w:rsidRPr="00066F3A">
        <w:rPr>
          <w:rFonts w:ascii="Times New Roman" w:hAnsi="Times New Roman" w:cs="Times New Roman"/>
          <w:b/>
          <w:sz w:val="24"/>
          <w:szCs w:val="24"/>
          <w:lang w:eastAsia="bg-BG"/>
        </w:rPr>
        <w:t>Дата:..............</w:t>
      </w:r>
      <w:r w:rsidRPr="00066F3A">
        <w:rPr>
          <w:rFonts w:ascii="Times New Roman" w:hAnsi="Times New Roman" w:cs="Times New Roman"/>
          <w:b/>
          <w:sz w:val="24"/>
          <w:szCs w:val="24"/>
          <w:lang w:eastAsia="bg-BG"/>
        </w:rPr>
        <w:tab/>
      </w:r>
      <w:r w:rsidRPr="00066F3A">
        <w:rPr>
          <w:rFonts w:ascii="Times New Roman" w:hAnsi="Times New Roman" w:cs="Times New Roman"/>
          <w:b/>
          <w:sz w:val="24"/>
          <w:szCs w:val="24"/>
          <w:lang w:eastAsia="bg-BG"/>
        </w:rPr>
        <w:tab/>
      </w:r>
      <w:r w:rsidRPr="00066F3A">
        <w:rPr>
          <w:rFonts w:ascii="Times New Roman" w:hAnsi="Times New Roman" w:cs="Times New Roman"/>
          <w:b/>
          <w:sz w:val="24"/>
          <w:szCs w:val="24"/>
          <w:lang w:eastAsia="bg-BG"/>
        </w:rPr>
        <w:tab/>
      </w:r>
      <w:r w:rsidRPr="00066F3A">
        <w:rPr>
          <w:rFonts w:ascii="Times New Roman" w:hAnsi="Times New Roman" w:cs="Times New Roman"/>
          <w:b/>
          <w:sz w:val="24"/>
          <w:szCs w:val="24"/>
          <w:lang w:eastAsia="bg-BG"/>
        </w:rPr>
        <w:tab/>
      </w:r>
      <w:r w:rsidRPr="00066F3A">
        <w:rPr>
          <w:rFonts w:ascii="Times New Roman" w:hAnsi="Times New Roman" w:cs="Times New Roman"/>
          <w:b/>
          <w:sz w:val="24"/>
          <w:szCs w:val="24"/>
          <w:lang w:eastAsia="bg-BG"/>
        </w:rPr>
        <w:tab/>
      </w:r>
      <w:r w:rsidRPr="00066F3A">
        <w:rPr>
          <w:rFonts w:ascii="Times New Roman" w:hAnsi="Times New Roman" w:cs="Times New Roman"/>
          <w:b/>
          <w:sz w:val="24"/>
          <w:szCs w:val="24"/>
          <w:lang w:eastAsia="bg-BG"/>
        </w:rPr>
        <w:tab/>
        <w:t>Подпис и печат:.........................</w:t>
      </w:r>
    </w:p>
    <w:p w:rsidR="00B90464" w:rsidRPr="00066F3A" w:rsidRDefault="00B90464" w:rsidP="00C259CC">
      <w:pPr>
        <w:spacing w:after="120" w:line="240" w:lineRule="auto"/>
        <w:jc w:val="both"/>
        <w:rPr>
          <w:rFonts w:ascii="Times New Roman" w:hAnsi="Times New Roman" w:cs="Times New Roman"/>
          <w:sz w:val="24"/>
          <w:szCs w:val="24"/>
          <w:lang w:eastAsia="bg-BG"/>
        </w:rPr>
      </w:pPr>
      <w:r w:rsidRPr="00066F3A">
        <w:rPr>
          <w:rFonts w:ascii="Times New Roman" w:hAnsi="Times New Roman" w:cs="Times New Roman"/>
          <w:sz w:val="24"/>
          <w:szCs w:val="24"/>
          <w:lang w:eastAsia="bg-BG"/>
        </w:rPr>
        <w:lastRenderedPageBreak/>
        <w:tab/>
      </w:r>
      <w:r w:rsidRPr="00066F3A">
        <w:rPr>
          <w:rFonts w:ascii="Times New Roman" w:hAnsi="Times New Roman" w:cs="Times New Roman"/>
          <w:sz w:val="24"/>
          <w:szCs w:val="24"/>
          <w:lang w:eastAsia="bg-BG"/>
        </w:rPr>
        <w:tab/>
      </w:r>
      <w:r w:rsidRPr="00066F3A">
        <w:rPr>
          <w:rFonts w:ascii="Times New Roman" w:hAnsi="Times New Roman" w:cs="Times New Roman"/>
          <w:sz w:val="24"/>
          <w:szCs w:val="24"/>
          <w:lang w:eastAsia="bg-BG"/>
        </w:rPr>
        <w:tab/>
      </w:r>
      <w:r w:rsidRPr="00066F3A">
        <w:rPr>
          <w:rFonts w:ascii="Times New Roman" w:hAnsi="Times New Roman" w:cs="Times New Roman"/>
          <w:sz w:val="24"/>
          <w:szCs w:val="24"/>
          <w:lang w:eastAsia="bg-BG"/>
        </w:rPr>
        <w:tab/>
      </w:r>
      <w:r w:rsidRPr="00066F3A">
        <w:rPr>
          <w:rFonts w:ascii="Times New Roman" w:hAnsi="Times New Roman" w:cs="Times New Roman"/>
          <w:sz w:val="24"/>
          <w:szCs w:val="24"/>
          <w:lang w:eastAsia="bg-BG"/>
        </w:rPr>
        <w:tab/>
      </w:r>
      <w:r w:rsidRPr="00066F3A">
        <w:rPr>
          <w:rFonts w:ascii="Times New Roman" w:hAnsi="Times New Roman" w:cs="Times New Roman"/>
          <w:sz w:val="24"/>
          <w:szCs w:val="24"/>
          <w:lang w:eastAsia="bg-BG"/>
        </w:rPr>
        <w:tab/>
      </w:r>
      <w:r w:rsidRPr="00066F3A">
        <w:rPr>
          <w:rFonts w:ascii="Times New Roman" w:hAnsi="Times New Roman" w:cs="Times New Roman"/>
          <w:sz w:val="24"/>
          <w:szCs w:val="24"/>
          <w:lang w:eastAsia="bg-BG"/>
        </w:rPr>
        <w:tab/>
      </w:r>
      <w:r w:rsidRPr="00066F3A">
        <w:rPr>
          <w:rFonts w:ascii="Times New Roman" w:hAnsi="Times New Roman" w:cs="Times New Roman"/>
          <w:sz w:val="24"/>
          <w:szCs w:val="24"/>
          <w:lang w:eastAsia="bg-BG"/>
        </w:rPr>
        <w:tab/>
      </w:r>
      <w:r w:rsidRPr="00066F3A">
        <w:rPr>
          <w:rFonts w:ascii="Times New Roman" w:hAnsi="Times New Roman" w:cs="Times New Roman"/>
          <w:sz w:val="24"/>
          <w:szCs w:val="24"/>
          <w:lang w:eastAsia="bg-BG"/>
        </w:rPr>
        <w:tab/>
      </w:r>
      <w:r w:rsidRPr="00066F3A">
        <w:rPr>
          <w:rFonts w:ascii="Times New Roman" w:hAnsi="Times New Roman" w:cs="Times New Roman"/>
          <w:sz w:val="24"/>
          <w:szCs w:val="24"/>
          <w:lang w:eastAsia="bg-BG"/>
        </w:rPr>
        <w:tab/>
        <w:t>/име, длъжност/</w:t>
      </w:r>
    </w:p>
    <w:p w:rsidR="00B90464" w:rsidRPr="0043018A" w:rsidRDefault="00B90464" w:rsidP="004D7BDE">
      <w:pPr>
        <w:spacing w:after="120" w:line="240" w:lineRule="auto"/>
        <w:jc w:val="right"/>
        <w:rPr>
          <w:rFonts w:ascii="Times New Roman" w:hAnsi="Times New Roman" w:cs="Times New Roman"/>
          <w:b/>
          <w:bCs/>
          <w:sz w:val="24"/>
          <w:szCs w:val="24"/>
        </w:rPr>
      </w:pPr>
      <w:r w:rsidRPr="0043018A">
        <w:rPr>
          <w:rFonts w:ascii="Times New Roman" w:hAnsi="Times New Roman" w:cs="Times New Roman"/>
          <w:sz w:val="24"/>
          <w:szCs w:val="24"/>
          <w:lang w:eastAsia="bg-BG"/>
        </w:rPr>
        <w:br w:type="page"/>
      </w:r>
      <w:r w:rsidRPr="0043018A">
        <w:rPr>
          <w:rFonts w:ascii="Times New Roman" w:hAnsi="Times New Roman" w:cs="Times New Roman"/>
          <w:b/>
          <w:bCs/>
          <w:sz w:val="24"/>
          <w:szCs w:val="24"/>
        </w:rPr>
        <w:lastRenderedPageBreak/>
        <w:t xml:space="preserve">ОБРАЗЕЦ № </w:t>
      </w:r>
      <w:r w:rsidR="000050BC" w:rsidRPr="0043018A">
        <w:rPr>
          <w:rFonts w:ascii="Times New Roman" w:hAnsi="Times New Roman" w:cs="Times New Roman"/>
          <w:b/>
          <w:bCs/>
          <w:sz w:val="24"/>
          <w:szCs w:val="24"/>
        </w:rPr>
        <w:t>3</w:t>
      </w:r>
    </w:p>
    <w:p w:rsidR="00B90464" w:rsidRPr="0043018A" w:rsidRDefault="00B90464" w:rsidP="004D7BDE">
      <w:pPr>
        <w:spacing w:after="120" w:line="240" w:lineRule="auto"/>
        <w:jc w:val="center"/>
        <w:rPr>
          <w:rFonts w:ascii="Times New Roman" w:hAnsi="Times New Roman" w:cs="Times New Roman"/>
          <w:b/>
          <w:i/>
          <w:sz w:val="26"/>
          <w:szCs w:val="24"/>
          <w:u w:val="single"/>
          <w:lang w:eastAsia="bg-BG"/>
        </w:rPr>
      </w:pPr>
      <w:bookmarkStart w:id="16" w:name="_Toc358901744"/>
      <w:bookmarkStart w:id="17" w:name="_Toc359404683"/>
      <w:bookmarkStart w:id="18" w:name="_Toc359404771"/>
      <w:r w:rsidRPr="0043018A">
        <w:rPr>
          <w:rFonts w:ascii="Times New Roman" w:hAnsi="Times New Roman" w:cs="Times New Roman"/>
          <w:b/>
          <w:i/>
          <w:sz w:val="26"/>
          <w:szCs w:val="24"/>
          <w:u w:val="single"/>
          <w:lang w:eastAsia="bg-BG"/>
        </w:rPr>
        <w:t>ПРОЕКТ НА ДОГОВОР</w:t>
      </w:r>
    </w:p>
    <w:p w:rsidR="000F3C4D" w:rsidRDefault="000F3C4D" w:rsidP="000F3C4D">
      <w:pPr>
        <w:widowControl w:val="0"/>
        <w:spacing w:after="0" w:line="360" w:lineRule="auto"/>
        <w:ind w:firstLine="720"/>
        <w:jc w:val="both"/>
        <w:rPr>
          <w:rFonts w:ascii="Times New Roman" w:hAnsi="Times New Roman" w:cs="Times New Roman"/>
          <w:sz w:val="24"/>
          <w:szCs w:val="24"/>
          <w:lang w:eastAsia="bg-BG"/>
        </w:rPr>
      </w:pPr>
    </w:p>
    <w:p w:rsidR="001B0971" w:rsidRPr="00B705FF" w:rsidRDefault="00C94E36" w:rsidP="000F3C4D">
      <w:pPr>
        <w:widowControl w:val="0"/>
        <w:spacing w:after="0" w:line="36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Днес, ...………. 2018</w:t>
      </w:r>
      <w:r w:rsidR="00B90464" w:rsidRPr="00B705FF">
        <w:rPr>
          <w:rFonts w:ascii="Times New Roman" w:hAnsi="Times New Roman" w:cs="Times New Roman"/>
          <w:sz w:val="24"/>
          <w:szCs w:val="24"/>
          <w:lang w:eastAsia="bg-BG"/>
        </w:rPr>
        <w:t>г</w:t>
      </w:r>
      <w:r>
        <w:rPr>
          <w:rFonts w:ascii="Times New Roman" w:hAnsi="Times New Roman" w:cs="Times New Roman"/>
          <w:sz w:val="24"/>
          <w:szCs w:val="24"/>
          <w:lang w:eastAsia="bg-BG"/>
        </w:rPr>
        <w:t>.</w:t>
      </w:r>
      <w:r w:rsidR="000050BC" w:rsidRPr="00B705FF">
        <w:rPr>
          <w:rFonts w:ascii="Times New Roman" w:hAnsi="Times New Roman" w:cs="Times New Roman"/>
          <w:sz w:val="24"/>
          <w:szCs w:val="24"/>
          <w:lang w:eastAsia="x-none"/>
        </w:rPr>
        <w:t xml:space="preserve"> в гр. София,  </w:t>
      </w:r>
      <w:r w:rsidR="00B90464" w:rsidRPr="00B705FF">
        <w:rPr>
          <w:rFonts w:ascii="Times New Roman" w:hAnsi="Times New Roman" w:cs="Times New Roman"/>
          <w:sz w:val="24"/>
          <w:szCs w:val="24"/>
          <w:lang w:eastAsia="bg-BG"/>
        </w:rPr>
        <w:t xml:space="preserve">между </w:t>
      </w:r>
    </w:p>
    <w:p w:rsidR="001B0971" w:rsidRPr="00B705FF" w:rsidRDefault="00B90464" w:rsidP="000F3C4D">
      <w:pPr>
        <w:widowControl w:val="0"/>
        <w:spacing w:after="0" w:line="360" w:lineRule="auto"/>
        <w:ind w:firstLine="720"/>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СТОЛИЧНА ОБЩИНА</w:t>
      </w:r>
      <w:r w:rsidR="000050BC" w:rsidRPr="00B705FF">
        <w:rPr>
          <w:rFonts w:ascii="Times New Roman" w:hAnsi="Times New Roman" w:cs="Times New Roman"/>
          <w:sz w:val="24"/>
          <w:szCs w:val="24"/>
          <w:lang w:eastAsia="bg-BG"/>
        </w:rPr>
        <w:t xml:space="preserve"> ЕИК по БУЛСТАТ 000696327,</w:t>
      </w:r>
      <w:r w:rsidRPr="00B705FF">
        <w:rPr>
          <w:rFonts w:ascii="Times New Roman" w:hAnsi="Times New Roman" w:cs="Times New Roman"/>
          <w:sz w:val="24"/>
          <w:szCs w:val="24"/>
          <w:lang w:eastAsia="bg-BG"/>
        </w:rPr>
        <w:t xml:space="preserve"> ул. „Московска” №33, представлявана от </w:t>
      </w:r>
      <w:r w:rsidR="00C94E36">
        <w:rPr>
          <w:rFonts w:ascii="Times New Roman" w:hAnsi="Times New Roman" w:cs="Times New Roman"/>
          <w:sz w:val="24"/>
          <w:szCs w:val="24"/>
          <w:lang w:eastAsia="bg-BG"/>
        </w:rPr>
        <w:t>К</w:t>
      </w:r>
      <w:r w:rsidRPr="00B705FF">
        <w:rPr>
          <w:rFonts w:ascii="Times New Roman" w:hAnsi="Times New Roman" w:cs="Times New Roman"/>
          <w:sz w:val="24"/>
          <w:szCs w:val="24"/>
          <w:lang w:eastAsia="bg-BG"/>
        </w:rPr>
        <w:t xml:space="preserve">мета </w:t>
      </w:r>
      <w:r w:rsidR="00C94E36">
        <w:rPr>
          <w:rFonts w:ascii="Times New Roman" w:hAnsi="Times New Roman" w:cs="Times New Roman"/>
          <w:sz w:val="24"/>
          <w:szCs w:val="24"/>
          <w:lang w:eastAsia="bg-BG"/>
        </w:rPr>
        <w:t xml:space="preserve">на Столична община </w:t>
      </w:r>
      <w:r w:rsidR="00C94E36">
        <w:rPr>
          <w:rFonts w:ascii="Times New Roman" w:hAnsi="Times New Roman" w:cs="Times New Roman"/>
          <w:sz w:val="24"/>
          <w:szCs w:val="24"/>
        </w:rPr>
        <w:t>Йорданка Асенова Фандъкова</w:t>
      </w:r>
      <w:r w:rsidRPr="00B705FF">
        <w:rPr>
          <w:rFonts w:ascii="Times New Roman" w:hAnsi="Times New Roman" w:cs="Times New Roman"/>
          <w:sz w:val="24"/>
          <w:szCs w:val="24"/>
          <w:lang w:eastAsia="bg-BG"/>
        </w:rPr>
        <w:t>, наричана за краткост</w:t>
      </w:r>
      <w:r w:rsidRPr="00B705FF">
        <w:rPr>
          <w:rFonts w:ascii="Times New Roman" w:hAnsi="Times New Roman" w:cs="Times New Roman"/>
          <w:b/>
          <w:sz w:val="24"/>
          <w:szCs w:val="24"/>
          <w:lang w:eastAsia="bg-BG"/>
        </w:rPr>
        <w:t xml:space="preserve"> ВЪЗЛОЖИТЕЛ</w:t>
      </w:r>
      <w:r w:rsidRPr="00B705FF">
        <w:rPr>
          <w:rFonts w:ascii="Times New Roman" w:hAnsi="Times New Roman" w:cs="Times New Roman"/>
          <w:sz w:val="24"/>
          <w:szCs w:val="24"/>
          <w:lang w:eastAsia="bg-BG"/>
        </w:rPr>
        <w:t>,</w:t>
      </w:r>
      <w:r w:rsidR="00EF1875" w:rsidRPr="00B705FF">
        <w:rPr>
          <w:rFonts w:ascii="Times New Roman" w:hAnsi="Times New Roman" w:cs="Times New Roman"/>
          <w:sz w:val="24"/>
          <w:szCs w:val="24"/>
          <w:lang w:eastAsia="bg-BG"/>
        </w:rPr>
        <w:t xml:space="preserve"> </w:t>
      </w:r>
      <w:r w:rsidRPr="00B705FF">
        <w:rPr>
          <w:rFonts w:ascii="Times New Roman" w:hAnsi="Times New Roman" w:cs="Times New Roman"/>
          <w:sz w:val="24"/>
          <w:szCs w:val="24"/>
          <w:lang w:eastAsia="bg-BG"/>
        </w:rPr>
        <w:t>от една страна</w:t>
      </w:r>
      <w:r w:rsidR="008E4FB4" w:rsidRPr="00B705FF">
        <w:rPr>
          <w:rFonts w:ascii="Times New Roman" w:hAnsi="Times New Roman" w:cs="Times New Roman"/>
          <w:sz w:val="24"/>
          <w:szCs w:val="24"/>
          <w:lang w:eastAsia="bg-BG"/>
        </w:rPr>
        <w:t xml:space="preserve"> </w:t>
      </w:r>
    </w:p>
    <w:p w:rsidR="00B90464" w:rsidRPr="00B705FF" w:rsidRDefault="008E4FB4" w:rsidP="000F3C4D">
      <w:pPr>
        <w:widowControl w:val="0"/>
        <w:spacing w:after="0" w:line="360" w:lineRule="auto"/>
        <w:jc w:val="both"/>
        <w:rPr>
          <w:rFonts w:ascii="Times New Roman" w:hAnsi="Times New Roman" w:cs="Times New Roman"/>
          <w:sz w:val="24"/>
          <w:szCs w:val="24"/>
        </w:rPr>
      </w:pPr>
      <w:r w:rsidRPr="00B705FF">
        <w:rPr>
          <w:rFonts w:ascii="Times New Roman" w:hAnsi="Times New Roman" w:cs="Times New Roman"/>
          <w:sz w:val="24"/>
          <w:szCs w:val="24"/>
          <w:lang w:eastAsia="bg-BG"/>
        </w:rPr>
        <w:t>и</w:t>
      </w:r>
    </w:p>
    <w:p w:rsidR="001B0971" w:rsidRPr="00B705FF" w:rsidRDefault="00B90464" w:rsidP="000F3C4D">
      <w:pPr>
        <w:spacing w:after="0" w:line="360" w:lineRule="auto"/>
        <w:jc w:val="both"/>
        <w:rPr>
          <w:rFonts w:ascii="Times New Roman" w:hAnsi="Times New Roman" w:cs="Times New Roman"/>
          <w:color w:val="000000"/>
          <w:sz w:val="24"/>
          <w:szCs w:val="24"/>
          <w:lang w:eastAsia="x-none"/>
        </w:rPr>
      </w:pPr>
      <w:r w:rsidRPr="00B705FF">
        <w:rPr>
          <w:rFonts w:ascii="Times New Roman" w:hAnsi="Times New Roman" w:cs="Times New Roman"/>
          <w:sz w:val="24"/>
          <w:szCs w:val="24"/>
          <w:lang w:eastAsia="bg-BG"/>
        </w:rPr>
        <w:t>.............................................</w:t>
      </w:r>
      <w:r w:rsidRPr="00B705FF">
        <w:rPr>
          <w:rFonts w:ascii="Times New Roman" w:hAnsi="Times New Roman" w:cs="Times New Roman"/>
          <w:b/>
          <w:sz w:val="24"/>
          <w:szCs w:val="24"/>
          <w:lang w:eastAsia="bg-BG"/>
        </w:rPr>
        <w:t>, ЕИК № ..............................</w:t>
      </w:r>
      <w:r w:rsidRPr="00B705FF">
        <w:rPr>
          <w:rFonts w:ascii="Times New Roman" w:hAnsi="Times New Roman" w:cs="Times New Roman"/>
          <w:sz w:val="24"/>
          <w:szCs w:val="24"/>
          <w:lang w:eastAsia="bg-BG"/>
        </w:rPr>
        <w:t xml:space="preserve">, </w:t>
      </w:r>
      <w:r w:rsidR="001B0971" w:rsidRPr="00B705FF">
        <w:rPr>
          <w:rFonts w:ascii="Times New Roman" w:hAnsi="Times New Roman" w:cs="Times New Roman"/>
          <w:color w:val="000000"/>
          <w:sz w:val="24"/>
          <w:szCs w:val="24"/>
          <w:lang w:eastAsia="x-none"/>
        </w:rPr>
        <w:t>представлявано от .........................., със седалище и адрес на управление: .......................... , тел ...................., e-</w:t>
      </w:r>
      <w:proofErr w:type="spellStart"/>
      <w:r w:rsidR="001B0971" w:rsidRPr="00B705FF">
        <w:rPr>
          <w:rFonts w:ascii="Times New Roman" w:hAnsi="Times New Roman" w:cs="Times New Roman"/>
          <w:color w:val="000000"/>
          <w:sz w:val="24"/>
          <w:szCs w:val="24"/>
          <w:lang w:eastAsia="x-none"/>
        </w:rPr>
        <w:t>mail</w:t>
      </w:r>
      <w:proofErr w:type="spellEnd"/>
      <w:r w:rsidR="001B0971" w:rsidRPr="00B705FF">
        <w:rPr>
          <w:rFonts w:ascii="Times New Roman" w:hAnsi="Times New Roman" w:cs="Times New Roman"/>
          <w:color w:val="000000"/>
          <w:sz w:val="24"/>
          <w:szCs w:val="24"/>
          <w:lang w:eastAsia="x-none"/>
        </w:rPr>
        <w:t xml:space="preserve">: ..................... наричана по-долу за краткост </w:t>
      </w:r>
      <w:r w:rsidR="001B0971" w:rsidRPr="00B705FF">
        <w:rPr>
          <w:rFonts w:ascii="Times New Roman" w:hAnsi="Times New Roman" w:cs="Times New Roman"/>
          <w:b/>
          <w:color w:val="000000"/>
          <w:sz w:val="24"/>
          <w:szCs w:val="24"/>
          <w:lang w:eastAsia="x-none"/>
        </w:rPr>
        <w:t>ИЗПЪЛНИТЕЛ</w:t>
      </w:r>
      <w:r w:rsidR="001B0971" w:rsidRPr="00B705FF">
        <w:rPr>
          <w:rFonts w:ascii="Times New Roman" w:hAnsi="Times New Roman" w:cs="Times New Roman"/>
          <w:color w:val="000000"/>
          <w:sz w:val="24"/>
          <w:szCs w:val="24"/>
          <w:lang w:eastAsia="x-none"/>
        </w:rPr>
        <w:t>, от друга страна</w:t>
      </w:r>
    </w:p>
    <w:p w:rsidR="00015938" w:rsidRPr="00B705FF" w:rsidRDefault="00B90464" w:rsidP="000F3C4D">
      <w:pPr>
        <w:spacing w:after="0" w:line="360" w:lineRule="auto"/>
        <w:jc w:val="both"/>
        <w:rPr>
          <w:rFonts w:ascii="Times New Roman" w:hAnsi="Times New Roman" w:cs="Times New Roman"/>
          <w:b/>
          <w:sz w:val="24"/>
          <w:szCs w:val="24"/>
        </w:rPr>
      </w:pPr>
      <w:r w:rsidRPr="00B705FF">
        <w:rPr>
          <w:rFonts w:ascii="Times New Roman" w:hAnsi="Times New Roman" w:cs="Times New Roman"/>
          <w:sz w:val="24"/>
          <w:szCs w:val="24"/>
          <w:lang w:eastAsia="bg-BG"/>
        </w:rPr>
        <w:t>в изпълнение</w:t>
      </w:r>
      <w:r w:rsidRPr="00B705FF">
        <w:rPr>
          <w:rFonts w:ascii="Times New Roman" w:hAnsi="Times New Roman" w:cs="Times New Roman"/>
          <w:b/>
          <w:sz w:val="24"/>
          <w:szCs w:val="24"/>
          <w:lang w:eastAsia="bg-BG"/>
        </w:rPr>
        <w:t xml:space="preserve"> </w:t>
      </w:r>
      <w:r w:rsidR="00290498" w:rsidRPr="00B705FF">
        <w:rPr>
          <w:rFonts w:ascii="Times New Roman" w:hAnsi="Times New Roman" w:cs="Times New Roman"/>
          <w:sz w:val="24"/>
          <w:szCs w:val="24"/>
          <w:lang w:eastAsia="bg-BG"/>
        </w:rPr>
        <w:t>решение</w:t>
      </w:r>
      <w:r w:rsidRPr="00B705FF">
        <w:rPr>
          <w:rFonts w:ascii="Times New Roman" w:hAnsi="Times New Roman" w:cs="Times New Roman"/>
          <w:sz w:val="24"/>
          <w:szCs w:val="24"/>
          <w:lang w:eastAsia="bg-BG"/>
        </w:rPr>
        <w:t xml:space="preserve"> за класиране № СО</w:t>
      </w:r>
      <w:r w:rsidR="00B4196F" w:rsidRPr="00B705FF">
        <w:rPr>
          <w:rFonts w:ascii="Times New Roman" w:hAnsi="Times New Roman" w:cs="Times New Roman"/>
          <w:sz w:val="24"/>
          <w:szCs w:val="24"/>
          <w:lang w:eastAsia="bg-BG"/>
        </w:rPr>
        <w:t>А</w:t>
      </w:r>
      <w:r w:rsidR="00C94E36">
        <w:rPr>
          <w:rFonts w:ascii="Times New Roman" w:hAnsi="Times New Roman" w:cs="Times New Roman"/>
          <w:sz w:val="24"/>
          <w:szCs w:val="24"/>
          <w:lang w:eastAsia="bg-BG"/>
        </w:rPr>
        <w:t>18- ………../ ……………2018</w:t>
      </w:r>
      <w:r w:rsidR="00B4196F" w:rsidRPr="00B705FF">
        <w:rPr>
          <w:rFonts w:ascii="Times New Roman" w:hAnsi="Times New Roman" w:cs="Times New Roman"/>
          <w:sz w:val="24"/>
          <w:szCs w:val="24"/>
          <w:lang w:eastAsia="bg-BG"/>
        </w:rPr>
        <w:t>г. на кмета на Столична община</w:t>
      </w:r>
      <w:r w:rsidRPr="00B705FF">
        <w:rPr>
          <w:rFonts w:ascii="Times New Roman" w:hAnsi="Times New Roman" w:cs="Times New Roman"/>
          <w:sz w:val="24"/>
          <w:szCs w:val="24"/>
          <w:lang w:eastAsia="bg-BG"/>
        </w:rPr>
        <w:t xml:space="preserve"> за процедура открита с Решение №</w:t>
      </w:r>
      <w:r w:rsidR="00C94E36">
        <w:rPr>
          <w:rFonts w:ascii="Times New Roman" w:hAnsi="Times New Roman" w:cs="Times New Roman"/>
          <w:sz w:val="24"/>
          <w:szCs w:val="24"/>
          <w:lang w:eastAsia="bg-BG"/>
        </w:rPr>
        <w:t xml:space="preserve"> </w:t>
      </w:r>
      <w:r w:rsidRPr="00B705FF">
        <w:rPr>
          <w:rFonts w:ascii="Times New Roman" w:hAnsi="Times New Roman" w:cs="Times New Roman"/>
          <w:sz w:val="24"/>
          <w:szCs w:val="24"/>
          <w:lang w:eastAsia="bg-BG"/>
        </w:rPr>
        <w:t>СО</w:t>
      </w:r>
      <w:r w:rsidR="00B4196F" w:rsidRPr="00B705FF">
        <w:rPr>
          <w:rFonts w:ascii="Times New Roman" w:hAnsi="Times New Roman" w:cs="Times New Roman"/>
          <w:sz w:val="24"/>
          <w:szCs w:val="24"/>
          <w:lang w:eastAsia="bg-BG"/>
        </w:rPr>
        <w:t>А</w:t>
      </w:r>
      <w:r w:rsidR="00C94E36">
        <w:rPr>
          <w:rFonts w:ascii="Times New Roman" w:hAnsi="Times New Roman" w:cs="Times New Roman"/>
          <w:sz w:val="24"/>
          <w:szCs w:val="24"/>
          <w:lang w:eastAsia="bg-BG"/>
        </w:rPr>
        <w:t>18</w:t>
      </w:r>
      <w:r w:rsidR="001B0971" w:rsidRPr="00B705FF">
        <w:rPr>
          <w:rFonts w:ascii="Times New Roman" w:hAnsi="Times New Roman" w:cs="Times New Roman"/>
          <w:sz w:val="24"/>
          <w:szCs w:val="24"/>
          <w:lang w:eastAsia="bg-BG"/>
        </w:rPr>
        <w:t>-</w:t>
      </w:r>
      <w:r w:rsidR="00B4196F" w:rsidRPr="00B705FF">
        <w:rPr>
          <w:rFonts w:ascii="Times New Roman" w:hAnsi="Times New Roman" w:cs="Times New Roman"/>
          <w:sz w:val="24"/>
          <w:szCs w:val="24"/>
          <w:lang w:eastAsia="bg-BG"/>
        </w:rPr>
        <w:t xml:space="preserve"> </w:t>
      </w:r>
      <w:r w:rsidRPr="00B705FF">
        <w:rPr>
          <w:rFonts w:ascii="Times New Roman" w:hAnsi="Times New Roman" w:cs="Times New Roman"/>
          <w:sz w:val="24"/>
          <w:szCs w:val="24"/>
          <w:lang w:eastAsia="bg-BG"/>
        </w:rPr>
        <w:t>.............................../..................201</w:t>
      </w:r>
      <w:r w:rsidR="00C94E36">
        <w:rPr>
          <w:rFonts w:ascii="Times New Roman" w:hAnsi="Times New Roman" w:cs="Times New Roman"/>
          <w:sz w:val="24"/>
          <w:szCs w:val="24"/>
          <w:lang w:eastAsia="bg-BG"/>
        </w:rPr>
        <w:t>8</w:t>
      </w:r>
      <w:r w:rsidRPr="00B705FF">
        <w:rPr>
          <w:rFonts w:ascii="Times New Roman" w:hAnsi="Times New Roman" w:cs="Times New Roman"/>
          <w:sz w:val="24"/>
          <w:szCs w:val="24"/>
          <w:lang w:eastAsia="bg-BG"/>
        </w:rPr>
        <w:t>г.</w:t>
      </w:r>
      <w:r w:rsidR="00C94E36">
        <w:rPr>
          <w:rFonts w:ascii="Times New Roman" w:hAnsi="Times New Roman" w:cs="Times New Roman"/>
          <w:sz w:val="24"/>
          <w:szCs w:val="24"/>
          <w:lang w:eastAsia="bg-BG"/>
        </w:rPr>
        <w:t xml:space="preserve">, </w:t>
      </w:r>
      <w:r w:rsidRPr="00B705FF">
        <w:rPr>
          <w:rFonts w:ascii="Times New Roman" w:hAnsi="Times New Roman" w:cs="Times New Roman"/>
          <w:sz w:val="24"/>
          <w:szCs w:val="24"/>
          <w:lang w:eastAsia="bg-BG"/>
        </w:rPr>
        <w:t>Уникален</w:t>
      </w:r>
      <w:r w:rsidR="00C94E36">
        <w:rPr>
          <w:rFonts w:ascii="Times New Roman" w:hAnsi="Times New Roman" w:cs="Times New Roman"/>
          <w:sz w:val="24"/>
          <w:szCs w:val="24"/>
          <w:lang w:eastAsia="bg-BG"/>
        </w:rPr>
        <w:t xml:space="preserve"> № в регистъра на АОП 00087-2018</w:t>
      </w:r>
      <w:r w:rsidRPr="00B705FF">
        <w:rPr>
          <w:rFonts w:ascii="Times New Roman" w:hAnsi="Times New Roman" w:cs="Times New Roman"/>
          <w:sz w:val="24"/>
          <w:szCs w:val="24"/>
          <w:lang w:eastAsia="bg-BG"/>
        </w:rPr>
        <w:t>-........... и на основание чл.112, ал.1 от Закона за обществените поръчки, се сключи</w:t>
      </w:r>
      <w:r w:rsidR="008E4FB4" w:rsidRPr="00B705FF">
        <w:rPr>
          <w:rFonts w:ascii="Times New Roman" w:hAnsi="Times New Roman" w:cs="Times New Roman"/>
          <w:sz w:val="24"/>
          <w:szCs w:val="24"/>
          <w:lang w:eastAsia="bg-BG"/>
        </w:rPr>
        <w:t xml:space="preserve"> настоящия договор за следното:</w:t>
      </w:r>
    </w:p>
    <w:p w:rsidR="00B90464" w:rsidRDefault="00B90464" w:rsidP="000F3C4D">
      <w:pPr>
        <w:pStyle w:val="Standard"/>
        <w:numPr>
          <w:ilvl w:val="0"/>
          <w:numId w:val="13"/>
        </w:numPr>
        <w:tabs>
          <w:tab w:val="left" w:pos="284"/>
        </w:tabs>
        <w:spacing w:line="360" w:lineRule="auto"/>
        <w:ind w:right="23" w:hanging="1080"/>
        <w:jc w:val="center"/>
        <w:rPr>
          <w:rFonts w:ascii="Times New Roman" w:hAnsi="Times New Roman" w:cs="Times New Roman"/>
          <w:b/>
          <w:sz w:val="24"/>
          <w:szCs w:val="24"/>
          <w:lang w:val="bg-BG"/>
        </w:rPr>
      </w:pPr>
      <w:r w:rsidRPr="00B705FF">
        <w:rPr>
          <w:rFonts w:ascii="Times New Roman" w:hAnsi="Times New Roman" w:cs="Times New Roman"/>
          <w:b/>
          <w:sz w:val="24"/>
          <w:szCs w:val="24"/>
          <w:lang w:val="bg-BG"/>
        </w:rPr>
        <w:t>ПРЕДМЕТ НА ДОГОВОРА</w:t>
      </w:r>
    </w:p>
    <w:p w:rsidR="00BC4B18" w:rsidRPr="00B705FF" w:rsidRDefault="00BC4B18" w:rsidP="00BC4B18">
      <w:pPr>
        <w:pStyle w:val="Standard"/>
        <w:tabs>
          <w:tab w:val="left" w:pos="284"/>
        </w:tabs>
        <w:spacing w:line="360" w:lineRule="auto"/>
        <w:ind w:left="1080" w:right="23"/>
        <w:rPr>
          <w:rFonts w:ascii="Times New Roman" w:hAnsi="Times New Roman" w:cs="Times New Roman"/>
          <w:b/>
          <w:sz w:val="24"/>
          <w:szCs w:val="24"/>
          <w:lang w:val="bg-BG"/>
        </w:rPr>
      </w:pPr>
    </w:p>
    <w:p w:rsidR="00B90464" w:rsidRPr="00B705FF" w:rsidRDefault="00B90464" w:rsidP="009635F3">
      <w:pPr>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sz w:val="24"/>
          <w:szCs w:val="24"/>
        </w:rPr>
        <w:t>Чл.1.</w:t>
      </w:r>
      <w:r w:rsidR="0004441B" w:rsidRPr="00B705FF">
        <w:rPr>
          <w:rFonts w:ascii="Times New Roman" w:hAnsi="Times New Roman" w:cs="Times New Roman"/>
          <w:b/>
          <w:sz w:val="24"/>
          <w:szCs w:val="24"/>
        </w:rPr>
        <w:t xml:space="preserve"> </w:t>
      </w:r>
      <w:r w:rsidR="00CB704E">
        <w:rPr>
          <w:rFonts w:ascii="Times New Roman" w:hAnsi="Times New Roman" w:cs="Times New Roman"/>
          <w:b/>
          <w:sz w:val="24"/>
          <w:szCs w:val="24"/>
        </w:rPr>
        <w:t xml:space="preserve">(1) </w:t>
      </w:r>
      <w:r w:rsidRPr="00B705FF">
        <w:rPr>
          <w:rFonts w:ascii="Times New Roman" w:hAnsi="Times New Roman" w:cs="Times New Roman"/>
          <w:b/>
          <w:sz w:val="24"/>
          <w:szCs w:val="24"/>
        </w:rPr>
        <w:t>ВЪЗЛОЖИТЕЛЯТ</w:t>
      </w:r>
      <w:r w:rsidRPr="00B705FF">
        <w:rPr>
          <w:rFonts w:ascii="Times New Roman" w:hAnsi="Times New Roman" w:cs="Times New Roman"/>
          <w:sz w:val="24"/>
          <w:szCs w:val="24"/>
        </w:rPr>
        <w:t xml:space="preserve"> възлага, а </w:t>
      </w:r>
      <w:r w:rsidRPr="00B705FF">
        <w:rPr>
          <w:rFonts w:ascii="Times New Roman" w:hAnsi="Times New Roman" w:cs="Times New Roman"/>
          <w:b/>
          <w:sz w:val="24"/>
          <w:szCs w:val="24"/>
        </w:rPr>
        <w:t>ИЗПЪЛНИТЕЛЯТ</w:t>
      </w:r>
      <w:r w:rsidRPr="00B705FF">
        <w:rPr>
          <w:rFonts w:ascii="Times New Roman" w:hAnsi="Times New Roman" w:cs="Times New Roman"/>
          <w:sz w:val="24"/>
          <w:szCs w:val="24"/>
        </w:rPr>
        <w:t xml:space="preserve"> </w:t>
      </w:r>
      <w:r w:rsidR="00873291" w:rsidRPr="00873291">
        <w:rPr>
          <w:rFonts w:ascii="Times New Roman" w:hAnsi="Times New Roman" w:cs="Times New Roman"/>
          <w:sz w:val="24"/>
          <w:szCs w:val="24"/>
        </w:rPr>
        <w:t xml:space="preserve">се задължава </w:t>
      </w:r>
      <w:r w:rsidR="00E8626B" w:rsidRPr="00873291">
        <w:rPr>
          <w:rFonts w:ascii="Times New Roman" w:hAnsi="Times New Roman" w:cs="Times New Roman"/>
          <w:sz w:val="24"/>
          <w:szCs w:val="24"/>
        </w:rPr>
        <w:t>да</w:t>
      </w:r>
      <w:r w:rsidRPr="00873291">
        <w:rPr>
          <w:rFonts w:ascii="Times New Roman" w:hAnsi="Times New Roman" w:cs="Times New Roman"/>
          <w:sz w:val="24"/>
          <w:szCs w:val="24"/>
        </w:rPr>
        <w:t xml:space="preserve"> </w:t>
      </w:r>
      <w:r w:rsidR="009635F3">
        <w:rPr>
          <w:rFonts w:ascii="Times New Roman" w:hAnsi="Times New Roman" w:cs="Times New Roman"/>
          <w:sz w:val="24"/>
          <w:szCs w:val="24"/>
        </w:rPr>
        <w:t xml:space="preserve"> д</w:t>
      </w:r>
      <w:r w:rsidR="009635F3" w:rsidRPr="009635F3">
        <w:rPr>
          <w:rFonts w:ascii="Times New Roman" w:hAnsi="Times New Roman" w:cs="Times New Roman"/>
          <w:sz w:val="24"/>
          <w:szCs w:val="24"/>
        </w:rPr>
        <w:t>остав</w:t>
      </w:r>
      <w:r w:rsidR="009635F3">
        <w:rPr>
          <w:rFonts w:ascii="Times New Roman" w:hAnsi="Times New Roman" w:cs="Times New Roman"/>
          <w:sz w:val="24"/>
          <w:szCs w:val="24"/>
        </w:rPr>
        <w:t>и</w:t>
      </w:r>
      <w:r w:rsidR="009635F3" w:rsidRPr="009635F3">
        <w:rPr>
          <w:rFonts w:ascii="Times New Roman" w:hAnsi="Times New Roman" w:cs="Times New Roman"/>
          <w:sz w:val="24"/>
          <w:szCs w:val="24"/>
        </w:rPr>
        <w:t xml:space="preserve"> и въве</w:t>
      </w:r>
      <w:r w:rsidR="009635F3">
        <w:rPr>
          <w:rFonts w:ascii="Times New Roman" w:hAnsi="Times New Roman" w:cs="Times New Roman"/>
          <w:sz w:val="24"/>
          <w:szCs w:val="24"/>
        </w:rPr>
        <w:t>де</w:t>
      </w:r>
      <w:r w:rsidR="009635F3" w:rsidRPr="009635F3">
        <w:rPr>
          <w:rFonts w:ascii="Times New Roman" w:hAnsi="Times New Roman" w:cs="Times New Roman"/>
          <w:sz w:val="24"/>
          <w:szCs w:val="24"/>
        </w:rPr>
        <w:t xml:space="preserve"> в експлоатация  </w:t>
      </w:r>
      <w:r w:rsidR="00A81086">
        <w:rPr>
          <w:rFonts w:ascii="Times New Roman" w:hAnsi="Times New Roman" w:cs="Times New Roman"/>
          <w:sz w:val="24"/>
          <w:szCs w:val="24"/>
        </w:rPr>
        <w:t xml:space="preserve">2 /два/ </w:t>
      </w:r>
      <w:r w:rsidR="009635F3" w:rsidRPr="009635F3">
        <w:rPr>
          <w:rFonts w:ascii="Times New Roman" w:hAnsi="Times New Roman" w:cs="Times New Roman"/>
          <w:sz w:val="24"/>
          <w:szCs w:val="24"/>
        </w:rPr>
        <w:t>стационарно-преносими уреди за осъществяване на контрол на пътното движение</w:t>
      </w:r>
      <w:r w:rsidR="00C57E15" w:rsidRPr="00873291">
        <w:rPr>
          <w:rFonts w:ascii="Times New Roman" w:hAnsi="Times New Roman" w:cs="Times New Roman"/>
          <w:sz w:val="24"/>
          <w:szCs w:val="24"/>
        </w:rPr>
        <w:t>,</w:t>
      </w:r>
      <w:r w:rsidR="00C57E15" w:rsidRPr="00B705FF">
        <w:rPr>
          <w:rFonts w:ascii="Times New Roman" w:hAnsi="Times New Roman" w:cs="Times New Roman"/>
          <w:b/>
          <w:sz w:val="24"/>
          <w:szCs w:val="24"/>
        </w:rPr>
        <w:t xml:space="preserve"> </w:t>
      </w:r>
      <w:r w:rsidRPr="00B705FF">
        <w:rPr>
          <w:rFonts w:ascii="Times New Roman" w:hAnsi="Times New Roman" w:cs="Times New Roman"/>
          <w:sz w:val="24"/>
          <w:szCs w:val="24"/>
        </w:rPr>
        <w:t xml:space="preserve">съгласно </w:t>
      </w:r>
      <w:r w:rsidR="009635F3">
        <w:rPr>
          <w:rFonts w:ascii="Times New Roman" w:hAnsi="Times New Roman" w:cs="Times New Roman"/>
          <w:sz w:val="24"/>
          <w:szCs w:val="24"/>
        </w:rPr>
        <w:t>техничес</w:t>
      </w:r>
      <w:r w:rsidR="00FE7966">
        <w:rPr>
          <w:rFonts w:ascii="Times New Roman" w:hAnsi="Times New Roman" w:cs="Times New Roman"/>
          <w:sz w:val="24"/>
          <w:szCs w:val="24"/>
        </w:rPr>
        <w:t>ката</w:t>
      </w:r>
      <w:r w:rsidR="00462C9D">
        <w:rPr>
          <w:rFonts w:ascii="Times New Roman" w:hAnsi="Times New Roman" w:cs="Times New Roman"/>
          <w:sz w:val="24"/>
          <w:szCs w:val="24"/>
        </w:rPr>
        <w:t xml:space="preserve"> спецификация, </w:t>
      </w:r>
      <w:r w:rsidRPr="00B705FF">
        <w:rPr>
          <w:rFonts w:ascii="Times New Roman" w:hAnsi="Times New Roman" w:cs="Times New Roman"/>
          <w:sz w:val="24"/>
          <w:szCs w:val="24"/>
        </w:rPr>
        <w:t>техническото предложение и ценовата оферта, неразделна част от настоящия договор.</w:t>
      </w:r>
    </w:p>
    <w:p w:rsidR="00CB704E" w:rsidRDefault="00D47EF2" w:rsidP="000B280B">
      <w:pPr>
        <w:suppressAutoHyphens/>
        <w:autoSpaceDE w:val="0"/>
        <w:autoSpaceDN w:val="0"/>
        <w:adjustRightInd w:val="0"/>
        <w:ind w:firstLine="720"/>
        <w:jc w:val="both"/>
        <w:rPr>
          <w:rFonts w:ascii="Times New Roman" w:hAnsi="Times New Roman"/>
          <w:bCs/>
          <w:sz w:val="24"/>
          <w:szCs w:val="24"/>
        </w:rPr>
      </w:pPr>
      <w:r w:rsidRPr="00CB704E">
        <w:rPr>
          <w:rFonts w:ascii="Times New Roman" w:hAnsi="Times New Roman"/>
          <w:b/>
          <w:bCs/>
          <w:sz w:val="24"/>
          <w:szCs w:val="24"/>
        </w:rPr>
        <w:t>(</w:t>
      </w:r>
      <w:r w:rsidR="00CB704E" w:rsidRPr="00CB704E">
        <w:rPr>
          <w:rFonts w:ascii="Times New Roman" w:hAnsi="Times New Roman"/>
          <w:b/>
          <w:bCs/>
          <w:sz w:val="24"/>
          <w:szCs w:val="24"/>
        </w:rPr>
        <w:t>2</w:t>
      </w:r>
      <w:r w:rsidRPr="00CB704E">
        <w:rPr>
          <w:rFonts w:ascii="Times New Roman" w:hAnsi="Times New Roman"/>
          <w:b/>
          <w:bCs/>
          <w:sz w:val="24"/>
          <w:szCs w:val="24"/>
        </w:rPr>
        <w:t>)</w:t>
      </w:r>
      <w:r w:rsidRPr="00E96D31">
        <w:rPr>
          <w:rFonts w:ascii="Times New Roman" w:hAnsi="Times New Roman"/>
          <w:bCs/>
          <w:sz w:val="24"/>
          <w:szCs w:val="24"/>
        </w:rPr>
        <w:t xml:space="preserve"> Предметът на договора включва </w:t>
      </w:r>
      <w:r>
        <w:rPr>
          <w:rFonts w:ascii="Times New Roman" w:hAnsi="Times New Roman"/>
          <w:bCs/>
          <w:sz w:val="24"/>
          <w:szCs w:val="24"/>
        </w:rPr>
        <w:t xml:space="preserve">доставка и въвеждане в експлоатация </w:t>
      </w:r>
      <w:r w:rsidRPr="00E96D31">
        <w:rPr>
          <w:rFonts w:ascii="Times New Roman" w:hAnsi="Times New Roman"/>
          <w:sz w:val="24"/>
          <w:szCs w:val="24"/>
        </w:rPr>
        <w:t xml:space="preserve"> на система от </w:t>
      </w:r>
      <w:r w:rsidRPr="00E96D31">
        <w:rPr>
          <w:rFonts w:ascii="Times New Roman" w:hAnsi="Times New Roman"/>
          <w:bCs/>
          <w:sz w:val="24"/>
          <w:szCs w:val="24"/>
        </w:rPr>
        <w:t>2</w:t>
      </w:r>
      <w:r>
        <w:rPr>
          <w:rFonts w:ascii="Times New Roman" w:hAnsi="Times New Roman"/>
          <w:bCs/>
          <w:sz w:val="24"/>
          <w:szCs w:val="24"/>
        </w:rPr>
        <w:t xml:space="preserve"> /два/</w:t>
      </w:r>
      <w:r w:rsidRPr="00E96D31">
        <w:rPr>
          <w:rFonts w:ascii="Times New Roman" w:hAnsi="Times New Roman"/>
          <w:bCs/>
          <w:sz w:val="24"/>
          <w:szCs w:val="24"/>
        </w:rPr>
        <w:t xml:space="preserve"> броя </w:t>
      </w:r>
      <w:r>
        <w:rPr>
          <w:rFonts w:ascii="Times New Roman" w:hAnsi="Times New Roman"/>
          <w:bCs/>
          <w:sz w:val="24"/>
          <w:szCs w:val="24"/>
        </w:rPr>
        <w:t xml:space="preserve">нови </w:t>
      </w:r>
      <w:r w:rsidRPr="00E96D31">
        <w:rPr>
          <w:rFonts w:ascii="Times New Roman" w:hAnsi="Times New Roman"/>
          <w:bCs/>
          <w:sz w:val="24"/>
          <w:szCs w:val="24"/>
        </w:rPr>
        <w:t>стационарно преносими уреди за осъществяване на контрол на пътното движение</w:t>
      </w:r>
      <w:r w:rsidRPr="00E96D31">
        <w:rPr>
          <w:rFonts w:ascii="Times New Roman" w:hAnsi="Times New Roman"/>
          <w:sz w:val="24"/>
          <w:szCs w:val="24"/>
        </w:rPr>
        <w:t>, които включват: доставка, инсталация/монтаж, настройване, конфигуриране, пускане в действие и тестване на цялото оборудване и софтуер,</w:t>
      </w:r>
      <w:r>
        <w:rPr>
          <w:rFonts w:ascii="Times New Roman" w:hAnsi="Times New Roman"/>
          <w:sz w:val="24"/>
          <w:szCs w:val="24"/>
        </w:rPr>
        <w:t xml:space="preserve"> разработване и интегриране на специализиран софтуер,</w:t>
      </w:r>
      <w:r w:rsidRPr="00E96D31">
        <w:rPr>
          <w:rFonts w:ascii="Times New Roman" w:hAnsi="Times New Roman"/>
          <w:sz w:val="24"/>
          <w:szCs w:val="24"/>
        </w:rPr>
        <w:t xml:space="preserve"> </w:t>
      </w:r>
      <w:r w:rsidRPr="00E96D31">
        <w:rPr>
          <w:rFonts w:ascii="Times New Roman" w:hAnsi="Times New Roman"/>
          <w:bCs/>
          <w:sz w:val="24"/>
          <w:szCs w:val="24"/>
        </w:rPr>
        <w:t>както и обучение на работещ</w:t>
      </w:r>
      <w:r>
        <w:rPr>
          <w:rFonts w:ascii="Times New Roman" w:hAnsi="Times New Roman"/>
          <w:bCs/>
          <w:sz w:val="24"/>
          <w:szCs w:val="24"/>
        </w:rPr>
        <w:t xml:space="preserve">ите с устройствата служители на </w:t>
      </w:r>
      <w:r w:rsidR="00194876">
        <w:rPr>
          <w:rFonts w:ascii="Times New Roman" w:hAnsi="Times New Roman"/>
          <w:bCs/>
          <w:sz w:val="24"/>
          <w:szCs w:val="24"/>
        </w:rPr>
        <w:t>Оперативен дежурен център и видеонаблюдение при Столична община</w:t>
      </w:r>
      <w:r w:rsidRPr="00E96D31">
        <w:rPr>
          <w:rFonts w:ascii="Times New Roman" w:hAnsi="Times New Roman"/>
          <w:bCs/>
          <w:sz w:val="24"/>
          <w:szCs w:val="24"/>
        </w:rPr>
        <w:t>.</w:t>
      </w:r>
    </w:p>
    <w:p w:rsidR="000B280B" w:rsidRDefault="000B280B" w:rsidP="000B280B">
      <w:pPr>
        <w:suppressAutoHyphens/>
        <w:autoSpaceDE w:val="0"/>
        <w:autoSpaceDN w:val="0"/>
        <w:adjustRightInd w:val="0"/>
        <w:ind w:firstLine="720"/>
        <w:jc w:val="both"/>
        <w:rPr>
          <w:rFonts w:ascii="Times New Roman" w:hAnsi="Times New Roman"/>
          <w:bCs/>
          <w:sz w:val="24"/>
          <w:szCs w:val="24"/>
        </w:rPr>
      </w:pPr>
    </w:p>
    <w:p w:rsidR="0079164F" w:rsidRPr="00B705FF" w:rsidRDefault="0079164F" w:rsidP="000F3C4D">
      <w:pPr>
        <w:numPr>
          <w:ilvl w:val="0"/>
          <w:numId w:val="13"/>
        </w:numPr>
        <w:spacing w:after="0" w:line="360" w:lineRule="auto"/>
        <w:jc w:val="center"/>
        <w:rPr>
          <w:rFonts w:ascii="Times New Roman" w:hAnsi="Times New Roman" w:cs="Times New Roman"/>
          <w:b/>
          <w:sz w:val="24"/>
          <w:szCs w:val="24"/>
          <w:lang w:eastAsia="bg-BG"/>
        </w:rPr>
      </w:pPr>
      <w:r w:rsidRPr="00B705FF">
        <w:rPr>
          <w:rFonts w:ascii="Times New Roman" w:hAnsi="Times New Roman" w:cs="Times New Roman"/>
          <w:b/>
          <w:sz w:val="24"/>
          <w:szCs w:val="24"/>
          <w:lang w:eastAsia="bg-BG"/>
        </w:rPr>
        <w:t>СРОК НА ИЗПЪЛНЕНИЕ НА ДОГОВОРА</w:t>
      </w:r>
    </w:p>
    <w:p w:rsidR="0079164F" w:rsidRPr="00A70E92" w:rsidRDefault="0079164F" w:rsidP="00A70E92">
      <w:pPr>
        <w:spacing w:after="120" w:line="360" w:lineRule="auto"/>
        <w:ind w:firstLine="720"/>
        <w:jc w:val="both"/>
        <w:outlineLvl w:val="0"/>
        <w:rPr>
          <w:rFonts w:ascii="Times New Roman" w:eastAsia="Times New Roman" w:hAnsi="Times New Roman" w:cs="Times New Roman"/>
          <w:sz w:val="24"/>
          <w:szCs w:val="24"/>
          <w:lang w:eastAsia="bg-BG"/>
        </w:rPr>
      </w:pPr>
      <w:r w:rsidRPr="00B705FF">
        <w:rPr>
          <w:rFonts w:ascii="Times New Roman" w:hAnsi="Times New Roman" w:cs="Times New Roman"/>
          <w:b/>
          <w:bCs/>
          <w:sz w:val="24"/>
          <w:szCs w:val="24"/>
        </w:rPr>
        <w:t xml:space="preserve">Чл. </w:t>
      </w:r>
      <w:r w:rsidR="001F1541" w:rsidRPr="00B705FF">
        <w:rPr>
          <w:rFonts w:ascii="Times New Roman" w:hAnsi="Times New Roman" w:cs="Times New Roman"/>
          <w:b/>
          <w:bCs/>
          <w:sz w:val="24"/>
          <w:szCs w:val="24"/>
        </w:rPr>
        <w:t>2</w:t>
      </w:r>
      <w:r w:rsidRPr="00B705FF">
        <w:rPr>
          <w:rFonts w:ascii="Times New Roman" w:hAnsi="Times New Roman" w:cs="Times New Roman"/>
          <w:b/>
          <w:bCs/>
          <w:sz w:val="24"/>
          <w:szCs w:val="24"/>
        </w:rPr>
        <w:t xml:space="preserve">. </w:t>
      </w:r>
      <w:r w:rsidR="00A70E92" w:rsidRPr="00CC4F8C">
        <w:rPr>
          <w:rFonts w:ascii="Times New Roman" w:eastAsia="Times New Roman" w:hAnsi="Times New Roman" w:cs="Times New Roman"/>
          <w:sz w:val="24"/>
          <w:szCs w:val="24"/>
          <w:lang w:eastAsia="bg-BG"/>
        </w:rPr>
        <w:t>Договорът влиза в сила от датата на регистрационния му индекс в деловодната</w:t>
      </w:r>
      <w:r w:rsidR="00A70E92">
        <w:rPr>
          <w:rFonts w:ascii="Times New Roman" w:eastAsia="Times New Roman" w:hAnsi="Times New Roman" w:cs="Times New Roman"/>
          <w:sz w:val="24"/>
          <w:szCs w:val="24"/>
          <w:lang w:eastAsia="bg-BG"/>
        </w:rPr>
        <w:t xml:space="preserve"> система на Столична община. Изпълнението на договора ще започне след осигуряване на финансиране, за което </w:t>
      </w:r>
      <w:r w:rsidR="00A70E92" w:rsidRPr="00A4308B">
        <w:rPr>
          <w:rFonts w:ascii="Times New Roman" w:eastAsia="Times New Roman" w:hAnsi="Times New Roman" w:cs="Times New Roman"/>
          <w:b/>
          <w:sz w:val="24"/>
          <w:szCs w:val="24"/>
          <w:lang w:eastAsia="bg-BG"/>
        </w:rPr>
        <w:t>ВЪЗЛОЖИТЕЛЯТ</w:t>
      </w:r>
      <w:r w:rsidR="00A70E92" w:rsidRPr="00A4308B">
        <w:rPr>
          <w:rFonts w:ascii="Times New Roman" w:eastAsia="Times New Roman" w:hAnsi="Times New Roman" w:cs="Times New Roman"/>
          <w:sz w:val="24"/>
          <w:szCs w:val="24"/>
          <w:lang w:eastAsia="bg-BG"/>
        </w:rPr>
        <w:t xml:space="preserve"> писмено уведомява </w:t>
      </w:r>
      <w:r w:rsidR="00A70E92" w:rsidRPr="00A4308B">
        <w:rPr>
          <w:rFonts w:ascii="Times New Roman" w:eastAsia="Times New Roman" w:hAnsi="Times New Roman" w:cs="Times New Roman"/>
          <w:b/>
          <w:sz w:val="24"/>
          <w:szCs w:val="24"/>
          <w:lang w:eastAsia="bg-BG"/>
        </w:rPr>
        <w:t>ИЗПЪЛНИТЕЛЯ</w:t>
      </w:r>
      <w:r w:rsidR="00A70E92" w:rsidRPr="00A4308B">
        <w:rPr>
          <w:rFonts w:ascii="Times New Roman" w:eastAsia="Times New Roman" w:hAnsi="Times New Roman" w:cs="Times New Roman"/>
          <w:sz w:val="24"/>
          <w:szCs w:val="24"/>
          <w:lang w:eastAsia="bg-BG"/>
        </w:rPr>
        <w:t>.</w:t>
      </w:r>
    </w:p>
    <w:p w:rsidR="000B280B" w:rsidRDefault="001F1541" w:rsidP="000B280B">
      <w:pPr>
        <w:ind w:firstLine="709"/>
        <w:jc w:val="both"/>
        <w:rPr>
          <w:rFonts w:ascii="Times New Roman" w:hAnsi="Times New Roman" w:cs="Times New Roman"/>
          <w:sz w:val="24"/>
          <w:szCs w:val="24"/>
        </w:rPr>
      </w:pPr>
      <w:r w:rsidRPr="00B705FF">
        <w:rPr>
          <w:rFonts w:ascii="Times New Roman" w:hAnsi="Times New Roman" w:cs="Times New Roman"/>
          <w:b/>
          <w:bCs/>
          <w:sz w:val="24"/>
          <w:szCs w:val="24"/>
        </w:rPr>
        <w:t>Чл. 3</w:t>
      </w:r>
      <w:r w:rsidR="0079164F" w:rsidRPr="00B705FF">
        <w:rPr>
          <w:rFonts w:ascii="Times New Roman" w:hAnsi="Times New Roman" w:cs="Times New Roman"/>
          <w:b/>
          <w:bCs/>
          <w:sz w:val="24"/>
          <w:szCs w:val="24"/>
        </w:rPr>
        <w:t>.</w:t>
      </w:r>
      <w:r w:rsidR="000E42D0">
        <w:rPr>
          <w:rFonts w:ascii="Times New Roman" w:hAnsi="Times New Roman" w:cs="Times New Roman"/>
          <w:b/>
          <w:bCs/>
          <w:sz w:val="24"/>
          <w:szCs w:val="24"/>
        </w:rPr>
        <w:t xml:space="preserve"> </w:t>
      </w:r>
      <w:r w:rsidR="00665127">
        <w:rPr>
          <w:rFonts w:ascii="Times New Roman" w:hAnsi="Times New Roman" w:cs="Times New Roman"/>
          <w:sz w:val="24"/>
          <w:szCs w:val="24"/>
          <w:lang w:val="ru-RU"/>
        </w:rPr>
        <w:t xml:space="preserve">Срокът за </w:t>
      </w:r>
      <w:r w:rsidR="000E42D0" w:rsidRPr="00066F3A">
        <w:rPr>
          <w:rFonts w:ascii="Times New Roman" w:hAnsi="Times New Roman" w:cs="Times New Roman"/>
          <w:sz w:val="24"/>
          <w:szCs w:val="24"/>
        </w:rPr>
        <w:t>доставката</w:t>
      </w:r>
      <w:r w:rsidR="00665127">
        <w:rPr>
          <w:rFonts w:ascii="Times New Roman" w:hAnsi="Times New Roman" w:cs="Times New Roman"/>
          <w:sz w:val="24"/>
          <w:szCs w:val="24"/>
        </w:rPr>
        <w:t xml:space="preserve"> и въвеждане в експлоатация </w:t>
      </w:r>
      <w:r w:rsidR="000E42D0" w:rsidRPr="00066F3A">
        <w:rPr>
          <w:rFonts w:ascii="Times New Roman" w:hAnsi="Times New Roman" w:cs="Times New Roman"/>
          <w:sz w:val="24"/>
          <w:szCs w:val="24"/>
        </w:rPr>
        <w:t>е ……………</w:t>
      </w:r>
      <w:r w:rsidR="000E42D0" w:rsidRPr="00066F3A">
        <w:rPr>
          <w:rFonts w:ascii="Times New Roman" w:hAnsi="Times New Roman" w:cs="Times New Roman"/>
          <w:sz w:val="24"/>
          <w:szCs w:val="24"/>
          <w:lang w:val="ru-RU"/>
        </w:rPr>
        <w:t xml:space="preserve">/словом/ </w:t>
      </w:r>
      <w:r w:rsidR="000E42D0" w:rsidRPr="00066F3A">
        <w:rPr>
          <w:rFonts w:ascii="Times New Roman" w:hAnsi="Times New Roman" w:cs="Times New Roman"/>
          <w:spacing w:val="-4"/>
          <w:sz w:val="24"/>
          <w:szCs w:val="24"/>
        </w:rPr>
        <w:t xml:space="preserve"> </w:t>
      </w:r>
      <w:r w:rsidR="00665127">
        <w:rPr>
          <w:rFonts w:ascii="Times New Roman" w:hAnsi="Times New Roman" w:cs="Times New Roman"/>
          <w:spacing w:val="-4"/>
          <w:sz w:val="24"/>
          <w:szCs w:val="24"/>
        </w:rPr>
        <w:t xml:space="preserve"> </w:t>
      </w:r>
      <w:r w:rsidR="000E42D0" w:rsidRPr="00066F3A">
        <w:rPr>
          <w:rFonts w:ascii="Times New Roman" w:hAnsi="Times New Roman" w:cs="Times New Roman"/>
          <w:sz w:val="24"/>
          <w:szCs w:val="24"/>
        </w:rPr>
        <w:t>от датата на</w:t>
      </w:r>
      <w:r w:rsidR="00057991">
        <w:rPr>
          <w:rFonts w:ascii="Times New Roman" w:hAnsi="Times New Roman" w:cs="Times New Roman"/>
          <w:sz w:val="24"/>
          <w:szCs w:val="24"/>
        </w:rPr>
        <w:t xml:space="preserve"> </w:t>
      </w:r>
      <w:r w:rsidR="00FE7966">
        <w:rPr>
          <w:rFonts w:ascii="Times New Roman" w:hAnsi="Times New Roman" w:cs="Times New Roman"/>
          <w:sz w:val="24"/>
          <w:szCs w:val="24"/>
        </w:rPr>
        <w:t xml:space="preserve"> </w:t>
      </w:r>
      <w:r w:rsidR="000E42D0" w:rsidRPr="00066F3A">
        <w:rPr>
          <w:rFonts w:ascii="Times New Roman" w:hAnsi="Times New Roman" w:cs="Times New Roman"/>
          <w:sz w:val="24"/>
          <w:szCs w:val="24"/>
        </w:rPr>
        <w:t xml:space="preserve"> </w:t>
      </w:r>
      <w:r w:rsidR="00665127">
        <w:rPr>
          <w:rFonts w:ascii="Times New Roman" w:hAnsi="Times New Roman" w:cs="Times New Roman"/>
          <w:sz w:val="24"/>
          <w:szCs w:val="24"/>
        </w:rPr>
        <w:t>уведомяване за осигурено финансиране.</w:t>
      </w:r>
    </w:p>
    <w:p w:rsidR="00BC4B18" w:rsidRPr="00A70E92" w:rsidRDefault="00B90464" w:rsidP="00A70E92">
      <w:pPr>
        <w:pStyle w:val="af8"/>
        <w:numPr>
          <w:ilvl w:val="0"/>
          <w:numId w:val="13"/>
        </w:numPr>
        <w:spacing w:line="360" w:lineRule="auto"/>
        <w:jc w:val="center"/>
        <w:rPr>
          <w:b/>
          <w:szCs w:val="24"/>
        </w:rPr>
      </w:pPr>
      <w:r w:rsidRPr="000E42D0">
        <w:rPr>
          <w:b/>
          <w:szCs w:val="24"/>
        </w:rPr>
        <w:lastRenderedPageBreak/>
        <w:t>ЦЕНА И НАЧИН НА ПЛАЩАНЕ</w:t>
      </w:r>
    </w:p>
    <w:p w:rsidR="000E42D0" w:rsidRPr="000E42D0" w:rsidRDefault="00B90464" w:rsidP="00955BE8">
      <w:pPr>
        <w:widowControl w:val="0"/>
        <w:spacing w:after="0" w:line="360" w:lineRule="auto"/>
        <w:ind w:firstLine="720"/>
        <w:jc w:val="both"/>
        <w:rPr>
          <w:rFonts w:ascii="Times New Roman" w:hAnsi="Times New Roman" w:cs="Times New Roman"/>
          <w:sz w:val="24"/>
          <w:szCs w:val="24"/>
        </w:rPr>
      </w:pPr>
      <w:r w:rsidRPr="00B705FF">
        <w:rPr>
          <w:rFonts w:ascii="Times New Roman" w:hAnsi="Times New Roman" w:cs="Times New Roman"/>
          <w:b/>
          <w:bCs/>
          <w:spacing w:val="3"/>
          <w:sz w:val="24"/>
          <w:szCs w:val="24"/>
        </w:rPr>
        <w:t xml:space="preserve">Чл. </w:t>
      </w:r>
      <w:r w:rsidR="001F1541" w:rsidRPr="00B705FF">
        <w:rPr>
          <w:rFonts w:ascii="Times New Roman" w:hAnsi="Times New Roman" w:cs="Times New Roman"/>
          <w:b/>
          <w:bCs/>
          <w:spacing w:val="3"/>
          <w:sz w:val="24"/>
          <w:szCs w:val="24"/>
        </w:rPr>
        <w:t>4</w:t>
      </w:r>
      <w:r w:rsidR="000E42D0">
        <w:rPr>
          <w:rFonts w:ascii="Times New Roman" w:hAnsi="Times New Roman" w:cs="Times New Roman"/>
          <w:b/>
          <w:bCs/>
          <w:spacing w:val="3"/>
          <w:sz w:val="24"/>
          <w:szCs w:val="24"/>
        </w:rPr>
        <w:t>.</w:t>
      </w:r>
      <w:r w:rsidRPr="00B705FF">
        <w:rPr>
          <w:rFonts w:ascii="Times New Roman" w:hAnsi="Times New Roman" w:cs="Times New Roman"/>
          <w:bCs/>
          <w:spacing w:val="3"/>
          <w:sz w:val="24"/>
          <w:szCs w:val="24"/>
        </w:rPr>
        <w:t xml:space="preserve"> </w:t>
      </w:r>
      <w:r w:rsidR="000E42D0" w:rsidRPr="000E42D0">
        <w:rPr>
          <w:rFonts w:ascii="Times New Roman" w:hAnsi="Times New Roman" w:cs="Times New Roman"/>
          <w:sz w:val="24"/>
          <w:szCs w:val="24"/>
        </w:rPr>
        <w:t>Общ</w:t>
      </w:r>
      <w:r w:rsidR="00665127">
        <w:rPr>
          <w:rFonts w:ascii="Times New Roman" w:hAnsi="Times New Roman" w:cs="Times New Roman"/>
          <w:sz w:val="24"/>
          <w:szCs w:val="24"/>
        </w:rPr>
        <w:t>ата цена на дейностите по чл. 1</w:t>
      </w:r>
      <w:r w:rsidR="000E42D0" w:rsidRPr="000E42D0">
        <w:rPr>
          <w:rFonts w:ascii="Times New Roman" w:hAnsi="Times New Roman" w:cs="Times New Roman"/>
          <w:sz w:val="24"/>
          <w:szCs w:val="24"/>
        </w:rPr>
        <w:t xml:space="preserve"> </w:t>
      </w:r>
      <w:r w:rsidR="00665127">
        <w:rPr>
          <w:rFonts w:ascii="Times New Roman" w:hAnsi="Times New Roman" w:cs="Times New Roman"/>
          <w:sz w:val="24"/>
          <w:szCs w:val="24"/>
        </w:rPr>
        <w:t xml:space="preserve">е </w:t>
      </w:r>
      <w:r w:rsidR="000E42D0" w:rsidRPr="000E42D0">
        <w:rPr>
          <w:rFonts w:ascii="Times New Roman" w:hAnsi="Times New Roman" w:cs="Times New Roman"/>
          <w:sz w:val="24"/>
          <w:szCs w:val="24"/>
        </w:rPr>
        <w:t xml:space="preserve">в размер на ................ (...................) лв. без ДДС, ..................................... (..................................) лв. с включен ДДС съгласно Ценовото предложение на </w:t>
      </w:r>
      <w:r w:rsidR="000E42D0" w:rsidRPr="000E42D0">
        <w:rPr>
          <w:rFonts w:ascii="Times New Roman" w:hAnsi="Times New Roman" w:cs="Times New Roman"/>
          <w:b/>
          <w:sz w:val="24"/>
          <w:szCs w:val="24"/>
        </w:rPr>
        <w:t>ИЗПЪЛНИТЕЛЯ</w:t>
      </w:r>
      <w:r w:rsidR="000E42D0" w:rsidRPr="000E42D0">
        <w:rPr>
          <w:rFonts w:ascii="Times New Roman" w:hAnsi="Times New Roman" w:cs="Times New Roman"/>
          <w:sz w:val="24"/>
          <w:szCs w:val="24"/>
        </w:rPr>
        <w:t>, представляващо неразделна част от на</w:t>
      </w:r>
      <w:r w:rsidR="009464C0">
        <w:rPr>
          <w:rFonts w:ascii="Times New Roman" w:hAnsi="Times New Roman" w:cs="Times New Roman"/>
          <w:sz w:val="24"/>
          <w:szCs w:val="24"/>
        </w:rPr>
        <w:t>стоящия договор</w:t>
      </w:r>
      <w:r w:rsidR="000E42D0" w:rsidRPr="000E42D0">
        <w:rPr>
          <w:rFonts w:ascii="Times New Roman" w:hAnsi="Times New Roman" w:cs="Times New Roman"/>
          <w:sz w:val="24"/>
          <w:szCs w:val="24"/>
        </w:rPr>
        <w:t>.</w:t>
      </w:r>
    </w:p>
    <w:p w:rsidR="000E42D0" w:rsidRPr="005E12A5" w:rsidRDefault="000E42D0" w:rsidP="00955BE8">
      <w:pPr>
        <w:pStyle w:val="22"/>
        <w:spacing w:after="0" w:line="360" w:lineRule="auto"/>
        <w:ind w:firstLine="709"/>
        <w:jc w:val="both"/>
        <w:rPr>
          <w:rFonts w:ascii="Times New Roman" w:hAnsi="Times New Roman"/>
          <w:spacing w:val="4"/>
          <w:sz w:val="24"/>
          <w:szCs w:val="24"/>
        </w:rPr>
      </w:pPr>
      <w:r w:rsidRPr="005E12A5">
        <w:rPr>
          <w:rFonts w:ascii="Times New Roman" w:hAnsi="Times New Roman"/>
          <w:b/>
          <w:sz w:val="24"/>
          <w:szCs w:val="24"/>
        </w:rPr>
        <w:t xml:space="preserve">Чл. </w:t>
      </w:r>
      <w:r>
        <w:rPr>
          <w:rFonts w:ascii="Times New Roman" w:hAnsi="Times New Roman"/>
          <w:b/>
          <w:sz w:val="24"/>
          <w:szCs w:val="24"/>
        </w:rPr>
        <w:t>5</w:t>
      </w:r>
      <w:r w:rsidRPr="005E12A5">
        <w:rPr>
          <w:rFonts w:ascii="Times New Roman" w:hAnsi="Times New Roman"/>
          <w:b/>
          <w:sz w:val="24"/>
          <w:szCs w:val="24"/>
        </w:rPr>
        <w:t xml:space="preserve">. (1) </w:t>
      </w:r>
      <w:r w:rsidR="00AA36DB">
        <w:rPr>
          <w:rFonts w:ascii="Times New Roman" w:hAnsi="Times New Roman"/>
          <w:sz w:val="24"/>
          <w:szCs w:val="24"/>
        </w:rPr>
        <w:t>Сумата</w:t>
      </w:r>
      <w:r>
        <w:rPr>
          <w:rFonts w:ascii="Times New Roman" w:hAnsi="Times New Roman"/>
          <w:sz w:val="24"/>
          <w:szCs w:val="24"/>
        </w:rPr>
        <w:t xml:space="preserve"> по чл. 4</w:t>
      </w:r>
      <w:r w:rsidR="00AA36DB">
        <w:rPr>
          <w:rFonts w:ascii="Times New Roman" w:hAnsi="Times New Roman"/>
          <w:sz w:val="24"/>
          <w:szCs w:val="24"/>
        </w:rPr>
        <w:t xml:space="preserve"> се заплаща</w:t>
      </w:r>
      <w:r w:rsidRPr="005E12A5">
        <w:rPr>
          <w:rFonts w:ascii="Times New Roman" w:hAnsi="Times New Roman"/>
          <w:sz w:val="24"/>
          <w:szCs w:val="24"/>
        </w:rPr>
        <w:t xml:space="preserve"> </w:t>
      </w:r>
      <w:r w:rsidRPr="005E12A5">
        <w:rPr>
          <w:rFonts w:ascii="Times New Roman" w:hAnsi="Times New Roman"/>
          <w:spacing w:val="4"/>
          <w:sz w:val="24"/>
          <w:szCs w:val="24"/>
        </w:rPr>
        <w:t>в срок до 30 (тридесет) календарни дни</w:t>
      </w:r>
      <w:r w:rsidRPr="00781336">
        <w:rPr>
          <w:rFonts w:ascii="Times New Roman" w:hAnsi="Times New Roman"/>
          <w:spacing w:val="4"/>
          <w:sz w:val="24"/>
          <w:szCs w:val="24"/>
        </w:rPr>
        <w:t>,</w:t>
      </w:r>
      <w:r w:rsidRPr="005E12A5">
        <w:rPr>
          <w:rFonts w:ascii="Times New Roman" w:hAnsi="Times New Roman"/>
          <w:spacing w:val="4"/>
          <w:sz w:val="24"/>
          <w:szCs w:val="24"/>
        </w:rPr>
        <w:t xml:space="preserve"> след представяне на двустранно подписани приемо-предавател</w:t>
      </w:r>
      <w:r w:rsidR="00AD44F2">
        <w:rPr>
          <w:rFonts w:ascii="Times New Roman" w:hAnsi="Times New Roman"/>
          <w:spacing w:val="4"/>
          <w:sz w:val="24"/>
          <w:szCs w:val="24"/>
        </w:rPr>
        <w:t>н</w:t>
      </w:r>
      <w:r w:rsidR="00665127">
        <w:rPr>
          <w:rFonts w:ascii="Times New Roman" w:hAnsi="Times New Roman"/>
          <w:spacing w:val="4"/>
          <w:sz w:val="24"/>
          <w:szCs w:val="24"/>
        </w:rPr>
        <w:t>и</w:t>
      </w:r>
      <w:r w:rsidRPr="005E12A5">
        <w:rPr>
          <w:rFonts w:ascii="Times New Roman" w:hAnsi="Times New Roman"/>
          <w:spacing w:val="4"/>
          <w:sz w:val="24"/>
          <w:szCs w:val="24"/>
        </w:rPr>
        <w:t xml:space="preserve"> протокол</w:t>
      </w:r>
      <w:r w:rsidR="00665127">
        <w:rPr>
          <w:rFonts w:ascii="Times New Roman" w:hAnsi="Times New Roman"/>
          <w:spacing w:val="4"/>
          <w:sz w:val="24"/>
          <w:szCs w:val="24"/>
        </w:rPr>
        <w:t>и</w:t>
      </w:r>
      <w:r w:rsidR="00057991">
        <w:rPr>
          <w:rFonts w:ascii="Times New Roman" w:hAnsi="Times New Roman"/>
          <w:spacing w:val="4"/>
          <w:sz w:val="24"/>
          <w:szCs w:val="24"/>
        </w:rPr>
        <w:t xml:space="preserve"> по чл.9</w:t>
      </w:r>
      <w:r w:rsidR="000B280B">
        <w:rPr>
          <w:rFonts w:ascii="Times New Roman" w:hAnsi="Times New Roman"/>
          <w:spacing w:val="4"/>
          <w:sz w:val="24"/>
          <w:szCs w:val="24"/>
        </w:rPr>
        <w:t>, ал.1 и ал.5</w:t>
      </w:r>
      <w:r w:rsidR="00665127">
        <w:rPr>
          <w:rFonts w:ascii="Times New Roman" w:hAnsi="Times New Roman"/>
          <w:spacing w:val="4"/>
          <w:sz w:val="24"/>
          <w:szCs w:val="24"/>
        </w:rPr>
        <w:t xml:space="preserve"> </w:t>
      </w:r>
      <w:r w:rsidRPr="005E12A5">
        <w:rPr>
          <w:rFonts w:ascii="Times New Roman" w:hAnsi="Times New Roman"/>
          <w:spacing w:val="4"/>
          <w:sz w:val="24"/>
          <w:szCs w:val="24"/>
        </w:rPr>
        <w:t xml:space="preserve">между </w:t>
      </w:r>
      <w:r w:rsidRPr="005E12A5">
        <w:rPr>
          <w:rFonts w:ascii="Times New Roman" w:hAnsi="Times New Roman"/>
          <w:b/>
          <w:sz w:val="24"/>
          <w:szCs w:val="24"/>
        </w:rPr>
        <w:t>ВЪЗЛОЖИТЕЛ</w:t>
      </w:r>
      <w:r w:rsidR="000B280B">
        <w:rPr>
          <w:rFonts w:ascii="Times New Roman" w:hAnsi="Times New Roman"/>
          <w:sz w:val="24"/>
          <w:szCs w:val="24"/>
        </w:rPr>
        <w:t xml:space="preserve"> </w:t>
      </w:r>
      <w:r w:rsidRPr="005E12A5">
        <w:rPr>
          <w:rFonts w:ascii="Times New Roman" w:hAnsi="Times New Roman"/>
          <w:sz w:val="24"/>
          <w:szCs w:val="24"/>
        </w:rPr>
        <w:t>чрез представител на дирекция “</w:t>
      </w:r>
      <w:r w:rsidR="00592882">
        <w:rPr>
          <w:rFonts w:ascii="Times New Roman" w:hAnsi="Times New Roman"/>
          <w:sz w:val="24"/>
          <w:szCs w:val="24"/>
        </w:rPr>
        <w:t>Сигурност</w:t>
      </w:r>
      <w:r w:rsidRPr="005E12A5">
        <w:rPr>
          <w:rFonts w:ascii="Times New Roman" w:hAnsi="Times New Roman"/>
          <w:sz w:val="24"/>
          <w:szCs w:val="24"/>
        </w:rPr>
        <w:t>”</w:t>
      </w:r>
      <w:r w:rsidR="000B280B">
        <w:rPr>
          <w:rFonts w:ascii="Times New Roman" w:hAnsi="Times New Roman"/>
          <w:sz w:val="24"/>
          <w:szCs w:val="24"/>
        </w:rPr>
        <w:t xml:space="preserve"> и</w:t>
      </w:r>
      <w:r w:rsidRPr="006041FC">
        <w:rPr>
          <w:rFonts w:ascii="Times New Roman" w:hAnsi="Times New Roman"/>
          <w:sz w:val="24"/>
          <w:szCs w:val="24"/>
        </w:rPr>
        <w:t xml:space="preserve"> </w:t>
      </w:r>
      <w:r w:rsidRPr="005E12A5">
        <w:rPr>
          <w:rFonts w:ascii="Times New Roman" w:hAnsi="Times New Roman"/>
          <w:b/>
          <w:sz w:val="24"/>
          <w:szCs w:val="24"/>
        </w:rPr>
        <w:t xml:space="preserve">ИЗПЪЛНИТЕЛ </w:t>
      </w:r>
      <w:r w:rsidRPr="005E12A5">
        <w:rPr>
          <w:rFonts w:ascii="Times New Roman" w:hAnsi="Times New Roman"/>
          <w:spacing w:val="4"/>
          <w:sz w:val="24"/>
          <w:szCs w:val="24"/>
        </w:rPr>
        <w:t xml:space="preserve">и </w:t>
      </w:r>
      <w:r w:rsidR="00955BE8" w:rsidRPr="000E1858">
        <w:rPr>
          <w:rFonts w:ascii="Times New Roman" w:hAnsi="Times New Roman"/>
          <w:sz w:val="24"/>
          <w:szCs w:val="24"/>
        </w:rPr>
        <w:t xml:space="preserve">представяне на фактура от </w:t>
      </w:r>
      <w:r w:rsidR="00955BE8" w:rsidRPr="000E1858">
        <w:rPr>
          <w:rFonts w:ascii="Times New Roman" w:hAnsi="Times New Roman"/>
          <w:b/>
          <w:caps/>
          <w:sz w:val="24"/>
          <w:szCs w:val="24"/>
        </w:rPr>
        <w:t>изпълнителя</w:t>
      </w:r>
      <w:r w:rsidR="00AD44F2">
        <w:rPr>
          <w:rFonts w:ascii="Times New Roman" w:hAnsi="Times New Roman"/>
          <w:b/>
          <w:caps/>
          <w:sz w:val="24"/>
          <w:szCs w:val="24"/>
        </w:rPr>
        <w:t>,</w:t>
      </w:r>
      <w:r w:rsidR="00AD44F2" w:rsidRPr="00AD44F2">
        <w:rPr>
          <w:rFonts w:ascii="Times New Roman" w:hAnsi="Times New Roman"/>
          <w:sz w:val="24"/>
        </w:rPr>
        <w:t xml:space="preserve"> </w:t>
      </w:r>
      <w:r w:rsidR="00AD44F2">
        <w:rPr>
          <w:rFonts w:ascii="Times New Roman" w:hAnsi="Times New Roman"/>
          <w:sz w:val="24"/>
        </w:rPr>
        <w:t xml:space="preserve">заедно с техническа и гаранционна документация за </w:t>
      </w:r>
      <w:proofErr w:type="spellStart"/>
      <w:r w:rsidR="00FE7966" w:rsidRPr="009635F3">
        <w:rPr>
          <w:rFonts w:ascii="Times New Roman" w:hAnsi="Times New Roman"/>
          <w:sz w:val="24"/>
          <w:szCs w:val="24"/>
        </w:rPr>
        <w:t>въве</w:t>
      </w:r>
      <w:r w:rsidR="00FE7966">
        <w:rPr>
          <w:rFonts w:ascii="Times New Roman" w:hAnsi="Times New Roman"/>
          <w:sz w:val="24"/>
          <w:szCs w:val="24"/>
        </w:rPr>
        <w:t>де</w:t>
      </w:r>
      <w:r w:rsidR="008B748B">
        <w:rPr>
          <w:rFonts w:ascii="Times New Roman" w:hAnsi="Times New Roman"/>
          <w:sz w:val="24"/>
          <w:szCs w:val="24"/>
        </w:rPr>
        <w:t>ждане</w:t>
      </w:r>
      <w:proofErr w:type="spellEnd"/>
      <w:r w:rsidR="008B748B">
        <w:rPr>
          <w:rFonts w:ascii="Times New Roman" w:hAnsi="Times New Roman"/>
          <w:sz w:val="24"/>
          <w:szCs w:val="24"/>
        </w:rPr>
        <w:t xml:space="preserve"> </w:t>
      </w:r>
      <w:r w:rsidR="000B280B">
        <w:rPr>
          <w:rFonts w:ascii="Times New Roman" w:hAnsi="Times New Roman"/>
          <w:sz w:val="24"/>
          <w:szCs w:val="24"/>
        </w:rPr>
        <w:t>в</w:t>
      </w:r>
      <w:r w:rsidR="00FE7966" w:rsidRPr="009635F3">
        <w:rPr>
          <w:rFonts w:ascii="Times New Roman" w:hAnsi="Times New Roman"/>
          <w:sz w:val="24"/>
          <w:szCs w:val="24"/>
        </w:rPr>
        <w:t xml:space="preserve"> експлоатация </w:t>
      </w:r>
      <w:r w:rsidR="00FE7966">
        <w:rPr>
          <w:rFonts w:ascii="Times New Roman" w:hAnsi="Times New Roman"/>
          <w:sz w:val="24"/>
          <w:szCs w:val="24"/>
        </w:rPr>
        <w:t>на</w:t>
      </w:r>
      <w:r w:rsidR="00FE7966" w:rsidRPr="009635F3">
        <w:rPr>
          <w:rFonts w:ascii="Times New Roman" w:hAnsi="Times New Roman"/>
          <w:sz w:val="24"/>
          <w:szCs w:val="24"/>
        </w:rPr>
        <w:t xml:space="preserve"> стационарно-преносими уреди за осъществяване на контрол на пътното движени</w:t>
      </w:r>
      <w:r w:rsidR="008B748B">
        <w:rPr>
          <w:rFonts w:ascii="Times New Roman" w:hAnsi="Times New Roman"/>
          <w:sz w:val="24"/>
          <w:szCs w:val="24"/>
        </w:rPr>
        <w:t>е</w:t>
      </w:r>
      <w:r w:rsidR="00955BE8" w:rsidRPr="000E1858">
        <w:rPr>
          <w:rFonts w:ascii="Times New Roman" w:hAnsi="Times New Roman"/>
          <w:sz w:val="24"/>
          <w:szCs w:val="24"/>
        </w:rPr>
        <w:t>.</w:t>
      </w:r>
    </w:p>
    <w:p w:rsidR="00B90464" w:rsidRPr="00B705FF" w:rsidRDefault="00C7484A" w:rsidP="000F3C4D">
      <w:pPr>
        <w:spacing w:after="0" w:line="360" w:lineRule="auto"/>
        <w:ind w:firstLine="708"/>
        <w:jc w:val="both"/>
        <w:rPr>
          <w:rFonts w:ascii="Times New Roman" w:hAnsi="Times New Roman" w:cs="Times New Roman"/>
          <w:b/>
          <w:sz w:val="24"/>
          <w:szCs w:val="24"/>
        </w:rPr>
      </w:pPr>
      <w:r w:rsidRPr="00B705FF">
        <w:rPr>
          <w:rFonts w:ascii="Times New Roman" w:hAnsi="Times New Roman" w:cs="Times New Roman"/>
          <w:color w:val="FF0000"/>
          <w:sz w:val="24"/>
          <w:szCs w:val="24"/>
        </w:rPr>
        <w:tab/>
      </w:r>
      <w:r w:rsidR="00372F1F" w:rsidRPr="00B705FF">
        <w:rPr>
          <w:rFonts w:ascii="Times New Roman" w:hAnsi="Times New Roman" w:cs="Times New Roman"/>
          <w:b/>
          <w:sz w:val="24"/>
          <w:szCs w:val="24"/>
        </w:rPr>
        <w:t>(</w:t>
      </w:r>
      <w:r w:rsidR="00592882">
        <w:rPr>
          <w:rFonts w:ascii="Times New Roman" w:hAnsi="Times New Roman" w:cs="Times New Roman"/>
          <w:b/>
          <w:sz w:val="24"/>
          <w:szCs w:val="24"/>
        </w:rPr>
        <w:t>2</w:t>
      </w:r>
      <w:r w:rsidR="00372F1F" w:rsidRPr="00B705FF">
        <w:rPr>
          <w:rFonts w:ascii="Times New Roman" w:hAnsi="Times New Roman" w:cs="Times New Roman"/>
          <w:b/>
          <w:sz w:val="24"/>
          <w:szCs w:val="24"/>
        </w:rPr>
        <w:t>)</w:t>
      </w:r>
      <w:r w:rsidR="0025441D" w:rsidRPr="00B705FF">
        <w:rPr>
          <w:rFonts w:ascii="Times New Roman" w:hAnsi="Times New Roman" w:cs="Times New Roman"/>
          <w:b/>
          <w:sz w:val="24"/>
          <w:szCs w:val="24"/>
        </w:rPr>
        <w:t>.</w:t>
      </w:r>
      <w:r w:rsidR="00B90464" w:rsidRPr="00B705FF">
        <w:rPr>
          <w:rFonts w:ascii="Times New Roman" w:hAnsi="Times New Roman" w:cs="Times New Roman"/>
          <w:sz w:val="24"/>
          <w:szCs w:val="24"/>
        </w:rPr>
        <w:t xml:space="preserve"> Плащането се осъществява по банков път по следната Банкова сметка на </w:t>
      </w:r>
      <w:r w:rsidR="00B90464" w:rsidRPr="00B705FF">
        <w:rPr>
          <w:rFonts w:ascii="Times New Roman" w:hAnsi="Times New Roman" w:cs="Times New Roman"/>
          <w:b/>
          <w:sz w:val="24"/>
          <w:szCs w:val="24"/>
        </w:rPr>
        <w:t xml:space="preserve">ИЗПЪЛНИТЕЛЯ: </w:t>
      </w:r>
    </w:p>
    <w:p w:rsidR="00B90464" w:rsidRPr="00B705FF" w:rsidRDefault="00B561B5" w:rsidP="000F3C4D">
      <w:pPr>
        <w:spacing w:after="0" w:line="360" w:lineRule="auto"/>
        <w:ind w:firstLine="708"/>
        <w:jc w:val="both"/>
        <w:rPr>
          <w:rFonts w:ascii="Times New Roman" w:hAnsi="Times New Roman" w:cs="Times New Roman"/>
          <w:sz w:val="24"/>
          <w:szCs w:val="24"/>
        </w:rPr>
      </w:pPr>
      <w:r w:rsidRPr="00B705FF">
        <w:rPr>
          <w:rFonts w:ascii="Times New Roman" w:hAnsi="Times New Roman" w:cs="Times New Roman"/>
          <w:sz w:val="24"/>
          <w:szCs w:val="24"/>
        </w:rPr>
        <w:t>Обслужваща банка: ........</w:t>
      </w:r>
      <w:r w:rsidR="00FE7966">
        <w:rPr>
          <w:rFonts w:ascii="Times New Roman" w:hAnsi="Times New Roman" w:cs="Times New Roman"/>
          <w:sz w:val="24"/>
          <w:szCs w:val="24"/>
        </w:rPr>
        <w:t>.............</w:t>
      </w:r>
    </w:p>
    <w:p w:rsidR="00B90464" w:rsidRPr="00B705FF" w:rsidRDefault="00B90464" w:rsidP="000F3C4D">
      <w:pPr>
        <w:spacing w:after="0" w:line="360" w:lineRule="auto"/>
        <w:ind w:firstLine="708"/>
        <w:jc w:val="both"/>
        <w:rPr>
          <w:rFonts w:ascii="Times New Roman" w:hAnsi="Times New Roman" w:cs="Times New Roman"/>
          <w:sz w:val="24"/>
          <w:szCs w:val="24"/>
        </w:rPr>
      </w:pPr>
      <w:r w:rsidRPr="00B705FF">
        <w:rPr>
          <w:rFonts w:ascii="Times New Roman" w:hAnsi="Times New Roman" w:cs="Times New Roman"/>
          <w:sz w:val="24"/>
          <w:szCs w:val="24"/>
        </w:rPr>
        <w:t>BIC:</w:t>
      </w:r>
      <w:r w:rsidR="00500D00" w:rsidRPr="00B705FF">
        <w:rPr>
          <w:rFonts w:ascii="Times New Roman" w:hAnsi="Times New Roman" w:cs="Times New Roman"/>
          <w:sz w:val="24"/>
          <w:szCs w:val="24"/>
        </w:rPr>
        <w:t xml:space="preserve">     </w:t>
      </w:r>
      <w:r w:rsidRPr="00B705FF">
        <w:rPr>
          <w:rFonts w:ascii="Times New Roman" w:hAnsi="Times New Roman" w:cs="Times New Roman"/>
          <w:sz w:val="24"/>
          <w:szCs w:val="24"/>
        </w:rPr>
        <w:t>...............</w:t>
      </w:r>
      <w:r w:rsidR="00FE7966">
        <w:rPr>
          <w:rFonts w:ascii="Times New Roman" w:hAnsi="Times New Roman" w:cs="Times New Roman"/>
          <w:sz w:val="24"/>
          <w:szCs w:val="24"/>
        </w:rPr>
        <w:t>............................</w:t>
      </w:r>
      <w:r w:rsidRPr="00B705FF">
        <w:rPr>
          <w:rFonts w:ascii="Times New Roman" w:hAnsi="Times New Roman" w:cs="Times New Roman"/>
          <w:sz w:val="24"/>
          <w:szCs w:val="24"/>
        </w:rPr>
        <w:t xml:space="preserve"> </w:t>
      </w:r>
    </w:p>
    <w:p w:rsidR="00B90464" w:rsidRPr="00B705FF" w:rsidRDefault="00B90464" w:rsidP="000F3C4D">
      <w:pPr>
        <w:spacing w:after="0" w:line="360" w:lineRule="auto"/>
        <w:ind w:firstLine="708"/>
        <w:jc w:val="both"/>
        <w:rPr>
          <w:rFonts w:ascii="Times New Roman" w:hAnsi="Times New Roman" w:cs="Times New Roman"/>
          <w:sz w:val="24"/>
          <w:szCs w:val="24"/>
        </w:rPr>
      </w:pPr>
      <w:r w:rsidRPr="00B705FF">
        <w:rPr>
          <w:rFonts w:ascii="Times New Roman" w:hAnsi="Times New Roman" w:cs="Times New Roman"/>
          <w:sz w:val="24"/>
          <w:szCs w:val="24"/>
        </w:rPr>
        <w:t xml:space="preserve">IBAN: </w:t>
      </w:r>
      <w:r w:rsidR="00500D00" w:rsidRPr="00B705FF">
        <w:rPr>
          <w:rFonts w:ascii="Times New Roman" w:hAnsi="Times New Roman" w:cs="Times New Roman"/>
          <w:sz w:val="24"/>
          <w:szCs w:val="24"/>
        </w:rPr>
        <w:t>...............</w:t>
      </w:r>
      <w:r w:rsidR="00FE7966">
        <w:rPr>
          <w:rFonts w:ascii="Times New Roman" w:hAnsi="Times New Roman" w:cs="Times New Roman"/>
          <w:sz w:val="24"/>
          <w:szCs w:val="24"/>
        </w:rPr>
        <w:t>.............................</w:t>
      </w:r>
    </w:p>
    <w:p w:rsidR="0014720C" w:rsidRPr="00B705FF" w:rsidRDefault="00372F1F" w:rsidP="000F3C4D">
      <w:pPr>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sz w:val="24"/>
          <w:szCs w:val="24"/>
          <w:lang w:eastAsia="bg-BG"/>
        </w:rPr>
        <w:t>(</w:t>
      </w:r>
      <w:r w:rsidR="00592882">
        <w:rPr>
          <w:rFonts w:ascii="Times New Roman" w:hAnsi="Times New Roman" w:cs="Times New Roman"/>
          <w:b/>
          <w:sz w:val="24"/>
          <w:szCs w:val="24"/>
          <w:lang w:eastAsia="bg-BG"/>
        </w:rPr>
        <w:t>3</w:t>
      </w:r>
      <w:r w:rsidRPr="00B705FF">
        <w:rPr>
          <w:rFonts w:ascii="Times New Roman" w:hAnsi="Times New Roman" w:cs="Times New Roman"/>
          <w:b/>
          <w:sz w:val="24"/>
          <w:szCs w:val="24"/>
          <w:lang w:eastAsia="bg-BG"/>
        </w:rPr>
        <w:t>)</w:t>
      </w:r>
      <w:r w:rsidR="0014720C" w:rsidRPr="00B705FF">
        <w:rPr>
          <w:rFonts w:ascii="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0014720C" w:rsidRPr="00B705FF">
        <w:rPr>
          <w:rFonts w:ascii="Times New Roman" w:hAnsi="Times New Roman" w:cs="Times New Roman"/>
          <w:sz w:val="24"/>
          <w:szCs w:val="24"/>
        </w:rPr>
        <w:t>3 (три) дни</w:t>
      </w:r>
      <w:r w:rsidR="0014720C" w:rsidRPr="00B705FF">
        <w:rPr>
          <w:rFonts w:ascii="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14720C" w:rsidRPr="00B705FF" w:rsidRDefault="00592882" w:rsidP="000F3C4D">
      <w:pPr>
        <w:tabs>
          <w:tab w:val="left" w:pos="3402"/>
        </w:tabs>
        <w:spacing w:after="0" w:line="360" w:lineRule="auto"/>
        <w:ind w:firstLine="709"/>
        <w:jc w:val="both"/>
        <w:rPr>
          <w:rFonts w:ascii="Times New Roman" w:hAnsi="Times New Roman" w:cs="Times New Roman"/>
          <w:sz w:val="24"/>
          <w:szCs w:val="24"/>
          <w:lang w:eastAsia="bg-BG"/>
        </w:rPr>
      </w:pPr>
      <w:r>
        <w:rPr>
          <w:rFonts w:ascii="Times New Roman" w:hAnsi="Times New Roman" w:cs="Times New Roman"/>
          <w:b/>
          <w:sz w:val="24"/>
          <w:szCs w:val="24"/>
          <w:lang w:eastAsia="bg-BG"/>
        </w:rPr>
        <w:t>(4</w:t>
      </w:r>
      <w:r w:rsidR="00372F1F" w:rsidRPr="00B705FF">
        <w:rPr>
          <w:rFonts w:ascii="Times New Roman" w:hAnsi="Times New Roman" w:cs="Times New Roman"/>
          <w:b/>
          <w:sz w:val="24"/>
          <w:szCs w:val="24"/>
          <w:lang w:eastAsia="bg-BG"/>
        </w:rPr>
        <w:t>)</w:t>
      </w:r>
      <w:r w:rsidR="0014720C" w:rsidRPr="00B705FF">
        <w:rPr>
          <w:rFonts w:ascii="Times New Roman" w:hAnsi="Times New Roman" w:cs="Times New Roman"/>
          <w:b/>
          <w:sz w:val="24"/>
          <w:szCs w:val="24"/>
          <w:lang w:eastAsia="bg-BG"/>
        </w:rPr>
        <w:t>.</w:t>
      </w:r>
      <w:r w:rsidR="0014720C" w:rsidRPr="00B705FF">
        <w:rPr>
          <w:rFonts w:ascii="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B90464" w:rsidRPr="00B705FF" w:rsidRDefault="00592882" w:rsidP="000F3C4D">
      <w:pPr>
        <w:spacing w:after="0" w:line="360" w:lineRule="auto"/>
        <w:ind w:firstLine="709"/>
        <w:jc w:val="both"/>
        <w:textAlignment w:val="center"/>
        <w:rPr>
          <w:rFonts w:ascii="Times New Roman" w:hAnsi="Times New Roman" w:cs="Times New Roman"/>
          <w:sz w:val="24"/>
          <w:szCs w:val="24"/>
          <w:lang w:eastAsia="bg-BG"/>
        </w:rPr>
      </w:pPr>
      <w:r>
        <w:rPr>
          <w:rFonts w:ascii="Times New Roman" w:hAnsi="Times New Roman" w:cs="Times New Roman"/>
          <w:b/>
          <w:bCs/>
          <w:spacing w:val="1"/>
          <w:sz w:val="24"/>
          <w:szCs w:val="24"/>
        </w:rPr>
        <w:t>(5</w:t>
      </w:r>
      <w:r w:rsidR="00372F1F" w:rsidRPr="00B705FF">
        <w:rPr>
          <w:rFonts w:ascii="Times New Roman" w:hAnsi="Times New Roman" w:cs="Times New Roman"/>
          <w:b/>
          <w:bCs/>
          <w:spacing w:val="1"/>
          <w:sz w:val="24"/>
          <w:szCs w:val="24"/>
        </w:rPr>
        <w:t>)</w:t>
      </w:r>
      <w:r w:rsidR="00B90464" w:rsidRPr="00B705FF">
        <w:rPr>
          <w:rFonts w:ascii="Times New Roman" w:hAnsi="Times New Roman" w:cs="Times New Roman"/>
          <w:b/>
          <w:bCs/>
          <w:spacing w:val="1"/>
          <w:sz w:val="24"/>
          <w:szCs w:val="24"/>
        </w:rPr>
        <w:t>.</w:t>
      </w:r>
      <w:r w:rsidR="00B90464" w:rsidRPr="00B705FF">
        <w:rPr>
          <w:rFonts w:ascii="Times New Roman" w:hAnsi="Times New Roman" w:cs="Times New Roman"/>
          <w:spacing w:val="2"/>
          <w:sz w:val="24"/>
          <w:szCs w:val="24"/>
        </w:rPr>
        <w:t xml:space="preserve"> </w:t>
      </w:r>
      <w:r w:rsidR="00B90464" w:rsidRPr="00B705FF">
        <w:rPr>
          <w:rFonts w:ascii="Times New Roman" w:hAnsi="Times New Roman" w:cs="Times New Roman"/>
          <w:sz w:val="24"/>
          <w:szCs w:val="24"/>
        </w:rPr>
        <w:t xml:space="preserve">Когато </w:t>
      </w:r>
      <w:r w:rsidR="00B90464" w:rsidRPr="00B705FF">
        <w:rPr>
          <w:rFonts w:ascii="Times New Roman" w:hAnsi="Times New Roman" w:cs="Times New Roman"/>
          <w:b/>
          <w:sz w:val="24"/>
          <w:szCs w:val="24"/>
        </w:rPr>
        <w:t>ИЗПЪЛНИТЕЛЯТ</w:t>
      </w:r>
      <w:r w:rsidR="00B90464" w:rsidRPr="00B705FF">
        <w:rPr>
          <w:rFonts w:ascii="Times New Roman" w:hAnsi="Times New Roman" w:cs="Times New Roman"/>
          <w:sz w:val="24"/>
          <w:szCs w:val="24"/>
        </w:rPr>
        <w:t xml:space="preserve"> е ск</w:t>
      </w:r>
      <w:r w:rsidR="000360F0" w:rsidRPr="00B705FF">
        <w:rPr>
          <w:rFonts w:ascii="Times New Roman" w:hAnsi="Times New Roman" w:cs="Times New Roman"/>
          <w:sz w:val="24"/>
          <w:szCs w:val="24"/>
        </w:rPr>
        <w:t>лючил договор/договори за подиз</w:t>
      </w:r>
      <w:r w:rsidR="00B90464" w:rsidRPr="00B705FF">
        <w:rPr>
          <w:rFonts w:ascii="Times New Roman" w:hAnsi="Times New Roman" w:cs="Times New Roman"/>
          <w:sz w:val="24"/>
          <w:szCs w:val="24"/>
        </w:rPr>
        <w:t xml:space="preserve">пълнение частта от поръчката, която се изпълнява от </w:t>
      </w:r>
      <w:r w:rsidR="00B90464" w:rsidRPr="00B705FF">
        <w:rPr>
          <w:rFonts w:ascii="Times New Roman" w:hAnsi="Times New Roman" w:cs="Times New Roman"/>
          <w:b/>
          <w:sz w:val="24"/>
          <w:szCs w:val="24"/>
        </w:rPr>
        <w:t>ПОДИЗПЪЛНИТЕЛ,</w:t>
      </w:r>
      <w:r w:rsidR="00B90464" w:rsidRPr="00B705FF">
        <w:rPr>
          <w:rFonts w:ascii="Times New Roman" w:hAnsi="Times New Roman" w:cs="Times New Roman"/>
          <w:sz w:val="24"/>
          <w:szCs w:val="24"/>
        </w:rPr>
        <w:t xml:space="preserve"> може да бъде предадена като отделен обект на </w:t>
      </w:r>
      <w:r w:rsidR="00B90464" w:rsidRPr="00B705FF">
        <w:rPr>
          <w:rFonts w:ascii="Times New Roman" w:hAnsi="Times New Roman" w:cs="Times New Roman"/>
          <w:b/>
          <w:sz w:val="24"/>
          <w:szCs w:val="24"/>
        </w:rPr>
        <w:t>ИЗПЪЛНИТЕЛЯ</w:t>
      </w:r>
      <w:r w:rsidR="00B90464" w:rsidRPr="00B705FF">
        <w:rPr>
          <w:rFonts w:ascii="Times New Roman" w:hAnsi="Times New Roman" w:cs="Times New Roman"/>
          <w:sz w:val="24"/>
          <w:szCs w:val="24"/>
        </w:rPr>
        <w:t xml:space="preserve"> или на </w:t>
      </w:r>
      <w:r w:rsidR="00B90464" w:rsidRPr="00B705FF">
        <w:rPr>
          <w:rFonts w:ascii="Times New Roman" w:hAnsi="Times New Roman" w:cs="Times New Roman"/>
          <w:b/>
          <w:sz w:val="24"/>
          <w:szCs w:val="24"/>
        </w:rPr>
        <w:t>ВЪЗЛОЖИТЕЛЯ</w:t>
      </w:r>
      <w:r w:rsidR="00B90464" w:rsidRPr="00B705FF">
        <w:rPr>
          <w:rFonts w:ascii="Times New Roman" w:hAnsi="Times New Roman" w:cs="Times New Roman"/>
          <w:sz w:val="24"/>
          <w:szCs w:val="24"/>
        </w:rPr>
        <w:t xml:space="preserve">, </w:t>
      </w:r>
      <w:r w:rsidR="00B90464" w:rsidRPr="00B705FF">
        <w:rPr>
          <w:rFonts w:ascii="Times New Roman" w:hAnsi="Times New Roman" w:cs="Times New Roman"/>
          <w:b/>
          <w:sz w:val="24"/>
          <w:szCs w:val="24"/>
        </w:rPr>
        <w:t>ВЪЗЛОЖИТЕЛЯТ</w:t>
      </w:r>
      <w:r w:rsidR="00B90464" w:rsidRPr="00B705FF">
        <w:rPr>
          <w:rFonts w:ascii="Times New Roman" w:hAnsi="Times New Roman" w:cs="Times New Roman"/>
          <w:sz w:val="24"/>
          <w:szCs w:val="24"/>
        </w:rPr>
        <w:t xml:space="preserve"> заплаща възнаграждение за тази част на </w:t>
      </w:r>
      <w:r w:rsidR="00B90464" w:rsidRPr="00B705FF">
        <w:rPr>
          <w:rFonts w:ascii="Times New Roman" w:hAnsi="Times New Roman" w:cs="Times New Roman"/>
          <w:b/>
          <w:sz w:val="24"/>
          <w:szCs w:val="24"/>
        </w:rPr>
        <w:t>ПОДИЗПЪЛНИТЕЛЯ.</w:t>
      </w:r>
      <w:r w:rsidR="00B90464" w:rsidRPr="00B705FF">
        <w:rPr>
          <w:rFonts w:ascii="Times New Roman" w:hAnsi="Times New Roman" w:cs="Times New Roman"/>
          <w:sz w:val="24"/>
          <w:szCs w:val="24"/>
          <w:lang w:eastAsia="bg-BG"/>
        </w:rPr>
        <w:t xml:space="preserve"> *</w:t>
      </w:r>
    </w:p>
    <w:p w:rsidR="00B90464" w:rsidRPr="00B705FF" w:rsidRDefault="00372F1F" w:rsidP="000F3C4D">
      <w:pPr>
        <w:spacing w:after="0" w:line="360" w:lineRule="auto"/>
        <w:ind w:firstLine="709"/>
        <w:jc w:val="both"/>
        <w:textAlignment w:val="center"/>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w:t>
      </w:r>
      <w:r w:rsidR="00592882">
        <w:rPr>
          <w:rFonts w:ascii="Times New Roman" w:hAnsi="Times New Roman" w:cs="Times New Roman"/>
          <w:b/>
          <w:sz w:val="24"/>
          <w:szCs w:val="24"/>
          <w:lang w:eastAsia="bg-BG"/>
        </w:rPr>
        <w:t>6</w:t>
      </w:r>
      <w:r w:rsidRPr="00B705FF">
        <w:rPr>
          <w:rFonts w:ascii="Times New Roman" w:hAnsi="Times New Roman" w:cs="Times New Roman"/>
          <w:b/>
          <w:sz w:val="24"/>
          <w:szCs w:val="24"/>
          <w:lang w:eastAsia="bg-BG"/>
        </w:rPr>
        <w:t>)</w:t>
      </w:r>
      <w:r w:rsidR="0025441D" w:rsidRPr="00B705FF">
        <w:rPr>
          <w:rFonts w:ascii="Times New Roman" w:hAnsi="Times New Roman" w:cs="Times New Roman"/>
          <w:b/>
          <w:sz w:val="24"/>
          <w:szCs w:val="24"/>
          <w:lang w:eastAsia="bg-BG"/>
        </w:rPr>
        <w:t>.</w:t>
      </w:r>
      <w:r w:rsidR="00592882">
        <w:rPr>
          <w:rFonts w:ascii="Times New Roman" w:hAnsi="Times New Roman" w:cs="Times New Roman"/>
          <w:sz w:val="24"/>
          <w:szCs w:val="24"/>
          <w:lang w:eastAsia="bg-BG"/>
        </w:rPr>
        <w:t xml:space="preserve"> Разплащанията по ал. 5</w:t>
      </w:r>
      <w:r w:rsidR="00B90464" w:rsidRPr="00B705FF">
        <w:rPr>
          <w:rFonts w:ascii="Times New Roman" w:hAnsi="Times New Roman" w:cs="Times New Roman"/>
          <w:sz w:val="24"/>
          <w:szCs w:val="24"/>
          <w:lang w:eastAsia="bg-BG"/>
        </w:rPr>
        <w:t xml:space="preserve"> се осъществяват въз основа на искане, отправено от </w:t>
      </w:r>
      <w:r w:rsidR="00B90464" w:rsidRPr="00B705FF">
        <w:rPr>
          <w:rFonts w:ascii="Times New Roman" w:hAnsi="Times New Roman" w:cs="Times New Roman"/>
          <w:b/>
          <w:sz w:val="24"/>
          <w:szCs w:val="24"/>
          <w:lang w:eastAsia="bg-BG"/>
        </w:rPr>
        <w:t>ПОДИЗПЪЛНИТЕЛЯ</w:t>
      </w:r>
      <w:r w:rsidR="00B90464" w:rsidRPr="00B705FF">
        <w:rPr>
          <w:rFonts w:ascii="Times New Roman" w:hAnsi="Times New Roman" w:cs="Times New Roman"/>
          <w:sz w:val="24"/>
          <w:szCs w:val="24"/>
          <w:lang w:eastAsia="bg-BG"/>
        </w:rPr>
        <w:t xml:space="preserve"> до </w:t>
      </w:r>
      <w:r w:rsidR="00B90464" w:rsidRPr="00B705FF">
        <w:rPr>
          <w:rFonts w:ascii="Times New Roman" w:hAnsi="Times New Roman" w:cs="Times New Roman"/>
          <w:b/>
          <w:sz w:val="24"/>
          <w:szCs w:val="24"/>
          <w:lang w:eastAsia="bg-BG"/>
        </w:rPr>
        <w:t>ВЪЗЛОЖИТЕЛЯ</w:t>
      </w:r>
      <w:r w:rsidR="00B90464" w:rsidRPr="00B705FF">
        <w:rPr>
          <w:rFonts w:ascii="Times New Roman" w:hAnsi="Times New Roman" w:cs="Times New Roman"/>
          <w:sz w:val="24"/>
          <w:szCs w:val="24"/>
          <w:lang w:eastAsia="bg-BG"/>
        </w:rPr>
        <w:t xml:space="preserve"> чрез </w:t>
      </w:r>
      <w:r w:rsidR="00B90464" w:rsidRPr="00B705FF">
        <w:rPr>
          <w:rFonts w:ascii="Times New Roman" w:hAnsi="Times New Roman" w:cs="Times New Roman"/>
          <w:b/>
          <w:sz w:val="24"/>
          <w:szCs w:val="24"/>
          <w:lang w:eastAsia="bg-BG"/>
        </w:rPr>
        <w:t>ИЗПЪЛНИТЕЛЯ</w:t>
      </w:r>
      <w:r w:rsidR="00B90464" w:rsidRPr="00B705FF">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B90464" w:rsidRPr="00B705FF" w:rsidRDefault="00372F1F" w:rsidP="000F3C4D">
      <w:pPr>
        <w:spacing w:after="0" w:line="360" w:lineRule="auto"/>
        <w:ind w:firstLine="709"/>
        <w:jc w:val="both"/>
        <w:textAlignment w:val="center"/>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w:t>
      </w:r>
      <w:r w:rsidR="00592882">
        <w:rPr>
          <w:rFonts w:ascii="Times New Roman" w:hAnsi="Times New Roman" w:cs="Times New Roman"/>
          <w:b/>
          <w:sz w:val="24"/>
          <w:szCs w:val="24"/>
          <w:lang w:eastAsia="bg-BG"/>
        </w:rPr>
        <w:t>7</w:t>
      </w:r>
      <w:r w:rsidRPr="00B705FF">
        <w:rPr>
          <w:rFonts w:ascii="Times New Roman" w:hAnsi="Times New Roman" w:cs="Times New Roman"/>
          <w:b/>
          <w:sz w:val="24"/>
          <w:szCs w:val="24"/>
          <w:lang w:eastAsia="bg-BG"/>
        </w:rPr>
        <w:t>)</w:t>
      </w:r>
      <w:r w:rsidR="0025441D" w:rsidRPr="00B705FF">
        <w:rPr>
          <w:rFonts w:ascii="Times New Roman" w:hAnsi="Times New Roman" w:cs="Times New Roman"/>
          <w:b/>
          <w:sz w:val="24"/>
          <w:szCs w:val="24"/>
          <w:lang w:eastAsia="bg-BG"/>
        </w:rPr>
        <w:t>.</w:t>
      </w:r>
      <w:r w:rsidR="004D311B" w:rsidRPr="00B705FF">
        <w:rPr>
          <w:rFonts w:ascii="Times New Roman" w:hAnsi="Times New Roman" w:cs="Times New Roman"/>
          <w:sz w:val="24"/>
          <w:szCs w:val="24"/>
          <w:lang w:eastAsia="bg-BG"/>
        </w:rPr>
        <w:t xml:space="preserve"> Към искането по ал. </w:t>
      </w:r>
      <w:r w:rsidR="00592882">
        <w:rPr>
          <w:rFonts w:ascii="Times New Roman" w:hAnsi="Times New Roman" w:cs="Times New Roman"/>
          <w:sz w:val="24"/>
          <w:szCs w:val="24"/>
          <w:lang w:eastAsia="bg-BG"/>
        </w:rPr>
        <w:t>6</w:t>
      </w:r>
      <w:r w:rsidR="00B90464" w:rsidRPr="00B705FF">
        <w:rPr>
          <w:rFonts w:ascii="Times New Roman" w:hAnsi="Times New Roman" w:cs="Times New Roman"/>
          <w:sz w:val="24"/>
          <w:szCs w:val="24"/>
          <w:lang w:eastAsia="bg-BG"/>
        </w:rPr>
        <w:t xml:space="preserve">, </w:t>
      </w:r>
      <w:r w:rsidR="00B90464" w:rsidRPr="00B705FF">
        <w:rPr>
          <w:rFonts w:ascii="Times New Roman" w:hAnsi="Times New Roman" w:cs="Times New Roman"/>
          <w:b/>
          <w:sz w:val="24"/>
          <w:szCs w:val="24"/>
          <w:lang w:eastAsia="bg-BG"/>
        </w:rPr>
        <w:t>ИЗПЪЛНИТЕЛЯТ</w:t>
      </w:r>
      <w:r w:rsidR="00B90464" w:rsidRPr="00B705FF">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B90464" w:rsidRPr="00B705FF" w:rsidRDefault="00372F1F" w:rsidP="000F3C4D">
      <w:pPr>
        <w:spacing w:after="0" w:line="360" w:lineRule="auto"/>
        <w:ind w:firstLine="709"/>
        <w:jc w:val="both"/>
        <w:textAlignment w:val="center"/>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w:t>
      </w:r>
      <w:r w:rsidR="00592882">
        <w:rPr>
          <w:rFonts w:ascii="Times New Roman" w:hAnsi="Times New Roman" w:cs="Times New Roman"/>
          <w:b/>
          <w:sz w:val="24"/>
          <w:szCs w:val="24"/>
          <w:lang w:eastAsia="bg-BG"/>
        </w:rPr>
        <w:t>8</w:t>
      </w:r>
      <w:r w:rsidRPr="00B705FF">
        <w:rPr>
          <w:rFonts w:ascii="Times New Roman" w:hAnsi="Times New Roman" w:cs="Times New Roman"/>
          <w:b/>
          <w:sz w:val="24"/>
          <w:szCs w:val="24"/>
          <w:lang w:eastAsia="bg-BG"/>
        </w:rPr>
        <w:t>)</w:t>
      </w:r>
      <w:r w:rsidR="0025441D" w:rsidRPr="00B705FF">
        <w:rPr>
          <w:rFonts w:ascii="Times New Roman" w:hAnsi="Times New Roman" w:cs="Times New Roman"/>
          <w:b/>
          <w:sz w:val="24"/>
          <w:szCs w:val="24"/>
          <w:lang w:eastAsia="bg-BG"/>
        </w:rPr>
        <w:t>.</w:t>
      </w:r>
      <w:r w:rsidR="00B90464" w:rsidRPr="00B705FF">
        <w:rPr>
          <w:rFonts w:ascii="Times New Roman" w:hAnsi="Times New Roman" w:cs="Times New Roman"/>
          <w:sz w:val="24"/>
          <w:szCs w:val="24"/>
          <w:lang w:eastAsia="bg-BG"/>
        </w:rPr>
        <w:t xml:space="preserve"> </w:t>
      </w:r>
      <w:r w:rsidR="00B90464" w:rsidRPr="00B705FF">
        <w:rPr>
          <w:rFonts w:ascii="Times New Roman" w:hAnsi="Times New Roman" w:cs="Times New Roman"/>
          <w:b/>
          <w:sz w:val="24"/>
          <w:szCs w:val="24"/>
          <w:lang w:eastAsia="bg-BG"/>
        </w:rPr>
        <w:t>ВЪЗЛОЖИТЕЛЯТ</w:t>
      </w:r>
      <w:r w:rsidR="00B90464" w:rsidRPr="00B705FF">
        <w:rPr>
          <w:rFonts w:ascii="Times New Roman" w:hAnsi="Times New Roman" w:cs="Times New Roman"/>
          <w:sz w:val="24"/>
          <w:szCs w:val="24"/>
          <w:lang w:eastAsia="bg-BG"/>
        </w:rPr>
        <w:t xml:space="preserve"> има </w:t>
      </w:r>
      <w:r w:rsidR="00095828" w:rsidRPr="00B705FF">
        <w:rPr>
          <w:rFonts w:ascii="Times New Roman" w:hAnsi="Times New Roman" w:cs="Times New Roman"/>
          <w:sz w:val="24"/>
          <w:szCs w:val="24"/>
          <w:lang w:eastAsia="bg-BG"/>
        </w:rPr>
        <w:t>п</w:t>
      </w:r>
      <w:r w:rsidR="00592882">
        <w:rPr>
          <w:rFonts w:ascii="Times New Roman" w:hAnsi="Times New Roman" w:cs="Times New Roman"/>
          <w:sz w:val="24"/>
          <w:szCs w:val="24"/>
          <w:lang w:eastAsia="bg-BG"/>
        </w:rPr>
        <w:t xml:space="preserve">раво да откаже плащане по ал. </w:t>
      </w:r>
      <w:r w:rsidR="008B748B">
        <w:rPr>
          <w:rFonts w:ascii="Times New Roman" w:hAnsi="Times New Roman" w:cs="Times New Roman"/>
          <w:sz w:val="24"/>
          <w:szCs w:val="24"/>
          <w:lang w:eastAsia="bg-BG"/>
        </w:rPr>
        <w:t>5</w:t>
      </w:r>
      <w:r w:rsidR="00B90464" w:rsidRPr="00B705FF">
        <w:rPr>
          <w:rFonts w:ascii="Times New Roman" w:hAnsi="Times New Roman" w:cs="Times New Roman"/>
          <w:sz w:val="24"/>
          <w:szCs w:val="24"/>
          <w:lang w:eastAsia="bg-BG"/>
        </w:rPr>
        <w:t xml:space="preserve"> когато искането за плащане е оспорено, до момента на отстраняване на причината за отказа.*</w:t>
      </w:r>
    </w:p>
    <w:p w:rsidR="008E4FB4" w:rsidRDefault="008E4FB4" w:rsidP="000F3C4D">
      <w:pPr>
        <w:spacing w:after="0" w:line="360" w:lineRule="auto"/>
        <w:rPr>
          <w:rFonts w:ascii="Times New Roman" w:hAnsi="Times New Roman" w:cs="Times New Roman"/>
          <w:sz w:val="24"/>
          <w:szCs w:val="24"/>
          <w:lang w:eastAsia="bg-BG"/>
        </w:rPr>
      </w:pPr>
    </w:p>
    <w:p w:rsidR="009464C0" w:rsidRPr="00B705FF" w:rsidRDefault="009464C0" w:rsidP="000F3C4D">
      <w:pPr>
        <w:spacing w:after="0" w:line="360" w:lineRule="auto"/>
        <w:rPr>
          <w:rFonts w:ascii="Times New Roman" w:hAnsi="Times New Roman" w:cs="Times New Roman"/>
          <w:sz w:val="24"/>
          <w:szCs w:val="24"/>
          <w:lang w:eastAsia="bg-BG"/>
        </w:rPr>
      </w:pPr>
    </w:p>
    <w:p w:rsidR="00B90464" w:rsidRPr="00B705FF" w:rsidRDefault="00B90464" w:rsidP="000F3C4D">
      <w:pPr>
        <w:pStyle w:val="StyleHeading3"/>
        <w:numPr>
          <w:ilvl w:val="0"/>
          <w:numId w:val="13"/>
        </w:numPr>
        <w:spacing w:after="0" w:line="360" w:lineRule="auto"/>
        <w:rPr>
          <w:szCs w:val="24"/>
        </w:rPr>
      </w:pPr>
      <w:r w:rsidRPr="00B705FF">
        <w:rPr>
          <w:szCs w:val="24"/>
        </w:rPr>
        <w:lastRenderedPageBreak/>
        <w:t xml:space="preserve">ПРАВА И ЗАДЪЛЖЕНИЯ НА </w:t>
      </w:r>
      <w:r w:rsidR="00D45298" w:rsidRPr="00D45298">
        <w:t>СТРАНИТЕ</w:t>
      </w:r>
    </w:p>
    <w:p w:rsidR="00B90464" w:rsidRPr="00A55F21" w:rsidRDefault="00B90464" w:rsidP="00336BAD">
      <w:pPr>
        <w:spacing w:after="0" w:line="360" w:lineRule="auto"/>
        <w:ind w:left="709"/>
        <w:jc w:val="both"/>
        <w:rPr>
          <w:rFonts w:ascii="Times New Roman" w:hAnsi="Times New Roman" w:cs="Times New Roman"/>
          <w:sz w:val="24"/>
          <w:szCs w:val="24"/>
          <w:lang w:eastAsia="bg-BG"/>
        </w:rPr>
      </w:pPr>
      <w:r w:rsidRPr="00A55F21">
        <w:rPr>
          <w:rFonts w:ascii="Times New Roman" w:hAnsi="Times New Roman" w:cs="Times New Roman"/>
          <w:b/>
          <w:bCs/>
          <w:sz w:val="24"/>
          <w:szCs w:val="24"/>
        </w:rPr>
        <w:t xml:space="preserve">Чл. </w:t>
      </w:r>
      <w:r w:rsidR="00D45298">
        <w:rPr>
          <w:rFonts w:ascii="Times New Roman" w:hAnsi="Times New Roman" w:cs="Times New Roman"/>
          <w:b/>
          <w:bCs/>
          <w:sz w:val="24"/>
          <w:szCs w:val="24"/>
        </w:rPr>
        <w:t>6</w:t>
      </w:r>
      <w:r w:rsidRPr="00A55F21">
        <w:rPr>
          <w:rFonts w:ascii="Times New Roman" w:hAnsi="Times New Roman" w:cs="Times New Roman"/>
          <w:b/>
          <w:bCs/>
          <w:sz w:val="24"/>
          <w:szCs w:val="24"/>
        </w:rPr>
        <w:t>.</w:t>
      </w:r>
      <w:r w:rsidR="00A55F21" w:rsidRPr="00A55F21">
        <w:rPr>
          <w:rFonts w:ascii="Times New Roman" w:hAnsi="Times New Roman" w:cs="Times New Roman"/>
          <w:b/>
          <w:bCs/>
          <w:sz w:val="24"/>
          <w:szCs w:val="24"/>
        </w:rPr>
        <w:t>(1).</w:t>
      </w:r>
      <w:r w:rsidRPr="00A55F21">
        <w:rPr>
          <w:rFonts w:ascii="Times New Roman" w:hAnsi="Times New Roman" w:cs="Times New Roman"/>
          <w:b/>
          <w:bCs/>
          <w:sz w:val="24"/>
          <w:szCs w:val="24"/>
        </w:rPr>
        <w:t xml:space="preserve"> </w:t>
      </w:r>
      <w:r w:rsidRPr="00A55F21">
        <w:rPr>
          <w:rFonts w:ascii="Times New Roman" w:hAnsi="Times New Roman" w:cs="Times New Roman"/>
          <w:b/>
          <w:sz w:val="24"/>
          <w:szCs w:val="24"/>
          <w:lang w:eastAsia="bg-BG"/>
        </w:rPr>
        <w:t>ВЪЗЛОЖИТЕЛЯТ</w:t>
      </w:r>
      <w:r w:rsidRPr="00A55F21">
        <w:rPr>
          <w:rFonts w:ascii="Times New Roman" w:hAnsi="Times New Roman" w:cs="Times New Roman"/>
          <w:sz w:val="24"/>
          <w:szCs w:val="24"/>
          <w:lang w:eastAsia="bg-BG"/>
        </w:rPr>
        <w:t xml:space="preserve"> има право:</w:t>
      </w:r>
    </w:p>
    <w:p w:rsidR="00A55F21" w:rsidRPr="00A55F21" w:rsidRDefault="00A55F21" w:rsidP="00336BAD">
      <w:pPr>
        <w:widowControl w:val="0"/>
        <w:numPr>
          <w:ilvl w:val="0"/>
          <w:numId w:val="27"/>
        </w:numPr>
        <w:tabs>
          <w:tab w:val="clear" w:pos="72"/>
          <w:tab w:val="left" w:pos="1080"/>
        </w:tabs>
        <w:spacing w:before="60" w:after="0" w:line="240" w:lineRule="auto"/>
        <w:ind w:left="851" w:firstLine="0"/>
        <w:jc w:val="both"/>
        <w:rPr>
          <w:rFonts w:ascii="Times New Roman" w:hAnsi="Times New Roman" w:cs="Times New Roman"/>
          <w:spacing w:val="4"/>
          <w:sz w:val="24"/>
          <w:szCs w:val="24"/>
        </w:rPr>
      </w:pPr>
      <w:r w:rsidRPr="00A55F21">
        <w:rPr>
          <w:rFonts w:ascii="Times New Roman" w:hAnsi="Times New Roman" w:cs="Times New Roman"/>
          <w:sz w:val="24"/>
          <w:szCs w:val="24"/>
        </w:rPr>
        <w:t xml:space="preserve">да провери чрез тестови процедури доставените </w:t>
      </w:r>
      <w:r w:rsidR="00FE7966">
        <w:rPr>
          <w:rFonts w:ascii="Times New Roman" w:hAnsi="Times New Roman" w:cs="Times New Roman"/>
          <w:sz w:val="24"/>
          <w:szCs w:val="24"/>
        </w:rPr>
        <w:t>с</w:t>
      </w:r>
      <w:r w:rsidR="00FE7966" w:rsidRPr="005815E7">
        <w:rPr>
          <w:rFonts w:ascii="Times New Roman" w:hAnsi="Times New Roman"/>
          <w:bCs/>
          <w:sz w:val="24"/>
          <w:szCs w:val="24"/>
        </w:rPr>
        <w:t>тационарно-преносимите уреди</w:t>
      </w:r>
      <w:r w:rsidR="00FE7966" w:rsidRPr="00A55F21">
        <w:rPr>
          <w:rFonts w:ascii="Times New Roman" w:hAnsi="Times New Roman" w:cs="Times New Roman"/>
          <w:sz w:val="24"/>
          <w:szCs w:val="24"/>
        </w:rPr>
        <w:t xml:space="preserve"> </w:t>
      </w:r>
      <w:r w:rsidRPr="00A55F21">
        <w:rPr>
          <w:rFonts w:ascii="Times New Roman" w:hAnsi="Times New Roman" w:cs="Times New Roman"/>
          <w:sz w:val="24"/>
          <w:szCs w:val="24"/>
        </w:rPr>
        <w:t>за съответствие</w:t>
      </w:r>
      <w:r w:rsidRPr="00A55F21">
        <w:rPr>
          <w:rFonts w:ascii="Times New Roman" w:hAnsi="Times New Roman" w:cs="Times New Roman"/>
          <w:spacing w:val="4"/>
          <w:sz w:val="24"/>
          <w:szCs w:val="24"/>
        </w:rPr>
        <w:t xml:space="preserve"> и да иска отстраняването на констатираните недостатъци и пропуски в р</w:t>
      </w:r>
      <w:r w:rsidR="008B748B">
        <w:rPr>
          <w:rFonts w:ascii="Times New Roman" w:hAnsi="Times New Roman" w:cs="Times New Roman"/>
          <w:spacing w:val="4"/>
          <w:sz w:val="24"/>
          <w:szCs w:val="24"/>
        </w:rPr>
        <w:t>амките на предмета на договора</w:t>
      </w:r>
      <w:r w:rsidRPr="00A55F21">
        <w:rPr>
          <w:rFonts w:ascii="Times New Roman" w:hAnsi="Times New Roman" w:cs="Times New Roman"/>
          <w:spacing w:val="4"/>
          <w:sz w:val="24"/>
          <w:szCs w:val="24"/>
        </w:rPr>
        <w:t>;</w:t>
      </w:r>
    </w:p>
    <w:p w:rsidR="00A55F21" w:rsidRPr="00A55F21" w:rsidRDefault="00A55F21" w:rsidP="00336BAD">
      <w:pPr>
        <w:widowControl w:val="0"/>
        <w:numPr>
          <w:ilvl w:val="0"/>
          <w:numId w:val="27"/>
        </w:numPr>
        <w:tabs>
          <w:tab w:val="clear" w:pos="72"/>
          <w:tab w:val="num" w:pos="851"/>
          <w:tab w:val="left" w:pos="1080"/>
        </w:tabs>
        <w:spacing w:before="60" w:after="0" w:line="240" w:lineRule="auto"/>
        <w:ind w:left="851" w:firstLine="0"/>
        <w:jc w:val="both"/>
        <w:rPr>
          <w:rFonts w:ascii="Times New Roman" w:hAnsi="Times New Roman" w:cs="Times New Roman"/>
          <w:spacing w:val="4"/>
          <w:sz w:val="24"/>
          <w:szCs w:val="24"/>
        </w:rPr>
      </w:pPr>
      <w:r w:rsidRPr="00A55F21">
        <w:rPr>
          <w:rFonts w:ascii="Times New Roman" w:hAnsi="Times New Roman" w:cs="Times New Roman"/>
          <w:spacing w:val="4"/>
          <w:sz w:val="24"/>
          <w:szCs w:val="24"/>
        </w:rPr>
        <w:t>да не приема доставката, ако тя не съответства на обема и качеството на неговите изисквания;</w:t>
      </w:r>
    </w:p>
    <w:p w:rsidR="00A55F21" w:rsidRPr="00A55F21" w:rsidRDefault="00A55F21" w:rsidP="00336BAD">
      <w:pPr>
        <w:widowControl w:val="0"/>
        <w:numPr>
          <w:ilvl w:val="0"/>
          <w:numId w:val="27"/>
        </w:numPr>
        <w:tabs>
          <w:tab w:val="clear" w:pos="72"/>
          <w:tab w:val="num" w:pos="851"/>
          <w:tab w:val="left" w:pos="1080"/>
        </w:tabs>
        <w:spacing w:before="60" w:after="0" w:line="240" w:lineRule="auto"/>
        <w:ind w:left="851" w:firstLine="0"/>
        <w:jc w:val="both"/>
        <w:rPr>
          <w:rFonts w:ascii="Times New Roman" w:hAnsi="Times New Roman" w:cs="Times New Roman"/>
          <w:spacing w:val="4"/>
          <w:sz w:val="24"/>
          <w:szCs w:val="24"/>
        </w:rPr>
      </w:pPr>
      <w:r w:rsidRPr="00A55F21">
        <w:rPr>
          <w:rFonts w:ascii="Times New Roman" w:hAnsi="Times New Roman" w:cs="Times New Roman"/>
          <w:spacing w:val="4"/>
          <w:sz w:val="24"/>
          <w:szCs w:val="24"/>
        </w:rPr>
        <w:t xml:space="preserve">да изисква информация от </w:t>
      </w:r>
      <w:r w:rsidRPr="00A55F21">
        <w:rPr>
          <w:rFonts w:ascii="Times New Roman" w:hAnsi="Times New Roman" w:cs="Times New Roman"/>
          <w:b/>
          <w:spacing w:val="4"/>
          <w:sz w:val="24"/>
          <w:szCs w:val="24"/>
        </w:rPr>
        <w:t>ИЗПЪЛНИТЕЛЯ</w:t>
      </w:r>
      <w:r w:rsidRPr="00A55F21">
        <w:rPr>
          <w:rFonts w:ascii="Times New Roman" w:hAnsi="Times New Roman" w:cs="Times New Roman"/>
          <w:spacing w:val="4"/>
          <w:sz w:val="24"/>
          <w:szCs w:val="24"/>
        </w:rPr>
        <w:t>, свързана с изпълнението на настоящия договор;</w:t>
      </w:r>
    </w:p>
    <w:p w:rsidR="00A55F21" w:rsidRPr="00A55F21" w:rsidRDefault="00A55F21" w:rsidP="00A55F21">
      <w:pPr>
        <w:widowControl w:val="0"/>
        <w:spacing w:before="120"/>
        <w:ind w:firstLine="851"/>
        <w:jc w:val="both"/>
        <w:rPr>
          <w:rFonts w:ascii="Times New Roman" w:hAnsi="Times New Roman" w:cs="Times New Roman"/>
          <w:sz w:val="24"/>
          <w:szCs w:val="24"/>
        </w:rPr>
      </w:pPr>
      <w:r w:rsidRPr="00A55F21">
        <w:rPr>
          <w:rFonts w:ascii="Times New Roman" w:hAnsi="Times New Roman" w:cs="Times New Roman"/>
          <w:b/>
          <w:sz w:val="24"/>
          <w:szCs w:val="24"/>
        </w:rPr>
        <w:t>(2) ВЪЗЛОЖИТЕЛЯТ</w:t>
      </w:r>
      <w:r w:rsidRPr="00A55F21">
        <w:rPr>
          <w:rFonts w:ascii="Times New Roman" w:hAnsi="Times New Roman" w:cs="Times New Roman"/>
          <w:sz w:val="24"/>
          <w:szCs w:val="24"/>
        </w:rPr>
        <w:t xml:space="preserve"> се задължава:</w:t>
      </w:r>
    </w:p>
    <w:p w:rsidR="00A55F21" w:rsidRPr="00A55F21" w:rsidRDefault="00A55F21" w:rsidP="00336BAD">
      <w:pPr>
        <w:widowControl w:val="0"/>
        <w:numPr>
          <w:ilvl w:val="0"/>
          <w:numId w:val="28"/>
        </w:numPr>
        <w:tabs>
          <w:tab w:val="left" w:pos="1080"/>
        </w:tabs>
        <w:spacing w:before="60" w:after="0" w:line="240" w:lineRule="auto"/>
        <w:ind w:left="851" w:firstLine="0"/>
        <w:jc w:val="both"/>
        <w:rPr>
          <w:rFonts w:ascii="Times New Roman" w:hAnsi="Times New Roman" w:cs="Times New Roman"/>
          <w:spacing w:val="4"/>
          <w:sz w:val="24"/>
          <w:szCs w:val="24"/>
        </w:rPr>
      </w:pPr>
      <w:r w:rsidRPr="00A55F21">
        <w:rPr>
          <w:rFonts w:ascii="Times New Roman" w:hAnsi="Times New Roman" w:cs="Times New Roman"/>
          <w:spacing w:val="4"/>
          <w:sz w:val="24"/>
          <w:szCs w:val="24"/>
        </w:rPr>
        <w:t xml:space="preserve">да </w:t>
      </w:r>
      <w:r w:rsidRPr="00A55F21">
        <w:rPr>
          <w:rFonts w:ascii="Times New Roman" w:hAnsi="Times New Roman" w:cs="Times New Roman"/>
          <w:sz w:val="24"/>
          <w:szCs w:val="24"/>
        </w:rPr>
        <w:t xml:space="preserve">окаже необходимото съдействие на </w:t>
      </w:r>
      <w:r w:rsidRPr="00A55F21">
        <w:rPr>
          <w:rFonts w:ascii="Times New Roman" w:hAnsi="Times New Roman" w:cs="Times New Roman"/>
          <w:b/>
          <w:spacing w:val="4"/>
          <w:sz w:val="24"/>
          <w:szCs w:val="24"/>
        </w:rPr>
        <w:t>ИЗПЪЛНИТЕЛЯ</w:t>
      </w:r>
      <w:r w:rsidRPr="00A55F21">
        <w:rPr>
          <w:rFonts w:ascii="Times New Roman" w:hAnsi="Times New Roman" w:cs="Times New Roman"/>
          <w:spacing w:val="4"/>
          <w:sz w:val="24"/>
          <w:szCs w:val="24"/>
        </w:rPr>
        <w:t xml:space="preserve"> за извършване на дейностите по настоящия договор;</w:t>
      </w:r>
    </w:p>
    <w:p w:rsidR="00A55F21" w:rsidRPr="00A55F21" w:rsidRDefault="00A55F21" w:rsidP="00336BAD">
      <w:pPr>
        <w:widowControl w:val="0"/>
        <w:numPr>
          <w:ilvl w:val="0"/>
          <w:numId w:val="28"/>
        </w:numPr>
        <w:tabs>
          <w:tab w:val="left" w:pos="1080"/>
        </w:tabs>
        <w:spacing w:before="60" w:after="0" w:line="240" w:lineRule="auto"/>
        <w:ind w:left="851" w:firstLine="0"/>
        <w:jc w:val="both"/>
        <w:rPr>
          <w:rFonts w:ascii="Times New Roman" w:hAnsi="Times New Roman" w:cs="Times New Roman"/>
          <w:spacing w:val="4"/>
          <w:sz w:val="24"/>
          <w:szCs w:val="24"/>
        </w:rPr>
      </w:pPr>
      <w:r w:rsidRPr="00A55F21">
        <w:rPr>
          <w:rFonts w:ascii="Times New Roman" w:hAnsi="Times New Roman" w:cs="Times New Roman"/>
          <w:spacing w:val="4"/>
          <w:sz w:val="24"/>
          <w:szCs w:val="24"/>
        </w:rPr>
        <w:t>да определи служители от дирекция „</w:t>
      </w:r>
      <w:r w:rsidR="00336BAD">
        <w:rPr>
          <w:rFonts w:ascii="Times New Roman" w:hAnsi="Times New Roman"/>
          <w:sz w:val="24"/>
          <w:szCs w:val="24"/>
        </w:rPr>
        <w:t>Сигурност</w:t>
      </w:r>
      <w:r w:rsidRPr="00A55F21">
        <w:rPr>
          <w:rFonts w:ascii="Times New Roman" w:hAnsi="Times New Roman" w:cs="Times New Roman"/>
          <w:spacing w:val="4"/>
          <w:sz w:val="24"/>
          <w:szCs w:val="24"/>
        </w:rPr>
        <w:t>“ в Столична община, упълномощени да приемат доставката и да подпишат протокол при качествено и точно изпълнение;</w:t>
      </w:r>
    </w:p>
    <w:p w:rsidR="00A55F21" w:rsidRPr="00A55F21" w:rsidRDefault="00A55F21" w:rsidP="00336BAD">
      <w:pPr>
        <w:widowControl w:val="0"/>
        <w:numPr>
          <w:ilvl w:val="0"/>
          <w:numId w:val="28"/>
        </w:numPr>
        <w:tabs>
          <w:tab w:val="left" w:pos="1080"/>
        </w:tabs>
        <w:spacing w:before="60" w:after="0" w:line="240" w:lineRule="auto"/>
        <w:ind w:left="851" w:firstLine="0"/>
        <w:jc w:val="both"/>
        <w:rPr>
          <w:rFonts w:ascii="Times New Roman" w:hAnsi="Times New Roman" w:cs="Times New Roman"/>
          <w:sz w:val="24"/>
          <w:szCs w:val="24"/>
        </w:rPr>
      </w:pPr>
      <w:r w:rsidRPr="00A55F21">
        <w:rPr>
          <w:rFonts w:ascii="Times New Roman" w:hAnsi="Times New Roman" w:cs="Times New Roman"/>
          <w:sz w:val="24"/>
          <w:szCs w:val="24"/>
        </w:rPr>
        <w:t>да заплати посочената в този договор цена в уговорените срокове</w:t>
      </w:r>
      <w:r w:rsidRPr="00A55F21">
        <w:rPr>
          <w:rFonts w:ascii="Times New Roman" w:hAnsi="Times New Roman" w:cs="Times New Roman"/>
          <w:spacing w:val="4"/>
          <w:sz w:val="24"/>
          <w:szCs w:val="24"/>
        </w:rPr>
        <w:t>;</w:t>
      </w:r>
    </w:p>
    <w:p w:rsidR="00A55F21" w:rsidRPr="00A55F21" w:rsidRDefault="00A55F21" w:rsidP="00336BAD">
      <w:pPr>
        <w:widowControl w:val="0"/>
        <w:numPr>
          <w:ilvl w:val="0"/>
          <w:numId w:val="28"/>
        </w:numPr>
        <w:tabs>
          <w:tab w:val="left" w:pos="1080"/>
        </w:tabs>
        <w:spacing w:before="60" w:after="0" w:line="240" w:lineRule="auto"/>
        <w:ind w:left="851" w:firstLine="0"/>
        <w:jc w:val="both"/>
        <w:rPr>
          <w:rFonts w:ascii="Times New Roman" w:hAnsi="Times New Roman" w:cs="Times New Roman"/>
          <w:sz w:val="24"/>
          <w:szCs w:val="24"/>
        </w:rPr>
      </w:pPr>
      <w:r w:rsidRPr="00A55F21">
        <w:rPr>
          <w:rFonts w:ascii="Times New Roman" w:hAnsi="Times New Roman" w:cs="Times New Roman"/>
          <w:sz w:val="24"/>
          <w:szCs w:val="24"/>
        </w:rPr>
        <w:t>да не позволява на неупълномощени лица да настройват, разгло</w:t>
      </w:r>
      <w:r w:rsidR="00FE7966">
        <w:rPr>
          <w:rFonts w:ascii="Times New Roman" w:hAnsi="Times New Roman" w:cs="Times New Roman"/>
          <w:sz w:val="24"/>
          <w:szCs w:val="24"/>
        </w:rPr>
        <w:t>бяват или ремонтират доставените</w:t>
      </w:r>
      <w:r w:rsidRPr="00A55F21">
        <w:rPr>
          <w:rFonts w:ascii="Times New Roman" w:hAnsi="Times New Roman" w:cs="Times New Roman"/>
          <w:sz w:val="24"/>
          <w:szCs w:val="24"/>
        </w:rPr>
        <w:t xml:space="preserve"> </w:t>
      </w:r>
      <w:r w:rsidR="00FE7966">
        <w:rPr>
          <w:rFonts w:ascii="Times New Roman" w:hAnsi="Times New Roman" w:cs="Times New Roman"/>
          <w:sz w:val="24"/>
          <w:szCs w:val="24"/>
        </w:rPr>
        <w:t>с</w:t>
      </w:r>
      <w:r w:rsidR="00FE7966" w:rsidRPr="005815E7">
        <w:rPr>
          <w:rFonts w:ascii="Times New Roman" w:hAnsi="Times New Roman"/>
          <w:bCs/>
          <w:sz w:val="24"/>
          <w:szCs w:val="24"/>
        </w:rPr>
        <w:t>тационарно-преносимите уреди</w:t>
      </w:r>
      <w:r w:rsidRPr="00A55F21">
        <w:rPr>
          <w:rFonts w:ascii="Times New Roman" w:hAnsi="Times New Roman" w:cs="Times New Roman"/>
          <w:sz w:val="24"/>
          <w:szCs w:val="24"/>
        </w:rPr>
        <w:t xml:space="preserve"> в гаранционния срок.</w:t>
      </w:r>
    </w:p>
    <w:p w:rsidR="00B90464" w:rsidRPr="00B705FF" w:rsidRDefault="00B90464" w:rsidP="00D45298">
      <w:pPr>
        <w:pStyle w:val="StyleHeading3"/>
        <w:numPr>
          <w:ilvl w:val="0"/>
          <w:numId w:val="0"/>
        </w:numPr>
        <w:spacing w:after="0" w:line="360" w:lineRule="auto"/>
        <w:jc w:val="left"/>
        <w:rPr>
          <w:szCs w:val="24"/>
        </w:rPr>
      </w:pPr>
    </w:p>
    <w:p w:rsidR="00D45298" w:rsidRPr="00D45298" w:rsidRDefault="00D45298" w:rsidP="00D45298">
      <w:pPr>
        <w:widowControl w:val="0"/>
        <w:ind w:firstLine="709"/>
        <w:jc w:val="both"/>
        <w:rPr>
          <w:rFonts w:ascii="Times New Roman" w:hAnsi="Times New Roman" w:cs="Times New Roman"/>
          <w:sz w:val="24"/>
          <w:szCs w:val="24"/>
        </w:rPr>
      </w:pPr>
      <w:r w:rsidRPr="00D45298">
        <w:rPr>
          <w:rFonts w:ascii="Times New Roman" w:hAnsi="Times New Roman" w:cs="Times New Roman"/>
          <w:b/>
          <w:sz w:val="24"/>
          <w:szCs w:val="24"/>
        </w:rPr>
        <w:t xml:space="preserve">Чл. </w:t>
      </w:r>
      <w:r>
        <w:rPr>
          <w:rFonts w:ascii="Times New Roman" w:hAnsi="Times New Roman" w:cs="Times New Roman"/>
          <w:b/>
          <w:sz w:val="24"/>
          <w:szCs w:val="24"/>
        </w:rPr>
        <w:t>7</w:t>
      </w:r>
      <w:r w:rsidRPr="00D45298">
        <w:rPr>
          <w:rFonts w:ascii="Times New Roman" w:hAnsi="Times New Roman" w:cs="Times New Roman"/>
          <w:b/>
          <w:sz w:val="24"/>
          <w:szCs w:val="24"/>
        </w:rPr>
        <w:t>. (1) ИЗПЪЛНИТЕЛЯТ</w:t>
      </w:r>
      <w:r w:rsidRPr="00D45298">
        <w:rPr>
          <w:rFonts w:ascii="Times New Roman" w:hAnsi="Times New Roman" w:cs="Times New Roman"/>
          <w:sz w:val="24"/>
          <w:szCs w:val="24"/>
        </w:rPr>
        <w:t xml:space="preserve"> има право:</w:t>
      </w:r>
    </w:p>
    <w:p w:rsidR="00D45298" w:rsidRPr="00D45298" w:rsidRDefault="00D45298" w:rsidP="00D45298">
      <w:pPr>
        <w:widowControl w:val="0"/>
        <w:numPr>
          <w:ilvl w:val="0"/>
          <w:numId w:val="29"/>
        </w:numPr>
        <w:spacing w:before="60" w:after="0" w:line="24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 xml:space="preserve">да получава от </w:t>
      </w:r>
      <w:r w:rsidRPr="00D45298">
        <w:rPr>
          <w:rFonts w:ascii="Times New Roman" w:hAnsi="Times New Roman" w:cs="Times New Roman"/>
          <w:b/>
          <w:spacing w:val="4"/>
          <w:sz w:val="24"/>
          <w:szCs w:val="24"/>
        </w:rPr>
        <w:t>ВЪЗЛОЖИТЕЛЯ</w:t>
      </w:r>
      <w:r w:rsidRPr="00D45298">
        <w:rPr>
          <w:rFonts w:ascii="Times New Roman" w:hAnsi="Times New Roman" w:cs="Times New Roman"/>
          <w:spacing w:val="4"/>
          <w:sz w:val="24"/>
          <w:szCs w:val="24"/>
        </w:rPr>
        <w:t xml:space="preserve"> съдействие и информация при извършване на дейностите по предмета на договора;</w:t>
      </w:r>
    </w:p>
    <w:p w:rsidR="00D45298" w:rsidRPr="00D45298" w:rsidRDefault="00D45298" w:rsidP="00D45298">
      <w:pPr>
        <w:widowControl w:val="0"/>
        <w:numPr>
          <w:ilvl w:val="0"/>
          <w:numId w:val="29"/>
        </w:numPr>
        <w:spacing w:before="60" w:after="0" w:line="24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 xml:space="preserve">да иска проверка и приемане на доставката чрез определени от </w:t>
      </w:r>
      <w:r w:rsidRPr="00D45298">
        <w:rPr>
          <w:rFonts w:ascii="Times New Roman" w:hAnsi="Times New Roman" w:cs="Times New Roman"/>
          <w:b/>
          <w:caps/>
          <w:spacing w:val="4"/>
          <w:sz w:val="24"/>
          <w:szCs w:val="24"/>
        </w:rPr>
        <w:t>Възложителя</w:t>
      </w:r>
      <w:r w:rsidRPr="00D45298">
        <w:rPr>
          <w:rFonts w:ascii="Times New Roman" w:hAnsi="Times New Roman" w:cs="Times New Roman"/>
          <w:spacing w:val="4"/>
          <w:sz w:val="24"/>
          <w:szCs w:val="24"/>
        </w:rPr>
        <w:t xml:space="preserve"> лица;</w:t>
      </w:r>
    </w:p>
    <w:p w:rsidR="00D45298" w:rsidRPr="00D45298" w:rsidRDefault="00D45298" w:rsidP="00D45298">
      <w:pPr>
        <w:widowControl w:val="0"/>
        <w:numPr>
          <w:ilvl w:val="0"/>
          <w:numId w:val="29"/>
        </w:numPr>
        <w:spacing w:before="60" w:after="0" w:line="24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да получи в срок уговореното възнаграждение, посочено в договора.</w:t>
      </w:r>
    </w:p>
    <w:p w:rsidR="00D45298" w:rsidRPr="00D45298" w:rsidRDefault="00D45298" w:rsidP="00D45298">
      <w:pPr>
        <w:widowControl w:val="0"/>
        <w:spacing w:before="120"/>
        <w:ind w:left="709" w:firstLine="11"/>
        <w:jc w:val="both"/>
        <w:rPr>
          <w:rFonts w:ascii="Times New Roman" w:hAnsi="Times New Roman" w:cs="Times New Roman"/>
          <w:spacing w:val="4"/>
          <w:sz w:val="24"/>
          <w:szCs w:val="24"/>
        </w:rPr>
      </w:pPr>
      <w:r w:rsidRPr="00D45298">
        <w:rPr>
          <w:rFonts w:ascii="Times New Roman" w:hAnsi="Times New Roman" w:cs="Times New Roman"/>
          <w:b/>
          <w:spacing w:val="4"/>
          <w:sz w:val="24"/>
          <w:szCs w:val="24"/>
        </w:rPr>
        <w:t xml:space="preserve">(2) </w:t>
      </w:r>
      <w:r w:rsidRPr="00D45298">
        <w:rPr>
          <w:rFonts w:ascii="Times New Roman" w:hAnsi="Times New Roman" w:cs="Times New Roman"/>
          <w:b/>
          <w:sz w:val="24"/>
          <w:szCs w:val="24"/>
        </w:rPr>
        <w:t>ИЗПЪЛНИТЕЛЯТ</w:t>
      </w:r>
      <w:r w:rsidRPr="00D45298">
        <w:rPr>
          <w:rFonts w:ascii="Times New Roman" w:hAnsi="Times New Roman" w:cs="Times New Roman"/>
          <w:sz w:val="24"/>
          <w:szCs w:val="24"/>
        </w:rPr>
        <w:t xml:space="preserve"> се задължава:</w:t>
      </w:r>
    </w:p>
    <w:p w:rsidR="00D45298" w:rsidRPr="00D45298" w:rsidRDefault="00D45298" w:rsidP="00D45298">
      <w:pPr>
        <w:widowControl w:val="0"/>
        <w:numPr>
          <w:ilvl w:val="0"/>
          <w:numId w:val="30"/>
        </w:numPr>
        <w:spacing w:before="60" w:after="0" w:line="24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да извършва дейностите, предмет на настоящия договор качествено, в срок и при спазване на всички технически изисквания;</w:t>
      </w:r>
    </w:p>
    <w:p w:rsidR="00D45298" w:rsidRPr="00D45298" w:rsidRDefault="00D45298" w:rsidP="00D45298">
      <w:pPr>
        <w:widowControl w:val="0"/>
        <w:numPr>
          <w:ilvl w:val="0"/>
          <w:numId w:val="30"/>
        </w:numPr>
        <w:spacing w:before="60" w:after="0" w:line="24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 xml:space="preserve">да осигури за своя сметка транспорта на доставката до </w:t>
      </w:r>
      <w:proofErr w:type="spellStart"/>
      <w:r w:rsidRPr="00D45298">
        <w:rPr>
          <w:rFonts w:ascii="Times New Roman" w:hAnsi="Times New Roman" w:cs="Times New Roman"/>
          <w:spacing w:val="4"/>
          <w:sz w:val="24"/>
          <w:szCs w:val="24"/>
        </w:rPr>
        <w:t>место</w:t>
      </w:r>
      <w:proofErr w:type="spellEnd"/>
      <w:r w:rsidR="00AF5346">
        <w:rPr>
          <w:rFonts w:ascii="Times New Roman" w:hAnsi="Times New Roman" w:cs="Times New Roman"/>
          <w:spacing w:val="4"/>
          <w:sz w:val="24"/>
          <w:szCs w:val="24"/>
        </w:rPr>
        <w:t xml:space="preserve"> </w:t>
      </w:r>
      <w:r w:rsidR="00AD44F2">
        <w:rPr>
          <w:rFonts w:ascii="Times New Roman" w:hAnsi="Times New Roman" w:cs="Times New Roman"/>
          <w:spacing w:val="4"/>
          <w:sz w:val="24"/>
          <w:szCs w:val="24"/>
        </w:rPr>
        <w:t>предназначението ѝ</w:t>
      </w:r>
      <w:r w:rsidRPr="00D45298">
        <w:rPr>
          <w:rFonts w:ascii="Times New Roman" w:hAnsi="Times New Roman" w:cs="Times New Roman"/>
          <w:spacing w:val="4"/>
          <w:sz w:val="24"/>
          <w:szCs w:val="24"/>
        </w:rPr>
        <w:t>;</w:t>
      </w:r>
    </w:p>
    <w:p w:rsidR="00D45298" w:rsidRPr="00D45298" w:rsidRDefault="00D45298" w:rsidP="00D45298">
      <w:pPr>
        <w:widowControl w:val="0"/>
        <w:numPr>
          <w:ilvl w:val="0"/>
          <w:numId w:val="30"/>
        </w:numPr>
        <w:spacing w:before="60" w:after="0" w:line="24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 xml:space="preserve">да прехвърли на </w:t>
      </w:r>
      <w:r w:rsidRPr="00D45298">
        <w:rPr>
          <w:rFonts w:ascii="Times New Roman" w:hAnsi="Times New Roman" w:cs="Times New Roman"/>
          <w:b/>
          <w:caps/>
          <w:spacing w:val="4"/>
          <w:sz w:val="24"/>
          <w:szCs w:val="24"/>
        </w:rPr>
        <w:t>Възложителя</w:t>
      </w:r>
      <w:r w:rsidRPr="00D45298">
        <w:rPr>
          <w:rFonts w:ascii="Times New Roman" w:hAnsi="Times New Roman" w:cs="Times New Roman"/>
          <w:spacing w:val="4"/>
          <w:sz w:val="24"/>
          <w:szCs w:val="24"/>
        </w:rPr>
        <w:t xml:space="preserve"> собствеността на техниката с протокол и всички изискуеми документи, сертификати и др., съгласно условията на обявената поръчка;</w:t>
      </w:r>
    </w:p>
    <w:p w:rsidR="00D45298" w:rsidRPr="00D45298" w:rsidRDefault="00D45298" w:rsidP="00D45298">
      <w:pPr>
        <w:widowControl w:val="0"/>
        <w:numPr>
          <w:ilvl w:val="0"/>
          <w:numId w:val="30"/>
        </w:numPr>
        <w:spacing w:before="60" w:after="0" w:line="24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 xml:space="preserve">да достави оригинални, нови и неупотребявани </w:t>
      </w:r>
      <w:r w:rsidR="003A53E0" w:rsidRPr="00A6444E">
        <w:rPr>
          <w:rFonts w:ascii="Times New Roman" w:hAnsi="Times New Roman"/>
          <w:sz w:val="24"/>
          <w:szCs w:val="24"/>
        </w:rPr>
        <w:t>стационарно-преносими уреди за осъществяване на контрол на пътното движение</w:t>
      </w:r>
      <w:r w:rsidRPr="00D45298">
        <w:rPr>
          <w:rFonts w:ascii="Times New Roman" w:hAnsi="Times New Roman" w:cs="Times New Roman"/>
          <w:spacing w:val="4"/>
          <w:sz w:val="24"/>
          <w:szCs w:val="24"/>
        </w:rPr>
        <w:t xml:space="preserve"> с гарантиран произход; </w:t>
      </w:r>
    </w:p>
    <w:p w:rsidR="00D45298" w:rsidRPr="00D45298" w:rsidRDefault="00D45298" w:rsidP="00D45298">
      <w:pPr>
        <w:widowControl w:val="0"/>
        <w:numPr>
          <w:ilvl w:val="0"/>
          <w:numId w:val="30"/>
        </w:numPr>
        <w:tabs>
          <w:tab w:val="clear" w:pos="1069"/>
          <w:tab w:val="left" w:pos="1080"/>
        </w:tabs>
        <w:spacing w:before="60" w:after="0" w:line="240" w:lineRule="auto"/>
        <w:ind w:left="709" w:firstLine="11"/>
        <w:jc w:val="both"/>
        <w:rPr>
          <w:rFonts w:ascii="Times New Roman" w:hAnsi="Times New Roman" w:cs="Times New Roman"/>
          <w:sz w:val="24"/>
          <w:szCs w:val="24"/>
        </w:rPr>
      </w:pPr>
      <w:r w:rsidRPr="00D45298">
        <w:rPr>
          <w:rFonts w:ascii="Times New Roman" w:hAnsi="Times New Roman" w:cs="Times New Roman"/>
          <w:sz w:val="24"/>
          <w:szCs w:val="24"/>
        </w:rPr>
        <w:t>да предаде техниката, комплектована с необходимите документи (потребителска документация, условия за гаранционно обслужване и гаранционна карта);</w:t>
      </w:r>
    </w:p>
    <w:p w:rsidR="00D45298" w:rsidRPr="00D45298" w:rsidRDefault="00D45298" w:rsidP="00D45298">
      <w:pPr>
        <w:widowControl w:val="0"/>
        <w:numPr>
          <w:ilvl w:val="0"/>
          <w:numId w:val="30"/>
        </w:numPr>
        <w:tabs>
          <w:tab w:val="clear" w:pos="1069"/>
          <w:tab w:val="left" w:pos="1080"/>
        </w:tabs>
        <w:spacing w:before="60" w:after="0" w:line="240" w:lineRule="auto"/>
        <w:ind w:left="709" w:firstLine="11"/>
        <w:jc w:val="both"/>
        <w:rPr>
          <w:rFonts w:ascii="Times New Roman" w:hAnsi="Times New Roman" w:cs="Times New Roman"/>
          <w:sz w:val="24"/>
          <w:szCs w:val="24"/>
        </w:rPr>
      </w:pPr>
      <w:r w:rsidRPr="00D45298">
        <w:rPr>
          <w:rFonts w:ascii="Times New Roman" w:hAnsi="Times New Roman" w:cs="Times New Roman"/>
          <w:sz w:val="24"/>
          <w:szCs w:val="24"/>
        </w:rPr>
        <w:t xml:space="preserve">да осигури гаранционна поддръжка на доставените технически средства в рамките на целия гаранционен срок съгласно условията </w:t>
      </w:r>
      <w:r w:rsidRPr="00AF5346">
        <w:rPr>
          <w:rFonts w:ascii="Times New Roman" w:hAnsi="Times New Roman" w:cs="Times New Roman"/>
          <w:sz w:val="24"/>
          <w:szCs w:val="24"/>
        </w:rPr>
        <w:t>в чл. 11, 12 и 13</w:t>
      </w:r>
      <w:r w:rsidRPr="00D45298">
        <w:rPr>
          <w:rFonts w:ascii="Times New Roman" w:hAnsi="Times New Roman" w:cs="Times New Roman"/>
          <w:sz w:val="24"/>
          <w:szCs w:val="24"/>
        </w:rPr>
        <w:t xml:space="preserve"> от договора;</w:t>
      </w:r>
    </w:p>
    <w:p w:rsidR="00D45298" w:rsidRPr="00D45298" w:rsidRDefault="00D45298" w:rsidP="00D45298">
      <w:pPr>
        <w:widowControl w:val="0"/>
        <w:numPr>
          <w:ilvl w:val="0"/>
          <w:numId w:val="30"/>
        </w:numPr>
        <w:spacing w:before="60" w:after="0" w:line="24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 xml:space="preserve">да определи отговорници, упълномощени да вземат оперативни решения и оторизирани да подписват документи от името на </w:t>
      </w:r>
      <w:r w:rsidRPr="00D45298">
        <w:rPr>
          <w:rFonts w:ascii="Times New Roman" w:hAnsi="Times New Roman" w:cs="Times New Roman"/>
          <w:b/>
          <w:spacing w:val="4"/>
          <w:sz w:val="24"/>
          <w:szCs w:val="24"/>
        </w:rPr>
        <w:t>ИЗПЪЛНИТЕЛЯ</w:t>
      </w:r>
      <w:r w:rsidRPr="00D45298">
        <w:rPr>
          <w:rFonts w:ascii="Times New Roman" w:hAnsi="Times New Roman" w:cs="Times New Roman"/>
          <w:spacing w:val="4"/>
          <w:sz w:val="24"/>
          <w:szCs w:val="24"/>
        </w:rPr>
        <w:t xml:space="preserve"> във връзка с изпълнението на настоящия договор;</w:t>
      </w:r>
    </w:p>
    <w:p w:rsidR="00D45298" w:rsidRPr="00D45298" w:rsidRDefault="00D45298" w:rsidP="00BC4B18">
      <w:pPr>
        <w:widowControl w:val="0"/>
        <w:numPr>
          <w:ilvl w:val="0"/>
          <w:numId w:val="30"/>
        </w:numPr>
        <w:spacing w:after="0" w:line="36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 xml:space="preserve">да уведомява </w:t>
      </w:r>
      <w:r w:rsidRPr="00D45298">
        <w:rPr>
          <w:rFonts w:ascii="Times New Roman" w:hAnsi="Times New Roman" w:cs="Times New Roman"/>
          <w:b/>
          <w:spacing w:val="4"/>
          <w:sz w:val="24"/>
          <w:szCs w:val="24"/>
        </w:rPr>
        <w:t>ВЪЗЛОЖИТЕЛЯ</w:t>
      </w:r>
      <w:r w:rsidRPr="00D45298">
        <w:rPr>
          <w:rFonts w:ascii="Times New Roman" w:hAnsi="Times New Roman" w:cs="Times New Roman"/>
          <w:spacing w:val="4"/>
          <w:sz w:val="24"/>
          <w:szCs w:val="24"/>
        </w:rPr>
        <w:t xml:space="preserve"> за всички трудности по изпълнение на договора, </w:t>
      </w:r>
      <w:r w:rsidRPr="00D45298">
        <w:rPr>
          <w:rFonts w:ascii="Times New Roman" w:hAnsi="Times New Roman" w:cs="Times New Roman"/>
          <w:spacing w:val="4"/>
          <w:sz w:val="24"/>
          <w:szCs w:val="24"/>
        </w:rPr>
        <w:lastRenderedPageBreak/>
        <w:t>които могат да осуетят постигането на крайните резултати, както и за мерките, които са взети за отстраняването им;</w:t>
      </w:r>
    </w:p>
    <w:p w:rsidR="00D45298" w:rsidRPr="00D45298" w:rsidRDefault="00D45298" w:rsidP="00BC4B18">
      <w:pPr>
        <w:widowControl w:val="0"/>
        <w:numPr>
          <w:ilvl w:val="0"/>
          <w:numId w:val="30"/>
        </w:numPr>
        <w:spacing w:after="0" w:line="36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 xml:space="preserve">да предоставя всякаква информация на </w:t>
      </w:r>
      <w:r w:rsidRPr="00D45298">
        <w:rPr>
          <w:rFonts w:ascii="Times New Roman" w:hAnsi="Times New Roman" w:cs="Times New Roman"/>
          <w:b/>
          <w:spacing w:val="4"/>
          <w:sz w:val="24"/>
          <w:szCs w:val="24"/>
        </w:rPr>
        <w:t>ВЪЗЛОЖИТЕЛЯ</w:t>
      </w:r>
      <w:r w:rsidRPr="00D45298">
        <w:rPr>
          <w:rFonts w:ascii="Times New Roman" w:hAnsi="Times New Roman" w:cs="Times New Roman"/>
          <w:spacing w:val="4"/>
          <w:sz w:val="24"/>
          <w:szCs w:val="24"/>
        </w:rPr>
        <w:t xml:space="preserve"> по негово запитване, свързана с изпълнението на договора;</w:t>
      </w:r>
    </w:p>
    <w:p w:rsidR="00D45298" w:rsidRDefault="00D45298" w:rsidP="00BC4B18">
      <w:pPr>
        <w:widowControl w:val="0"/>
        <w:numPr>
          <w:ilvl w:val="0"/>
          <w:numId w:val="30"/>
        </w:numPr>
        <w:spacing w:after="0" w:line="360" w:lineRule="auto"/>
        <w:ind w:left="709" w:firstLine="11"/>
        <w:jc w:val="both"/>
        <w:rPr>
          <w:rFonts w:ascii="Times New Roman" w:hAnsi="Times New Roman" w:cs="Times New Roman"/>
          <w:spacing w:val="4"/>
          <w:sz w:val="24"/>
          <w:szCs w:val="24"/>
        </w:rPr>
      </w:pPr>
      <w:r w:rsidRPr="00D45298">
        <w:rPr>
          <w:rFonts w:ascii="Times New Roman" w:hAnsi="Times New Roman" w:cs="Times New Roman"/>
          <w:spacing w:val="4"/>
          <w:sz w:val="24"/>
          <w:szCs w:val="24"/>
        </w:rPr>
        <w:t xml:space="preserve">да извършва за своя сметка всички работи по отстраняването на виновно допуснати грешки, недостатъци и др., констатирани от представители на </w:t>
      </w:r>
      <w:r w:rsidRPr="00D45298">
        <w:rPr>
          <w:rFonts w:ascii="Times New Roman" w:hAnsi="Times New Roman" w:cs="Times New Roman"/>
          <w:b/>
          <w:spacing w:val="4"/>
          <w:sz w:val="24"/>
          <w:szCs w:val="24"/>
        </w:rPr>
        <w:t>ВЪЗЛОЖИТЕЛЯ</w:t>
      </w:r>
      <w:r w:rsidRPr="00D45298">
        <w:rPr>
          <w:rFonts w:ascii="Times New Roman" w:hAnsi="Times New Roman" w:cs="Times New Roman"/>
          <w:spacing w:val="4"/>
          <w:sz w:val="24"/>
          <w:szCs w:val="24"/>
        </w:rPr>
        <w:t xml:space="preserve"> относно доставката;</w:t>
      </w:r>
    </w:p>
    <w:p w:rsidR="003A53E0" w:rsidRPr="00E06B0C" w:rsidRDefault="00E06B0C" w:rsidP="00BC4B18">
      <w:pPr>
        <w:widowControl w:val="0"/>
        <w:numPr>
          <w:ilvl w:val="0"/>
          <w:numId w:val="30"/>
        </w:numPr>
        <w:spacing w:after="0" w:line="360" w:lineRule="auto"/>
        <w:ind w:left="709" w:firstLine="11"/>
        <w:jc w:val="both"/>
        <w:rPr>
          <w:rFonts w:ascii="Times New Roman" w:hAnsi="Times New Roman" w:cs="Times New Roman"/>
          <w:spacing w:val="4"/>
          <w:sz w:val="24"/>
          <w:szCs w:val="24"/>
        </w:rPr>
      </w:pPr>
      <w:r w:rsidRPr="00713B02">
        <w:rPr>
          <w:rFonts w:ascii="Times New Roman" w:hAnsi="Times New Roman"/>
          <w:sz w:val="24"/>
          <w:szCs w:val="24"/>
        </w:rPr>
        <w:t xml:space="preserve"> да обучи </w:t>
      </w:r>
      <w:r w:rsidR="008B748B">
        <w:rPr>
          <w:rFonts w:ascii="Times New Roman" w:hAnsi="Times New Roman"/>
          <w:sz w:val="24"/>
          <w:szCs w:val="24"/>
        </w:rPr>
        <w:t>служители от дирекция „Сигурност“</w:t>
      </w:r>
      <w:r w:rsidRPr="00713B02">
        <w:rPr>
          <w:rFonts w:ascii="Times New Roman" w:hAnsi="Times New Roman"/>
          <w:sz w:val="24"/>
          <w:szCs w:val="24"/>
        </w:rPr>
        <w:t xml:space="preserve"> за работа с въведената в експлоатация техника</w:t>
      </w:r>
      <w:r>
        <w:rPr>
          <w:rFonts w:ascii="Times New Roman" w:hAnsi="Times New Roman"/>
          <w:sz w:val="24"/>
          <w:szCs w:val="24"/>
        </w:rPr>
        <w:t>;</w:t>
      </w:r>
    </w:p>
    <w:p w:rsidR="00E06B0C" w:rsidRPr="00D45298" w:rsidRDefault="00E06B0C" w:rsidP="00E06B0C">
      <w:pPr>
        <w:widowControl w:val="0"/>
        <w:numPr>
          <w:ilvl w:val="0"/>
          <w:numId w:val="30"/>
        </w:numPr>
        <w:spacing w:after="0"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д</w:t>
      </w:r>
      <w:r w:rsidRPr="00E06B0C">
        <w:rPr>
          <w:rFonts w:ascii="Times New Roman" w:hAnsi="Times New Roman" w:cs="Times New Roman"/>
          <w:spacing w:val="4"/>
          <w:sz w:val="24"/>
          <w:szCs w:val="24"/>
        </w:rPr>
        <w:t xml:space="preserve">а гарантира </w:t>
      </w:r>
      <w:proofErr w:type="spellStart"/>
      <w:r w:rsidRPr="00E06B0C">
        <w:rPr>
          <w:rFonts w:ascii="Times New Roman" w:hAnsi="Times New Roman" w:cs="Times New Roman"/>
          <w:spacing w:val="4"/>
          <w:sz w:val="24"/>
          <w:szCs w:val="24"/>
        </w:rPr>
        <w:t>цялост</w:t>
      </w:r>
      <w:r>
        <w:rPr>
          <w:rFonts w:ascii="Times New Roman" w:hAnsi="Times New Roman" w:cs="Times New Roman"/>
          <w:spacing w:val="4"/>
          <w:sz w:val="24"/>
          <w:szCs w:val="24"/>
        </w:rPr>
        <w:t>т</w:t>
      </w:r>
      <w:r w:rsidRPr="00E06B0C">
        <w:rPr>
          <w:rFonts w:ascii="Times New Roman" w:hAnsi="Times New Roman" w:cs="Times New Roman"/>
          <w:spacing w:val="4"/>
          <w:sz w:val="24"/>
          <w:szCs w:val="24"/>
        </w:rPr>
        <w:t>а</w:t>
      </w:r>
      <w:proofErr w:type="spellEnd"/>
      <w:r w:rsidRPr="00E06B0C">
        <w:rPr>
          <w:rFonts w:ascii="Times New Roman" w:hAnsi="Times New Roman" w:cs="Times New Roman"/>
          <w:spacing w:val="4"/>
          <w:sz w:val="24"/>
          <w:szCs w:val="24"/>
        </w:rPr>
        <w:t xml:space="preserve"> на данните, при отказ на хардуерен или софтуерен компонент.</w:t>
      </w:r>
    </w:p>
    <w:p w:rsidR="00D45298" w:rsidRPr="00D45298" w:rsidRDefault="00862AC8" w:rsidP="00BC4B18">
      <w:pPr>
        <w:spacing w:after="0" w:line="360" w:lineRule="auto"/>
        <w:ind w:left="709"/>
        <w:jc w:val="both"/>
        <w:rPr>
          <w:rFonts w:ascii="Times New Roman" w:hAnsi="Times New Roman" w:cs="Times New Roman"/>
          <w:color w:val="000000"/>
          <w:sz w:val="24"/>
          <w:szCs w:val="24"/>
        </w:rPr>
      </w:pPr>
      <w:r>
        <w:rPr>
          <w:rFonts w:ascii="Times New Roman" w:hAnsi="Times New Roman" w:cs="Times New Roman"/>
          <w:b/>
          <w:spacing w:val="4"/>
          <w:sz w:val="24"/>
          <w:szCs w:val="24"/>
        </w:rPr>
        <w:t xml:space="preserve">13. </w:t>
      </w:r>
      <w:r w:rsidR="00D45298" w:rsidRPr="00D45298">
        <w:rPr>
          <w:rFonts w:ascii="Times New Roman" w:hAnsi="Times New Roman" w:cs="Times New Roman"/>
          <w:color w:val="000000"/>
          <w:sz w:val="24"/>
          <w:szCs w:val="24"/>
        </w:rPr>
        <w:t>да сключи договор за подизпълнение, когато е обявил в офертата си, че при изпълнението ще участва подизпълнител. В договора за подизпълнение следва да е предвидена забрана</w:t>
      </w:r>
      <w:r w:rsidR="00D45298" w:rsidRPr="00D45298">
        <w:rPr>
          <w:rFonts w:ascii="Times New Roman" w:hAnsi="Times New Roman" w:cs="Times New Roman"/>
          <w:sz w:val="24"/>
          <w:szCs w:val="24"/>
        </w:rPr>
        <w:t xml:space="preserve"> за </w:t>
      </w:r>
      <w:proofErr w:type="spellStart"/>
      <w:r w:rsidR="00D45298" w:rsidRPr="00D45298">
        <w:rPr>
          <w:rFonts w:ascii="Times New Roman" w:hAnsi="Times New Roman" w:cs="Times New Roman"/>
          <w:sz w:val="24"/>
          <w:szCs w:val="24"/>
        </w:rPr>
        <w:t>превъзлагане</w:t>
      </w:r>
      <w:proofErr w:type="spellEnd"/>
      <w:r w:rsidR="00D45298" w:rsidRPr="00D45298">
        <w:rPr>
          <w:rFonts w:ascii="Times New Roman" w:hAnsi="Times New Roman" w:cs="Times New Roman"/>
          <w:sz w:val="24"/>
          <w:szCs w:val="24"/>
        </w:rPr>
        <w:t xml:space="preserve"> на възложени с договора за подизпълнение </w:t>
      </w:r>
      <w:r w:rsidR="00D45298" w:rsidRPr="00D45298">
        <w:rPr>
          <w:rFonts w:ascii="Times New Roman" w:hAnsi="Times New Roman" w:cs="Times New Roman"/>
          <w:color w:val="000000"/>
          <w:sz w:val="24"/>
          <w:szCs w:val="24"/>
        </w:rPr>
        <w:t xml:space="preserve">дейности. </w:t>
      </w:r>
      <w:r w:rsidR="00D45298" w:rsidRPr="00D45298">
        <w:rPr>
          <w:rFonts w:ascii="Times New Roman" w:hAnsi="Times New Roman" w:cs="Times New Roman"/>
          <w:color w:val="000000"/>
          <w:sz w:val="24"/>
          <w:szCs w:val="24"/>
          <w:lang w:val="ru-RU"/>
        </w:rPr>
        <w:t>*</w:t>
      </w:r>
    </w:p>
    <w:p w:rsidR="00D45298" w:rsidRPr="00D45298" w:rsidRDefault="00BE65A8" w:rsidP="00BC4B18">
      <w:pPr>
        <w:spacing w:after="0" w:line="360" w:lineRule="auto"/>
        <w:ind w:left="709"/>
        <w:jc w:val="both"/>
        <w:rPr>
          <w:rFonts w:ascii="Times New Roman" w:hAnsi="Times New Roman" w:cs="Times New Roman"/>
          <w:color w:val="000000"/>
          <w:sz w:val="24"/>
          <w:szCs w:val="24"/>
        </w:rPr>
      </w:pPr>
      <w:r w:rsidRPr="00BE65A8">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w:t>
      </w:r>
      <w:r w:rsidR="00D45298" w:rsidRPr="00D45298">
        <w:rPr>
          <w:rFonts w:ascii="Times New Roman" w:hAnsi="Times New Roman" w:cs="Times New Roman"/>
          <w:color w:val="000000"/>
          <w:sz w:val="24"/>
          <w:szCs w:val="24"/>
        </w:rPr>
        <w:t xml:space="preserve">В срок от три дни от сключването на договор за подизпълнение, както и на допълнително споразумение за замяна на посочен в офертата подизпълнител, </w:t>
      </w:r>
      <w:r w:rsidR="00D45298" w:rsidRPr="00D45298">
        <w:rPr>
          <w:rFonts w:ascii="Times New Roman" w:hAnsi="Times New Roman" w:cs="Times New Roman"/>
          <w:b/>
          <w:color w:val="000000"/>
          <w:sz w:val="24"/>
          <w:szCs w:val="24"/>
        </w:rPr>
        <w:t>ИЗПЪЛНИТЕЛЯТ</w:t>
      </w:r>
      <w:r w:rsidR="00D45298" w:rsidRPr="00D45298">
        <w:rPr>
          <w:rFonts w:ascii="Times New Roman" w:hAnsi="Times New Roman" w:cs="Times New Roman"/>
          <w:color w:val="000000"/>
          <w:sz w:val="24"/>
          <w:szCs w:val="24"/>
        </w:rPr>
        <w:t xml:space="preserve"> изпраща на </w:t>
      </w:r>
      <w:r w:rsidR="00D45298" w:rsidRPr="00D45298">
        <w:rPr>
          <w:rFonts w:ascii="Times New Roman" w:hAnsi="Times New Roman" w:cs="Times New Roman"/>
          <w:b/>
          <w:color w:val="000000"/>
          <w:sz w:val="24"/>
          <w:szCs w:val="24"/>
        </w:rPr>
        <w:t>ВЪЗЛОЖИТЕЛЯ</w:t>
      </w:r>
      <w:r w:rsidR="00D45298" w:rsidRPr="00D45298">
        <w:rPr>
          <w:rFonts w:ascii="Times New Roman" w:hAnsi="Times New Roman" w:cs="Times New Roman"/>
          <w:color w:val="000000"/>
          <w:sz w:val="24"/>
          <w:szCs w:val="24"/>
        </w:rPr>
        <w:t xml:space="preserve"> копие на договора/допълнителното споразумение, заедно с доказателства, че са изпълнени условията на чл. 66, ал. 2 или ал. 11 от ЗОП </w:t>
      </w:r>
      <w:r w:rsidR="00D45298" w:rsidRPr="00D45298">
        <w:rPr>
          <w:rFonts w:ascii="Times New Roman" w:hAnsi="Times New Roman" w:cs="Times New Roman"/>
          <w:color w:val="000000"/>
          <w:sz w:val="24"/>
          <w:szCs w:val="24"/>
          <w:vertAlign w:val="superscript"/>
        </w:rPr>
        <w:footnoteReference w:id="49"/>
      </w:r>
      <w:r w:rsidR="00D45298" w:rsidRPr="00D45298">
        <w:rPr>
          <w:rFonts w:ascii="Times New Roman" w:hAnsi="Times New Roman" w:cs="Times New Roman"/>
          <w:color w:val="000000"/>
          <w:sz w:val="24"/>
          <w:szCs w:val="24"/>
        </w:rPr>
        <w:t xml:space="preserve">.  </w:t>
      </w:r>
      <w:r w:rsidR="00D45298" w:rsidRPr="00D45298">
        <w:rPr>
          <w:rFonts w:ascii="Times New Roman" w:hAnsi="Times New Roman" w:cs="Times New Roman"/>
          <w:color w:val="000000"/>
          <w:sz w:val="24"/>
          <w:szCs w:val="24"/>
          <w:lang w:val="ru-RU"/>
        </w:rPr>
        <w:t>*</w:t>
      </w:r>
    </w:p>
    <w:p w:rsidR="00D45298" w:rsidRPr="00D45298" w:rsidRDefault="00BE65A8" w:rsidP="00BC4B18">
      <w:pPr>
        <w:spacing w:after="0" w:line="360" w:lineRule="auto"/>
        <w:ind w:left="709"/>
        <w:jc w:val="both"/>
        <w:rPr>
          <w:rFonts w:ascii="Times New Roman" w:hAnsi="Times New Roman" w:cs="Times New Roman"/>
          <w:color w:val="000000"/>
          <w:sz w:val="24"/>
          <w:szCs w:val="24"/>
        </w:rPr>
      </w:pPr>
      <w:r>
        <w:rPr>
          <w:rFonts w:ascii="Times New Roman" w:hAnsi="Times New Roman" w:cs="Times New Roman"/>
          <w:b/>
          <w:color w:val="000000"/>
          <w:sz w:val="24"/>
          <w:szCs w:val="24"/>
        </w:rPr>
        <w:t>15.</w:t>
      </w:r>
      <w:r w:rsidR="00D45298" w:rsidRPr="00D45298">
        <w:rPr>
          <w:rFonts w:ascii="Times New Roman" w:hAnsi="Times New Roman" w:cs="Times New Roman"/>
          <w:color w:val="000000"/>
          <w:sz w:val="24"/>
          <w:szCs w:val="24"/>
        </w:rPr>
        <w:t xml:space="preserve"> </w:t>
      </w:r>
      <w:r w:rsidR="00D45298" w:rsidRPr="00D45298">
        <w:rPr>
          <w:rFonts w:ascii="Times New Roman" w:hAnsi="Times New Roman" w:cs="Times New Roman"/>
          <w:b/>
          <w:color w:val="000000"/>
          <w:sz w:val="24"/>
          <w:szCs w:val="24"/>
        </w:rPr>
        <w:t>ИЗПЪЛНИТЕЛЯТ</w:t>
      </w:r>
      <w:r w:rsidR="00D45298" w:rsidRPr="00D45298">
        <w:rPr>
          <w:rFonts w:ascii="Times New Roman" w:hAnsi="Times New Roman" w:cs="Times New Roman"/>
          <w:color w:val="000000"/>
          <w:sz w:val="24"/>
          <w:szCs w:val="24"/>
        </w:rPr>
        <w:t xml:space="preserve"> носи пълна отговорност за действията и/или бездействията на подизпълнителя/</w:t>
      </w:r>
      <w:proofErr w:type="spellStart"/>
      <w:r w:rsidR="00D45298" w:rsidRPr="00D45298">
        <w:rPr>
          <w:rFonts w:ascii="Times New Roman" w:hAnsi="Times New Roman" w:cs="Times New Roman"/>
          <w:color w:val="000000"/>
          <w:sz w:val="24"/>
          <w:szCs w:val="24"/>
        </w:rPr>
        <w:t>ите</w:t>
      </w:r>
      <w:proofErr w:type="spellEnd"/>
      <w:r w:rsidR="00D45298" w:rsidRPr="00D45298">
        <w:rPr>
          <w:rFonts w:ascii="Times New Roman" w:hAnsi="Times New Roman" w:cs="Times New Roman"/>
          <w:color w:val="000000"/>
          <w:sz w:val="24"/>
          <w:szCs w:val="24"/>
        </w:rPr>
        <w:t xml:space="preserve"> си, като участието му/им при изпълнението на поръчката, не изменя или намалява задълженията на </w:t>
      </w:r>
      <w:r w:rsidR="00D45298" w:rsidRPr="00D45298">
        <w:rPr>
          <w:rFonts w:ascii="Times New Roman" w:hAnsi="Times New Roman" w:cs="Times New Roman"/>
          <w:b/>
          <w:color w:val="000000"/>
          <w:sz w:val="24"/>
          <w:szCs w:val="24"/>
        </w:rPr>
        <w:t>ИЗПЪЛНИТЕЛЯ</w:t>
      </w:r>
      <w:r w:rsidR="00D45298" w:rsidRPr="00D45298">
        <w:rPr>
          <w:rFonts w:ascii="Times New Roman" w:hAnsi="Times New Roman" w:cs="Times New Roman"/>
          <w:color w:val="000000"/>
          <w:sz w:val="24"/>
          <w:szCs w:val="24"/>
        </w:rPr>
        <w:t>, съгласно настоящия договор</w:t>
      </w:r>
      <w:r w:rsidR="00D45298" w:rsidRPr="00D45298">
        <w:rPr>
          <w:rFonts w:ascii="Times New Roman" w:hAnsi="Times New Roman" w:cs="Times New Roman"/>
          <w:color w:val="000000"/>
          <w:sz w:val="24"/>
          <w:szCs w:val="24"/>
          <w:lang w:val="ru-RU"/>
        </w:rPr>
        <w:t>*</w:t>
      </w:r>
    </w:p>
    <w:p w:rsidR="00D45298" w:rsidRPr="00D45298" w:rsidRDefault="00BE65A8" w:rsidP="00BC4B18">
      <w:pPr>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16.</w:t>
      </w:r>
      <w:r w:rsidR="00D45298" w:rsidRPr="00D45298">
        <w:rPr>
          <w:rFonts w:ascii="Times New Roman" w:hAnsi="Times New Roman" w:cs="Times New Roman"/>
          <w:sz w:val="24"/>
          <w:szCs w:val="24"/>
        </w:rPr>
        <w:t xml:space="preserve"> В отношенията си с подизпълнителя/</w:t>
      </w:r>
      <w:proofErr w:type="spellStart"/>
      <w:r w:rsidR="00D45298" w:rsidRPr="00D45298">
        <w:rPr>
          <w:rFonts w:ascii="Times New Roman" w:hAnsi="Times New Roman" w:cs="Times New Roman"/>
          <w:sz w:val="24"/>
          <w:szCs w:val="24"/>
        </w:rPr>
        <w:t>ите</w:t>
      </w:r>
      <w:proofErr w:type="spellEnd"/>
      <w:r w:rsidR="00D45298" w:rsidRPr="00D45298">
        <w:rPr>
          <w:rFonts w:ascii="Times New Roman" w:hAnsi="Times New Roman" w:cs="Times New Roman"/>
          <w:sz w:val="24"/>
          <w:szCs w:val="24"/>
        </w:rPr>
        <w:t xml:space="preserve">, </w:t>
      </w:r>
      <w:r w:rsidR="00D45298" w:rsidRPr="00D45298">
        <w:rPr>
          <w:rFonts w:ascii="Times New Roman" w:hAnsi="Times New Roman" w:cs="Times New Roman"/>
          <w:b/>
          <w:sz w:val="24"/>
          <w:szCs w:val="24"/>
        </w:rPr>
        <w:t>ИЗПЪЛНИТЕЛЯТ</w:t>
      </w:r>
      <w:r w:rsidR="00D45298" w:rsidRPr="00D45298">
        <w:rPr>
          <w:rFonts w:ascii="Times New Roman" w:hAnsi="Times New Roman" w:cs="Times New Roman"/>
          <w:sz w:val="24"/>
          <w:szCs w:val="24"/>
        </w:rPr>
        <w:t xml:space="preserve"> е длъжен да предвиди гаранции, че:</w:t>
      </w:r>
    </w:p>
    <w:p w:rsidR="00D45298" w:rsidRPr="000F42BC" w:rsidRDefault="00D45298" w:rsidP="00BC4B18">
      <w:pPr>
        <w:pStyle w:val="af8"/>
        <w:numPr>
          <w:ilvl w:val="0"/>
          <w:numId w:val="22"/>
        </w:numPr>
        <w:spacing w:line="360" w:lineRule="auto"/>
        <w:jc w:val="both"/>
        <w:rPr>
          <w:szCs w:val="24"/>
        </w:rPr>
      </w:pPr>
      <w:r w:rsidRPr="000F42BC">
        <w:rPr>
          <w:szCs w:val="24"/>
        </w:rPr>
        <w:t>приложимите клаузи на настоящия договор са задължителни и за подизпълнителя/</w:t>
      </w:r>
      <w:proofErr w:type="spellStart"/>
      <w:r w:rsidRPr="000F42BC">
        <w:rPr>
          <w:szCs w:val="24"/>
        </w:rPr>
        <w:t>ите</w:t>
      </w:r>
      <w:proofErr w:type="spellEnd"/>
      <w:r w:rsidRPr="000F42BC">
        <w:rPr>
          <w:szCs w:val="24"/>
        </w:rPr>
        <w:t>;</w:t>
      </w:r>
      <w:r w:rsidRPr="000F42BC">
        <w:rPr>
          <w:color w:val="000000"/>
          <w:szCs w:val="24"/>
        </w:rPr>
        <w:t xml:space="preserve"> </w:t>
      </w:r>
      <w:r w:rsidRPr="000F42BC">
        <w:rPr>
          <w:color w:val="000000"/>
          <w:szCs w:val="24"/>
          <w:lang w:val="ru-RU"/>
        </w:rPr>
        <w:t>*</w:t>
      </w:r>
    </w:p>
    <w:p w:rsidR="00D45298" w:rsidRPr="000F42BC" w:rsidRDefault="00D45298" w:rsidP="00BC4B18">
      <w:pPr>
        <w:pStyle w:val="af8"/>
        <w:numPr>
          <w:ilvl w:val="0"/>
          <w:numId w:val="22"/>
        </w:numPr>
        <w:spacing w:line="360" w:lineRule="auto"/>
        <w:jc w:val="both"/>
        <w:rPr>
          <w:szCs w:val="24"/>
        </w:rPr>
      </w:pPr>
      <w:r w:rsidRPr="000F42BC">
        <w:rPr>
          <w:szCs w:val="24"/>
        </w:rPr>
        <w:t>действията на подизпълнителя/</w:t>
      </w:r>
      <w:proofErr w:type="spellStart"/>
      <w:r w:rsidRPr="000F42BC">
        <w:rPr>
          <w:szCs w:val="24"/>
        </w:rPr>
        <w:t>ите</w:t>
      </w:r>
      <w:proofErr w:type="spellEnd"/>
      <w:r w:rsidRPr="000F42BC">
        <w:rPr>
          <w:szCs w:val="24"/>
        </w:rPr>
        <w:t xml:space="preserve"> няма да доведат пряко или косвено до неизпълнение на договора, за което </w:t>
      </w:r>
      <w:r w:rsidRPr="000F42BC">
        <w:rPr>
          <w:b/>
          <w:szCs w:val="24"/>
        </w:rPr>
        <w:t>ИЗПЪЛНИТЕЛЯТ</w:t>
      </w:r>
      <w:r w:rsidRPr="000F42BC">
        <w:rPr>
          <w:szCs w:val="24"/>
        </w:rPr>
        <w:t xml:space="preserve"> да иска освобождаването си от отговорност;</w:t>
      </w:r>
      <w:r w:rsidRPr="000F42BC">
        <w:rPr>
          <w:color w:val="000000"/>
          <w:szCs w:val="24"/>
        </w:rPr>
        <w:t xml:space="preserve"> </w:t>
      </w:r>
      <w:r w:rsidRPr="000F42BC">
        <w:rPr>
          <w:color w:val="000000"/>
          <w:szCs w:val="24"/>
          <w:lang w:val="ru-RU"/>
        </w:rPr>
        <w:t>*</w:t>
      </w:r>
    </w:p>
    <w:p w:rsidR="00D45298" w:rsidRPr="000F42BC" w:rsidRDefault="00D45298" w:rsidP="00BC4B18">
      <w:pPr>
        <w:pStyle w:val="af8"/>
        <w:numPr>
          <w:ilvl w:val="0"/>
          <w:numId w:val="22"/>
        </w:numPr>
        <w:spacing w:line="360" w:lineRule="auto"/>
        <w:jc w:val="both"/>
        <w:rPr>
          <w:szCs w:val="24"/>
        </w:rPr>
      </w:pPr>
      <w:r w:rsidRPr="000F42BC">
        <w:rPr>
          <w:szCs w:val="24"/>
        </w:rPr>
        <w:lastRenderedPageBreak/>
        <w:t xml:space="preserve">при осъществяване на контролните си функции, </w:t>
      </w:r>
      <w:r w:rsidRPr="000F42BC">
        <w:rPr>
          <w:b/>
          <w:szCs w:val="24"/>
        </w:rPr>
        <w:t>ВЪЗЛОЖИТЕЛЯТ</w:t>
      </w:r>
      <w:r w:rsidRPr="000F42BC">
        <w:rPr>
          <w:szCs w:val="24"/>
        </w:rPr>
        <w:t xml:space="preserve"> и/или друг компетентен орган, ще могат без ограничения да извършват проверка на дейността и документацията на подизпълнителя/</w:t>
      </w:r>
      <w:proofErr w:type="spellStart"/>
      <w:r w:rsidRPr="000F42BC">
        <w:rPr>
          <w:szCs w:val="24"/>
        </w:rPr>
        <w:t>ите</w:t>
      </w:r>
      <w:proofErr w:type="spellEnd"/>
      <w:r w:rsidRPr="000F42BC">
        <w:rPr>
          <w:szCs w:val="24"/>
        </w:rPr>
        <w:t>;</w:t>
      </w:r>
      <w:r w:rsidRPr="000F42BC">
        <w:rPr>
          <w:color w:val="000000"/>
          <w:szCs w:val="24"/>
        </w:rPr>
        <w:t xml:space="preserve"> </w:t>
      </w:r>
      <w:r w:rsidRPr="000F42BC">
        <w:rPr>
          <w:color w:val="000000"/>
          <w:szCs w:val="24"/>
          <w:lang w:val="ru-RU"/>
        </w:rPr>
        <w:t>*</w:t>
      </w:r>
    </w:p>
    <w:p w:rsidR="00D45298" w:rsidRPr="000F42BC" w:rsidRDefault="00D45298" w:rsidP="00BC4B18">
      <w:pPr>
        <w:pStyle w:val="af8"/>
        <w:numPr>
          <w:ilvl w:val="0"/>
          <w:numId w:val="22"/>
        </w:numPr>
        <w:spacing w:line="360" w:lineRule="auto"/>
        <w:jc w:val="both"/>
        <w:rPr>
          <w:szCs w:val="24"/>
        </w:rPr>
      </w:pPr>
      <w:r w:rsidRPr="000F42BC">
        <w:rPr>
          <w:szCs w:val="24"/>
        </w:rPr>
        <w:t>участието на подизпълнителя/</w:t>
      </w:r>
      <w:proofErr w:type="spellStart"/>
      <w:r w:rsidRPr="000F42BC">
        <w:rPr>
          <w:szCs w:val="24"/>
        </w:rPr>
        <w:t>ите</w:t>
      </w:r>
      <w:proofErr w:type="spellEnd"/>
      <w:r w:rsidRPr="000F42BC">
        <w:rPr>
          <w:szCs w:val="24"/>
        </w:rPr>
        <w:t xml:space="preserve"> ще е съобразно посоченото в офертата за участие на </w:t>
      </w:r>
      <w:r w:rsidRPr="000F42BC">
        <w:rPr>
          <w:b/>
          <w:szCs w:val="24"/>
        </w:rPr>
        <w:t>ИЗПЪЛНИТЕЛЯ</w:t>
      </w:r>
      <w:r w:rsidRPr="000F42BC">
        <w:rPr>
          <w:szCs w:val="24"/>
        </w:rPr>
        <w:t xml:space="preserve">, като замяната или включването на подизпълнител по време на изпълнение на настоящия договор ще се допуска по изключение, при обоснована от </w:t>
      </w:r>
      <w:r w:rsidRPr="000F42BC">
        <w:rPr>
          <w:b/>
          <w:szCs w:val="24"/>
        </w:rPr>
        <w:t>ИЗПЪЛНИТЕЛЯ</w:t>
      </w:r>
      <w:r w:rsidRPr="000F42BC">
        <w:rPr>
          <w:szCs w:val="24"/>
        </w:rPr>
        <w:t xml:space="preserve"> необходимост за това, и ако са изпълнени едновременно условията по чл. 66, ал. 11 от ЗОП.</w:t>
      </w:r>
      <w:r w:rsidRPr="000F42BC">
        <w:rPr>
          <w:color w:val="000000"/>
          <w:szCs w:val="24"/>
        </w:rPr>
        <w:t xml:space="preserve"> </w:t>
      </w:r>
      <w:r w:rsidRPr="000F42BC">
        <w:rPr>
          <w:color w:val="000000"/>
          <w:szCs w:val="24"/>
          <w:lang w:val="ru-RU"/>
        </w:rPr>
        <w:t>*</w:t>
      </w:r>
    </w:p>
    <w:p w:rsidR="003845D9" w:rsidRPr="003845D9" w:rsidRDefault="006334D8" w:rsidP="00BC4B18">
      <w:pPr>
        <w:widowControl w:val="0"/>
        <w:tabs>
          <w:tab w:val="left" w:pos="720"/>
        </w:tabs>
        <w:spacing w:after="0" w:line="360" w:lineRule="auto"/>
        <w:jc w:val="center"/>
        <w:rPr>
          <w:rFonts w:ascii="Times New Roman" w:hAnsi="Times New Roman" w:cs="Times New Roman"/>
          <w:b/>
          <w:sz w:val="24"/>
          <w:szCs w:val="24"/>
        </w:rPr>
      </w:pPr>
      <w:r w:rsidRPr="003845D9">
        <w:rPr>
          <w:rFonts w:ascii="Times New Roman" w:hAnsi="Times New Roman" w:cs="Times New Roman"/>
          <w:b/>
          <w:sz w:val="24"/>
          <w:szCs w:val="24"/>
          <w:lang w:val="en-US"/>
        </w:rPr>
        <w:t>V</w:t>
      </w:r>
      <w:bookmarkStart w:id="19" w:name="_Toc295741317"/>
      <w:r w:rsidR="003845D9">
        <w:rPr>
          <w:rFonts w:ascii="Times New Roman" w:hAnsi="Times New Roman" w:cs="Times New Roman"/>
          <w:b/>
          <w:sz w:val="24"/>
          <w:szCs w:val="24"/>
        </w:rPr>
        <w:t>.</w:t>
      </w:r>
      <w:r w:rsidR="003845D9" w:rsidRPr="003845D9">
        <w:rPr>
          <w:rFonts w:ascii="Times New Roman" w:hAnsi="Times New Roman" w:cs="Times New Roman"/>
          <w:b/>
          <w:sz w:val="24"/>
          <w:szCs w:val="24"/>
        </w:rPr>
        <w:t xml:space="preserve"> ПРЕДАВАНЕ, ПРИЕМАНЕ, </w:t>
      </w:r>
      <w:r w:rsidR="003845D9" w:rsidRPr="003845D9">
        <w:rPr>
          <w:rFonts w:ascii="Times New Roman" w:hAnsi="Times New Roman" w:cs="Times New Roman"/>
          <w:b/>
          <w:caps/>
          <w:sz w:val="24"/>
          <w:szCs w:val="24"/>
        </w:rPr>
        <w:t>ГАРАНЦИонно поддържане</w:t>
      </w:r>
      <w:r w:rsidR="003845D9" w:rsidRPr="003845D9">
        <w:rPr>
          <w:rFonts w:ascii="Times New Roman" w:hAnsi="Times New Roman" w:cs="Times New Roman"/>
          <w:b/>
          <w:sz w:val="24"/>
          <w:szCs w:val="24"/>
        </w:rPr>
        <w:t xml:space="preserve"> И РЕКЛАМАЦИИ</w:t>
      </w:r>
      <w:bookmarkEnd w:id="19"/>
    </w:p>
    <w:p w:rsidR="00EF3F6B" w:rsidRPr="00B45FA6" w:rsidRDefault="00EF3F6B" w:rsidP="00BC4B18">
      <w:pPr>
        <w:pStyle w:val="BodyText27"/>
        <w:widowControl w:val="0"/>
        <w:shd w:val="clear" w:color="auto" w:fill="auto"/>
        <w:spacing w:before="0" w:after="0" w:line="360" w:lineRule="auto"/>
        <w:ind w:left="20" w:right="20" w:firstLine="680"/>
        <w:jc w:val="both"/>
        <w:rPr>
          <w:spacing w:val="4"/>
          <w:sz w:val="24"/>
          <w:szCs w:val="24"/>
          <w:lang w:val="bg-BG" w:eastAsia="bg-BG"/>
        </w:rPr>
      </w:pPr>
      <w:r w:rsidRPr="00B45FA6">
        <w:rPr>
          <w:b/>
          <w:sz w:val="24"/>
          <w:szCs w:val="24"/>
          <w:lang w:val="bg-BG"/>
        </w:rPr>
        <w:t xml:space="preserve">Чл. 8. </w:t>
      </w:r>
      <w:r w:rsidRPr="00464E16">
        <w:rPr>
          <w:spacing w:val="4"/>
          <w:sz w:val="24"/>
          <w:szCs w:val="24"/>
          <w:lang w:val="bg-BG" w:eastAsia="bg-BG"/>
        </w:rPr>
        <w:t>Предаването на техниката, предмет на настоящия договор, се извършва в момента н</w:t>
      </w:r>
      <w:r>
        <w:rPr>
          <w:spacing w:val="4"/>
          <w:sz w:val="24"/>
          <w:szCs w:val="24"/>
          <w:lang w:val="bg-BG" w:eastAsia="bg-BG"/>
        </w:rPr>
        <w:t>а разтоварването й на посочения</w:t>
      </w:r>
      <w:r w:rsidRPr="00464E16">
        <w:rPr>
          <w:spacing w:val="4"/>
          <w:sz w:val="24"/>
          <w:szCs w:val="24"/>
          <w:lang w:val="bg-BG" w:eastAsia="bg-BG"/>
        </w:rPr>
        <w:t xml:space="preserve"> от </w:t>
      </w:r>
      <w:r w:rsidRPr="00D94D81">
        <w:rPr>
          <w:b/>
          <w:caps/>
          <w:spacing w:val="4"/>
          <w:sz w:val="24"/>
          <w:szCs w:val="24"/>
          <w:lang w:val="bg-BG" w:eastAsia="bg-BG"/>
        </w:rPr>
        <w:t>Възложителя</w:t>
      </w:r>
      <w:r>
        <w:rPr>
          <w:spacing w:val="4"/>
          <w:sz w:val="24"/>
          <w:szCs w:val="24"/>
          <w:lang w:val="bg-BG" w:eastAsia="bg-BG"/>
        </w:rPr>
        <w:t xml:space="preserve"> адрес</w:t>
      </w:r>
      <w:r w:rsidRPr="00B45FA6">
        <w:rPr>
          <w:spacing w:val="4"/>
          <w:sz w:val="24"/>
          <w:szCs w:val="24"/>
          <w:lang w:val="bg-BG" w:eastAsia="bg-BG"/>
        </w:rPr>
        <w:t>, чрез протокол, подписан от двете страни.</w:t>
      </w:r>
    </w:p>
    <w:p w:rsidR="00EF3F6B" w:rsidRPr="00B45FA6" w:rsidRDefault="00EF3F6B" w:rsidP="00BC4B18">
      <w:pPr>
        <w:pStyle w:val="BodyText27"/>
        <w:widowControl w:val="0"/>
        <w:shd w:val="clear" w:color="auto" w:fill="auto"/>
        <w:spacing w:before="0" w:after="0" w:line="360" w:lineRule="auto"/>
        <w:ind w:left="20" w:right="20" w:firstLine="680"/>
        <w:jc w:val="both"/>
        <w:rPr>
          <w:spacing w:val="4"/>
          <w:sz w:val="24"/>
          <w:szCs w:val="24"/>
          <w:lang w:val="bg-BG" w:eastAsia="bg-BG"/>
        </w:rPr>
      </w:pPr>
      <w:r w:rsidRPr="00B45FA6">
        <w:rPr>
          <w:b/>
          <w:spacing w:val="4"/>
          <w:sz w:val="24"/>
          <w:szCs w:val="24"/>
          <w:lang w:val="bg-BG" w:eastAsia="bg-BG"/>
        </w:rPr>
        <w:t>Чл. 9.</w:t>
      </w:r>
      <w:r w:rsidRPr="00B45FA6">
        <w:rPr>
          <w:spacing w:val="4"/>
          <w:sz w:val="24"/>
          <w:szCs w:val="24"/>
          <w:lang w:val="bg-BG" w:eastAsia="bg-BG"/>
        </w:rPr>
        <w:t xml:space="preserve"> </w:t>
      </w:r>
      <w:r w:rsidRPr="00B45FA6">
        <w:rPr>
          <w:b/>
          <w:spacing w:val="4"/>
          <w:sz w:val="24"/>
          <w:szCs w:val="24"/>
          <w:lang w:val="bg-BG" w:eastAsia="bg-BG"/>
        </w:rPr>
        <w:t xml:space="preserve">(1) </w:t>
      </w:r>
      <w:r w:rsidRPr="00B45FA6">
        <w:rPr>
          <w:b/>
          <w:caps/>
          <w:spacing w:val="4"/>
          <w:sz w:val="24"/>
          <w:szCs w:val="24"/>
          <w:lang w:val="bg-BG" w:eastAsia="bg-BG"/>
        </w:rPr>
        <w:t>Възложителят</w:t>
      </w:r>
      <w:r w:rsidRPr="00B45FA6">
        <w:rPr>
          <w:spacing w:val="4"/>
          <w:sz w:val="24"/>
          <w:szCs w:val="24"/>
          <w:lang w:val="bg-BG" w:eastAsia="bg-BG"/>
        </w:rPr>
        <w:t xml:space="preserve"> приема техниката след проверка дали опаковката, маркировката, съдържанието и качеството са в съответствие със спецификациите и придружаващите документи.</w:t>
      </w:r>
    </w:p>
    <w:p w:rsidR="00EF3F6B" w:rsidRPr="00EF3F6B" w:rsidRDefault="00EF3F6B" w:rsidP="00BC4B18">
      <w:pPr>
        <w:pStyle w:val="Bodytext51"/>
        <w:widowControl w:val="0"/>
        <w:shd w:val="clear" w:color="auto" w:fill="auto"/>
        <w:spacing w:after="0" w:line="360" w:lineRule="auto"/>
        <w:ind w:left="23" w:firstLine="680"/>
        <w:rPr>
          <w:rFonts w:ascii="Times New Roman" w:hAnsi="Times New Roman"/>
          <w:spacing w:val="4"/>
          <w:sz w:val="24"/>
          <w:szCs w:val="24"/>
          <w:lang w:eastAsia="bg-BG"/>
        </w:rPr>
      </w:pPr>
      <w:r w:rsidRPr="00EF3F6B">
        <w:rPr>
          <w:rFonts w:ascii="Times New Roman" w:hAnsi="Times New Roman"/>
          <w:b/>
          <w:spacing w:val="4"/>
          <w:sz w:val="24"/>
          <w:szCs w:val="24"/>
          <w:lang w:eastAsia="bg-BG"/>
        </w:rPr>
        <w:t>(2)</w:t>
      </w:r>
      <w:r w:rsidRPr="00EF3F6B">
        <w:rPr>
          <w:rFonts w:ascii="Times New Roman" w:hAnsi="Times New Roman"/>
          <w:spacing w:val="4"/>
          <w:sz w:val="24"/>
          <w:szCs w:val="24"/>
          <w:lang w:eastAsia="bg-BG"/>
        </w:rPr>
        <w:t xml:space="preserve"> Само след проверката по ал. 1 </w:t>
      </w:r>
      <w:r w:rsidRPr="00EF3F6B">
        <w:rPr>
          <w:rFonts w:ascii="Times New Roman" w:hAnsi="Times New Roman"/>
          <w:b/>
          <w:caps/>
          <w:spacing w:val="4"/>
          <w:sz w:val="24"/>
          <w:szCs w:val="24"/>
          <w:lang w:eastAsia="bg-BG"/>
        </w:rPr>
        <w:t>възложителят</w:t>
      </w:r>
      <w:r w:rsidRPr="00EF3F6B">
        <w:rPr>
          <w:rFonts w:ascii="Times New Roman" w:hAnsi="Times New Roman"/>
          <w:spacing w:val="4"/>
          <w:sz w:val="24"/>
          <w:szCs w:val="24"/>
          <w:lang w:eastAsia="bg-BG"/>
        </w:rPr>
        <w:t xml:space="preserve"> подписва протокол за приемане на доставката.</w:t>
      </w:r>
    </w:p>
    <w:p w:rsidR="00EF3F6B" w:rsidRPr="00464E16" w:rsidRDefault="00EF3F6B" w:rsidP="00BC4B18">
      <w:pPr>
        <w:pStyle w:val="BodyText27"/>
        <w:widowControl w:val="0"/>
        <w:shd w:val="clear" w:color="auto" w:fill="auto"/>
        <w:spacing w:before="0" w:after="0" w:line="360" w:lineRule="auto"/>
        <w:ind w:left="23" w:right="23" w:firstLine="680"/>
        <w:jc w:val="both"/>
        <w:rPr>
          <w:spacing w:val="4"/>
          <w:sz w:val="24"/>
          <w:szCs w:val="24"/>
          <w:lang w:val="bg-BG"/>
        </w:rPr>
      </w:pPr>
      <w:r w:rsidRPr="00B45FA6">
        <w:rPr>
          <w:b/>
          <w:spacing w:val="4"/>
          <w:sz w:val="24"/>
          <w:szCs w:val="24"/>
          <w:lang w:val="bg-BG" w:eastAsia="bg-BG"/>
        </w:rPr>
        <w:t>(3)</w:t>
      </w:r>
      <w:r w:rsidRPr="00B45FA6">
        <w:rPr>
          <w:spacing w:val="4"/>
          <w:sz w:val="24"/>
          <w:szCs w:val="24"/>
          <w:lang w:val="bg-BG" w:eastAsia="bg-BG"/>
        </w:rPr>
        <w:t xml:space="preserve"> </w:t>
      </w:r>
      <w:r w:rsidRPr="00B45FA6">
        <w:rPr>
          <w:b/>
          <w:caps/>
          <w:spacing w:val="4"/>
          <w:sz w:val="24"/>
          <w:szCs w:val="24"/>
          <w:lang w:val="bg-BG" w:eastAsia="bg-BG"/>
        </w:rPr>
        <w:t>Възложителят</w:t>
      </w:r>
      <w:r w:rsidRPr="00B45FA6">
        <w:rPr>
          <w:caps/>
          <w:spacing w:val="4"/>
          <w:sz w:val="24"/>
          <w:szCs w:val="24"/>
          <w:lang w:val="bg-BG" w:eastAsia="bg-BG"/>
        </w:rPr>
        <w:t xml:space="preserve"> </w:t>
      </w:r>
      <w:r w:rsidRPr="00B45FA6">
        <w:rPr>
          <w:spacing w:val="4"/>
          <w:sz w:val="24"/>
          <w:szCs w:val="24"/>
          <w:lang w:val="bg-BG" w:eastAsia="bg-BG"/>
        </w:rPr>
        <w:t>и</w:t>
      </w:r>
      <w:r w:rsidRPr="00B45FA6">
        <w:rPr>
          <w:caps/>
          <w:spacing w:val="4"/>
          <w:sz w:val="24"/>
          <w:szCs w:val="24"/>
          <w:lang w:val="bg-BG" w:eastAsia="bg-BG"/>
        </w:rPr>
        <w:t xml:space="preserve"> </w:t>
      </w:r>
      <w:r w:rsidRPr="00B45FA6">
        <w:rPr>
          <w:b/>
          <w:caps/>
          <w:spacing w:val="4"/>
          <w:sz w:val="24"/>
          <w:szCs w:val="24"/>
          <w:lang w:val="bg-BG" w:eastAsia="bg-BG"/>
        </w:rPr>
        <w:t>изпълнителят</w:t>
      </w:r>
      <w:r w:rsidRPr="00B45FA6">
        <w:rPr>
          <w:spacing w:val="4"/>
          <w:sz w:val="24"/>
          <w:szCs w:val="24"/>
          <w:lang w:val="bg-BG" w:eastAsia="bg-BG"/>
        </w:rPr>
        <w:t xml:space="preserve"> удостоверяват с подписи върху протокола по ал. 2 качественото изпълнение на доставката или констатации относно некачествено изпълнение</w:t>
      </w:r>
      <w:r w:rsidRPr="00B45FA6">
        <w:rPr>
          <w:spacing w:val="4"/>
          <w:sz w:val="24"/>
          <w:szCs w:val="24"/>
          <w:lang w:val="bg-BG"/>
        </w:rPr>
        <w:t>.</w:t>
      </w:r>
    </w:p>
    <w:p w:rsidR="000B280B" w:rsidRDefault="000B280B" w:rsidP="000B280B">
      <w:pPr>
        <w:widowControl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579A0">
        <w:rPr>
          <w:rFonts w:ascii="Times New Roman" w:hAnsi="Times New Roman" w:cs="Times New Roman"/>
          <w:b/>
          <w:sz w:val="24"/>
          <w:szCs w:val="24"/>
        </w:rPr>
        <w:t>(4)</w:t>
      </w:r>
      <w:r>
        <w:rPr>
          <w:rFonts w:ascii="Times New Roman" w:hAnsi="Times New Roman" w:cs="Times New Roman"/>
          <w:sz w:val="24"/>
          <w:szCs w:val="24"/>
        </w:rPr>
        <w:t xml:space="preserve"> Въвеждането на доставеното оборудване в експлоатация и провеждането на обучение за работа с него на посочените от </w:t>
      </w:r>
      <w:r w:rsidRPr="00C579A0">
        <w:rPr>
          <w:rFonts w:ascii="Times New Roman" w:hAnsi="Times New Roman" w:cs="Times New Roman"/>
          <w:b/>
          <w:sz w:val="24"/>
          <w:szCs w:val="24"/>
        </w:rPr>
        <w:t>ВЪЗЛОЖИТЕЛЯ</w:t>
      </w:r>
      <w:r>
        <w:rPr>
          <w:rFonts w:ascii="Times New Roman" w:hAnsi="Times New Roman" w:cs="Times New Roman"/>
          <w:sz w:val="24"/>
          <w:szCs w:val="24"/>
        </w:rPr>
        <w:t xml:space="preserve"> служители се удостоверява с приемо-предавателни протоколи, подписани от двете страни. </w:t>
      </w:r>
    </w:p>
    <w:p w:rsidR="000B280B" w:rsidRPr="000B280B" w:rsidRDefault="000B280B" w:rsidP="000B280B">
      <w:pPr>
        <w:widowControl w:val="0"/>
        <w:spacing w:after="0" w:line="360" w:lineRule="auto"/>
        <w:jc w:val="both"/>
        <w:rPr>
          <w:rFonts w:ascii="Times New Roman" w:hAnsi="Times New Roman" w:cs="Times New Roman"/>
          <w:sz w:val="24"/>
          <w:szCs w:val="24"/>
        </w:rPr>
      </w:pPr>
      <w:r w:rsidRPr="00C579A0">
        <w:rPr>
          <w:rFonts w:ascii="Times New Roman" w:hAnsi="Times New Roman" w:cs="Times New Roman"/>
          <w:b/>
          <w:sz w:val="24"/>
          <w:szCs w:val="24"/>
        </w:rPr>
        <w:t xml:space="preserve">           (5)</w:t>
      </w:r>
      <w:r>
        <w:rPr>
          <w:rFonts w:ascii="Times New Roman" w:hAnsi="Times New Roman" w:cs="Times New Roman"/>
          <w:sz w:val="24"/>
          <w:szCs w:val="24"/>
        </w:rPr>
        <w:t xml:space="preserve"> Приемането на съответните дейности се извършва от представител на дирекция „Сигурност“.</w:t>
      </w:r>
    </w:p>
    <w:p w:rsidR="00EF3F6B" w:rsidRPr="00EF3F6B" w:rsidRDefault="00EF3F6B" w:rsidP="00BC4B18">
      <w:pPr>
        <w:widowControl w:val="0"/>
        <w:spacing w:after="0" w:line="360" w:lineRule="auto"/>
        <w:ind w:firstLine="709"/>
        <w:jc w:val="both"/>
        <w:rPr>
          <w:rFonts w:ascii="Times New Roman" w:hAnsi="Times New Roman" w:cs="Times New Roman"/>
          <w:sz w:val="24"/>
          <w:szCs w:val="24"/>
        </w:rPr>
      </w:pPr>
      <w:r w:rsidRPr="00EF3F6B">
        <w:rPr>
          <w:rFonts w:ascii="Times New Roman" w:hAnsi="Times New Roman" w:cs="Times New Roman"/>
          <w:b/>
          <w:spacing w:val="4"/>
          <w:sz w:val="24"/>
          <w:szCs w:val="24"/>
        </w:rPr>
        <w:t>Чл. 10.</w:t>
      </w:r>
      <w:r w:rsidRPr="00EF3F6B">
        <w:rPr>
          <w:rFonts w:ascii="Times New Roman" w:hAnsi="Times New Roman" w:cs="Times New Roman"/>
          <w:spacing w:val="4"/>
          <w:sz w:val="24"/>
          <w:szCs w:val="24"/>
        </w:rPr>
        <w:t xml:space="preserve"> </w:t>
      </w:r>
      <w:r w:rsidRPr="00EF3F6B">
        <w:rPr>
          <w:rFonts w:ascii="Times New Roman" w:hAnsi="Times New Roman" w:cs="Times New Roman"/>
          <w:b/>
          <w:spacing w:val="4"/>
          <w:sz w:val="24"/>
          <w:szCs w:val="24"/>
        </w:rPr>
        <w:t>(1)</w:t>
      </w:r>
      <w:r w:rsidRPr="00EF3F6B">
        <w:rPr>
          <w:rFonts w:ascii="Times New Roman" w:hAnsi="Times New Roman" w:cs="Times New Roman"/>
          <w:spacing w:val="4"/>
          <w:sz w:val="24"/>
          <w:szCs w:val="24"/>
        </w:rPr>
        <w:t xml:space="preserve"> </w:t>
      </w:r>
      <w:r w:rsidRPr="00EF3F6B">
        <w:rPr>
          <w:rFonts w:ascii="Times New Roman" w:hAnsi="Times New Roman" w:cs="Times New Roman"/>
          <w:b/>
          <w:sz w:val="24"/>
          <w:szCs w:val="24"/>
        </w:rPr>
        <w:t>ИЗПЪЛНИТЕЛЯТ</w:t>
      </w:r>
      <w:r w:rsidRPr="00EF3F6B">
        <w:rPr>
          <w:rFonts w:ascii="Times New Roman" w:hAnsi="Times New Roman" w:cs="Times New Roman"/>
          <w:sz w:val="24"/>
          <w:szCs w:val="24"/>
        </w:rPr>
        <w:t xml:space="preserve"> осигурява гаранционна поддръжка на доставените технически средства по чл. 1, както следва:</w:t>
      </w:r>
    </w:p>
    <w:p w:rsidR="00EF3F6B" w:rsidRPr="00EF3F6B" w:rsidRDefault="00EF3F6B" w:rsidP="00F83535">
      <w:pPr>
        <w:widowControl w:val="0"/>
        <w:spacing w:after="0" w:line="360" w:lineRule="auto"/>
        <w:ind w:left="720"/>
        <w:jc w:val="both"/>
        <w:rPr>
          <w:rFonts w:ascii="Times New Roman" w:hAnsi="Times New Roman" w:cs="Times New Roman"/>
          <w:sz w:val="24"/>
          <w:szCs w:val="24"/>
        </w:rPr>
      </w:pPr>
      <w:r w:rsidRPr="00EF3F6B">
        <w:rPr>
          <w:rFonts w:ascii="Times New Roman" w:hAnsi="Times New Roman" w:cs="Times New Roman"/>
          <w:sz w:val="24"/>
          <w:szCs w:val="24"/>
        </w:rPr>
        <w:t xml:space="preserve">гаранционна </w:t>
      </w:r>
      <w:r w:rsidR="009A1814">
        <w:rPr>
          <w:rFonts w:ascii="Times New Roman" w:hAnsi="Times New Roman" w:cs="Times New Roman"/>
          <w:sz w:val="24"/>
          <w:szCs w:val="24"/>
        </w:rPr>
        <w:t xml:space="preserve">техническа </w:t>
      </w:r>
      <w:r w:rsidRPr="00EF3F6B">
        <w:rPr>
          <w:rFonts w:ascii="Times New Roman" w:hAnsi="Times New Roman" w:cs="Times New Roman"/>
          <w:sz w:val="24"/>
          <w:szCs w:val="24"/>
        </w:rPr>
        <w:t>поддръжка</w:t>
      </w:r>
      <w:r w:rsidR="009A1814">
        <w:rPr>
          <w:rFonts w:ascii="Times New Roman" w:hAnsi="Times New Roman" w:cs="Times New Roman"/>
          <w:sz w:val="24"/>
          <w:szCs w:val="24"/>
        </w:rPr>
        <w:t xml:space="preserve"> и сервизно обслужване за всички </w:t>
      </w:r>
      <w:r w:rsidR="00F83535" w:rsidRPr="00F83535">
        <w:rPr>
          <w:rFonts w:ascii="Times New Roman" w:hAnsi="Times New Roman" w:cs="Times New Roman"/>
          <w:sz w:val="24"/>
          <w:szCs w:val="24"/>
        </w:rPr>
        <w:t xml:space="preserve">доставени компоненти и устройства (хардуерни и софтуерни), както и на цялата система </w:t>
      </w:r>
      <w:r w:rsidR="009A1814">
        <w:rPr>
          <w:rFonts w:ascii="Times New Roman" w:hAnsi="Times New Roman" w:cs="Times New Roman"/>
          <w:sz w:val="24"/>
          <w:szCs w:val="24"/>
        </w:rPr>
        <w:t>…………………месеца /</w:t>
      </w:r>
      <w:r w:rsidR="00F83535" w:rsidRPr="00F83535">
        <w:rPr>
          <w:rFonts w:ascii="Times New Roman" w:hAnsi="Times New Roman" w:cs="Times New Roman"/>
          <w:sz w:val="24"/>
          <w:szCs w:val="24"/>
        </w:rPr>
        <w:t>минимум 36 (тридесет и шест) месеца</w:t>
      </w:r>
      <w:r w:rsidR="009A1814">
        <w:rPr>
          <w:rFonts w:ascii="Times New Roman" w:hAnsi="Times New Roman" w:cs="Times New Roman"/>
          <w:sz w:val="24"/>
          <w:szCs w:val="24"/>
        </w:rPr>
        <w:t>/</w:t>
      </w:r>
      <w:r w:rsidRPr="00EF3F6B">
        <w:rPr>
          <w:rFonts w:ascii="Times New Roman" w:hAnsi="Times New Roman" w:cs="Times New Roman"/>
          <w:sz w:val="24"/>
          <w:szCs w:val="24"/>
        </w:rPr>
        <w:t>;</w:t>
      </w:r>
    </w:p>
    <w:p w:rsidR="00EF3F6B" w:rsidRPr="00877433" w:rsidRDefault="00EF3F6B" w:rsidP="00BC4B18">
      <w:pPr>
        <w:widowControl w:val="0"/>
        <w:spacing w:after="0" w:line="360" w:lineRule="auto"/>
        <w:jc w:val="center"/>
        <w:rPr>
          <w:rFonts w:ascii="Times New Roman" w:hAnsi="Times New Roman" w:cs="Times New Roman"/>
          <w:b/>
          <w:spacing w:val="4"/>
          <w:sz w:val="20"/>
          <w:szCs w:val="20"/>
        </w:rPr>
      </w:pPr>
      <w:r w:rsidRPr="00877433">
        <w:rPr>
          <w:rFonts w:ascii="Times New Roman" w:hAnsi="Times New Roman" w:cs="Times New Roman"/>
          <w:sz w:val="20"/>
          <w:szCs w:val="20"/>
        </w:rPr>
        <w:t>(</w:t>
      </w:r>
      <w:r w:rsidRPr="00877433">
        <w:rPr>
          <w:rFonts w:ascii="Times New Roman" w:hAnsi="Times New Roman" w:cs="Times New Roman"/>
          <w:i/>
          <w:sz w:val="20"/>
          <w:szCs w:val="20"/>
        </w:rPr>
        <w:t>посочват се сро</w:t>
      </w:r>
      <w:r w:rsidR="009A1814">
        <w:rPr>
          <w:rFonts w:ascii="Times New Roman" w:hAnsi="Times New Roman" w:cs="Times New Roman"/>
          <w:i/>
          <w:sz w:val="20"/>
          <w:szCs w:val="20"/>
        </w:rPr>
        <w:t>ковете на гаранционна поддръжка</w:t>
      </w:r>
      <w:r w:rsidRPr="00877433">
        <w:rPr>
          <w:rFonts w:ascii="Times New Roman" w:hAnsi="Times New Roman" w:cs="Times New Roman"/>
          <w:i/>
          <w:sz w:val="20"/>
          <w:szCs w:val="20"/>
        </w:rPr>
        <w:t>, оферирани в Технич</w:t>
      </w:r>
      <w:r w:rsidR="004B54BA">
        <w:rPr>
          <w:rFonts w:ascii="Times New Roman" w:hAnsi="Times New Roman" w:cs="Times New Roman"/>
          <w:i/>
          <w:sz w:val="20"/>
          <w:szCs w:val="20"/>
        </w:rPr>
        <w:t>ес</w:t>
      </w:r>
      <w:r w:rsidRPr="00877433">
        <w:rPr>
          <w:rFonts w:ascii="Times New Roman" w:hAnsi="Times New Roman" w:cs="Times New Roman"/>
          <w:i/>
          <w:sz w:val="20"/>
          <w:szCs w:val="20"/>
        </w:rPr>
        <w:t>кото предложение на Изпълнителя)</w:t>
      </w:r>
    </w:p>
    <w:p w:rsidR="00EF3F6B" w:rsidRDefault="00EF3F6B" w:rsidP="00BC4B18">
      <w:pPr>
        <w:widowControl w:val="0"/>
        <w:spacing w:after="0" w:line="360" w:lineRule="auto"/>
        <w:ind w:firstLine="709"/>
        <w:jc w:val="both"/>
        <w:rPr>
          <w:rFonts w:ascii="Times New Roman" w:hAnsi="Times New Roman" w:cs="Times New Roman"/>
          <w:sz w:val="24"/>
          <w:szCs w:val="24"/>
        </w:rPr>
      </w:pPr>
      <w:r w:rsidRPr="00EF3F6B">
        <w:rPr>
          <w:rFonts w:ascii="Times New Roman" w:hAnsi="Times New Roman" w:cs="Times New Roman"/>
          <w:b/>
          <w:spacing w:val="4"/>
          <w:sz w:val="24"/>
          <w:szCs w:val="24"/>
        </w:rPr>
        <w:t>(2)</w:t>
      </w:r>
      <w:r w:rsidRPr="00EF3F6B">
        <w:rPr>
          <w:rFonts w:ascii="Times New Roman" w:hAnsi="Times New Roman" w:cs="Times New Roman"/>
          <w:spacing w:val="4"/>
          <w:sz w:val="24"/>
          <w:szCs w:val="24"/>
        </w:rPr>
        <w:t xml:space="preserve"> </w:t>
      </w:r>
      <w:r w:rsidRPr="00EF3F6B">
        <w:rPr>
          <w:rFonts w:ascii="Times New Roman" w:hAnsi="Times New Roman" w:cs="Times New Roman"/>
          <w:sz w:val="24"/>
          <w:szCs w:val="24"/>
        </w:rPr>
        <w:t xml:space="preserve">Срокът на гаранционната поддръжка по ал. 1 започва да тече от датата </w:t>
      </w:r>
      <w:r w:rsidRPr="00EF3F6B">
        <w:rPr>
          <w:rFonts w:ascii="Times New Roman" w:hAnsi="Times New Roman" w:cs="Times New Roman"/>
          <w:spacing w:val="2"/>
          <w:sz w:val="24"/>
          <w:szCs w:val="24"/>
        </w:rPr>
        <w:t xml:space="preserve">на подписване на </w:t>
      </w:r>
      <w:r w:rsidRPr="00EF3F6B">
        <w:rPr>
          <w:rFonts w:ascii="Times New Roman" w:hAnsi="Times New Roman" w:cs="Times New Roman"/>
          <w:sz w:val="24"/>
          <w:szCs w:val="24"/>
        </w:rPr>
        <w:t xml:space="preserve">протокола за </w:t>
      </w:r>
      <w:r w:rsidR="000032F5">
        <w:rPr>
          <w:rFonts w:ascii="Times New Roman" w:hAnsi="Times New Roman"/>
          <w:sz w:val="24"/>
          <w:szCs w:val="24"/>
        </w:rPr>
        <w:t>въвеждане в експлоатация</w:t>
      </w:r>
      <w:r w:rsidRPr="00EF3F6B">
        <w:rPr>
          <w:rFonts w:ascii="Times New Roman" w:hAnsi="Times New Roman" w:cs="Times New Roman"/>
          <w:sz w:val="24"/>
          <w:szCs w:val="24"/>
        </w:rPr>
        <w:t>.</w:t>
      </w:r>
    </w:p>
    <w:p w:rsidR="009A1814" w:rsidRDefault="009A1814" w:rsidP="00BC4B18">
      <w:pPr>
        <w:widowControl w:val="0"/>
        <w:spacing w:after="0" w:line="360" w:lineRule="auto"/>
        <w:ind w:firstLine="709"/>
        <w:jc w:val="both"/>
        <w:rPr>
          <w:rFonts w:ascii="Times New Roman" w:hAnsi="Times New Roman" w:cs="Times New Roman"/>
          <w:sz w:val="24"/>
          <w:szCs w:val="24"/>
        </w:rPr>
      </w:pPr>
      <w:r w:rsidRPr="00C579A0">
        <w:rPr>
          <w:rFonts w:ascii="Times New Roman" w:hAnsi="Times New Roman" w:cs="Times New Roman"/>
          <w:b/>
          <w:sz w:val="24"/>
          <w:szCs w:val="24"/>
        </w:rPr>
        <w:t>(3)</w:t>
      </w:r>
      <w:r>
        <w:rPr>
          <w:rFonts w:ascii="Times New Roman" w:hAnsi="Times New Roman" w:cs="Times New Roman"/>
          <w:sz w:val="24"/>
          <w:szCs w:val="24"/>
        </w:rPr>
        <w:t xml:space="preserve"> Констатираните възникнали проблеми и дефекти по време на срока на гаранционното </w:t>
      </w:r>
      <w:r>
        <w:rPr>
          <w:rFonts w:ascii="Times New Roman" w:hAnsi="Times New Roman" w:cs="Times New Roman"/>
          <w:sz w:val="24"/>
          <w:szCs w:val="24"/>
        </w:rPr>
        <w:lastRenderedPageBreak/>
        <w:t>обслужване се отразявят в констативен/ни протоколи.</w:t>
      </w:r>
    </w:p>
    <w:p w:rsidR="00EF3F6B" w:rsidRPr="000032F5" w:rsidRDefault="00EF3F6B" w:rsidP="00BC4B18">
      <w:pPr>
        <w:widowControl w:val="0"/>
        <w:spacing w:after="0" w:line="360" w:lineRule="auto"/>
        <w:ind w:firstLine="709"/>
        <w:jc w:val="both"/>
        <w:rPr>
          <w:rFonts w:ascii="Times New Roman" w:hAnsi="Times New Roman" w:cs="Times New Roman"/>
          <w:sz w:val="24"/>
          <w:szCs w:val="24"/>
        </w:rPr>
      </w:pPr>
      <w:r w:rsidRPr="000032F5">
        <w:rPr>
          <w:rFonts w:ascii="Times New Roman" w:hAnsi="Times New Roman" w:cs="Times New Roman"/>
          <w:b/>
          <w:spacing w:val="4"/>
          <w:sz w:val="24"/>
          <w:szCs w:val="24"/>
        </w:rPr>
        <w:t>Чл. 11.</w:t>
      </w:r>
      <w:r w:rsidRPr="000032F5">
        <w:rPr>
          <w:rFonts w:ascii="Times New Roman" w:hAnsi="Times New Roman" w:cs="Times New Roman"/>
          <w:spacing w:val="4"/>
          <w:sz w:val="24"/>
          <w:szCs w:val="24"/>
        </w:rPr>
        <w:t xml:space="preserve"> </w:t>
      </w:r>
      <w:r w:rsidRPr="000032F5">
        <w:rPr>
          <w:rFonts w:ascii="Times New Roman" w:hAnsi="Times New Roman" w:cs="Times New Roman"/>
          <w:b/>
          <w:spacing w:val="4"/>
          <w:sz w:val="24"/>
          <w:szCs w:val="24"/>
        </w:rPr>
        <w:t>(1)</w:t>
      </w:r>
      <w:r w:rsidRPr="000032F5">
        <w:rPr>
          <w:rFonts w:ascii="Times New Roman" w:hAnsi="Times New Roman" w:cs="Times New Roman"/>
          <w:spacing w:val="4"/>
          <w:sz w:val="24"/>
          <w:szCs w:val="24"/>
        </w:rPr>
        <w:t xml:space="preserve"> </w:t>
      </w:r>
      <w:r w:rsidRPr="000032F5">
        <w:rPr>
          <w:rFonts w:ascii="Times New Roman" w:hAnsi="Times New Roman" w:cs="Times New Roman"/>
          <w:sz w:val="24"/>
          <w:szCs w:val="24"/>
        </w:rPr>
        <w:t xml:space="preserve">В рамките на гаранционния срок </w:t>
      </w:r>
      <w:r w:rsidRPr="000032F5">
        <w:rPr>
          <w:rFonts w:ascii="Times New Roman" w:hAnsi="Times New Roman" w:cs="Times New Roman"/>
          <w:b/>
          <w:sz w:val="24"/>
          <w:szCs w:val="24"/>
        </w:rPr>
        <w:t xml:space="preserve">ИЗПЪЛНИТЕЛЯТ </w:t>
      </w:r>
      <w:r w:rsidRPr="000032F5">
        <w:rPr>
          <w:rFonts w:ascii="Times New Roman" w:hAnsi="Times New Roman" w:cs="Times New Roman"/>
          <w:sz w:val="24"/>
          <w:szCs w:val="24"/>
        </w:rPr>
        <w:t xml:space="preserve">е длъжен да предприеме действия и да отстрани за своя сметка всички възникнали проблеми и дефекти, които не са причинени от неправилно действие на служители на </w:t>
      </w:r>
      <w:r w:rsidRPr="000032F5">
        <w:rPr>
          <w:rFonts w:ascii="Times New Roman" w:hAnsi="Times New Roman" w:cs="Times New Roman"/>
          <w:b/>
          <w:sz w:val="24"/>
          <w:szCs w:val="24"/>
        </w:rPr>
        <w:t>ВЪЗЛОЖИТЕЛЯ.</w:t>
      </w:r>
      <w:r w:rsidRPr="000032F5">
        <w:rPr>
          <w:rFonts w:ascii="Times New Roman" w:hAnsi="Times New Roman" w:cs="Times New Roman"/>
          <w:sz w:val="24"/>
          <w:szCs w:val="24"/>
        </w:rPr>
        <w:t xml:space="preserve"> </w:t>
      </w:r>
    </w:p>
    <w:p w:rsidR="00EF3F6B" w:rsidRPr="00C63FB8" w:rsidRDefault="00EF3F6B" w:rsidP="00BC4B18">
      <w:pPr>
        <w:pStyle w:val="BodyText27"/>
        <w:widowControl w:val="0"/>
        <w:shd w:val="clear" w:color="auto" w:fill="auto"/>
        <w:spacing w:before="0" w:after="0" w:line="360" w:lineRule="auto"/>
        <w:ind w:left="23" w:right="23" w:firstLine="680"/>
        <w:jc w:val="both"/>
        <w:rPr>
          <w:spacing w:val="4"/>
          <w:sz w:val="24"/>
          <w:szCs w:val="24"/>
          <w:lang w:val="bg-BG"/>
        </w:rPr>
      </w:pPr>
      <w:r w:rsidRPr="00C63FB8">
        <w:rPr>
          <w:b/>
          <w:spacing w:val="4"/>
          <w:sz w:val="24"/>
          <w:szCs w:val="24"/>
          <w:lang w:val="bg-BG"/>
        </w:rPr>
        <w:t>(2) ИЗПЪЛНИТЕЛЯТ</w:t>
      </w:r>
      <w:r w:rsidRPr="00C63FB8">
        <w:rPr>
          <w:spacing w:val="4"/>
          <w:sz w:val="24"/>
          <w:szCs w:val="24"/>
          <w:lang w:val="bg-BG"/>
        </w:rPr>
        <w:t xml:space="preserve"> осигурява следните възможности за гаранционно обслужване и поддръжка на доставената техника:</w:t>
      </w:r>
    </w:p>
    <w:p w:rsidR="00EF3F6B" w:rsidRPr="00C63FB8" w:rsidRDefault="00EF3F6B" w:rsidP="00BC4B18">
      <w:pPr>
        <w:widowControl w:val="0"/>
        <w:numPr>
          <w:ilvl w:val="0"/>
          <w:numId w:val="33"/>
        </w:numPr>
        <w:spacing w:after="0" w:line="360" w:lineRule="auto"/>
        <w:jc w:val="both"/>
        <w:rPr>
          <w:rFonts w:ascii="Times New Roman" w:hAnsi="Times New Roman" w:cs="Times New Roman"/>
          <w:spacing w:val="4"/>
          <w:sz w:val="24"/>
          <w:szCs w:val="24"/>
        </w:rPr>
      </w:pPr>
      <w:r w:rsidRPr="00C63FB8">
        <w:rPr>
          <w:rFonts w:ascii="Times New Roman" w:hAnsi="Times New Roman" w:cs="Times New Roman"/>
          <w:sz w:val="24"/>
          <w:szCs w:val="24"/>
        </w:rPr>
        <w:t>гаранционното</w:t>
      </w:r>
      <w:r w:rsidRPr="00C63FB8">
        <w:rPr>
          <w:rFonts w:ascii="Times New Roman" w:hAnsi="Times New Roman" w:cs="Times New Roman"/>
          <w:spacing w:val="4"/>
          <w:sz w:val="24"/>
          <w:szCs w:val="24"/>
        </w:rPr>
        <w:t xml:space="preserve"> обслужване се извършва на мястото </w:t>
      </w:r>
      <w:r w:rsidR="00C579A0">
        <w:rPr>
          <w:rFonts w:ascii="Times New Roman" w:hAnsi="Times New Roman" w:cs="Times New Roman"/>
          <w:spacing w:val="4"/>
          <w:sz w:val="24"/>
          <w:szCs w:val="24"/>
        </w:rPr>
        <w:t>където са зачислени СПУКС</w:t>
      </w:r>
      <w:r w:rsidRPr="00C63FB8">
        <w:rPr>
          <w:rFonts w:ascii="Times New Roman" w:hAnsi="Times New Roman" w:cs="Times New Roman"/>
          <w:spacing w:val="4"/>
          <w:sz w:val="24"/>
          <w:szCs w:val="24"/>
        </w:rPr>
        <w:t xml:space="preserve">, като </w:t>
      </w:r>
      <w:r w:rsidRPr="00C63FB8">
        <w:rPr>
          <w:rFonts w:ascii="Times New Roman" w:hAnsi="Times New Roman" w:cs="Times New Roman"/>
          <w:b/>
          <w:spacing w:val="4"/>
          <w:sz w:val="24"/>
          <w:szCs w:val="24"/>
        </w:rPr>
        <w:t>ИЗПЪЛНИТЕЛЯТ</w:t>
      </w:r>
      <w:r w:rsidRPr="00C63FB8">
        <w:rPr>
          <w:rFonts w:ascii="Times New Roman" w:hAnsi="Times New Roman" w:cs="Times New Roman"/>
          <w:spacing w:val="4"/>
          <w:sz w:val="24"/>
          <w:szCs w:val="24"/>
        </w:rPr>
        <w:t xml:space="preserve"> със собствени сервизни специалисти отстранява възникналата повреда;</w:t>
      </w:r>
    </w:p>
    <w:p w:rsidR="00EF3F6B" w:rsidRPr="00C63FB8" w:rsidRDefault="00EF3F6B" w:rsidP="00BC4B18">
      <w:pPr>
        <w:widowControl w:val="0"/>
        <w:numPr>
          <w:ilvl w:val="0"/>
          <w:numId w:val="33"/>
        </w:numPr>
        <w:spacing w:after="0" w:line="360" w:lineRule="auto"/>
        <w:jc w:val="both"/>
        <w:rPr>
          <w:rFonts w:ascii="Times New Roman" w:hAnsi="Times New Roman" w:cs="Times New Roman"/>
          <w:spacing w:val="4"/>
          <w:sz w:val="24"/>
          <w:szCs w:val="24"/>
        </w:rPr>
      </w:pPr>
      <w:r w:rsidRPr="00C63FB8">
        <w:rPr>
          <w:rFonts w:ascii="Times New Roman" w:hAnsi="Times New Roman" w:cs="Times New Roman"/>
          <w:sz w:val="24"/>
          <w:szCs w:val="24"/>
        </w:rPr>
        <w:t>гаранционното</w:t>
      </w:r>
      <w:r w:rsidRPr="00C63FB8">
        <w:rPr>
          <w:rFonts w:ascii="Times New Roman" w:hAnsi="Times New Roman" w:cs="Times New Roman"/>
          <w:spacing w:val="4"/>
          <w:sz w:val="24"/>
          <w:szCs w:val="24"/>
        </w:rPr>
        <w:t xml:space="preserve"> обслужване се извършва в сервиз на </w:t>
      </w:r>
      <w:r w:rsidRPr="00C63FB8">
        <w:rPr>
          <w:rFonts w:ascii="Times New Roman" w:hAnsi="Times New Roman" w:cs="Times New Roman"/>
          <w:b/>
          <w:spacing w:val="4"/>
          <w:sz w:val="24"/>
          <w:szCs w:val="24"/>
        </w:rPr>
        <w:t xml:space="preserve">ИЗПЪЛНИТЕЛЯ, </w:t>
      </w:r>
      <w:r w:rsidRPr="00C63FB8">
        <w:rPr>
          <w:rFonts w:ascii="Times New Roman" w:hAnsi="Times New Roman" w:cs="Times New Roman"/>
          <w:spacing w:val="4"/>
          <w:sz w:val="24"/>
          <w:szCs w:val="24"/>
        </w:rPr>
        <w:t>като</w:t>
      </w:r>
      <w:r w:rsidRPr="00C63FB8">
        <w:rPr>
          <w:rFonts w:ascii="Times New Roman" w:hAnsi="Times New Roman" w:cs="Times New Roman"/>
          <w:b/>
          <w:spacing w:val="4"/>
          <w:sz w:val="24"/>
          <w:szCs w:val="24"/>
        </w:rPr>
        <w:t xml:space="preserve"> </w:t>
      </w:r>
      <w:r w:rsidR="00C579A0" w:rsidRPr="00C579A0">
        <w:rPr>
          <w:rFonts w:ascii="Times New Roman" w:hAnsi="Times New Roman" w:cs="Times New Roman"/>
          <w:spacing w:val="4"/>
          <w:sz w:val="24"/>
          <w:szCs w:val="24"/>
        </w:rPr>
        <w:t>разходите за демонтиране, монтиране,</w:t>
      </w:r>
      <w:r w:rsidR="00C579A0">
        <w:rPr>
          <w:rFonts w:ascii="Times New Roman" w:hAnsi="Times New Roman" w:cs="Times New Roman"/>
          <w:b/>
          <w:spacing w:val="4"/>
          <w:sz w:val="24"/>
          <w:szCs w:val="24"/>
        </w:rPr>
        <w:t xml:space="preserve"> </w:t>
      </w:r>
      <w:r w:rsidRPr="00C63FB8">
        <w:rPr>
          <w:rFonts w:ascii="Times New Roman" w:hAnsi="Times New Roman" w:cs="Times New Roman"/>
          <w:spacing w:val="4"/>
          <w:sz w:val="24"/>
          <w:szCs w:val="24"/>
        </w:rPr>
        <w:t>товарно-разтоварните</w:t>
      </w:r>
      <w:r w:rsidRPr="00C63FB8">
        <w:rPr>
          <w:rFonts w:ascii="Times New Roman" w:hAnsi="Times New Roman" w:cs="Times New Roman"/>
          <w:b/>
          <w:spacing w:val="4"/>
          <w:sz w:val="24"/>
          <w:szCs w:val="24"/>
        </w:rPr>
        <w:t xml:space="preserve"> </w:t>
      </w:r>
      <w:r w:rsidRPr="00C63FB8">
        <w:rPr>
          <w:rFonts w:ascii="Times New Roman" w:hAnsi="Times New Roman" w:cs="Times New Roman"/>
          <w:sz w:val="24"/>
          <w:szCs w:val="24"/>
        </w:rPr>
        <w:t>дейности и транспорт</w:t>
      </w:r>
      <w:r w:rsidR="006965A8">
        <w:rPr>
          <w:rFonts w:ascii="Times New Roman" w:hAnsi="Times New Roman" w:cs="Times New Roman"/>
          <w:sz w:val="24"/>
          <w:szCs w:val="24"/>
        </w:rPr>
        <w:t>а</w:t>
      </w:r>
      <w:r w:rsidRPr="00C63FB8">
        <w:rPr>
          <w:rFonts w:ascii="Times New Roman" w:hAnsi="Times New Roman" w:cs="Times New Roman"/>
          <w:sz w:val="24"/>
          <w:szCs w:val="24"/>
        </w:rPr>
        <w:t xml:space="preserve"> на т</w:t>
      </w:r>
      <w:r w:rsidR="006965A8">
        <w:rPr>
          <w:rFonts w:ascii="Times New Roman" w:hAnsi="Times New Roman" w:cs="Times New Roman"/>
          <w:sz w:val="24"/>
          <w:szCs w:val="24"/>
        </w:rPr>
        <w:t xml:space="preserve">ехниката до сервиза и обратно са </w:t>
      </w:r>
      <w:r w:rsidRPr="00C63FB8">
        <w:rPr>
          <w:rFonts w:ascii="Times New Roman" w:hAnsi="Times New Roman" w:cs="Times New Roman"/>
          <w:sz w:val="24"/>
          <w:szCs w:val="24"/>
        </w:rPr>
        <w:t xml:space="preserve">за сметка на </w:t>
      </w:r>
      <w:r w:rsidRPr="00C63FB8">
        <w:rPr>
          <w:rFonts w:ascii="Times New Roman" w:hAnsi="Times New Roman" w:cs="Times New Roman"/>
          <w:b/>
          <w:sz w:val="24"/>
          <w:szCs w:val="24"/>
        </w:rPr>
        <w:t>ИЗПЪЛНИТЕЛЯ.</w:t>
      </w:r>
    </w:p>
    <w:p w:rsidR="00EF3F6B" w:rsidRPr="00464E16" w:rsidRDefault="00EF3F6B" w:rsidP="00BC4B18">
      <w:pPr>
        <w:pStyle w:val="BodyText27"/>
        <w:widowControl w:val="0"/>
        <w:shd w:val="clear" w:color="auto" w:fill="auto"/>
        <w:tabs>
          <w:tab w:val="left" w:pos="720"/>
        </w:tabs>
        <w:spacing w:before="0" w:after="0" w:line="360" w:lineRule="auto"/>
        <w:ind w:firstLine="0"/>
        <w:jc w:val="both"/>
        <w:rPr>
          <w:b/>
          <w:spacing w:val="4"/>
          <w:sz w:val="24"/>
          <w:szCs w:val="24"/>
          <w:lang w:val="bg-BG"/>
        </w:rPr>
      </w:pPr>
      <w:r w:rsidRPr="00464E16">
        <w:rPr>
          <w:b/>
          <w:spacing w:val="4"/>
          <w:sz w:val="24"/>
          <w:szCs w:val="24"/>
          <w:lang w:val="bg-BG"/>
        </w:rPr>
        <w:tab/>
        <w:t xml:space="preserve">(3) </w:t>
      </w:r>
      <w:r w:rsidRPr="00B45FA6">
        <w:rPr>
          <w:spacing w:val="4"/>
          <w:sz w:val="24"/>
          <w:szCs w:val="24"/>
          <w:lang w:val="bg-BG"/>
        </w:rPr>
        <w:t xml:space="preserve">В случай, че се установят скрити недостатъци, за които </w:t>
      </w:r>
      <w:r w:rsidRPr="00B45FA6">
        <w:rPr>
          <w:b/>
          <w:spacing w:val="4"/>
          <w:sz w:val="24"/>
          <w:szCs w:val="24"/>
          <w:lang w:val="bg-BG"/>
        </w:rPr>
        <w:t>ИЗПЪЛНИТЕЛЯТ</w:t>
      </w:r>
      <w:r w:rsidRPr="00B45FA6">
        <w:rPr>
          <w:spacing w:val="4"/>
          <w:sz w:val="24"/>
          <w:szCs w:val="24"/>
          <w:lang w:val="bg-BG"/>
        </w:rPr>
        <w:t xml:space="preserve"> е бил уведомен в рамките на гаранционния срок, той е длъжен да ги отстрани или замени некачествените компоненти с нови, със същите или по-добри характеристики, ако недостатъкът ги прави негодни за използване по предназначение. Всички разходи, свързани с отстраняването на недостатъците и замяната на компоненти, са за сметка на </w:t>
      </w:r>
      <w:r w:rsidRPr="00B45FA6">
        <w:rPr>
          <w:b/>
          <w:spacing w:val="4"/>
          <w:sz w:val="24"/>
          <w:szCs w:val="24"/>
          <w:lang w:val="bg-BG"/>
        </w:rPr>
        <w:t>ИЗПЪЛНИТЕЛЯ</w:t>
      </w:r>
      <w:r w:rsidRPr="00B45FA6">
        <w:rPr>
          <w:spacing w:val="4"/>
          <w:sz w:val="24"/>
          <w:szCs w:val="24"/>
          <w:lang w:val="bg-BG"/>
        </w:rPr>
        <w:t>.</w:t>
      </w:r>
      <w:r w:rsidRPr="00B45FA6">
        <w:rPr>
          <w:b/>
          <w:spacing w:val="4"/>
          <w:sz w:val="24"/>
          <w:szCs w:val="24"/>
          <w:lang w:val="bg-BG"/>
        </w:rPr>
        <w:t xml:space="preserve"> </w:t>
      </w:r>
    </w:p>
    <w:p w:rsidR="00EF3F6B" w:rsidRPr="00464E16" w:rsidRDefault="00CA776E" w:rsidP="00BC4B18">
      <w:pPr>
        <w:pStyle w:val="BodyText27"/>
        <w:widowControl w:val="0"/>
        <w:shd w:val="clear" w:color="auto" w:fill="auto"/>
        <w:tabs>
          <w:tab w:val="left" w:pos="720"/>
        </w:tabs>
        <w:spacing w:before="0" w:after="0" w:line="360" w:lineRule="auto"/>
        <w:ind w:firstLine="0"/>
        <w:jc w:val="both"/>
        <w:rPr>
          <w:caps/>
          <w:spacing w:val="4"/>
          <w:sz w:val="24"/>
          <w:szCs w:val="24"/>
          <w:lang w:val="bg-BG"/>
        </w:rPr>
      </w:pPr>
      <w:r>
        <w:rPr>
          <w:b/>
          <w:spacing w:val="4"/>
          <w:sz w:val="24"/>
          <w:szCs w:val="24"/>
          <w:lang w:val="bg-BG"/>
        </w:rPr>
        <w:t xml:space="preserve">           </w:t>
      </w:r>
      <w:r w:rsidR="00EF3F6B" w:rsidRPr="00B45FA6">
        <w:rPr>
          <w:b/>
          <w:spacing w:val="4"/>
          <w:sz w:val="24"/>
          <w:szCs w:val="24"/>
          <w:lang w:val="bg-BG"/>
        </w:rPr>
        <w:t>Чл. 1</w:t>
      </w:r>
      <w:r w:rsidR="00EF3F6B" w:rsidRPr="00464E16">
        <w:rPr>
          <w:b/>
          <w:spacing w:val="4"/>
          <w:sz w:val="24"/>
          <w:szCs w:val="24"/>
          <w:lang w:val="bg-BG"/>
        </w:rPr>
        <w:t>2.</w:t>
      </w:r>
      <w:r w:rsidR="00EF3F6B" w:rsidRPr="00B45FA6">
        <w:rPr>
          <w:spacing w:val="4"/>
          <w:sz w:val="24"/>
          <w:szCs w:val="24"/>
          <w:lang w:val="bg-BG"/>
        </w:rPr>
        <w:t xml:space="preserve"> </w:t>
      </w:r>
      <w:r w:rsidR="00EF3F6B" w:rsidRPr="00464E16">
        <w:rPr>
          <w:b/>
          <w:spacing w:val="4"/>
          <w:sz w:val="24"/>
          <w:szCs w:val="24"/>
          <w:lang w:val="bg-BG"/>
        </w:rPr>
        <w:t>(1)</w:t>
      </w:r>
      <w:r w:rsidR="00EF3F6B" w:rsidRPr="00464E16">
        <w:rPr>
          <w:spacing w:val="4"/>
          <w:sz w:val="24"/>
          <w:szCs w:val="24"/>
          <w:lang w:val="bg-BG"/>
        </w:rPr>
        <w:t xml:space="preserve"> Времето</w:t>
      </w:r>
      <w:r w:rsidR="00EF3F6B" w:rsidRPr="00B45FA6">
        <w:rPr>
          <w:spacing w:val="4"/>
          <w:sz w:val="24"/>
          <w:szCs w:val="24"/>
          <w:lang w:val="bg-BG"/>
        </w:rPr>
        <w:t xml:space="preserve"> за реакция при възникнал проблем </w:t>
      </w:r>
      <w:r w:rsidR="00EF3F6B" w:rsidRPr="00464E16">
        <w:rPr>
          <w:spacing w:val="4"/>
          <w:sz w:val="24"/>
          <w:szCs w:val="24"/>
          <w:lang w:val="bg-BG"/>
        </w:rPr>
        <w:t>е</w:t>
      </w:r>
      <w:r w:rsidR="00EF3F6B" w:rsidRPr="00B45FA6">
        <w:rPr>
          <w:spacing w:val="4"/>
          <w:sz w:val="24"/>
          <w:szCs w:val="24"/>
          <w:lang w:val="bg-BG"/>
        </w:rPr>
        <w:t xml:space="preserve"> не повече от</w:t>
      </w:r>
      <w:r w:rsidR="00EF3F6B" w:rsidRPr="00464E16">
        <w:rPr>
          <w:spacing w:val="4"/>
          <w:sz w:val="24"/>
          <w:szCs w:val="24"/>
          <w:lang w:val="bg-BG"/>
        </w:rPr>
        <w:t xml:space="preserve"> </w:t>
      </w:r>
      <w:r>
        <w:rPr>
          <w:spacing w:val="4"/>
          <w:sz w:val="24"/>
          <w:szCs w:val="24"/>
          <w:lang w:val="bg-BG"/>
        </w:rPr>
        <w:t>2</w:t>
      </w:r>
      <w:r w:rsidR="00EF3F6B" w:rsidRPr="00464E16">
        <w:rPr>
          <w:spacing w:val="4"/>
          <w:sz w:val="24"/>
          <w:szCs w:val="24"/>
          <w:lang w:val="bg-BG"/>
        </w:rPr>
        <w:t xml:space="preserve">4 </w:t>
      </w:r>
      <w:r w:rsidR="00EF3F6B" w:rsidRPr="00B45FA6">
        <w:rPr>
          <w:spacing w:val="4"/>
          <w:sz w:val="24"/>
          <w:szCs w:val="24"/>
          <w:lang w:val="bg-BG"/>
        </w:rPr>
        <w:t xml:space="preserve">часа </w:t>
      </w:r>
      <w:r w:rsidR="00EF3F6B" w:rsidRPr="00464E16">
        <w:rPr>
          <w:spacing w:val="4"/>
          <w:sz w:val="24"/>
          <w:szCs w:val="24"/>
          <w:lang w:val="bg-BG"/>
        </w:rPr>
        <w:t xml:space="preserve">след </w:t>
      </w:r>
      <w:r w:rsidR="00EF3F6B" w:rsidRPr="00B45FA6">
        <w:rPr>
          <w:spacing w:val="4"/>
          <w:sz w:val="24"/>
          <w:szCs w:val="24"/>
          <w:lang w:val="bg-BG"/>
        </w:rPr>
        <w:t>по</w:t>
      </w:r>
      <w:r w:rsidR="00EF3F6B" w:rsidRPr="00464E16">
        <w:rPr>
          <w:spacing w:val="4"/>
          <w:sz w:val="24"/>
          <w:szCs w:val="24"/>
          <w:lang w:val="bg-BG"/>
        </w:rPr>
        <w:t xml:space="preserve">даването на сигнал за неизправност от страна на представител на </w:t>
      </w:r>
      <w:r w:rsidR="00EF3F6B" w:rsidRPr="00464E16">
        <w:rPr>
          <w:b/>
          <w:spacing w:val="4"/>
          <w:sz w:val="24"/>
          <w:szCs w:val="24"/>
          <w:lang w:val="bg-BG"/>
        </w:rPr>
        <w:t>ВЪЗЛОЖИТЕЛЯ</w:t>
      </w:r>
      <w:r w:rsidR="00EF3F6B" w:rsidRPr="00464E16">
        <w:rPr>
          <w:caps/>
          <w:spacing w:val="4"/>
          <w:sz w:val="24"/>
          <w:szCs w:val="24"/>
          <w:lang w:val="bg-BG"/>
        </w:rPr>
        <w:t>.</w:t>
      </w:r>
    </w:p>
    <w:p w:rsidR="001779A8" w:rsidRPr="00C315F6" w:rsidRDefault="00EF3F6B" w:rsidP="00BC4B18">
      <w:pPr>
        <w:widowControl w:val="0"/>
        <w:shd w:val="clear" w:color="auto" w:fill="FFFFFF"/>
        <w:tabs>
          <w:tab w:val="left" w:pos="715"/>
        </w:tabs>
        <w:autoSpaceDE w:val="0"/>
        <w:autoSpaceDN w:val="0"/>
        <w:adjustRightInd w:val="0"/>
        <w:spacing w:after="0" w:line="360" w:lineRule="auto"/>
        <w:ind w:right="11"/>
        <w:jc w:val="both"/>
        <w:rPr>
          <w:rFonts w:ascii="Times New Roman" w:hAnsi="Times New Roman"/>
          <w:sz w:val="24"/>
          <w:szCs w:val="24"/>
        </w:rPr>
      </w:pPr>
      <w:r w:rsidRPr="00D94D81">
        <w:rPr>
          <w:b/>
          <w:sz w:val="24"/>
          <w:szCs w:val="24"/>
        </w:rPr>
        <w:tab/>
      </w:r>
      <w:r w:rsidRPr="001779A8">
        <w:rPr>
          <w:rFonts w:ascii="Times New Roman" w:hAnsi="Times New Roman" w:cs="Times New Roman"/>
          <w:b/>
          <w:sz w:val="24"/>
          <w:szCs w:val="24"/>
        </w:rPr>
        <w:t>(2)</w:t>
      </w:r>
      <w:r w:rsidR="001779A8">
        <w:rPr>
          <w:rFonts w:ascii="Times New Roman" w:eastAsia="Times New Roman" w:hAnsi="Times New Roman"/>
          <w:sz w:val="24"/>
          <w:szCs w:val="24"/>
        </w:rPr>
        <w:t xml:space="preserve"> Срокът</w:t>
      </w:r>
      <w:r w:rsidR="001779A8" w:rsidRPr="00C315F6">
        <w:rPr>
          <w:rFonts w:ascii="Times New Roman" w:eastAsia="Times New Roman" w:hAnsi="Times New Roman"/>
          <w:sz w:val="24"/>
          <w:szCs w:val="24"/>
        </w:rPr>
        <w:t xml:space="preserve"> за</w:t>
      </w:r>
      <w:r w:rsidR="001779A8" w:rsidRPr="00C315F6">
        <w:rPr>
          <w:rFonts w:ascii="Times New Roman" w:hAnsi="Times New Roman"/>
          <w:sz w:val="24"/>
          <w:szCs w:val="24"/>
        </w:rPr>
        <w:t xml:space="preserve"> </w:t>
      </w:r>
      <w:r w:rsidR="001779A8" w:rsidRPr="00FD7D80">
        <w:rPr>
          <w:rFonts w:ascii="Times New Roman" w:hAnsi="Times New Roman"/>
          <w:sz w:val="24"/>
          <w:szCs w:val="24"/>
        </w:rPr>
        <w:t>отстраняване на проблема</w:t>
      </w:r>
      <w:r w:rsidR="004628F6">
        <w:rPr>
          <w:rFonts w:ascii="Times New Roman" w:hAnsi="Times New Roman"/>
          <w:sz w:val="24"/>
          <w:szCs w:val="24"/>
        </w:rPr>
        <w:t xml:space="preserve"> и привеждане на системата в работоспособно съст</w:t>
      </w:r>
      <w:r w:rsidR="008C107E">
        <w:rPr>
          <w:rFonts w:ascii="Times New Roman" w:hAnsi="Times New Roman"/>
          <w:sz w:val="24"/>
          <w:szCs w:val="24"/>
        </w:rPr>
        <w:t>ояние</w:t>
      </w:r>
      <w:r w:rsidR="001779A8">
        <w:rPr>
          <w:rFonts w:ascii="Times New Roman" w:hAnsi="Times New Roman"/>
          <w:sz w:val="24"/>
          <w:szCs w:val="24"/>
        </w:rPr>
        <w:t xml:space="preserve"> е</w:t>
      </w:r>
      <w:r w:rsidR="001779A8" w:rsidRPr="00FD7D80">
        <w:rPr>
          <w:rFonts w:ascii="Times New Roman" w:hAnsi="Times New Roman"/>
          <w:sz w:val="24"/>
          <w:szCs w:val="24"/>
        </w:rPr>
        <w:t xml:space="preserve"> </w:t>
      </w:r>
      <w:r w:rsidR="00CA776E">
        <w:rPr>
          <w:rFonts w:ascii="Times New Roman" w:hAnsi="Times New Roman"/>
          <w:sz w:val="24"/>
          <w:szCs w:val="24"/>
        </w:rPr>
        <w:t>до 48 часа</w:t>
      </w:r>
      <w:r w:rsidR="001779A8" w:rsidRPr="00C315F6">
        <w:rPr>
          <w:rFonts w:ascii="Times New Roman" w:hAnsi="Times New Roman"/>
          <w:sz w:val="24"/>
          <w:szCs w:val="24"/>
        </w:rPr>
        <w:t>;</w:t>
      </w:r>
    </w:p>
    <w:p w:rsidR="00D02B0F" w:rsidRPr="001B23FF" w:rsidRDefault="001B23FF" w:rsidP="001B23FF">
      <w:pPr>
        <w:pStyle w:val="BodyText27"/>
        <w:widowControl w:val="0"/>
        <w:shd w:val="clear" w:color="auto" w:fill="auto"/>
        <w:tabs>
          <w:tab w:val="left" w:pos="720"/>
        </w:tabs>
        <w:spacing w:before="0" w:after="0" w:line="360" w:lineRule="auto"/>
        <w:ind w:firstLine="0"/>
        <w:jc w:val="both"/>
        <w:rPr>
          <w:sz w:val="24"/>
          <w:szCs w:val="24"/>
          <w:lang w:val="bg-BG"/>
        </w:rPr>
      </w:pPr>
      <w:r>
        <w:rPr>
          <w:caps/>
          <w:spacing w:val="4"/>
          <w:sz w:val="24"/>
          <w:szCs w:val="24"/>
          <w:lang w:val="bg-BG"/>
        </w:rPr>
        <w:t xml:space="preserve">         </w:t>
      </w:r>
      <w:r w:rsidR="008C107E">
        <w:rPr>
          <w:caps/>
          <w:spacing w:val="4"/>
          <w:sz w:val="24"/>
          <w:szCs w:val="24"/>
          <w:lang w:val="bg-BG"/>
        </w:rPr>
        <w:t xml:space="preserve">  </w:t>
      </w:r>
      <w:r w:rsidR="00D02B0F">
        <w:rPr>
          <w:b/>
          <w:caps/>
          <w:spacing w:val="4"/>
          <w:sz w:val="24"/>
          <w:szCs w:val="24"/>
          <w:lang w:val="bg-BG"/>
        </w:rPr>
        <w:t>(</w:t>
      </w:r>
      <w:r w:rsidR="008C107E">
        <w:rPr>
          <w:b/>
          <w:caps/>
          <w:spacing w:val="4"/>
          <w:sz w:val="24"/>
          <w:szCs w:val="24"/>
          <w:lang w:val="bg-BG"/>
        </w:rPr>
        <w:t>3</w:t>
      </w:r>
      <w:r w:rsidR="00EF3F6B" w:rsidRPr="00B45FA6">
        <w:rPr>
          <w:b/>
          <w:caps/>
          <w:spacing w:val="4"/>
          <w:sz w:val="24"/>
          <w:szCs w:val="24"/>
          <w:lang w:val="bg-BG"/>
        </w:rPr>
        <w:t xml:space="preserve">) </w:t>
      </w:r>
      <w:r w:rsidR="00EF3F6B" w:rsidRPr="00B45FA6">
        <w:rPr>
          <w:spacing w:val="4"/>
          <w:sz w:val="24"/>
          <w:szCs w:val="24"/>
          <w:lang w:val="bg-BG"/>
        </w:rPr>
        <w:t xml:space="preserve">При невъзможност да се отстрани проблем в рамките на </w:t>
      </w:r>
      <w:r>
        <w:rPr>
          <w:spacing w:val="4"/>
          <w:sz w:val="24"/>
          <w:szCs w:val="24"/>
          <w:lang w:val="bg-BG"/>
        </w:rPr>
        <w:t>10</w:t>
      </w:r>
      <w:r w:rsidR="00EF3F6B" w:rsidRPr="00B45FA6">
        <w:rPr>
          <w:spacing w:val="4"/>
          <w:sz w:val="24"/>
          <w:szCs w:val="24"/>
          <w:lang w:val="bg-BG"/>
        </w:rPr>
        <w:t xml:space="preserve"> работни дни, </w:t>
      </w:r>
      <w:r w:rsidR="00EF3F6B" w:rsidRPr="00B45FA6">
        <w:rPr>
          <w:b/>
          <w:spacing w:val="4"/>
          <w:sz w:val="24"/>
          <w:szCs w:val="24"/>
          <w:lang w:val="bg-BG"/>
        </w:rPr>
        <w:t>ИЗПЪЛНИТЕЛЯТ</w:t>
      </w:r>
      <w:r w:rsidR="00EF3F6B" w:rsidRPr="00B45FA6">
        <w:rPr>
          <w:spacing w:val="4"/>
          <w:sz w:val="24"/>
          <w:szCs w:val="24"/>
          <w:lang w:val="bg-BG"/>
        </w:rPr>
        <w:t xml:space="preserve"> предоставя същата или с по-добри технически параметри техника.</w:t>
      </w:r>
    </w:p>
    <w:p w:rsidR="00EF3F6B" w:rsidRPr="00D94D81" w:rsidRDefault="00EF3F6B" w:rsidP="001B23FF">
      <w:pPr>
        <w:pStyle w:val="BodyText27"/>
        <w:widowControl w:val="0"/>
        <w:shd w:val="clear" w:color="auto" w:fill="auto"/>
        <w:tabs>
          <w:tab w:val="left" w:pos="720"/>
        </w:tabs>
        <w:spacing w:before="0" w:after="0" w:line="360" w:lineRule="auto"/>
        <w:ind w:left="23" w:right="23" w:firstLine="0"/>
        <w:jc w:val="both"/>
        <w:rPr>
          <w:b/>
          <w:spacing w:val="4"/>
          <w:sz w:val="24"/>
          <w:szCs w:val="24"/>
          <w:lang w:val="bg-BG"/>
        </w:rPr>
      </w:pPr>
      <w:r w:rsidRPr="00464E16">
        <w:rPr>
          <w:b/>
          <w:spacing w:val="4"/>
          <w:sz w:val="24"/>
          <w:szCs w:val="24"/>
          <w:lang w:val="bg-BG"/>
        </w:rPr>
        <w:tab/>
      </w:r>
      <w:r w:rsidRPr="00B45FA6">
        <w:rPr>
          <w:b/>
          <w:spacing w:val="4"/>
          <w:sz w:val="24"/>
          <w:szCs w:val="24"/>
          <w:lang w:val="bg-BG"/>
        </w:rPr>
        <w:t>Чл. 1</w:t>
      </w:r>
      <w:r w:rsidRPr="00464E16">
        <w:rPr>
          <w:b/>
          <w:spacing w:val="4"/>
          <w:sz w:val="24"/>
          <w:szCs w:val="24"/>
          <w:lang w:val="bg-BG"/>
        </w:rPr>
        <w:t>3</w:t>
      </w:r>
      <w:r w:rsidRPr="00B45FA6">
        <w:rPr>
          <w:b/>
          <w:spacing w:val="4"/>
          <w:sz w:val="24"/>
          <w:szCs w:val="24"/>
          <w:lang w:val="bg-BG"/>
        </w:rPr>
        <w:t xml:space="preserve">. </w:t>
      </w:r>
      <w:r w:rsidRPr="00B45FA6">
        <w:rPr>
          <w:spacing w:val="4"/>
          <w:sz w:val="24"/>
          <w:szCs w:val="24"/>
          <w:lang w:val="bg-BG"/>
        </w:rPr>
        <w:t>Гаранционното обслужване се извършва съгласно издадена към датата на доставка</w:t>
      </w:r>
      <w:r w:rsidRPr="00464E16">
        <w:rPr>
          <w:spacing w:val="4"/>
          <w:sz w:val="24"/>
          <w:szCs w:val="24"/>
          <w:lang w:val="bg-BG"/>
        </w:rPr>
        <w:t xml:space="preserve"> </w:t>
      </w:r>
      <w:r w:rsidRPr="00B45FA6">
        <w:rPr>
          <w:spacing w:val="4"/>
          <w:sz w:val="24"/>
          <w:szCs w:val="24"/>
          <w:lang w:val="bg-BG"/>
        </w:rPr>
        <w:t>гаранционна карта и се отразява в нея.</w:t>
      </w:r>
    </w:p>
    <w:p w:rsidR="006334D8" w:rsidRDefault="00EF3F6B" w:rsidP="00BC4B18">
      <w:pPr>
        <w:pStyle w:val="BodyText27"/>
        <w:widowControl w:val="0"/>
        <w:shd w:val="clear" w:color="auto" w:fill="auto"/>
        <w:tabs>
          <w:tab w:val="left" w:pos="720"/>
        </w:tabs>
        <w:spacing w:before="0" w:after="0" w:line="360" w:lineRule="auto"/>
        <w:ind w:left="23" w:right="23" w:firstLine="0"/>
        <w:jc w:val="both"/>
        <w:rPr>
          <w:sz w:val="24"/>
          <w:szCs w:val="24"/>
          <w:lang w:val="bg-BG" w:eastAsia="bg-BG"/>
        </w:rPr>
      </w:pPr>
      <w:r w:rsidRPr="00B45FA6">
        <w:rPr>
          <w:b/>
          <w:spacing w:val="4"/>
          <w:sz w:val="24"/>
          <w:szCs w:val="24"/>
          <w:lang w:val="bg-BG"/>
        </w:rPr>
        <w:tab/>
        <w:t xml:space="preserve">Чл. 14. </w:t>
      </w:r>
      <w:r w:rsidRPr="00B45FA6">
        <w:rPr>
          <w:spacing w:val="4"/>
          <w:sz w:val="24"/>
          <w:szCs w:val="24"/>
          <w:lang w:val="bg-BG"/>
        </w:rPr>
        <w:t>След изтичане на срок</w:t>
      </w:r>
      <w:r w:rsidR="008C107E">
        <w:rPr>
          <w:spacing w:val="4"/>
          <w:sz w:val="24"/>
          <w:szCs w:val="24"/>
          <w:lang w:val="bg-BG"/>
        </w:rPr>
        <w:t>а</w:t>
      </w:r>
      <w:r w:rsidRPr="00B45FA6">
        <w:rPr>
          <w:spacing w:val="4"/>
          <w:sz w:val="24"/>
          <w:szCs w:val="24"/>
          <w:lang w:val="bg-BG"/>
        </w:rPr>
        <w:t xml:space="preserve"> на гаранционна поддръжка по чл. 10, ал. 1 за </w:t>
      </w:r>
      <w:r w:rsidR="008C107E">
        <w:rPr>
          <w:spacing w:val="4"/>
          <w:sz w:val="24"/>
          <w:szCs w:val="24"/>
          <w:lang w:val="bg-BG"/>
        </w:rPr>
        <w:t xml:space="preserve">доставката по чл. 1, </w:t>
      </w:r>
      <w:r w:rsidRPr="00B45FA6">
        <w:rPr>
          <w:b/>
          <w:spacing w:val="4"/>
          <w:sz w:val="24"/>
          <w:szCs w:val="24"/>
          <w:lang w:val="bg-BG"/>
        </w:rPr>
        <w:t>ВЪЗЛОЖИТЕЛЯТ</w:t>
      </w:r>
      <w:r w:rsidRPr="00B45FA6">
        <w:rPr>
          <w:spacing w:val="4"/>
          <w:sz w:val="24"/>
          <w:szCs w:val="24"/>
          <w:lang w:val="bg-BG"/>
        </w:rPr>
        <w:t xml:space="preserve"> и </w:t>
      </w:r>
      <w:r w:rsidRPr="00B45FA6">
        <w:rPr>
          <w:b/>
          <w:spacing w:val="4"/>
          <w:sz w:val="24"/>
          <w:szCs w:val="24"/>
          <w:lang w:val="bg-BG"/>
        </w:rPr>
        <w:t xml:space="preserve">ИЗПЪЛНИТЕЛЯТ </w:t>
      </w:r>
      <w:r w:rsidRPr="00B45FA6">
        <w:rPr>
          <w:spacing w:val="4"/>
          <w:sz w:val="24"/>
          <w:szCs w:val="24"/>
          <w:lang w:val="bg-BG"/>
        </w:rPr>
        <w:t>подписват протокол</w:t>
      </w:r>
      <w:r w:rsidRPr="00B45FA6">
        <w:rPr>
          <w:b/>
          <w:spacing w:val="4"/>
          <w:sz w:val="24"/>
          <w:szCs w:val="24"/>
          <w:lang w:val="bg-BG"/>
        </w:rPr>
        <w:t xml:space="preserve"> </w:t>
      </w:r>
      <w:r w:rsidRPr="00B45FA6">
        <w:rPr>
          <w:sz w:val="24"/>
          <w:szCs w:val="24"/>
          <w:lang w:val="bg-BG" w:eastAsia="bg-BG"/>
        </w:rPr>
        <w:t>за</w:t>
      </w:r>
      <w:r w:rsidR="008C107E">
        <w:rPr>
          <w:sz w:val="24"/>
          <w:szCs w:val="24"/>
          <w:lang w:val="bg-BG" w:eastAsia="bg-BG"/>
        </w:rPr>
        <w:t xml:space="preserve"> приключване на изпълнението на </w:t>
      </w:r>
      <w:r w:rsidRPr="00B45FA6">
        <w:rPr>
          <w:sz w:val="24"/>
          <w:szCs w:val="24"/>
          <w:lang w:val="bg-BG" w:eastAsia="bg-BG"/>
        </w:rPr>
        <w:t>договора. В него се отразяват евентуално съставените по време на срока на гаранционното обслужване</w:t>
      </w:r>
      <w:r w:rsidR="0056297E">
        <w:rPr>
          <w:sz w:val="24"/>
          <w:szCs w:val="24"/>
          <w:lang w:val="bg-BG" w:eastAsia="bg-BG"/>
        </w:rPr>
        <w:t xml:space="preserve"> констативни протоколи по чл.</w:t>
      </w:r>
      <w:r w:rsidR="008C107E">
        <w:rPr>
          <w:sz w:val="24"/>
          <w:szCs w:val="24"/>
          <w:lang w:val="bg-BG" w:eastAsia="bg-BG"/>
        </w:rPr>
        <w:t>10</w:t>
      </w:r>
      <w:r w:rsidRPr="00B45FA6">
        <w:rPr>
          <w:sz w:val="24"/>
          <w:szCs w:val="24"/>
          <w:lang w:val="bg-BG" w:eastAsia="bg-BG"/>
        </w:rPr>
        <w:t xml:space="preserve">, ал. 3 и същият е основание за ангажиране отговорността на </w:t>
      </w:r>
      <w:r w:rsidRPr="00B45FA6">
        <w:rPr>
          <w:b/>
          <w:sz w:val="24"/>
          <w:szCs w:val="24"/>
          <w:lang w:val="bg-BG" w:eastAsia="bg-BG"/>
        </w:rPr>
        <w:t>ИЗПЪЛНИТЕЛЯ</w:t>
      </w:r>
      <w:r w:rsidRPr="00B45FA6">
        <w:rPr>
          <w:sz w:val="24"/>
          <w:szCs w:val="24"/>
          <w:lang w:val="bg-BG" w:eastAsia="bg-BG"/>
        </w:rPr>
        <w:t>.</w:t>
      </w:r>
    </w:p>
    <w:p w:rsidR="008C107E" w:rsidRDefault="008C107E" w:rsidP="00BC4B18">
      <w:pPr>
        <w:pStyle w:val="BodyText27"/>
        <w:widowControl w:val="0"/>
        <w:shd w:val="clear" w:color="auto" w:fill="auto"/>
        <w:tabs>
          <w:tab w:val="left" w:pos="720"/>
        </w:tabs>
        <w:spacing w:before="0" w:after="0" w:line="360" w:lineRule="auto"/>
        <w:ind w:left="23" w:right="23" w:firstLine="0"/>
        <w:jc w:val="both"/>
        <w:rPr>
          <w:spacing w:val="4"/>
          <w:sz w:val="24"/>
          <w:szCs w:val="24"/>
          <w:lang w:val="bg-BG" w:eastAsia="bg-BG"/>
        </w:rPr>
      </w:pPr>
    </w:p>
    <w:p w:rsidR="005E461F" w:rsidRDefault="005E461F" w:rsidP="00BC4B18">
      <w:pPr>
        <w:pStyle w:val="BodyText27"/>
        <w:widowControl w:val="0"/>
        <w:shd w:val="clear" w:color="auto" w:fill="auto"/>
        <w:tabs>
          <w:tab w:val="left" w:pos="720"/>
        </w:tabs>
        <w:spacing w:before="0" w:after="0" w:line="360" w:lineRule="auto"/>
        <w:ind w:left="23" w:right="23" w:firstLine="0"/>
        <w:jc w:val="both"/>
        <w:rPr>
          <w:spacing w:val="4"/>
          <w:sz w:val="24"/>
          <w:szCs w:val="24"/>
          <w:lang w:val="bg-BG" w:eastAsia="bg-BG"/>
        </w:rPr>
      </w:pPr>
    </w:p>
    <w:p w:rsidR="005E461F" w:rsidRPr="00B705FF" w:rsidRDefault="005E461F" w:rsidP="00BC4B18">
      <w:pPr>
        <w:pStyle w:val="BodyText27"/>
        <w:widowControl w:val="0"/>
        <w:shd w:val="clear" w:color="auto" w:fill="auto"/>
        <w:tabs>
          <w:tab w:val="left" w:pos="720"/>
        </w:tabs>
        <w:spacing w:before="0" w:after="0" w:line="360" w:lineRule="auto"/>
        <w:ind w:left="23" w:right="23" w:firstLine="0"/>
        <w:jc w:val="both"/>
        <w:rPr>
          <w:spacing w:val="4"/>
          <w:sz w:val="24"/>
          <w:szCs w:val="24"/>
          <w:lang w:val="bg-BG" w:eastAsia="bg-BG"/>
        </w:rPr>
      </w:pPr>
    </w:p>
    <w:p w:rsidR="00B90464" w:rsidRPr="00B705FF" w:rsidRDefault="00D02B0F" w:rsidP="00BC4B18">
      <w:pPr>
        <w:pStyle w:val="Standard"/>
        <w:spacing w:line="360" w:lineRule="auto"/>
        <w:ind w:left="360"/>
        <w:jc w:val="center"/>
        <w:rPr>
          <w:rFonts w:ascii="Times New Roman" w:hAnsi="Times New Roman" w:cs="Times New Roman"/>
          <w:sz w:val="24"/>
          <w:szCs w:val="24"/>
          <w:lang w:val="bg-BG"/>
        </w:rPr>
      </w:pPr>
      <w:r>
        <w:rPr>
          <w:rFonts w:ascii="Times New Roman" w:hAnsi="Times New Roman" w:cs="Times New Roman"/>
          <w:b/>
          <w:sz w:val="24"/>
          <w:szCs w:val="24"/>
          <w:lang w:val="en-US"/>
        </w:rPr>
        <w:lastRenderedPageBreak/>
        <w:t>V</w:t>
      </w:r>
      <w:r w:rsidR="00254631" w:rsidRPr="00B705FF">
        <w:rPr>
          <w:rFonts w:ascii="Times New Roman" w:hAnsi="Times New Roman" w:cs="Times New Roman"/>
          <w:b/>
          <w:sz w:val="24"/>
          <w:szCs w:val="24"/>
          <w:lang w:val="en-US"/>
        </w:rPr>
        <w:t>I</w:t>
      </w:r>
      <w:r w:rsidR="00254631" w:rsidRPr="00B705FF">
        <w:rPr>
          <w:rFonts w:ascii="Times New Roman" w:hAnsi="Times New Roman" w:cs="Times New Roman"/>
          <w:b/>
          <w:sz w:val="24"/>
          <w:szCs w:val="24"/>
        </w:rPr>
        <w:t xml:space="preserve">. </w:t>
      </w:r>
      <w:r w:rsidR="00B90464" w:rsidRPr="00B705FF">
        <w:rPr>
          <w:rFonts w:ascii="Times New Roman" w:hAnsi="Times New Roman" w:cs="Times New Roman"/>
          <w:b/>
          <w:sz w:val="24"/>
          <w:szCs w:val="24"/>
          <w:lang w:val="bg-BG"/>
        </w:rPr>
        <w:t>ГАРАНЦИЯ ЗА ИЗПЪЛНЕНИЕ</w:t>
      </w:r>
    </w:p>
    <w:p w:rsidR="000F5414" w:rsidRPr="00B705FF" w:rsidRDefault="00B679E6" w:rsidP="00BC4B18">
      <w:pPr>
        <w:autoSpaceDE w:val="0"/>
        <w:autoSpaceDN w:val="0"/>
        <w:adjustRightInd w:val="0"/>
        <w:spacing w:after="0" w:line="360" w:lineRule="auto"/>
        <w:ind w:firstLine="709"/>
        <w:jc w:val="both"/>
        <w:rPr>
          <w:rFonts w:ascii="Times New Roman" w:hAnsi="Times New Roman" w:cs="Times New Roman"/>
          <w:b/>
          <w:sz w:val="24"/>
          <w:szCs w:val="24"/>
          <w:lang w:eastAsia="bg-BG"/>
        </w:rPr>
      </w:pPr>
      <w:r w:rsidRPr="00B705FF">
        <w:rPr>
          <w:rFonts w:ascii="Times New Roman" w:hAnsi="Times New Roman" w:cs="Times New Roman"/>
          <w:b/>
          <w:bCs/>
          <w:sz w:val="24"/>
          <w:szCs w:val="24"/>
        </w:rPr>
        <w:t>Чл. 1</w:t>
      </w:r>
      <w:r w:rsidR="00D02B0F">
        <w:rPr>
          <w:rFonts w:ascii="Times New Roman" w:hAnsi="Times New Roman" w:cs="Times New Roman"/>
          <w:b/>
          <w:bCs/>
          <w:sz w:val="24"/>
          <w:szCs w:val="24"/>
        </w:rPr>
        <w:t>5</w:t>
      </w:r>
      <w:r w:rsidR="00B90464" w:rsidRPr="00B705FF">
        <w:rPr>
          <w:rFonts w:ascii="Times New Roman" w:hAnsi="Times New Roman" w:cs="Times New Roman"/>
          <w:b/>
          <w:bCs/>
          <w:sz w:val="24"/>
          <w:szCs w:val="24"/>
        </w:rPr>
        <w:t xml:space="preserve">. </w:t>
      </w:r>
      <w:r w:rsidR="000F5414" w:rsidRPr="00B705FF">
        <w:rPr>
          <w:rFonts w:ascii="Times New Roman" w:hAnsi="Times New Roman" w:cs="Times New Roman"/>
          <w:sz w:val="24"/>
          <w:szCs w:val="24"/>
          <w:lang w:eastAsia="bg-BG"/>
        </w:rPr>
        <w:t>Видове гаранции, размер и форма на гаранциите.</w:t>
      </w:r>
    </w:p>
    <w:p w:rsidR="000F5414" w:rsidRPr="00B705FF" w:rsidRDefault="00DC4509"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w:t>
      </w:r>
      <w:r w:rsidR="000F5414" w:rsidRPr="00B705FF">
        <w:rPr>
          <w:rFonts w:ascii="Times New Roman" w:hAnsi="Times New Roman" w:cs="Times New Roman"/>
          <w:b/>
          <w:sz w:val="24"/>
          <w:szCs w:val="24"/>
          <w:lang w:eastAsia="bg-BG"/>
        </w:rPr>
        <w:t>1</w:t>
      </w:r>
      <w:r w:rsidRPr="00B705FF">
        <w:rPr>
          <w:rFonts w:ascii="Times New Roman" w:hAnsi="Times New Roman" w:cs="Times New Roman"/>
          <w:b/>
          <w:sz w:val="24"/>
          <w:szCs w:val="24"/>
          <w:lang w:eastAsia="bg-BG"/>
        </w:rPr>
        <w:t>)</w:t>
      </w:r>
      <w:r w:rsidR="000F5414" w:rsidRPr="00B705FF">
        <w:rPr>
          <w:rFonts w:ascii="Times New Roman" w:hAnsi="Times New Roman" w:cs="Times New Roman"/>
          <w:b/>
          <w:sz w:val="24"/>
          <w:szCs w:val="24"/>
          <w:lang w:eastAsia="bg-BG"/>
        </w:rPr>
        <w:t>.</w:t>
      </w:r>
      <w:r w:rsidR="000F5414" w:rsidRPr="00B705FF">
        <w:rPr>
          <w:rFonts w:ascii="Times New Roman" w:hAnsi="Times New Roman" w:cs="Times New Roman"/>
          <w:sz w:val="24"/>
          <w:szCs w:val="24"/>
          <w:lang w:eastAsia="bg-BG"/>
        </w:rPr>
        <w:t xml:space="preserve"> Видове и размер на гаранциите.</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sz w:val="24"/>
          <w:szCs w:val="24"/>
          <w:lang w:eastAsia="bg-BG"/>
        </w:rPr>
        <w:t xml:space="preserve">1. Изпълнителят гарантира изпълнението на произтичащите от настоящия Договор свои задължения с гаранция за изпълнение в размер на </w:t>
      </w:r>
      <w:r w:rsidR="00D02B0F">
        <w:rPr>
          <w:rFonts w:ascii="Times New Roman" w:hAnsi="Times New Roman" w:cs="Times New Roman"/>
          <w:sz w:val="24"/>
          <w:szCs w:val="24"/>
        </w:rPr>
        <w:t>5</w:t>
      </w:r>
      <w:r w:rsidRPr="00B705FF">
        <w:rPr>
          <w:rFonts w:ascii="Times New Roman" w:hAnsi="Times New Roman" w:cs="Times New Roman"/>
          <w:sz w:val="24"/>
          <w:szCs w:val="24"/>
        </w:rPr>
        <w:t xml:space="preserve"> % от стойност</w:t>
      </w:r>
      <w:r w:rsidR="00D02B0F">
        <w:rPr>
          <w:rFonts w:ascii="Times New Roman" w:hAnsi="Times New Roman" w:cs="Times New Roman"/>
          <w:sz w:val="24"/>
          <w:szCs w:val="24"/>
        </w:rPr>
        <w:t>та</w:t>
      </w:r>
      <w:r w:rsidRPr="00B705FF">
        <w:rPr>
          <w:rFonts w:ascii="Times New Roman" w:hAnsi="Times New Roman" w:cs="Times New Roman"/>
          <w:sz w:val="24"/>
          <w:szCs w:val="24"/>
        </w:rPr>
        <w:t xml:space="preserve"> на договора </w:t>
      </w:r>
      <w:r w:rsidR="008C107E" w:rsidRPr="00B705FF">
        <w:rPr>
          <w:rFonts w:ascii="Times New Roman" w:hAnsi="Times New Roman" w:cs="Times New Roman"/>
          <w:sz w:val="24"/>
          <w:szCs w:val="24"/>
        </w:rPr>
        <w:t xml:space="preserve">без ДДС </w:t>
      </w:r>
      <w:r w:rsidRPr="00B705FF">
        <w:rPr>
          <w:rFonts w:ascii="Times New Roman" w:hAnsi="Times New Roman" w:cs="Times New Roman"/>
          <w:sz w:val="24"/>
          <w:szCs w:val="24"/>
        </w:rPr>
        <w:t>в размер на .............................лв./словом/.</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sz w:val="24"/>
          <w:szCs w:val="24"/>
          <w:lang w:eastAsia="bg-BG"/>
        </w:rPr>
        <w:t xml:space="preserve">2. Изпълнителят представя документи за гаранция за изпълнение на Договора към датата на сключването му. </w:t>
      </w:r>
    </w:p>
    <w:p w:rsidR="000F5414" w:rsidRPr="00B705FF" w:rsidRDefault="00F96CFA"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w:t>
      </w:r>
      <w:r w:rsidR="000F5414" w:rsidRPr="00B705FF">
        <w:rPr>
          <w:rFonts w:ascii="Times New Roman" w:hAnsi="Times New Roman" w:cs="Times New Roman"/>
          <w:b/>
          <w:sz w:val="24"/>
          <w:szCs w:val="24"/>
          <w:lang w:eastAsia="bg-BG"/>
        </w:rPr>
        <w:t>2</w:t>
      </w:r>
      <w:r w:rsidRPr="00B705FF">
        <w:rPr>
          <w:rFonts w:ascii="Times New Roman" w:hAnsi="Times New Roman" w:cs="Times New Roman"/>
          <w:b/>
          <w:sz w:val="24"/>
          <w:szCs w:val="24"/>
          <w:lang w:eastAsia="bg-BG"/>
        </w:rPr>
        <w:t>)</w:t>
      </w:r>
      <w:r w:rsidR="000F5414" w:rsidRPr="00B705FF">
        <w:rPr>
          <w:rFonts w:ascii="Times New Roman" w:hAnsi="Times New Roman" w:cs="Times New Roman"/>
          <w:b/>
          <w:sz w:val="24"/>
          <w:szCs w:val="24"/>
          <w:lang w:eastAsia="bg-BG"/>
        </w:rPr>
        <w:t>.</w:t>
      </w:r>
      <w:r w:rsidR="000F5414" w:rsidRPr="00B705FF">
        <w:rPr>
          <w:rFonts w:ascii="Times New Roman" w:hAnsi="Times New Roman" w:cs="Times New Roman"/>
          <w:sz w:val="24"/>
          <w:szCs w:val="24"/>
          <w:lang w:eastAsia="bg-BG"/>
        </w:rPr>
        <w:t xml:space="preserve"> Форма на гаранциите.</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sz w:val="24"/>
          <w:szCs w:val="24"/>
          <w:lang w:eastAsia="bg-BG"/>
        </w:rPr>
        <w:t xml:space="preserve">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която обезпечава изпълнението чрез покритие на отговорността на Изпълнителя. </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Чл.</w:t>
      </w:r>
      <w:r w:rsidR="00B679E6" w:rsidRPr="00B705FF">
        <w:rPr>
          <w:rFonts w:ascii="Times New Roman" w:hAnsi="Times New Roman" w:cs="Times New Roman"/>
          <w:b/>
          <w:sz w:val="24"/>
          <w:szCs w:val="24"/>
          <w:lang w:eastAsia="bg-BG"/>
        </w:rPr>
        <w:t xml:space="preserve"> 1</w:t>
      </w:r>
      <w:r w:rsidR="00D02B0F">
        <w:rPr>
          <w:rFonts w:ascii="Times New Roman" w:hAnsi="Times New Roman" w:cs="Times New Roman"/>
          <w:b/>
          <w:sz w:val="24"/>
          <w:szCs w:val="24"/>
          <w:lang w:eastAsia="bg-BG"/>
        </w:rPr>
        <w:t>6</w:t>
      </w:r>
      <w:r w:rsidRPr="00B705FF">
        <w:rPr>
          <w:rFonts w:ascii="Times New Roman" w:hAnsi="Times New Roman" w:cs="Times New Roman"/>
          <w:b/>
          <w:sz w:val="24"/>
          <w:szCs w:val="24"/>
          <w:lang w:eastAsia="bg-BG"/>
        </w:rPr>
        <w:t xml:space="preserve">. </w:t>
      </w:r>
      <w:r w:rsidRPr="00B705FF">
        <w:rPr>
          <w:rFonts w:ascii="Times New Roman" w:hAnsi="Times New Roman" w:cs="Times New Roman"/>
          <w:sz w:val="24"/>
          <w:szCs w:val="24"/>
          <w:lang w:eastAsia="bg-BG"/>
        </w:rPr>
        <w:t>Изисквания по отношение на гаранциите.</w:t>
      </w:r>
    </w:p>
    <w:p w:rsidR="000F5414" w:rsidRPr="00B705FF" w:rsidRDefault="00F96CFA" w:rsidP="00BC4B18">
      <w:pPr>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w:t>
      </w:r>
      <w:r w:rsidR="000F5414" w:rsidRPr="00B705FF">
        <w:rPr>
          <w:rFonts w:ascii="Times New Roman" w:hAnsi="Times New Roman" w:cs="Times New Roman"/>
          <w:b/>
          <w:sz w:val="24"/>
          <w:szCs w:val="24"/>
          <w:lang w:eastAsia="bg-BG"/>
        </w:rPr>
        <w:t>1</w:t>
      </w:r>
      <w:r w:rsidRPr="00B705FF">
        <w:rPr>
          <w:rFonts w:ascii="Times New Roman" w:hAnsi="Times New Roman" w:cs="Times New Roman"/>
          <w:b/>
          <w:sz w:val="24"/>
          <w:szCs w:val="24"/>
          <w:lang w:eastAsia="bg-BG"/>
        </w:rPr>
        <w:t>)</w:t>
      </w:r>
      <w:r w:rsidR="000F5414" w:rsidRPr="00B705FF">
        <w:rPr>
          <w:rFonts w:ascii="Times New Roman" w:hAnsi="Times New Roman" w:cs="Times New Roman"/>
          <w:b/>
          <w:sz w:val="24"/>
          <w:szCs w:val="24"/>
          <w:lang w:eastAsia="bg-BG"/>
        </w:rPr>
        <w:t>.</w:t>
      </w:r>
      <w:r w:rsidR="000F5414" w:rsidRPr="00B705FF">
        <w:rPr>
          <w:rFonts w:ascii="Times New Roman" w:hAnsi="Times New Roman" w:cs="Times New Roman"/>
          <w:sz w:val="24"/>
          <w:szCs w:val="24"/>
          <w:lang w:eastAsia="bg-BG"/>
        </w:rPr>
        <w:t xml:space="preserve"> Когато гаранцията се представя във вид на </w:t>
      </w:r>
      <w:r w:rsidR="000F5414" w:rsidRPr="00B705FF">
        <w:rPr>
          <w:rFonts w:ascii="Times New Roman" w:hAnsi="Times New Roman" w:cs="Times New Roman"/>
          <w:b/>
          <w:sz w:val="24"/>
          <w:szCs w:val="24"/>
          <w:lang w:eastAsia="bg-BG"/>
        </w:rPr>
        <w:t>парична сума</w:t>
      </w:r>
      <w:r w:rsidR="000F5414" w:rsidRPr="00B705FF">
        <w:rPr>
          <w:rFonts w:ascii="Times New Roman" w:hAnsi="Times New Roman" w:cs="Times New Roman"/>
          <w:sz w:val="24"/>
          <w:szCs w:val="24"/>
          <w:lang w:eastAsia="bg-BG"/>
        </w:rPr>
        <w:t xml:space="preserve">, тя се внася по следната банкова сметка на Възложителя: </w:t>
      </w:r>
    </w:p>
    <w:p w:rsidR="000F5414" w:rsidRPr="00B705FF" w:rsidRDefault="000F5414" w:rsidP="00BC4B18">
      <w:pPr>
        <w:spacing w:after="0" w:line="360" w:lineRule="auto"/>
        <w:jc w:val="both"/>
        <w:rPr>
          <w:rFonts w:ascii="Times New Roman" w:hAnsi="Times New Roman" w:cs="Times New Roman"/>
          <w:sz w:val="24"/>
          <w:szCs w:val="24"/>
        </w:rPr>
      </w:pPr>
      <w:r w:rsidRPr="00B705FF">
        <w:rPr>
          <w:rFonts w:ascii="Times New Roman" w:hAnsi="Times New Roman" w:cs="Times New Roman"/>
          <w:sz w:val="24"/>
          <w:szCs w:val="24"/>
        </w:rPr>
        <w:t>Банка:</w:t>
      </w:r>
      <w:r w:rsidRPr="00B705FF">
        <w:rPr>
          <w:rFonts w:ascii="Times New Roman" w:hAnsi="Times New Roman" w:cs="Times New Roman"/>
          <w:sz w:val="24"/>
          <w:szCs w:val="24"/>
        </w:rPr>
        <w:tab/>
        <w:t>Общинска банка, клон „Врабча”, ул. „Врабча” № 6</w:t>
      </w:r>
    </w:p>
    <w:p w:rsidR="000F5414" w:rsidRPr="00B705FF" w:rsidRDefault="000F5414" w:rsidP="00BC4B18">
      <w:pPr>
        <w:spacing w:after="0" w:line="360" w:lineRule="auto"/>
        <w:jc w:val="both"/>
        <w:rPr>
          <w:rFonts w:ascii="Times New Roman" w:hAnsi="Times New Roman" w:cs="Times New Roman"/>
          <w:sz w:val="24"/>
          <w:szCs w:val="24"/>
        </w:rPr>
      </w:pPr>
      <w:r w:rsidRPr="00B705FF">
        <w:rPr>
          <w:rFonts w:ascii="Times New Roman" w:hAnsi="Times New Roman" w:cs="Times New Roman"/>
          <w:sz w:val="24"/>
          <w:szCs w:val="24"/>
        </w:rPr>
        <w:t>BIC:</w:t>
      </w:r>
      <w:r w:rsidRPr="00B705FF">
        <w:rPr>
          <w:rFonts w:ascii="Times New Roman" w:hAnsi="Times New Roman" w:cs="Times New Roman"/>
          <w:sz w:val="24"/>
          <w:szCs w:val="24"/>
        </w:rPr>
        <w:tab/>
        <w:t>SOMBBGSF</w:t>
      </w:r>
    </w:p>
    <w:p w:rsidR="000F5414" w:rsidRPr="00B705FF" w:rsidRDefault="000F5414" w:rsidP="00BC4B18">
      <w:pPr>
        <w:spacing w:after="0" w:line="360" w:lineRule="auto"/>
        <w:jc w:val="both"/>
        <w:rPr>
          <w:rFonts w:ascii="Times New Roman" w:hAnsi="Times New Roman" w:cs="Times New Roman"/>
          <w:sz w:val="24"/>
          <w:szCs w:val="24"/>
        </w:rPr>
      </w:pPr>
      <w:r w:rsidRPr="00B705FF">
        <w:rPr>
          <w:rFonts w:ascii="Times New Roman" w:hAnsi="Times New Roman" w:cs="Times New Roman"/>
          <w:sz w:val="24"/>
          <w:szCs w:val="24"/>
        </w:rPr>
        <w:t>IBAN: BG 72 SOMB 9130 33 33008301</w:t>
      </w:r>
    </w:p>
    <w:p w:rsidR="000F5414" w:rsidRPr="00B705FF" w:rsidRDefault="000F5414" w:rsidP="00BC4B18">
      <w:pPr>
        <w:autoSpaceDE w:val="0"/>
        <w:autoSpaceDN w:val="0"/>
        <w:adjustRightInd w:val="0"/>
        <w:spacing w:after="0" w:line="360" w:lineRule="auto"/>
        <w:jc w:val="both"/>
        <w:rPr>
          <w:rFonts w:ascii="Times New Roman" w:hAnsi="Times New Roman" w:cs="Times New Roman"/>
          <w:sz w:val="24"/>
          <w:szCs w:val="24"/>
          <w:lang w:eastAsia="bg-BG"/>
        </w:rPr>
      </w:pPr>
      <w:r w:rsidRPr="00B705FF">
        <w:rPr>
          <w:rFonts w:ascii="Times New Roman" w:hAnsi="Times New Roman" w:cs="Times New Roman"/>
          <w:sz w:val="24"/>
          <w:szCs w:val="24"/>
          <w:lang w:eastAsia="bg-BG"/>
        </w:rPr>
        <w:t>Всички банкови разходи, свързани с преводите на сумата са за сметка на Изпълнителя;</w:t>
      </w:r>
    </w:p>
    <w:p w:rsidR="000F5414" w:rsidRPr="00B705FF" w:rsidRDefault="00F96CFA"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w:t>
      </w:r>
      <w:r w:rsidR="000F5414" w:rsidRPr="00B705FF">
        <w:rPr>
          <w:rFonts w:ascii="Times New Roman" w:hAnsi="Times New Roman" w:cs="Times New Roman"/>
          <w:b/>
          <w:sz w:val="24"/>
          <w:szCs w:val="24"/>
          <w:lang w:eastAsia="bg-BG"/>
        </w:rPr>
        <w:t>2</w:t>
      </w:r>
      <w:r w:rsidRPr="00B705FF">
        <w:rPr>
          <w:rFonts w:ascii="Times New Roman" w:hAnsi="Times New Roman" w:cs="Times New Roman"/>
          <w:b/>
          <w:sz w:val="24"/>
          <w:szCs w:val="24"/>
          <w:lang w:eastAsia="bg-BG"/>
        </w:rPr>
        <w:t>)</w:t>
      </w:r>
      <w:r w:rsidR="000F5414" w:rsidRPr="00B705FF">
        <w:rPr>
          <w:rFonts w:ascii="Times New Roman" w:hAnsi="Times New Roman" w:cs="Times New Roman"/>
          <w:b/>
          <w:sz w:val="24"/>
          <w:szCs w:val="24"/>
          <w:lang w:eastAsia="bg-BG"/>
        </w:rPr>
        <w:t>.</w:t>
      </w:r>
      <w:r w:rsidR="000F5414" w:rsidRPr="00B705FF">
        <w:rPr>
          <w:rFonts w:ascii="Times New Roman" w:hAnsi="Times New Roman" w:cs="Times New Roman"/>
          <w:sz w:val="24"/>
          <w:szCs w:val="24"/>
          <w:lang w:eastAsia="bg-BG"/>
        </w:rPr>
        <w:t xml:space="preserve"> Когато Изпълнителят представя </w:t>
      </w:r>
      <w:r w:rsidR="000F5414" w:rsidRPr="00B705FF">
        <w:rPr>
          <w:rFonts w:ascii="Times New Roman" w:hAnsi="Times New Roman" w:cs="Times New Roman"/>
          <w:b/>
          <w:sz w:val="24"/>
          <w:szCs w:val="24"/>
          <w:lang w:eastAsia="bg-BG"/>
        </w:rPr>
        <w:t>банкова гаранция</w:t>
      </w:r>
      <w:r w:rsidR="000F5414" w:rsidRPr="00B705FF">
        <w:rPr>
          <w:rFonts w:ascii="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0F5414" w:rsidRPr="00B705FF">
        <w:rPr>
          <w:rFonts w:ascii="Times New Roman" w:hAnsi="Times New Roman" w:cs="Times New Roman"/>
          <w:color w:val="000000"/>
          <w:sz w:val="24"/>
          <w:szCs w:val="24"/>
        </w:rPr>
        <w:t>30 (тридесет) дни</w:t>
      </w:r>
      <w:r w:rsidR="000F5414" w:rsidRPr="00B705FF">
        <w:rPr>
          <w:rFonts w:ascii="Times New Roman" w:hAnsi="Times New Roman" w:cs="Times New Roman"/>
          <w:sz w:val="24"/>
          <w:szCs w:val="24"/>
          <w:lang w:eastAsia="bg-BG"/>
        </w:rPr>
        <w:t>.</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sz w:val="24"/>
          <w:szCs w:val="24"/>
          <w:lang w:eastAsia="bg-BG"/>
        </w:rPr>
        <w:t>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sz w:val="24"/>
          <w:szCs w:val="24"/>
          <w:lang w:eastAsia="bg-BG"/>
        </w:rPr>
        <w:t>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(3).</w:t>
      </w:r>
      <w:r w:rsidRPr="00B705FF">
        <w:rPr>
          <w:rFonts w:ascii="Times New Roman" w:hAnsi="Times New Roman" w:cs="Times New Roman"/>
          <w:sz w:val="24"/>
          <w:szCs w:val="24"/>
          <w:lang w:eastAsia="bg-BG"/>
        </w:rPr>
        <w:t xml:space="preserve"> </w:t>
      </w:r>
      <w:r w:rsidRPr="00B705FF">
        <w:rPr>
          <w:rFonts w:ascii="Times New Roman" w:hAnsi="Times New Roman" w:cs="Times New Roman"/>
          <w:b/>
          <w:sz w:val="24"/>
          <w:szCs w:val="24"/>
          <w:lang w:eastAsia="bg-BG"/>
        </w:rPr>
        <w:t>Застраховката</w:t>
      </w:r>
      <w:r w:rsidRPr="00B705FF">
        <w:rPr>
          <w:rFonts w:ascii="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B705FF">
        <w:rPr>
          <w:rFonts w:ascii="Times New Roman" w:hAnsi="Times New Roman" w:cs="Times New Roman"/>
          <w:color w:val="000000"/>
          <w:sz w:val="24"/>
          <w:szCs w:val="24"/>
        </w:rPr>
        <w:t>30 (тридесет) дни</w:t>
      </w:r>
      <w:r w:rsidRPr="00B705FF">
        <w:rPr>
          <w:rFonts w:ascii="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w:t>
      </w:r>
      <w:r w:rsidRPr="00B705FF">
        <w:rPr>
          <w:rFonts w:ascii="Times New Roman" w:hAnsi="Times New Roman" w:cs="Times New Roman"/>
          <w:sz w:val="24"/>
          <w:szCs w:val="24"/>
          <w:lang w:eastAsia="bg-BG"/>
        </w:rPr>
        <w:lastRenderedPageBreak/>
        <w:t xml:space="preserve">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96CFA"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Чл.</w:t>
      </w:r>
      <w:r w:rsidR="00B679E6" w:rsidRPr="00B705FF">
        <w:rPr>
          <w:rFonts w:ascii="Times New Roman" w:hAnsi="Times New Roman" w:cs="Times New Roman"/>
          <w:b/>
          <w:sz w:val="24"/>
          <w:szCs w:val="24"/>
          <w:lang w:eastAsia="bg-BG"/>
        </w:rPr>
        <w:t xml:space="preserve"> 1</w:t>
      </w:r>
      <w:r w:rsidR="00D02B0F">
        <w:rPr>
          <w:rFonts w:ascii="Times New Roman" w:hAnsi="Times New Roman" w:cs="Times New Roman"/>
          <w:b/>
          <w:sz w:val="24"/>
          <w:szCs w:val="24"/>
          <w:lang w:eastAsia="bg-BG"/>
        </w:rPr>
        <w:t>7</w:t>
      </w:r>
      <w:r w:rsidRPr="00B705FF">
        <w:rPr>
          <w:rFonts w:ascii="Times New Roman" w:hAnsi="Times New Roman" w:cs="Times New Roman"/>
          <w:b/>
          <w:sz w:val="24"/>
          <w:szCs w:val="24"/>
          <w:lang w:eastAsia="bg-BG"/>
        </w:rPr>
        <w:t>.</w:t>
      </w:r>
      <w:r w:rsidRPr="00B705FF">
        <w:rPr>
          <w:rFonts w:ascii="Times New Roman" w:hAnsi="Times New Roman" w:cs="Times New Roman"/>
          <w:sz w:val="24"/>
          <w:szCs w:val="24"/>
          <w:lang w:eastAsia="bg-BG"/>
        </w:rPr>
        <w:t xml:space="preserve"> Задържане и освобождаване на гаранциите</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(1).</w:t>
      </w:r>
      <w:r w:rsidRPr="00B705FF">
        <w:rPr>
          <w:rFonts w:ascii="Times New Roman" w:hAnsi="Times New Roman" w:cs="Times New Roman"/>
          <w:sz w:val="24"/>
          <w:szCs w:val="24"/>
          <w:lang w:eastAsia="bg-BG"/>
        </w:rPr>
        <w:t xml:space="preserve"> Възложителят освобождава гаранцията за изпълнение на Договора на етапи и при условия, както следва:</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sz w:val="24"/>
          <w:szCs w:val="24"/>
          <w:lang w:eastAsia="bg-BG"/>
        </w:rPr>
        <w:t xml:space="preserve">1. частично освобождаване в размер на </w:t>
      </w:r>
      <w:r w:rsidR="00F96CFA" w:rsidRPr="00B705FF">
        <w:rPr>
          <w:rFonts w:ascii="Times New Roman" w:hAnsi="Times New Roman" w:cs="Times New Roman"/>
          <w:sz w:val="24"/>
          <w:szCs w:val="24"/>
          <w:lang w:eastAsia="bg-BG"/>
        </w:rPr>
        <w:t>1/2</w:t>
      </w:r>
      <w:r w:rsidRPr="00B705FF">
        <w:rPr>
          <w:rFonts w:ascii="Times New Roman" w:hAnsi="Times New Roman" w:cs="Times New Roman"/>
          <w:sz w:val="24"/>
          <w:szCs w:val="24"/>
          <w:lang w:eastAsia="bg-BG"/>
        </w:rPr>
        <w:t xml:space="preserve"> (</w:t>
      </w:r>
      <w:r w:rsidRPr="00B705FF">
        <w:rPr>
          <w:rFonts w:ascii="Times New Roman" w:hAnsi="Times New Roman" w:cs="Times New Roman"/>
          <w:i/>
          <w:sz w:val="24"/>
          <w:szCs w:val="24"/>
        </w:rPr>
        <w:t>една</w:t>
      </w:r>
      <w:r w:rsidRPr="00B705FF">
        <w:rPr>
          <w:rFonts w:ascii="Times New Roman" w:hAnsi="Times New Roman" w:cs="Times New Roman"/>
          <w:sz w:val="24"/>
          <w:szCs w:val="24"/>
        </w:rPr>
        <w:t xml:space="preserve"> </w:t>
      </w:r>
      <w:r w:rsidRPr="00B705FF">
        <w:rPr>
          <w:rFonts w:ascii="Times New Roman" w:hAnsi="Times New Roman" w:cs="Times New Roman"/>
          <w:i/>
          <w:sz w:val="24"/>
          <w:szCs w:val="24"/>
        </w:rPr>
        <w:t xml:space="preserve">на </w:t>
      </w:r>
      <w:r w:rsidR="00F96CFA" w:rsidRPr="00B705FF">
        <w:rPr>
          <w:rFonts w:ascii="Times New Roman" w:hAnsi="Times New Roman" w:cs="Times New Roman"/>
          <w:i/>
          <w:sz w:val="24"/>
          <w:szCs w:val="24"/>
        </w:rPr>
        <w:t>втора</w:t>
      </w:r>
      <w:r w:rsidRPr="00B705FF">
        <w:rPr>
          <w:rFonts w:ascii="Times New Roman" w:hAnsi="Times New Roman" w:cs="Times New Roman"/>
          <w:sz w:val="24"/>
          <w:szCs w:val="24"/>
        </w:rPr>
        <w:t xml:space="preserve">) </w:t>
      </w:r>
      <w:r w:rsidRPr="00B705FF">
        <w:rPr>
          <w:rFonts w:ascii="Times New Roman" w:hAnsi="Times New Roman" w:cs="Times New Roman"/>
          <w:sz w:val="24"/>
          <w:szCs w:val="24"/>
          <w:lang w:eastAsia="bg-BG"/>
        </w:rPr>
        <w:t>от стойността на гаранцията в размер на ………… лева, в срок о</w:t>
      </w:r>
      <w:r w:rsidR="008C107E">
        <w:rPr>
          <w:rFonts w:ascii="Times New Roman" w:hAnsi="Times New Roman" w:cs="Times New Roman"/>
          <w:sz w:val="24"/>
          <w:szCs w:val="24"/>
          <w:lang w:eastAsia="bg-BG"/>
        </w:rPr>
        <w:t xml:space="preserve">т 30 (тридесет) календарни дни </w:t>
      </w:r>
      <w:r w:rsidR="005E461F">
        <w:rPr>
          <w:rFonts w:ascii="Times New Roman" w:hAnsi="Times New Roman" w:cs="Times New Roman"/>
          <w:sz w:val="24"/>
          <w:szCs w:val="24"/>
          <w:lang w:eastAsia="bg-BG"/>
        </w:rPr>
        <w:t>след</w:t>
      </w:r>
      <w:r w:rsidR="00D02B0F">
        <w:rPr>
          <w:rFonts w:ascii="Times New Roman" w:hAnsi="Times New Roman"/>
          <w:sz w:val="24"/>
          <w:szCs w:val="24"/>
        </w:rPr>
        <w:t xml:space="preserve">, </w:t>
      </w:r>
      <w:r w:rsidR="00D02B0F" w:rsidRPr="000E1858">
        <w:rPr>
          <w:rFonts w:ascii="Times New Roman" w:hAnsi="Times New Roman"/>
          <w:sz w:val="24"/>
          <w:szCs w:val="24"/>
        </w:rPr>
        <w:t>подписване на двустранни приемателно-предавателни протоколи</w:t>
      </w:r>
      <w:r w:rsidR="00A56B73">
        <w:rPr>
          <w:rFonts w:ascii="Times New Roman" w:hAnsi="Times New Roman"/>
          <w:sz w:val="24"/>
          <w:szCs w:val="24"/>
        </w:rPr>
        <w:t xml:space="preserve"> по чл.9, ал.2</w:t>
      </w:r>
      <w:r w:rsidR="005E461F">
        <w:rPr>
          <w:rFonts w:ascii="Times New Roman" w:hAnsi="Times New Roman"/>
          <w:sz w:val="24"/>
          <w:szCs w:val="24"/>
        </w:rPr>
        <w:t>.</w:t>
      </w:r>
    </w:p>
    <w:p w:rsidR="000F5414" w:rsidRPr="00B705FF" w:rsidRDefault="00F96CFA"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sz w:val="24"/>
          <w:szCs w:val="24"/>
          <w:lang w:eastAsia="bg-BG"/>
        </w:rPr>
        <w:t>2</w:t>
      </w:r>
      <w:r w:rsidR="000F5414" w:rsidRPr="00B705FF">
        <w:rPr>
          <w:rFonts w:ascii="Times New Roman" w:hAnsi="Times New Roman" w:cs="Times New Roman"/>
          <w:sz w:val="24"/>
          <w:szCs w:val="24"/>
          <w:lang w:eastAsia="bg-BG"/>
        </w:rPr>
        <w:t xml:space="preserve">. окончателно освобождаване на остатъчната сума по гаранцията се извършва в срок </w:t>
      </w:r>
      <w:r w:rsidR="00AF5346">
        <w:rPr>
          <w:rFonts w:ascii="Times New Roman" w:hAnsi="Times New Roman" w:cs="Times New Roman"/>
          <w:sz w:val="24"/>
          <w:szCs w:val="24"/>
          <w:lang w:eastAsia="bg-BG"/>
        </w:rPr>
        <w:t>до</w:t>
      </w:r>
      <w:r w:rsidR="000F5414" w:rsidRPr="00B705FF">
        <w:rPr>
          <w:rFonts w:ascii="Times New Roman" w:hAnsi="Times New Roman" w:cs="Times New Roman"/>
          <w:sz w:val="24"/>
          <w:szCs w:val="24"/>
          <w:lang w:eastAsia="bg-BG"/>
        </w:rPr>
        <w:t xml:space="preserve"> 30 (тридесет) календарни дни, след изтичане на</w:t>
      </w:r>
      <w:r w:rsidR="00D02B0F">
        <w:rPr>
          <w:rFonts w:ascii="Times New Roman" w:hAnsi="Times New Roman" w:cs="Times New Roman"/>
          <w:sz w:val="24"/>
          <w:szCs w:val="24"/>
          <w:lang w:eastAsia="bg-BG"/>
        </w:rPr>
        <w:t xml:space="preserve"> максималния срок за </w:t>
      </w:r>
      <w:r w:rsidR="00063D35" w:rsidRPr="00EF3F6B">
        <w:rPr>
          <w:rFonts w:ascii="Times New Roman" w:hAnsi="Times New Roman" w:cs="Times New Roman"/>
          <w:sz w:val="24"/>
          <w:szCs w:val="24"/>
        </w:rPr>
        <w:t>гаранционна поддръжка</w:t>
      </w:r>
      <w:r w:rsidR="00D02B0F">
        <w:rPr>
          <w:rFonts w:ascii="Times New Roman" w:hAnsi="Times New Roman" w:cs="Times New Roman"/>
          <w:sz w:val="24"/>
          <w:szCs w:val="24"/>
          <w:lang w:eastAsia="bg-BG"/>
        </w:rPr>
        <w:t xml:space="preserve"> посочен в чл.</w:t>
      </w:r>
      <w:r w:rsidR="00FC44AE">
        <w:rPr>
          <w:rFonts w:ascii="Times New Roman" w:hAnsi="Times New Roman" w:cs="Times New Roman"/>
          <w:sz w:val="24"/>
          <w:szCs w:val="24"/>
          <w:lang w:eastAsia="bg-BG"/>
        </w:rPr>
        <w:t>10</w:t>
      </w:r>
      <w:r w:rsidR="000F5414" w:rsidRPr="00B705FF">
        <w:rPr>
          <w:rFonts w:ascii="Times New Roman" w:hAnsi="Times New Roman" w:cs="Times New Roman"/>
          <w:sz w:val="24"/>
          <w:szCs w:val="24"/>
          <w:lang w:eastAsia="bg-BG"/>
        </w:rPr>
        <w:t xml:space="preserve"> на настоящия </w:t>
      </w:r>
      <w:r w:rsidR="008C107E">
        <w:rPr>
          <w:rFonts w:ascii="Times New Roman" w:hAnsi="Times New Roman" w:cs="Times New Roman"/>
          <w:sz w:val="24"/>
          <w:szCs w:val="24"/>
          <w:lang w:eastAsia="bg-BG"/>
        </w:rPr>
        <w:t>Договор и подписване на протокол</w:t>
      </w:r>
      <w:r w:rsidR="005E461F">
        <w:rPr>
          <w:rFonts w:ascii="Times New Roman" w:hAnsi="Times New Roman" w:cs="Times New Roman"/>
          <w:sz w:val="24"/>
          <w:szCs w:val="24"/>
          <w:lang w:eastAsia="bg-BG"/>
        </w:rPr>
        <w:t>а</w:t>
      </w:r>
      <w:r w:rsidR="008C107E">
        <w:rPr>
          <w:rFonts w:ascii="Times New Roman" w:hAnsi="Times New Roman" w:cs="Times New Roman"/>
          <w:sz w:val="24"/>
          <w:szCs w:val="24"/>
          <w:lang w:eastAsia="bg-BG"/>
        </w:rPr>
        <w:t xml:space="preserve"> по чл.14 за приключване на изпълнението.</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(2).</w:t>
      </w:r>
      <w:r w:rsidRPr="00B705FF">
        <w:rPr>
          <w:rFonts w:ascii="Times New Roman" w:hAnsi="Times New Roman" w:cs="Times New Roman"/>
          <w:sz w:val="24"/>
          <w:szCs w:val="24"/>
          <w:lang w:eastAsia="bg-BG"/>
        </w:rPr>
        <w:t xml:space="preserve"> Ако Изпълнителят е представил банкова гаранция</w:t>
      </w:r>
      <w:r w:rsidR="003E0768">
        <w:rPr>
          <w:rFonts w:ascii="Times New Roman" w:hAnsi="Times New Roman" w:cs="Times New Roman"/>
          <w:sz w:val="24"/>
          <w:szCs w:val="24"/>
          <w:lang w:eastAsia="bg-BG"/>
        </w:rPr>
        <w:t xml:space="preserve"> или застраховка</w:t>
      </w:r>
      <w:r w:rsidRPr="00B705FF">
        <w:rPr>
          <w:rFonts w:ascii="Times New Roman" w:hAnsi="Times New Roman" w:cs="Times New Roman"/>
          <w:sz w:val="24"/>
          <w:szCs w:val="24"/>
          <w:lang w:eastAsia="bg-BG"/>
        </w:rPr>
        <w:t xml:space="preserve">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w:t>
      </w:r>
      <w:r w:rsidR="00B679E6" w:rsidRPr="00B705FF">
        <w:rPr>
          <w:rFonts w:ascii="Times New Roman" w:hAnsi="Times New Roman" w:cs="Times New Roman"/>
          <w:sz w:val="24"/>
          <w:szCs w:val="24"/>
          <w:lang w:eastAsia="bg-BG"/>
        </w:rPr>
        <w:t>1</w:t>
      </w:r>
      <w:r w:rsidR="00FC44AE">
        <w:rPr>
          <w:rFonts w:ascii="Times New Roman" w:hAnsi="Times New Roman" w:cs="Times New Roman"/>
          <w:sz w:val="24"/>
          <w:szCs w:val="24"/>
          <w:lang w:eastAsia="bg-BG"/>
        </w:rPr>
        <w:t>7</w:t>
      </w:r>
      <w:r w:rsidRPr="00B705FF">
        <w:rPr>
          <w:rFonts w:ascii="Times New Roman" w:hAnsi="Times New Roman" w:cs="Times New Roman"/>
          <w:sz w:val="24"/>
          <w:szCs w:val="24"/>
          <w:lang w:eastAsia="bg-BG"/>
        </w:rPr>
        <w:t>, ал.1.</w:t>
      </w:r>
      <w:r w:rsidR="00FC4D85" w:rsidRPr="00B705FF">
        <w:rPr>
          <w:rFonts w:ascii="Times New Roman" w:hAnsi="Times New Roman" w:cs="Times New Roman"/>
          <w:sz w:val="24"/>
          <w:szCs w:val="24"/>
          <w:lang w:eastAsia="bg-BG"/>
        </w:rPr>
        <w:t>, т.</w:t>
      </w:r>
      <w:r w:rsidRPr="00B705FF">
        <w:rPr>
          <w:rFonts w:ascii="Times New Roman" w:hAnsi="Times New Roman" w:cs="Times New Roman"/>
          <w:sz w:val="24"/>
          <w:szCs w:val="24"/>
          <w:lang w:eastAsia="bg-BG"/>
        </w:rPr>
        <w:t>1</w:t>
      </w:r>
      <w:r w:rsidR="00FC4D85" w:rsidRPr="00B705FF">
        <w:rPr>
          <w:rFonts w:ascii="Times New Roman" w:hAnsi="Times New Roman" w:cs="Times New Roman"/>
          <w:sz w:val="24"/>
          <w:szCs w:val="24"/>
          <w:lang w:eastAsia="bg-BG"/>
        </w:rPr>
        <w:t>.</w:t>
      </w:r>
      <w:r w:rsidRPr="00B705FF">
        <w:rPr>
          <w:rFonts w:ascii="Times New Roman" w:hAnsi="Times New Roman" w:cs="Times New Roman"/>
          <w:sz w:val="24"/>
          <w:szCs w:val="24"/>
          <w:lang w:eastAsia="bg-BG"/>
        </w:rPr>
        <w:t xml:space="preserve"> </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(3).</w:t>
      </w:r>
      <w:r w:rsidRPr="00B705FF">
        <w:rPr>
          <w:rFonts w:ascii="Times New Roman" w:hAnsi="Times New Roman" w:cs="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00FC4D85" w:rsidRPr="00B705FF">
        <w:rPr>
          <w:rFonts w:ascii="Times New Roman" w:hAnsi="Times New Roman" w:cs="Times New Roman"/>
          <w:sz w:val="24"/>
          <w:szCs w:val="24"/>
          <w:lang w:eastAsia="bg-BG"/>
        </w:rPr>
        <w:t>чл</w:t>
      </w:r>
      <w:r w:rsidR="00FC4D85" w:rsidRPr="004E2478">
        <w:rPr>
          <w:rFonts w:ascii="Times New Roman" w:hAnsi="Times New Roman" w:cs="Times New Roman"/>
          <w:sz w:val="24"/>
          <w:szCs w:val="24"/>
          <w:lang w:eastAsia="bg-BG"/>
        </w:rPr>
        <w:t>.</w:t>
      </w:r>
      <w:r w:rsidR="00B679E6" w:rsidRPr="004E2478">
        <w:rPr>
          <w:rFonts w:ascii="Times New Roman" w:hAnsi="Times New Roman" w:cs="Times New Roman"/>
          <w:sz w:val="24"/>
          <w:szCs w:val="24"/>
          <w:lang w:eastAsia="bg-BG"/>
        </w:rPr>
        <w:t>1</w:t>
      </w:r>
      <w:r w:rsidR="00FC44AE" w:rsidRPr="004E2478">
        <w:rPr>
          <w:rFonts w:ascii="Times New Roman" w:hAnsi="Times New Roman" w:cs="Times New Roman"/>
          <w:sz w:val="24"/>
          <w:szCs w:val="24"/>
          <w:lang w:eastAsia="bg-BG"/>
        </w:rPr>
        <w:t>7</w:t>
      </w:r>
      <w:r w:rsidRPr="004E2478">
        <w:rPr>
          <w:rFonts w:ascii="Times New Roman" w:hAnsi="Times New Roman" w:cs="Times New Roman"/>
          <w:sz w:val="24"/>
          <w:szCs w:val="24"/>
          <w:lang w:eastAsia="bg-BG"/>
        </w:rPr>
        <w:t>, ал.1</w:t>
      </w:r>
      <w:r w:rsidR="00AE0B42" w:rsidRPr="004E2478">
        <w:rPr>
          <w:rFonts w:ascii="Times New Roman" w:hAnsi="Times New Roman" w:cs="Times New Roman"/>
          <w:sz w:val="24"/>
          <w:szCs w:val="24"/>
          <w:lang w:eastAsia="bg-BG"/>
        </w:rPr>
        <w:t>.</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(4).</w:t>
      </w:r>
      <w:r w:rsidRPr="00B705FF">
        <w:rPr>
          <w:rFonts w:ascii="Times New Roman" w:hAnsi="Times New Roman" w:cs="Times New Roman"/>
          <w:sz w:val="24"/>
          <w:szCs w:val="24"/>
          <w:lang w:eastAsia="bg-BG"/>
        </w:rPr>
        <w:t xml:space="preserve"> Възложителят не дължи лихви върху сумите по предоставените гаранции, независимо от формата, под която са предоставени.</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(5).</w:t>
      </w:r>
      <w:r w:rsidRPr="00B705FF">
        <w:rPr>
          <w:rFonts w:ascii="Times New Roman" w:hAnsi="Times New Roman" w:cs="Times New Roman"/>
          <w:sz w:val="24"/>
          <w:szCs w:val="24"/>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F5414" w:rsidRPr="00B705FF" w:rsidRDefault="000F5414" w:rsidP="00BC4B18">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B705FF">
        <w:rPr>
          <w:rFonts w:ascii="Times New Roman" w:hAnsi="Times New Roman" w:cs="Times New Roman"/>
          <w:b/>
          <w:sz w:val="24"/>
          <w:szCs w:val="24"/>
          <w:lang w:eastAsia="bg-BG"/>
        </w:rPr>
        <w:t>(</w:t>
      </w:r>
      <w:r w:rsidR="00C545FF" w:rsidRPr="00B705FF">
        <w:rPr>
          <w:rFonts w:ascii="Times New Roman" w:hAnsi="Times New Roman" w:cs="Times New Roman"/>
          <w:b/>
          <w:sz w:val="24"/>
          <w:szCs w:val="24"/>
          <w:lang w:eastAsia="bg-BG"/>
        </w:rPr>
        <w:t>6</w:t>
      </w:r>
      <w:r w:rsidRPr="00B705FF">
        <w:rPr>
          <w:rFonts w:ascii="Times New Roman" w:hAnsi="Times New Roman" w:cs="Times New Roman"/>
          <w:b/>
          <w:sz w:val="24"/>
          <w:szCs w:val="24"/>
          <w:lang w:eastAsia="bg-BG"/>
        </w:rPr>
        <w:t>).</w:t>
      </w:r>
      <w:r w:rsidRPr="00B705FF">
        <w:rPr>
          <w:rFonts w:ascii="Times New Roman" w:hAnsi="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0F5414" w:rsidRPr="00B705FF" w:rsidRDefault="00C545FF" w:rsidP="00BC4B18">
      <w:pPr>
        <w:spacing w:after="0" w:line="360" w:lineRule="auto"/>
        <w:ind w:firstLine="709"/>
        <w:jc w:val="both"/>
        <w:rPr>
          <w:rFonts w:ascii="Times New Roman" w:hAnsi="Times New Roman" w:cs="Times New Roman"/>
          <w:sz w:val="24"/>
          <w:szCs w:val="24"/>
        </w:rPr>
      </w:pPr>
      <w:r w:rsidRPr="006C0F76">
        <w:rPr>
          <w:rFonts w:ascii="Times New Roman" w:hAnsi="Times New Roman" w:cs="Times New Roman"/>
          <w:b/>
          <w:sz w:val="24"/>
          <w:szCs w:val="24"/>
        </w:rPr>
        <w:t>(7</w:t>
      </w:r>
      <w:r w:rsidR="000F5414" w:rsidRPr="006C0F76">
        <w:rPr>
          <w:rFonts w:ascii="Times New Roman" w:hAnsi="Times New Roman" w:cs="Times New Roman"/>
          <w:b/>
          <w:sz w:val="24"/>
          <w:szCs w:val="24"/>
        </w:rPr>
        <w:t>).</w:t>
      </w:r>
      <w:r w:rsidR="000F5414" w:rsidRPr="006C0F76">
        <w:rPr>
          <w:rFonts w:ascii="Times New Roman" w:hAnsi="Times New Roman" w:cs="Times New Roman"/>
          <w:sz w:val="24"/>
          <w:szCs w:val="24"/>
        </w:rPr>
        <w:t xml:space="preserve"> В случай на задържане от</w:t>
      </w:r>
      <w:r w:rsidR="00E65DB0" w:rsidRPr="006C0F76">
        <w:rPr>
          <w:rFonts w:ascii="Times New Roman" w:hAnsi="Times New Roman" w:cs="Times New Roman"/>
          <w:sz w:val="24"/>
          <w:szCs w:val="24"/>
        </w:rPr>
        <w:t xml:space="preserve"> Възложителя на суми от гаранцията за изпълнение</w:t>
      </w:r>
      <w:r w:rsidR="000F5414" w:rsidRPr="006C0F76">
        <w:rPr>
          <w:rFonts w:ascii="Times New Roman" w:hAnsi="Times New Roman" w:cs="Times New Roman"/>
          <w:sz w:val="24"/>
          <w:szCs w:val="24"/>
        </w:rPr>
        <w:t>, Изпълнителят е длъжен в срок до 3 (три) дни да допълни гаранция</w:t>
      </w:r>
      <w:r w:rsidR="00BD0EF8" w:rsidRPr="006C0F76">
        <w:rPr>
          <w:rFonts w:ascii="Times New Roman" w:hAnsi="Times New Roman" w:cs="Times New Roman"/>
          <w:sz w:val="24"/>
          <w:szCs w:val="24"/>
        </w:rPr>
        <w:t>та</w:t>
      </w:r>
      <w:r w:rsidR="000F5414" w:rsidRPr="006C0F76">
        <w:rPr>
          <w:rFonts w:ascii="Times New Roman" w:hAnsi="Times New Roman" w:cs="Times New Roman"/>
          <w:sz w:val="24"/>
          <w:szCs w:val="24"/>
        </w:rPr>
        <w:t xml:space="preserve"> до размера ѝ, уговорен в чл.</w:t>
      </w:r>
      <w:r w:rsidR="00DC4509" w:rsidRPr="006C0F76">
        <w:rPr>
          <w:rFonts w:ascii="Times New Roman" w:hAnsi="Times New Roman" w:cs="Times New Roman"/>
          <w:sz w:val="24"/>
          <w:szCs w:val="24"/>
        </w:rPr>
        <w:t>1</w:t>
      </w:r>
      <w:r w:rsidR="00063D35" w:rsidRPr="006C0F76">
        <w:rPr>
          <w:rFonts w:ascii="Times New Roman" w:hAnsi="Times New Roman" w:cs="Times New Roman"/>
          <w:sz w:val="24"/>
          <w:szCs w:val="24"/>
        </w:rPr>
        <w:t>5</w:t>
      </w:r>
      <w:r w:rsidR="000F5414" w:rsidRPr="006C0F76">
        <w:rPr>
          <w:rFonts w:ascii="Times New Roman" w:hAnsi="Times New Roman" w:cs="Times New Roman"/>
          <w:sz w:val="24"/>
          <w:szCs w:val="24"/>
        </w:rPr>
        <w:t>, ал.1,</w:t>
      </w:r>
      <w:r w:rsidR="00DC4509" w:rsidRPr="006C0F76">
        <w:rPr>
          <w:rFonts w:ascii="Times New Roman" w:hAnsi="Times New Roman" w:cs="Times New Roman"/>
          <w:sz w:val="24"/>
          <w:szCs w:val="24"/>
        </w:rPr>
        <w:t xml:space="preserve"> т.1</w:t>
      </w:r>
      <w:r w:rsidR="00BD0EF8" w:rsidRPr="006C0F76">
        <w:rPr>
          <w:rFonts w:ascii="Times New Roman" w:hAnsi="Times New Roman" w:cs="Times New Roman"/>
          <w:sz w:val="24"/>
          <w:szCs w:val="24"/>
        </w:rPr>
        <w:t>, съответно до остатъчния размер съгласно чл.</w:t>
      </w:r>
      <w:r w:rsidR="00B679E6" w:rsidRPr="006C0F76">
        <w:rPr>
          <w:rFonts w:ascii="Times New Roman" w:hAnsi="Times New Roman" w:cs="Times New Roman"/>
          <w:sz w:val="24"/>
          <w:szCs w:val="24"/>
        </w:rPr>
        <w:t>1</w:t>
      </w:r>
      <w:r w:rsidR="00063D35" w:rsidRPr="006C0F76">
        <w:rPr>
          <w:rFonts w:ascii="Times New Roman" w:hAnsi="Times New Roman" w:cs="Times New Roman"/>
          <w:sz w:val="24"/>
          <w:szCs w:val="24"/>
        </w:rPr>
        <w:t>7</w:t>
      </w:r>
      <w:r w:rsidR="00BD0EF8" w:rsidRPr="006C0F76">
        <w:rPr>
          <w:rFonts w:ascii="Times New Roman" w:hAnsi="Times New Roman" w:cs="Times New Roman"/>
          <w:sz w:val="24"/>
          <w:szCs w:val="24"/>
        </w:rPr>
        <w:t>, ал.1</w:t>
      </w:r>
      <w:r w:rsidR="000F5414" w:rsidRPr="006C0F76">
        <w:rPr>
          <w:rFonts w:ascii="Times New Roman" w:hAnsi="Times New Roman" w:cs="Times New Roman"/>
          <w:sz w:val="24"/>
          <w:szCs w:val="24"/>
        </w:rPr>
        <w:t xml:space="preserve"> като внесе задържаната от Възложителя сума по сметка на Възложителя, или учреди банкова гаранция за сума в размер на </w:t>
      </w:r>
      <w:r w:rsidR="000F5414" w:rsidRPr="006C0F76">
        <w:rPr>
          <w:rFonts w:ascii="Times New Roman" w:hAnsi="Times New Roman" w:cs="Times New Roman"/>
          <w:sz w:val="24"/>
          <w:szCs w:val="24"/>
        </w:rPr>
        <w:lastRenderedPageBreak/>
        <w:t>задържаната или да застрахова отговорността си до размера в чл.</w:t>
      </w:r>
      <w:r w:rsidR="00A20BE6" w:rsidRPr="006C0F76">
        <w:rPr>
          <w:rFonts w:ascii="Times New Roman" w:hAnsi="Times New Roman" w:cs="Times New Roman"/>
          <w:sz w:val="24"/>
          <w:szCs w:val="24"/>
        </w:rPr>
        <w:t>1</w:t>
      </w:r>
      <w:r w:rsidR="00063D35" w:rsidRPr="006C0F76">
        <w:rPr>
          <w:rFonts w:ascii="Times New Roman" w:hAnsi="Times New Roman" w:cs="Times New Roman"/>
          <w:sz w:val="24"/>
          <w:szCs w:val="24"/>
        </w:rPr>
        <w:t>5</w:t>
      </w:r>
      <w:r w:rsidR="000F5414" w:rsidRPr="006C0F76">
        <w:rPr>
          <w:rFonts w:ascii="Times New Roman" w:hAnsi="Times New Roman" w:cs="Times New Roman"/>
          <w:sz w:val="24"/>
          <w:szCs w:val="24"/>
        </w:rPr>
        <w:t>, ал.1</w:t>
      </w:r>
      <w:r w:rsidR="00DC4509" w:rsidRPr="006C0F76">
        <w:rPr>
          <w:rFonts w:ascii="Times New Roman" w:hAnsi="Times New Roman" w:cs="Times New Roman"/>
          <w:sz w:val="24"/>
          <w:szCs w:val="24"/>
        </w:rPr>
        <w:t>, т.1</w:t>
      </w:r>
      <w:r w:rsidR="00E65DB0" w:rsidRPr="006C0F76">
        <w:rPr>
          <w:rFonts w:ascii="Times New Roman" w:hAnsi="Times New Roman" w:cs="Times New Roman"/>
          <w:sz w:val="24"/>
          <w:szCs w:val="24"/>
        </w:rPr>
        <w:t>, съответно до остатъчния размер съгласно чл.</w:t>
      </w:r>
      <w:r w:rsidR="00A20BE6" w:rsidRPr="006C0F76">
        <w:rPr>
          <w:rFonts w:ascii="Times New Roman" w:hAnsi="Times New Roman" w:cs="Times New Roman"/>
          <w:sz w:val="24"/>
          <w:szCs w:val="24"/>
        </w:rPr>
        <w:t>1</w:t>
      </w:r>
      <w:r w:rsidR="00063D35" w:rsidRPr="006C0F76">
        <w:rPr>
          <w:rFonts w:ascii="Times New Roman" w:hAnsi="Times New Roman" w:cs="Times New Roman"/>
          <w:sz w:val="24"/>
          <w:szCs w:val="24"/>
        </w:rPr>
        <w:t>7</w:t>
      </w:r>
      <w:r w:rsidR="00E65DB0" w:rsidRPr="006C0F76">
        <w:rPr>
          <w:rFonts w:ascii="Times New Roman" w:hAnsi="Times New Roman" w:cs="Times New Roman"/>
          <w:sz w:val="24"/>
          <w:szCs w:val="24"/>
        </w:rPr>
        <w:t>, ал.1</w:t>
      </w:r>
      <w:r w:rsidR="000F5414" w:rsidRPr="006C0F76">
        <w:rPr>
          <w:rFonts w:ascii="Times New Roman" w:hAnsi="Times New Roman" w:cs="Times New Roman"/>
          <w:sz w:val="24"/>
          <w:szCs w:val="24"/>
        </w:rPr>
        <w:t>.</w:t>
      </w:r>
    </w:p>
    <w:p w:rsidR="000F5414" w:rsidRPr="00B705FF" w:rsidRDefault="00C545FF" w:rsidP="00BC4B18">
      <w:pPr>
        <w:shd w:val="clear" w:color="auto" w:fill="FFFFFF"/>
        <w:spacing w:after="0" w:line="360" w:lineRule="auto"/>
        <w:ind w:firstLine="709"/>
        <w:jc w:val="both"/>
        <w:rPr>
          <w:rFonts w:ascii="Times New Roman" w:hAnsi="Times New Roman" w:cs="Times New Roman"/>
          <w:color w:val="000000"/>
          <w:spacing w:val="-2"/>
          <w:sz w:val="24"/>
          <w:szCs w:val="24"/>
        </w:rPr>
      </w:pPr>
      <w:r w:rsidRPr="00B705FF">
        <w:rPr>
          <w:rFonts w:ascii="Times New Roman" w:hAnsi="Times New Roman" w:cs="Times New Roman"/>
          <w:b/>
          <w:color w:val="000000"/>
          <w:spacing w:val="-2"/>
          <w:sz w:val="24"/>
          <w:szCs w:val="24"/>
        </w:rPr>
        <w:t>(8</w:t>
      </w:r>
      <w:r w:rsidR="000F5414" w:rsidRPr="00B705FF">
        <w:rPr>
          <w:rFonts w:ascii="Times New Roman" w:hAnsi="Times New Roman" w:cs="Times New Roman"/>
          <w:b/>
          <w:color w:val="000000"/>
          <w:spacing w:val="-2"/>
          <w:sz w:val="24"/>
          <w:szCs w:val="24"/>
        </w:rPr>
        <w:t>).</w:t>
      </w:r>
      <w:r w:rsidR="000F5414" w:rsidRPr="00B705FF">
        <w:rPr>
          <w:rFonts w:ascii="Times New Roman" w:hAnsi="Times New Roman" w:cs="Times New Roman"/>
          <w:color w:val="000000"/>
          <w:spacing w:val="-2"/>
          <w:sz w:val="24"/>
          <w:szCs w:val="24"/>
        </w:rPr>
        <w:t xml:space="preserve"> В случай на изменение на Договора, извършено в съответствие с този Договор и приложимото право, </w:t>
      </w:r>
      <w:r w:rsidR="000F5414" w:rsidRPr="00B705FF">
        <w:rPr>
          <w:rFonts w:ascii="Times New Roman" w:hAnsi="Times New Roman" w:cs="Times New Roman"/>
          <w:b/>
          <w:color w:val="000000"/>
          <w:spacing w:val="-2"/>
          <w:sz w:val="24"/>
          <w:szCs w:val="24"/>
        </w:rPr>
        <w:t xml:space="preserve">ИЗПЪЛНИТЕЛЯТ </w:t>
      </w:r>
      <w:r w:rsidR="000F5414" w:rsidRPr="00B705FF">
        <w:rPr>
          <w:rFonts w:ascii="Times New Roman" w:hAnsi="Times New Roman" w:cs="Times New Roman"/>
          <w:color w:val="000000"/>
          <w:spacing w:val="-2"/>
          <w:sz w:val="24"/>
          <w:szCs w:val="24"/>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000F5414" w:rsidRPr="00B705FF">
        <w:rPr>
          <w:rFonts w:ascii="Times New Roman" w:hAnsi="Times New Roman" w:cs="Times New Roman"/>
          <w:i/>
          <w:color w:val="000000"/>
          <w:spacing w:val="-2"/>
          <w:sz w:val="24"/>
          <w:szCs w:val="24"/>
        </w:rPr>
        <w:t>десет</w:t>
      </w:r>
      <w:r w:rsidR="000F5414" w:rsidRPr="00B705FF">
        <w:rPr>
          <w:rFonts w:ascii="Times New Roman" w:hAnsi="Times New Roman" w:cs="Times New Roman"/>
          <w:color w:val="000000"/>
          <w:spacing w:val="-2"/>
          <w:sz w:val="24"/>
          <w:szCs w:val="24"/>
        </w:rPr>
        <w:t>) дни от подписването на допълнително споразумение за изменението.</w:t>
      </w:r>
    </w:p>
    <w:p w:rsidR="000F5414" w:rsidRPr="00B705FF" w:rsidRDefault="00C545FF" w:rsidP="00BC4B18">
      <w:pPr>
        <w:shd w:val="clear" w:color="auto" w:fill="FFFFFF"/>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sz w:val="24"/>
          <w:szCs w:val="24"/>
        </w:rPr>
        <w:t>(9</w:t>
      </w:r>
      <w:r w:rsidR="000F5414" w:rsidRPr="00B705FF">
        <w:rPr>
          <w:rFonts w:ascii="Times New Roman" w:hAnsi="Times New Roman" w:cs="Times New Roman"/>
          <w:b/>
          <w:sz w:val="24"/>
          <w:szCs w:val="24"/>
        </w:rPr>
        <w:t xml:space="preserve">). </w:t>
      </w:r>
      <w:r w:rsidR="000F5414" w:rsidRPr="00B705FF">
        <w:rPr>
          <w:rFonts w:ascii="Times New Roman" w:hAnsi="Times New Roman" w:cs="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000F5414" w:rsidRPr="00B705FF">
        <w:rPr>
          <w:rFonts w:ascii="Times New Roman" w:hAnsi="Times New Roman" w:cs="Times New Roman"/>
          <w:b/>
          <w:sz w:val="24"/>
          <w:szCs w:val="24"/>
        </w:rPr>
        <w:t>ИЗПЪЛНИТЕЛЯ:</w:t>
      </w:r>
    </w:p>
    <w:p w:rsidR="000F5414" w:rsidRPr="004D752F" w:rsidRDefault="000F5414" w:rsidP="00BC4B18">
      <w:pPr>
        <w:shd w:val="clear" w:color="auto" w:fill="FFFFFF"/>
        <w:spacing w:after="0" w:line="360" w:lineRule="auto"/>
        <w:jc w:val="both"/>
        <w:rPr>
          <w:rFonts w:ascii="Times New Roman" w:hAnsi="Times New Roman" w:cs="Times New Roman"/>
          <w:sz w:val="24"/>
          <w:szCs w:val="24"/>
        </w:rPr>
      </w:pPr>
      <w:r w:rsidRPr="00B705FF">
        <w:rPr>
          <w:rFonts w:ascii="Times New Roman" w:hAnsi="Times New Roman" w:cs="Times New Roman"/>
          <w:sz w:val="24"/>
          <w:szCs w:val="24"/>
        </w:rPr>
        <w:t xml:space="preserve">1. внасяне на допълнителна парична сума по банковата сметка на </w:t>
      </w:r>
      <w:r w:rsidRPr="00B705FF">
        <w:rPr>
          <w:rFonts w:ascii="Times New Roman" w:hAnsi="Times New Roman" w:cs="Times New Roman"/>
          <w:b/>
          <w:sz w:val="24"/>
          <w:szCs w:val="24"/>
        </w:rPr>
        <w:t>ВЪЗЛОЖИТЕЛЯ,</w:t>
      </w:r>
      <w:r w:rsidRPr="00B705FF">
        <w:rPr>
          <w:rFonts w:ascii="Times New Roman" w:hAnsi="Times New Roman" w:cs="Times New Roman"/>
          <w:sz w:val="24"/>
          <w:szCs w:val="24"/>
        </w:rPr>
        <w:t xml:space="preserve"> при спазване на изискванията </w:t>
      </w:r>
      <w:r w:rsidRPr="004D752F">
        <w:rPr>
          <w:rFonts w:ascii="Times New Roman" w:hAnsi="Times New Roman" w:cs="Times New Roman"/>
          <w:sz w:val="24"/>
          <w:szCs w:val="24"/>
        </w:rPr>
        <w:t xml:space="preserve">на чл. </w:t>
      </w:r>
      <w:r w:rsidR="00AE0B42" w:rsidRPr="004D752F">
        <w:rPr>
          <w:rFonts w:ascii="Times New Roman" w:hAnsi="Times New Roman" w:cs="Times New Roman"/>
          <w:color w:val="000000"/>
          <w:spacing w:val="-2"/>
          <w:sz w:val="24"/>
          <w:szCs w:val="24"/>
        </w:rPr>
        <w:t>1</w:t>
      </w:r>
      <w:r w:rsidR="004D752F" w:rsidRPr="004D752F">
        <w:rPr>
          <w:rFonts w:ascii="Times New Roman" w:hAnsi="Times New Roman" w:cs="Times New Roman"/>
          <w:color w:val="000000"/>
          <w:spacing w:val="-2"/>
          <w:sz w:val="24"/>
          <w:szCs w:val="24"/>
        </w:rPr>
        <w:t>6</w:t>
      </w:r>
      <w:r w:rsidRPr="004D752F">
        <w:rPr>
          <w:rFonts w:ascii="Times New Roman" w:hAnsi="Times New Roman" w:cs="Times New Roman"/>
          <w:color w:val="000000"/>
          <w:spacing w:val="-2"/>
          <w:sz w:val="24"/>
          <w:szCs w:val="24"/>
        </w:rPr>
        <w:t>, ал.1</w:t>
      </w:r>
      <w:r w:rsidRPr="004D752F">
        <w:rPr>
          <w:rFonts w:ascii="Times New Roman" w:hAnsi="Times New Roman" w:cs="Times New Roman"/>
          <w:sz w:val="24"/>
          <w:szCs w:val="24"/>
        </w:rPr>
        <w:t xml:space="preserve"> от Договора; и/или</w:t>
      </w:r>
    </w:p>
    <w:p w:rsidR="000F5414" w:rsidRPr="004D752F" w:rsidRDefault="000F5414" w:rsidP="00BC4B18">
      <w:pPr>
        <w:shd w:val="clear" w:color="auto" w:fill="FFFFFF"/>
        <w:spacing w:after="0" w:line="360" w:lineRule="auto"/>
        <w:jc w:val="both"/>
        <w:rPr>
          <w:rFonts w:ascii="Times New Roman" w:hAnsi="Times New Roman" w:cs="Times New Roman"/>
          <w:color w:val="000000"/>
          <w:spacing w:val="-2"/>
          <w:sz w:val="24"/>
          <w:szCs w:val="24"/>
        </w:rPr>
      </w:pPr>
      <w:r w:rsidRPr="004D752F">
        <w:rPr>
          <w:rFonts w:ascii="Times New Roman" w:hAnsi="Times New Roman" w:cs="Times New Roman"/>
          <w:sz w:val="24"/>
          <w:szCs w:val="24"/>
        </w:rPr>
        <w:t xml:space="preserve">2. </w:t>
      </w:r>
      <w:r w:rsidRPr="004D752F">
        <w:rPr>
          <w:rFonts w:ascii="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w:t>
      </w:r>
      <w:r w:rsidR="004D752F" w:rsidRPr="004D752F">
        <w:rPr>
          <w:rFonts w:ascii="Times New Roman" w:hAnsi="Times New Roman" w:cs="Times New Roman"/>
          <w:color w:val="000000"/>
          <w:spacing w:val="-2"/>
          <w:sz w:val="24"/>
          <w:szCs w:val="24"/>
        </w:rPr>
        <w:t>16</w:t>
      </w:r>
      <w:r w:rsidRPr="004D752F">
        <w:rPr>
          <w:rFonts w:ascii="Times New Roman" w:hAnsi="Times New Roman" w:cs="Times New Roman"/>
          <w:color w:val="000000"/>
          <w:spacing w:val="-2"/>
          <w:sz w:val="24"/>
          <w:szCs w:val="24"/>
        </w:rPr>
        <w:t>, ал.2 от Договора; и/или</w:t>
      </w:r>
    </w:p>
    <w:p w:rsidR="000F5414" w:rsidRDefault="000F5414" w:rsidP="00BC4B18">
      <w:pPr>
        <w:shd w:val="clear" w:color="auto" w:fill="FFFFFF"/>
        <w:spacing w:after="0" w:line="360" w:lineRule="auto"/>
        <w:jc w:val="both"/>
        <w:rPr>
          <w:rFonts w:ascii="Times New Roman" w:hAnsi="Times New Roman" w:cs="Times New Roman"/>
          <w:color w:val="000000"/>
          <w:spacing w:val="-2"/>
          <w:sz w:val="24"/>
          <w:szCs w:val="24"/>
        </w:rPr>
      </w:pPr>
      <w:r w:rsidRPr="004D752F">
        <w:rPr>
          <w:rFonts w:ascii="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w:t>
      </w:r>
      <w:r w:rsidR="00AE0B42" w:rsidRPr="004D752F">
        <w:rPr>
          <w:rFonts w:ascii="Times New Roman" w:hAnsi="Times New Roman" w:cs="Times New Roman"/>
          <w:color w:val="000000"/>
          <w:spacing w:val="-2"/>
          <w:sz w:val="24"/>
          <w:szCs w:val="24"/>
        </w:rPr>
        <w:t>1</w:t>
      </w:r>
      <w:r w:rsidR="004D752F" w:rsidRPr="004D752F">
        <w:rPr>
          <w:rFonts w:ascii="Times New Roman" w:hAnsi="Times New Roman" w:cs="Times New Roman"/>
          <w:color w:val="000000"/>
          <w:spacing w:val="-2"/>
          <w:sz w:val="24"/>
          <w:szCs w:val="24"/>
        </w:rPr>
        <w:t>6</w:t>
      </w:r>
      <w:r w:rsidRPr="004D752F">
        <w:rPr>
          <w:rFonts w:ascii="Times New Roman" w:hAnsi="Times New Roman" w:cs="Times New Roman"/>
          <w:color w:val="000000"/>
          <w:spacing w:val="-2"/>
          <w:sz w:val="24"/>
          <w:szCs w:val="24"/>
        </w:rPr>
        <w:t>, ал.3 от Договора.</w:t>
      </w:r>
    </w:p>
    <w:p w:rsidR="00580C12" w:rsidRPr="000E1858" w:rsidRDefault="00580C12" w:rsidP="00BC4B18">
      <w:pPr>
        <w:shd w:val="clear" w:color="auto" w:fill="FFFFFF"/>
        <w:tabs>
          <w:tab w:val="left" w:pos="-180"/>
        </w:tabs>
        <w:spacing w:after="0" w:line="360" w:lineRule="auto"/>
        <w:ind w:firstLine="709"/>
        <w:jc w:val="both"/>
        <w:rPr>
          <w:rFonts w:ascii="Times New Roman" w:hAnsi="Times New Roman"/>
          <w:b/>
          <w:sz w:val="24"/>
          <w:szCs w:val="24"/>
        </w:rPr>
      </w:pPr>
      <w:r w:rsidRPr="000E1858">
        <w:rPr>
          <w:rFonts w:ascii="Times New Roman" w:hAnsi="Times New Roman"/>
          <w:b/>
          <w:sz w:val="24"/>
          <w:szCs w:val="24"/>
        </w:rPr>
        <w:t>Чл.1</w:t>
      </w:r>
      <w:r>
        <w:rPr>
          <w:rFonts w:ascii="Times New Roman" w:hAnsi="Times New Roman"/>
          <w:b/>
          <w:sz w:val="24"/>
          <w:szCs w:val="24"/>
        </w:rPr>
        <w:t>8</w:t>
      </w:r>
      <w:r w:rsidRPr="000E1858">
        <w:rPr>
          <w:rFonts w:ascii="Times New Roman" w:hAnsi="Times New Roman"/>
          <w:b/>
          <w:sz w:val="24"/>
          <w:szCs w:val="24"/>
        </w:rPr>
        <w:t>. ВЪЗЛОЖИТЕЛЯТ</w:t>
      </w:r>
      <w:r w:rsidRPr="000E1858">
        <w:rPr>
          <w:rFonts w:ascii="Times New Roman" w:hAnsi="Times New Roman"/>
          <w:sz w:val="24"/>
          <w:szCs w:val="24"/>
        </w:rPr>
        <w:t xml:space="preserve"> има право да задържи Гаранцията за изпълнение в пълен размер, в следните случаи:</w:t>
      </w:r>
    </w:p>
    <w:p w:rsidR="00580C12" w:rsidRPr="000E1858" w:rsidRDefault="00580C12" w:rsidP="00BC4B18">
      <w:pPr>
        <w:shd w:val="clear" w:color="auto" w:fill="FFFFFF"/>
        <w:tabs>
          <w:tab w:val="left" w:pos="-180"/>
        </w:tabs>
        <w:spacing w:after="0" w:line="360" w:lineRule="auto"/>
        <w:ind w:firstLine="709"/>
        <w:jc w:val="both"/>
        <w:rPr>
          <w:rFonts w:ascii="Times New Roman" w:hAnsi="Times New Roman"/>
          <w:color w:val="000000"/>
          <w:spacing w:val="-2"/>
          <w:sz w:val="24"/>
          <w:szCs w:val="24"/>
        </w:rPr>
      </w:pPr>
      <w:r w:rsidRPr="000E1858">
        <w:rPr>
          <w:rFonts w:ascii="Times New Roman" w:hAnsi="Times New Roman"/>
          <w:b/>
          <w:sz w:val="24"/>
          <w:szCs w:val="24"/>
        </w:rPr>
        <w:t>(1)</w:t>
      </w:r>
      <w:r w:rsidRPr="000E1858">
        <w:rPr>
          <w:rFonts w:ascii="Times New Roman" w:hAnsi="Times New Roman"/>
          <w:sz w:val="24"/>
          <w:szCs w:val="24"/>
        </w:rPr>
        <w:t xml:space="preserve"> ако </w:t>
      </w:r>
      <w:r w:rsidRPr="000E1858">
        <w:rPr>
          <w:rFonts w:ascii="Times New Roman" w:hAnsi="Times New Roman"/>
          <w:b/>
          <w:sz w:val="24"/>
          <w:szCs w:val="24"/>
        </w:rPr>
        <w:t>ИЗПЪЛНИТЕЛЯТ</w:t>
      </w:r>
      <w:r w:rsidRPr="000E1858">
        <w:rPr>
          <w:rFonts w:ascii="Times New Roman" w:hAnsi="Times New Roman"/>
          <w:sz w:val="24"/>
          <w:szCs w:val="24"/>
        </w:rPr>
        <w:t xml:space="preserve"> не </w:t>
      </w:r>
      <w:r>
        <w:rPr>
          <w:rFonts w:ascii="Times New Roman" w:hAnsi="Times New Roman"/>
          <w:sz w:val="24"/>
          <w:szCs w:val="24"/>
        </w:rPr>
        <w:t>изпълн</w:t>
      </w:r>
      <w:r w:rsidR="008C107E">
        <w:rPr>
          <w:rFonts w:ascii="Times New Roman" w:hAnsi="Times New Roman"/>
          <w:sz w:val="24"/>
          <w:szCs w:val="24"/>
        </w:rPr>
        <w:t xml:space="preserve">и </w:t>
      </w:r>
      <w:r>
        <w:rPr>
          <w:rFonts w:ascii="Times New Roman" w:hAnsi="Times New Roman"/>
          <w:sz w:val="24"/>
          <w:szCs w:val="24"/>
        </w:rPr>
        <w:t>доставката</w:t>
      </w:r>
      <w:r w:rsidRPr="000E1858">
        <w:rPr>
          <w:rFonts w:ascii="Times New Roman" w:hAnsi="Times New Roman"/>
          <w:sz w:val="24"/>
          <w:szCs w:val="24"/>
        </w:rPr>
        <w:t xml:space="preserve"> </w:t>
      </w:r>
      <w:r w:rsidR="008C107E">
        <w:rPr>
          <w:rFonts w:ascii="Times New Roman" w:hAnsi="Times New Roman"/>
          <w:sz w:val="24"/>
          <w:szCs w:val="24"/>
        </w:rPr>
        <w:t>и въвеждането в експлоатация</w:t>
      </w:r>
      <w:r w:rsidR="005E461F" w:rsidRPr="005E461F">
        <w:rPr>
          <w:rFonts w:ascii="Times New Roman" w:hAnsi="Times New Roman"/>
          <w:sz w:val="24"/>
          <w:szCs w:val="24"/>
        </w:rPr>
        <w:t xml:space="preserve"> </w:t>
      </w:r>
      <w:r w:rsidR="005E461F" w:rsidRPr="000E1858">
        <w:rPr>
          <w:rFonts w:ascii="Times New Roman" w:hAnsi="Times New Roman"/>
          <w:sz w:val="24"/>
          <w:szCs w:val="24"/>
        </w:rPr>
        <w:t>в срок</w:t>
      </w:r>
      <w:r>
        <w:rPr>
          <w:rFonts w:ascii="Times New Roman" w:hAnsi="Times New Roman"/>
          <w:sz w:val="24"/>
          <w:szCs w:val="24"/>
        </w:rPr>
        <w:t>, съгласно чл.3</w:t>
      </w:r>
      <w:r w:rsidRPr="000E1858">
        <w:rPr>
          <w:rFonts w:ascii="Times New Roman" w:hAnsi="Times New Roman"/>
          <w:sz w:val="24"/>
          <w:szCs w:val="24"/>
        </w:rPr>
        <w:t xml:space="preserve"> от</w:t>
      </w:r>
      <w:r w:rsidRPr="000E1858">
        <w:rPr>
          <w:rStyle w:val="39"/>
          <w:rFonts w:ascii="Times New Roman" w:eastAsia="Calibri" w:hAnsi="Times New Roman"/>
          <w:b w:val="0"/>
          <w:szCs w:val="24"/>
        </w:rPr>
        <w:t xml:space="preserve"> </w:t>
      </w:r>
      <w:r>
        <w:rPr>
          <w:rStyle w:val="39"/>
          <w:rFonts w:ascii="Times New Roman" w:eastAsia="Calibri" w:hAnsi="Times New Roman"/>
          <w:b w:val="0"/>
          <w:szCs w:val="24"/>
        </w:rPr>
        <w:t>настоящия договор</w:t>
      </w:r>
      <w:r w:rsidRPr="000E1858">
        <w:rPr>
          <w:rFonts w:ascii="Times New Roman" w:hAnsi="Times New Roman"/>
          <w:sz w:val="24"/>
          <w:szCs w:val="24"/>
        </w:rPr>
        <w:t xml:space="preserve"> и </w:t>
      </w:r>
      <w:r w:rsidRPr="000E1858">
        <w:rPr>
          <w:rFonts w:ascii="Times New Roman" w:hAnsi="Times New Roman"/>
          <w:b/>
          <w:sz w:val="24"/>
          <w:szCs w:val="24"/>
        </w:rPr>
        <w:t>ВЪЗЛОЖИТЕЛЯТ</w:t>
      </w:r>
      <w:r w:rsidRPr="000E1858">
        <w:rPr>
          <w:rFonts w:ascii="Times New Roman" w:hAnsi="Times New Roman"/>
          <w:sz w:val="24"/>
          <w:szCs w:val="24"/>
        </w:rPr>
        <w:t xml:space="preserve"> развали Договора на това основание;</w:t>
      </w:r>
      <w:r w:rsidRPr="000E1858">
        <w:rPr>
          <w:rFonts w:ascii="Times New Roman" w:hAnsi="Times New Roman"/>
          <w:color w:val="000000"/>
          <w:spacing w:val="-2"/>
          <w:sz w:val="24"/>
          <w:szCs w:val="24"/>
        </w:rPr>
        <w:t xml:space="preserve"> </w:t>
      </w:r>
    </w:p>
    <w:p w:rsidR="00580C12" w:rsidRDefault="00580C12" w:rsidP="00BC4B18">
      <w:pPr>
        <w:shd w:val="clear" w:color="auto" w:fill="FFFFFF"/>
        <w:tabs>
          <w:tab w:val="left" w:pos="-180"/>
        </w:tabs>
        <w:spacing w:after="0" w:line="360" w:lineRule="auto"/>
        <w:ind w:firstLine="709"/>
        <w:jc w:val="both"/>
        <w:rPr>
          <w:rFonts w:ascii="Times New Roman" w:hAnsi="Times New Roman"/>
          <w:color w:val="000000"/>
          <w:spacing w:val="-2"/>
          <w:sz w:val="24"/>
          <w:szCs w:val="24"/>
        </w:rPr>
      </w:pPr>
      <w:r w:rsidRPr="000E1858">
        <w:rPr>
          <w:rFonts w:ascii="Times New Roman" w:hAnsi="Times New Roman"/>
          <w:b/>
          <w:color w:val="000000"/>
          <w:spacing w:val="-2"/>
          <w:sz w:val="24"/>
          <w:szCs w:val="24"/>
        </w:rPr>
        <w:t>(2)</w:t>
      </w:r>
      <w:r w:rsidRPr="000E1858">
        <w:rPr>
          <w:rFonts w:ascii="Times New Roman" w:hAnsi="Times New Roman"/>
          <w:color w:val="000000"/>
          <w:spacing w:val="-2"/>
          <w:sz w:val="24"/>
          <w:szCs w:val="24"/>
        </w:rPr>
        <w:t xml:space="preserve"> при пълно неизпълнение, в т.ч. когато </w:t>
      </w:r>
      <w:r w:rsidR="00BE7070">
        <w:rPr>
          <w:rFonts w:ascii="Times New Roman" w:hAnsi="Times New Roman"/>
          <w:color w:val="000000"/>
          <w:spacing w:val="-2"/>
          <w:sz w:val="24"/>
          <w:szCs w:val="24"/>
        </w:rPr>
        <w:t>доставката и гаранционната поддръжка</w:t>
      </w:r>
      <w:r w:rsidRPr="000E1858">
        <w:rPr>
          <w:rFonts w:ascii="Times New Roman" w:hAnsi="Times New Roman"/>
          <w:color w:val="000000"/>
          <w:spacing w:val="-2"/>
          <w:sz w:val="24"/>
          <w:szCs w:val="24"/>
        </w:rPr>
        <w:t xml:space="preserve"> не отговарят на изискванията на </w:t>
      </w:r>
      <w:r w:rsidRPr="000E1858">
        <w:rPr>
          <w:rFonts w:ascii="Times New Roman" w:hAnsi="Times New Roman"/>
          <w:b/>
          <w:color w:val="000000"/>
          <w:spacing w:val="-2"/>
          <w:sz w:val="24"/>
          <w:szCs w:val="24"/>
        </w:rPr>
        <w:t>ВЪЗЛОЖИТЕЛЯ,</w:t>
      </w:r>
      <w:r w:rsidRPr="000E1858">
        <w:rPr>
          <w:rFonts w:ascii="Times New Roman" w:hAnsi="Times New Roman"/>
          <w:color w:val="000000"/>
          <w:spacing w:val="-2"/>
          <w:sz w:val="24"/>
          <w:szCs w:val="24"/>
        </w:rPr>
        <w:t xml:space="preserve"> и разваляне на Договора от страна на </w:t>
      </w:r>
      <w:r w:rsidRPr="000E1858">
        <w:rPr>
          <w:rFonts w:ascii="Times New Roman" w:hAnsi="Times New Roman"/>
          <w:b/>
          <w:color w:val="000000"/>
          <w:spacing w:val="-2"/>
          <w:sz w:val="24"/>
          <w:szCs w:val="24"/>
        </w:rPr>
        <w:t>ВЪЗЛОЖИТЕЛЯ</w:t>
      </w:r>
      <w:r w:rsidRPr="000E1858">
        <w:rPr>
          <w:rFonts w:ascii="Times New Roman" w:hAnsi="Times New Roman"/>
          <w:color w:val="000000"/>
          <w:spacing w:val="-2"/>
          <w:sz w:val="24"/>
          <w:szCs w:val="24"/>
        </w:rPr>
        <w:t xml:space="preserve"> на това основание; </w:t>
      </w:r>
    </w:p>
    <w:p w:rsidR="00580C12" w:rsidRPr="000E1858" w:rsidRDefault="00580C12" w:rsidP="00BC4B18">
      <w:pPr>
        <w:shd w:val="clear" w:color="auto" w:fill="FFFFFF"/>
        <w:tabs>
          <w:tab w:val="left" w:pos="-180"/>
        </w:tabs>
        <w:spacing w:after="0" w:line="360" w:lineRule="auto"/>
        <w:ind w:firstLine="709"/>
        <w:jc w:val="both"/>
        <w:rPr>
          <w:rFonts w:ascii="Times New Roman" w:hAnsi="Times New Roman"/>
          <w:color w:val="000000"/>
          <w:spacing w:val="-2"/>
          <w:sz w:val="24"/>
          <w:szCs w:val="24"/>
        </w:rPr>
      </w:pPr>
      <w:r w:rsidRPr="000E1858">
        <w:rPr>
          <w:rFonts w:ascii="Times New Roman" w:hAnsi="Times New Roman"/>
          <w:b/>
          <w:color w:val="000000"/>
          <w:spacing w:val="-2"/>
          <w:sz w:val="24"/>
          <w:szCs w:val="24"/>
        </w:rPr>
        <w:t>(3)</w:t>
      </w:r>
      <w:r w:rsidRPr="000E1858">
        <w:rPr>
          <w:rFonts w:ascii="Times New Roman" w:hAnsi="Times New Roman"/>
          <w:color w:val="000000"/>
          <w:spacing w:val="-2"/>
          <w:sz w:val="24"/>
          <w:szCs w:val="24"/>
        </w:rPr>
        <w:t xml:space="preserve"> при прекратяване на дейността на </w:t>
      </w:r>
      <w:r w:rsidRPr="000E1858">
        <w:rPr>
          <w:rFonts w:ascii="Times New Roman" w:hAnsi="Times New Roman"/>
          <w:b/>
          <w:color w:val="000000"/>
          <w:spacing w:val="-2"/>
          <w:sz w:val="24"/>
          <w:szCs w:val="24"/>
        </w:rPr>
        <w:t xml:space="preserve">ИЗПЪЛНИТЕЛЯ </w:t>
      </w:r>
      <w:r w:rsidRPr="000E1858">
        <w:rPr>
          <w:rFonts w:ascii="Times New Roman" w:hAnsi="Times New Roman"/>
          <w:color w:val="000000"/>
          <w:spacing w:val="-2"/>
          <w:sz w:val="24"/>
          <w:szCs w:val="24"/>
        </w:rPr>
        <w:t>или при обявяването му в несъстоятелност.</w:t>
      </w:r>
    </w:p>
    <w:p w:rsidR="00B90464" w:rsidRDefault="00254631" w:rsidP="00BC4B18">
      <w:pPr>
        <w:spacing w:after="0" w:line="360" w:lineRule="auto"/>
        <w:ind w:left="360"/>
        <w:jc w:val="center"/>
        <w:rPr>
          <w:rFonts w:ascii="Times New Roman" w:hAnsi="Times New Roman" w:cs="Times New Roman"/>
          <w:b/>
          <w:bCs/>
          <w:sz w:val="24"/>
          <w:szCs w:val="24"/>
        </w:rPr>
      </w:pPr>
      <w:r w:rsidRPr="00B705FF">
        <w:rPr>
          <w:rFonts w:ascii="Times New Roman" w:hAnsi="Times New Roman" w:cs="Times New Roman"/>
          <w:b/>
          <w:sz w:val="24"/>
          <w:szCs w:val="24"/>
          <w:lang w:val="en-US"/>
        </w:rPr>
        <w:t>VIII</w:t>
      </w:r>
      <w:r>
        <w:rPr>
          <w:rFonts w:ascii="Times New Roman" w:hAnsi="Times New Roman" w:cs="Times New Roman"/>
          <w:b/>
          <w:sz w:val="24"/>
          <w:szCs w:val="24"/>
        </w:rPr>
        <w:t xml:space="preserve">. </w:t>
      </w:r>
      <w:r w:rsidR="00B90464" w:rsidRPr="00B705FF">
        <w:rPr>
          <w:rFonts w:ascii="Times New Roman" w:hAnsi="Times New Roman" w:cs="Times New Roman"/>
          <w:b/>
          <w:bCs/>
          <w:sz w:val="24"/>
          <w:szCs w:val="24"/>
        </w:rPr>
        <w:t>НЕИЗПЪЛНЕНИЕ. САНКЦИИ И НЕУСТОЙКИ.</w:t>
      </w:r>
    </w:p>
    <w:p w:rsidR="00BC4B18" w:rsidRPr="00B705FF" w:rsidRDefault="00BC4B18" w:rsidP="00BC4B18">
      <w:pPr>
        <w:spacing w:after="0" w:line="360" w:lineRule="auto"/>
        <w:ind w:left="360"/>
        <w:jc w:val="center"/>
        <w:rPr>
          <w:rFonts w:ascii="Times New Roman" w:hAnsi="Times New Roman" w:cs="Times New Roman"/>
          <w:b/>
          <w:bCs/>
          <w:sz w:val="24"/>
          <w:szCs w:val="24"/>
        </w:rPr>
      </w:pPr>
    </w:p>
    <w:p w:rsidR="00B90464" w:rsidRPr="00B705FF" w:rsidRDefault="00214855" w:rsidP="00BC4B18">
      <w:pPr>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bCs/>
          <w:spacing w:val="5"/>
          <w:sz w:val="24"/>
          <w:szCs w:val="24"/>
        </w:rPr>
        <w:t>Чл. 1</w:t>
      </w:r>
      <w:r w:rsidR="00BE7070">
        <w:rPr>
          <w:rFonts w:ascii="Times New Roman" w:hAnsi="Times New Roman" w:cs="Times New Roman"/>
          <w:b/>
          <w:bCs/>
          <w:spacing w:val="5"/>
          <w:sz w:val="24"/>
          <w:szCs w:val="24"/>
        </w:rPr>
        <w:t>9</w:t>
      </w:r>
      <w:r w:rsidR="00B90464" w:rsidRPr="00B705FF">
        <w:rPr>
          <w:rFonts w:ascii="Times New Roman" w:hAnsi="Times New Roman" w:cs="Times New Roman"/>
          <w:bCs/>
          <w:spacing w:val="5"/>
          <w:sz w:val="24"/>
          <w:szCs w:val="24"/>
        </w:rPr>
        <w:t>.</w:t>
      </w:r>
      <w:r w:rsidR="00B90464" w:rsidRPr="00B705FF">
        <w:rPr>
          <w:rFonts w:ascii="Times New Roman" w:hAnsi="Times New Roman" w:cs="Times New Roman"/>
          <w:b/>
          <w:bCs/>
          <w:spacing w:val="5"/>
          <w:sz w:val="24"/>
          <w:szCs w:val="24"/>
        </w:rPr>
        <w:t xml:space="preserve"> </w:t>
      </w:r>
      <w:r w:rsidR="00B90464" w:rsidRPr="00B705FF">
        <w:rPr>
          <w:rFonts w:ascii="Times New Roman" w:hAnsi="Times New Roman" w:cs="Times New Roman"/>
          <w:sz w:val="24"/>
          <w:szCs w:val="24"/>
          <w:lang w:eastAsia="ar-SA"/>
        </w:rPr>
        <w:t>Страните не отговарят за неизпълнение на задълженията си по настоящия договор, ако то се дължи на непреодолима сила</w:t>
      </w:r>
      <w:r w:rsidR="00DE594E" w:rsidRPr="00B705FF">
        <w:rPr>
          <w:rFonts w:ascii="Times New Roman" w:hAnsi="Times New Roman" w:cs="Times New Roman"/>
          <w:sz w:val="24"/>
          <w:szCs w:val="24"/>
          <w:lang w:eastAsia="ar-SA"/>
        </w:rPr>
        <w:t>, съгласно дефиницията на чл.306 от ТЗ</w:t>
      </w:r>
      <w:r w:rsidR="00B90464" w:rsidRPr="00B705FF">
        <w:rPr>
          <w:rFonts w:ascii="Times New Roman" w:hAnsi="Times New Roman" w:cs="Times New Roman"/>
          <w:sz w:val="24"/>
          <w:szCs w:val="24"/>
          <w:lang w:eastAsia="ar-SA"/>
        </w:rPr>
        <w:t>.</w:t>
      </w:r>
    </w:p>
    <w:p w:rsidR="00214855" w:rsidRPr="00B705FF" w:rsidRDefault="00B90464" w:rsidP="00BC4B18">
      <w:pPr>
        <w:widowControl w:val="0"/>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bCs/>
          <w:sz w:val="24"/>
          <w:szCs w:val="24"/>
        </w:rPr>
        <w:t xml:space="preserve">Чл. </w:t>
      </w:r>
      <w:r w:rsidR="00BE7070">
        <w:rPr>
          <w:rFonts w:ascii="Times New Roman" w:hAnsi="Times New Roman" w:cs="Times New Roman"/>
          <w:b/>
          <w:sz w:val="24"/>
          <w:szCs w:val="24"/>
        </w:rPr>
        <w:t>20</w:t>
      </w:r>
      <w:r w:rsidR="00214855" w:rsidRPr="00B705FF">
        <w:rPr>
          <w:rFonts w:ascii="Times New Roman" w:hAnsi="Times New Roman" w:cs="Times New Roman"/>
          <w:b/>
          <w:bCs/>
          <w:sz w:val="24"/>
          <w:szCs w:val="24"/>
        </w:rPr>
        <w:t>.</w:t>
      </w:r>
      <w:r w:rsidR="004D179B" w:rsidRPr="00B705FF">
        <w:rPr>
          <w:rFonts w:ascii="Times New Roman" w:hAnsi="Times New Roman" w:cs="Times New Roman"/>
          <w:b/>
          <w:bCs/>
          <w:sz w:val="24"/>
          <w:szCs w:val="24"/>
        </w:rPr>
        <w:t>(</w:t>
      </w:r>
      <w:r w:rsidR="00786BE6" w:rsidRPr="00B705FF">
        <w:rPr>
          <w:rFonts w:ascii="Times New Roman" w:hAnsi="Times New Roman" w:cs="Times New Roman"/>
          <w:b/>
          <w:bCs/>
          <w:sz w:val="24"/>
          <w:szCs w:val="24"/>
        </w:rPr>
        <w:t>1</w:t>
      </w:r>
      <w:r w:rsidR="004D179B" w:rsidRPr="00B705FF">
        <w:rPr>
          <w:rFonts w:ascii="Times New Roman" w:hAnsi="Times New Roman" w:cs="Times New Roman"/>
          <w:b/>
          <w:bCs/>
          <w:sz w:val="24"/>
          <w:szCs w:val="24"/>
        </w:rPr>
        <w:t>)</w:t>
      </w:r>
      <w:r w:rsidR="00214855" w:rsidRPr="00B705FF">
        <w:rPr>
          <w:rFonts w:ascii="Times New Roman" w:hAnsi="Times New Roman" w:cs="Times New Roman"/>
          <w:b/>
          <w:bCs/>
          <w:sz w:val="24"/>
          <w:szCs w:val="24"/>
        </w:rPr>
        <w:t>.</w:t>
      </w:r>
      <w:r w:rsidR="00786BE6" w:rsidRPr="00B705FF">
        <w:rPr>
          <w:rFonts w:ascii="Times New Roman" w:hAnsi="Times New Roman" w:cs="Times New Roman"/>
          <w:b/>
          <w:bCs/>
          <w:sz w:val="24"/>
          <w:szCs w:val="24"/>
        </w:rPr>
        <w:t xml:space="preserve"> </w:t>
      </w:r>
      <w:r w:rsidR="00214855" w:rsidRPr="00B705FF">
        <w:rPr>
          <w:rFonts w:ascii="Times New Roman" w:hAnsi="Times New Roman" w:cs="Times New Roman"/>
          <w:sz w:val="24"/>
          <w:szCs w:val="24"/>
        </w:rPr>
        <w:t xml:space="preserve">При забава за </w:t>
      </w:r>
      <w:r w:rsidR="00F767A3" w:rsidRPr="00B705FF">
        <w:rPr>
          <w:rFonts w:ascii="Times New Roman" w:hAnsi="Times New Roman" w:cs="Times New Roman"/>
          <w:sz w:val="24"/>
          <w:szCs w:val="24"/>
        </w:rPr>
        <w:t>изпълнение на доставката по чл.</w:t>
      </w:r>
      <w:r w:rsidR="00214855" w:rsidRPr="00B705FF">
        <w:rPr>
          <w:rFonts w:ascii="Times New Roman" w:hAnsi="Times New Roman" w:cs="Times New Roman"/>
          <w:sz w:val="24"/>
          <w:szCs w:val="24"/>
        </w:rPr>
        <w:t xml:space="preserve">1 </w:t>
      </w:r>
      <w:r w:rsidR="00214855" w:rsidRPr="00B705FF">
        <w:rPr>
          <w:rFonts w:ascii="Times New Roman" w:hAnsi="Times New Roman" w:cs="Times New Roman"/>
          <w:b/>
          <w:sz w:val="24"/>
          <w:szCs w:val="24"/>
        </w:rPr>
        <w:t>ИЗПЪЛНИТЕЛЯТ</w:t>
      </w:r>
      <w:r w:rsidR="00214855" w:rsidRPr="00B705FF">
        <w:rPr>
          <w:rFonts w:ascii="Times New Roman" w:hAnsi="Times New Roman" w:cs="Times New Roman"/>
          <w:sz w:val="24"/>
          <w:szCs w:val="24"/>
        </w:rPr>
        <w:t xml:space="preserve"> дължи на </w:t>
      </w:r>
      <w:r w:rsidR="00214855" w:rsidRPr="00B705FF">
        <w:rPr>
          <w:rFonts w:ascii="Times New Roman" w:hAnsi="Times New Roman" w:cs="Times New Roman"/>
          <w:b/>
          <w:sz w:val="24"/>
          <w:szCs w:val="24"/>
        </w:rPr>
        <w:t>ВЪЗЛОЖИТЕЛЯ</w:t>
      </w:r>
      <w:r w:rsidR="00214855" w:rsidRPr="00B705FF">
        <w:rPr>
          <w:rFonts w:ascii="Times New Roman" w:hAnsi="Times New Roman" w:cs="Times New Roman"/>
          <w:sz w:val="24"/>
          <w:szCs w:val="24"/>
        </w:rPr>
        <w:t xml:space="preserve"> неустойка в размер на 0,5 % </w:t>
      </w:r>
      <w:r w:rsidR="002F6C36" w:rsidRPr="00B705FF">
        <w:rPr>
          <w:rFonts w:ascii="Times New Roman" w:hAnsi="Times New Roman" w:cs="Times New Roman"/>
          <w:sz w:val="24"/>
          <w:szCs w:val="24"/>
        </w:rPr>
        <w:t xml:space="preserve">от обща стойност на доставката </w:t>
      </w:r>
      <w:r w:rsidR="001709C0">
        <w:rPr>
          <w:rFonts w:ascii="Times New Roman" w:hAnsi="Times New Roman" w:cs="Times New Roman"/>
          <w:sz w:val="24"/>
          <w:szCs w:val="24"/>
        </w:rPr>
        <w:t xml:space="preserve">без ДДС </w:t>
      </w:r>
      <w:r w:rsidR="00214855" w:rsidRPr="00B705FF">
        <w:rPr>
          <w:rFonts w:ascii="Times New Roman" w:hAnsi="Times New Roman" w:cs="Times New Roman"/>
          <w:sz w:val="24"/>
          <w:szCs w:val="24"/>
        </w:rPr>
        <w:t xml:space="preserve">за всеки просрочен ден, но не повече от </w:t>
      </w:r>
      <w:r w:rsidR="00F767A3" w:rsidRPr="00B705FF">
        <w:rPr>
          <w:rFonts w:ascii="Times New Roman" w:hAnsi="Times New Roman" w:cs="Times New Roman"/>
          <w:sz w:val="24"/>
          <w:szCs w:val="24"/>
        </w:rPr>
        <w:t>2</w:t>
      </w:r>
      <w:r w:rsidR="001709C0">
        <w:rPr>
          <w:rFonts w:ascii="Times New Roman" w:hAnsi="Times New Roman" w:cs="Times New Roman"/>
          <w:sz w:val="24"/>
          <w:szCs w:val="24"/>
        </w:rPr>
        <w:t>0% от същата стойност.</w:t>
      </w:r>
      <w:r w:rsidR="00214855" w:rsidRPr="00B705FF">
        <w:rPr>
          <w:rFonts w:ascii="Times New Roman" w:hAnsi="Times New Roman" w:cs="Times New Roman"/>
          <w:sz w:val="24"/>
          <w:szCs w:val="24"/>
        </w:rPr>
        <w:t xml:space="preserve"> </w:t>
      </w:r>
    </w:p>
    <w:p w:rsidR="00214855" w:rsidRPr="00B705FF" w:rsidRDefault="00214855" w:rsidP="00BC4B18">
      <w:pPr>
        <w:widowControl w:val="0"/>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sz w:val="24"/>
          <w:szCs w:val="24"/>
        </w:rPr>
        <w:t>(2).</w:t>
      </w:r>
      <w:r w:rsidRPr="00B705FF">
        <w:rPr>
          <w:rFonts w:ascii="Times New Roman" w:hAnsi="Times New Roman" w:cs="Times New Roman"/>
          <w:sz w:val="24"/>
          <w:szCs w:val="24"/>
        </w:rPr>
        <w:t xml:space="preserve"> При некач</w:t>
      </w:r>
      <w:r w:rsidR="003D4B39">
        <w:rPr>
          <w:rFonts w:ascii="Times New Roman" w:hAnsi="Times New Roman" w:cs="Times New Roman"/>
          <w:sz w:val="24"/>
          <w:szCs w:val="24"/>
        </w:rPr>
        <w:t>ествено изпълнение на доставката</w:t>
      </w:r>
      <w:r w:rsidRPr="00B705FF">
        <w:rPr>
          <w:rFonts w:ascii="Times New Roman" w:hAnsi="Times New Roman" w:cs="Times New Roman"/>
          <w:sz w:val="24"/>
          <w:szCs w:val="24"/>
        </w:rPr>
        <w:t xml:space="preserve"> от страна на </w:t>
      </w:r>
      <w:r w:rsidRPr="00B705FF">
        <w:rPr>
          <w:rFonts w:ascii="Times New Roman" w:hAnsi="Times New Roman" w:cs="Times New Roman"/>
          <w:b/>
          <w:sz w:val="24"/>
          <w:szCs w:val="24"/>
        </w:rPr>
        <w:t>ИЗПЪЛНИТЕЛЯ</w:t>
      </w:r>
      <w:r w:rsidRPr="00B705FF">
        <w:rPr>
          <w:rFonts w:ascii="Times New Roman" w:hAnsi="Times New Roman" w:cs="Times New Roman"/>
          <w:sz w:val="24"/>
          <w:szCs w:val="24"/>
        </w:rPr>
        <w:t xml:space="preserve">, състоящо се в отклонения от изискванията на </w:t>
      </w:r>
      <w:r w:rsidRPr="00B705FF">
        <w:rPr>
          <w:rFonts w:ascii="Times New Roman" w:hAnsi="Times New Roman" w:cs="Times New Roman"/>
          <w:b/>
          <w:sz w:val="24"/>
          <w:szCs w:val="24"/>
        </w:rPr>
        <w:t>ВЪЗЛОЖИТЕЛЯ</w:t>
      </w:r>
      <w:r w:rsidRPr="00B705FF">
        <w:rPr>
          <w:rFonts w:ascii="Times New Roman" w:hAnsi="Times New Roman" w:cs="Times New Roman"/>
          <w:sz w:val="24"/>
          <w:szCs w:val="24"/>
        </w:rPr>
        <w:t xml:space="preserve">, констатирано с протокола по </w:t>
      </w:r>
      <w:r w:rsidRPr="0009673B">
        <w:rPr>
          <w:rFonts w:ascii="Times New Roman" w:hAnsi="Times New Roman" w:cs="Times New Roman"/>
          <w:sz w:val="24"/>
          <w:szCs w:val="24"/>
        </w:rPr>
        <w:t xml:space="preserve">чл. </w:t>
      </w:r>
      <w:r w:rsidR="001709C0">
        <w:rPr>
          <w:rFonts w:ascii="Times New Roman" w:hAnsi="Times New Roman" w:cs="Times New Roman"/>
          <w:sz w:val="24"/>
          <w:szCs w:val="24"/>
        </w:rPr>
        <w:t>10</w:t>
      </w:r>
      <w:r w:rsidR="00860504" w:rsidRPr="0009673B">
        <w:rPr>
          <w:rFonts w:ascii="Times New Roman" w:hAnsi="Times New Roman" w:cs="Times New Roman"/>
          <w:sz w:val="24"/>
          <w:szCs w:val="24"/>
        </w:rPr>
        <w:t>, ал.3</w:t>
      </w:r>
      <w:r w:rsidRPr="0009673B">
        <w:rPr>
          <w:rFonts w:ascii="Times New Roman" w:hAnsi="Times New Roman" w:cs="Times New Roman"/>
          <w:sz w:val="24"/>
          <w:szCs w:val="24"/>
        </w:rPr>
        <w:t>,</w:t>
      </w:r>
      <w:r w:rsidRPr="00B705FF">
        <w:rPr>
          <w:rFonts w:ascii="Times New Roman" w:hAnsi="Times New Roman" w:cs="Times New Roman"/>
          <w:sz w:val="24"/>
          <w:szCs w:val="24"/>
        </w:rPr>
        <w:t xml:space="preserve"> същият дължи на </w:t>
      </w:r>
      <w:r w:rsidRPr="00B705FF">
        <w:rPr>
          <w:rFonts w:ascii="Times New Roman" w:hAnsi="Times New Roman" w:cs="Times New Roman"/>
          <w:b/>
          <w:sz w:val="24"/>
          <w:szCs w:val="24"/>
        </w:rPr>
        <w:t>ВЪЗЛОЖИТЕЛЯ</w:t>
      </w:r>
      <w:r w:rsidRPr="00B705FF">
        <w:rPr>
          <w:rFonts w:ascii="Times New Roman" w:hAnsi="Times New Roman" w:cs="Times New Roman"/>
          <w:sz w:val="24"/>
          <w:szCs w:val="24"/>
        </w:rPr>
        <w:t xml:space="preserve"> неустойка в размер на 10% от стойността на доставка</w:t>
      </w:r>
      <w:r w:rsidR="001709C0">
        <w:rPr>
          <w:rFonts w:ascii="Times New Roman" w:hAnsi="Times New Roman" w:cs="Times New Roman"/>
          <w:sz w:val="24"/>
          <w:szCs w:val="24"/>
        </w:rPr>
        <w:t>та без ДДС</w:t>
      </w:r>
      <w:r w:rsidRPr="00B705FF">
        <w:rPr>
          <w:rFonts w:ascii="Times New Roman" w:hAnsi="Times New Roman" w:cs="Times New Roman"/>
          <w:sz w:val="24"/>
          <w:szCs w:val="24"/>
        </w:rPr>
        <w:t>.</w:t>
      </w:r>
    </w:p>
    <w:p w:rsidR="00214855" w:rsidRPr="00B705FF" w:rsidRDefault="00214855" w:rsidP="00BC4B18">
      <w:pPr>
        <w:widowControl w:val="0"/>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sz w:val="24"/>
          <w:szCs w:val="24"/>
        </w:rPr>
        <w:lastRenderedPageBreak/>
        <w:t>(3).</w:t>
      </w:r>
      <w:r w:rsidRPr="00B705FF">
        <w:rPr>
          <w:rFonts w:ascii="Times New Roman" w:hAnsi="Times New Roman" w:cs="Times New Roman"/>
          <w:sz w:val="24"/>
          <w:szCs w:val="24"/>
        </w:rPr>
        <w:t xml:space="preserve"> Плащането на неустойки по този договор не лишава изправната страна от правото да търси обезщетение за претърпени вреди и пропуснати ползи над уговорените размери по общия исков ред.</w:t>
      </w:r>
    </w:p>
    <w:p w:rsidR="00214855" w:rsidRPr="00B705FF" w:rsidRDefault="001A4F77" w:rsidP="00BC4B1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Чл. 21</w:t>
      </w:r>
      <w:r w:rsidR="00214855" w:rsidRPr="00B705FF">
        <w:rPr>
          <w:rFonts w:ascii="Times New Roman" w:hAnsi="Times New Roman" w:cs="Times New Roman"/>
          <w:b/>
          <w:sz w:val="24"/>
          <w:szCs w:val="24"/>
        </w:rPr>
        <w:t>.</w:t>
      </w:r>
      <w:r w:rsidR="00214855" w:rsidRPr="00B705FF">
        <w:rPr>
          <w:rFonts w:ascii="Times New Roman" w:hAnsi="Times New Roman" w:cs="Times New Roman"/>
          <w:sz w:val="24"/>
          <w:szCs w:val="24"/>
        </w:rPr>
        <w:t xml:space="preserve"> При неизпълнение или забава на изпълнението, причинено от неоказване на дължимото съдействие от страна на </w:t>
      </w:r>
      <w:r w:rsidR="00214855" w:rsidRPr="00B705FF">
        <w:rPr>
          <w:rFonts w:ascii="Times New Roman" w:hAnsi="Times New Roman" w:cs="Times New Roman"/>
          <w:b/>
          <w:sz w:val="24"/>
          <w:szCs w:val="24"/>
        </w:rPr>
        <w:t>ВЪЗЛОЖИТЕЛЯ</w:t>
      </w:r>
      <w:r w:rsidR="00214855" w:rsidRPr="00B705FF">
        <w:rPr>
          <w:rFonts w:ascii="Times New Roman" w:hAnsi="Times New Roman" w:cs="Times New Roman"/>
          <w:sz w:val="24"/>
          <w:szCs w:val="24"/>
        </w:rPr>
        <w:t xml:space="preserve">, срокът на забавата не се включва в срока за изпълнение на доставката. В такъв случай </w:t>
      </w:r>
      <w:r w:rsidR="00214855" w:rsidRPr="00B705FF">
        <w:rPr>
          <w:rFonts w:ascii="Times New Roman" w:hAnsi="Times New Roman" w:cs="Times New Roman"/>
          <w:b/>
          <w:sz w:val="24"/>
          <w:szCs w:val="24"/>
        </w:rPr>
        <w:t>ИЗПЪЛНИТЕЛЯТ</w:t>
      </w:r>
      <w:r w:rsidR="00214855" w:rsidRPr="00B705FF">
        <w:rPr>
          <w:rFonts w:ascii="Times New Roman" w:hAnsi="Times New Roman" w:cs="Times New Roman"/>
          <w:sz w:val="24"/>
          <w:szCs w:val="24"/>
        </w:rPr>
        <w:t xml:space="preserve"> не носи отговорност по чл. </w:t>
      </w:r>
      <w:r w:rsidR="001709C0">
        <w:rPr>
          <w:rFonts w:ascii="Times New Roman" w:hAnsi="Times New Roman" w:cs="Times New Roman"/>
          <w:sz w:val="24"/>
          <w:szCs w:val="24"/>
        </w:rPr>
        <w:t>20</w:t>
      </w:r>
      <w:r w:rsidR="00214855" w:rsidRPr="00B705FF">
        <w:rPr>
          <w:rFonts w:ascii="Times New Roman" w:hAnsi="Times New Roman" w:cs="Times New Roman"/>
          <w:sz w:val="24"/>
          <w:szCs w:val="24"/>
        </w:rPr>
        <w:t>, ал. 1 от договора.</w:t>
      </w:r>
    </w:p>
    <w:p w:rsidR="00214855" w:rsidRPr="001A4F77" w:rsidRDefault="00214855" w:rsidP="00BC4B18">
      <w:pPr>
        <w:widowControl w:val="0"/>
        <w:spacing w:after="0" w:line="360" w:lineRule="auto"/>
        <w:ind w:firstLine="709"/>
        <w:jc w:val="both"/>
        <w:rPr>
          <w:rFonts w:ascii="Times New Roman" w:hAnsi="Times New Roman" w:cs="Times New Roman"/>
          <w:b/>
          <w:sz w:val="24"/>
          <w:szCs w:val="24"/>
        </w:rPr>
      </w:pPr>
      <w:r w:rsidRPr="00B705FF">
        <w:rPr>
          <w:rFonts w:ascii="Times New Roman" w:hAnsi="Times New Roman" w:cs="Times New Roman"/>
          <w:b/>
          <w:sz w:val="24"/>
          <w:szCs w:val="24"/>
        </w:rPr>
        <w:t xml:space="preserve">Чл. </w:t>
      </w:r>
      <w:r w:rsidR="0009673B">
        <w:rPr>
          <w:rFonts w:ascii="Times New Roman" w:hAnsi="Times New Roman" w:cs="Times New Roman"/>
          <w:b/>
          <w:sz w:val="24"/>
          <w:szCs w:val="24"/>
        </w:rPr>
        <w:t>2</w:t>
      </w:r>
      <w:r w:rsidR="001A4F77">
        <w:rPr>
          <w:rFonts w:ascii="Times New Roman" w:hAnsi="Times New Roman" w:cs="Times New Roman"/>
          <w:b/>
          <w:sz w:val="24"/>
          <w:szCs w:val="24"/>
        </w:rPr>
        <w:t>2</w:t>
      </w:r>
      <w:r w:rsidRPr="00B705FF">
        <w:rPr>
          <w:rFonts w:ascii="Times New Roman" w:hAnsi="Times New Roman" w:cs="Times New Roman"/>
          <w:b/>
          <w:sz w:val="24"/>
          <w:szCs w:val="24"/>
        </w:rPr>
        <w:t>.</w:t>
      </w:r>
      <w:r w:rsidRPr="00B705FF">
        <w:rPr>
          <w:rFonts w:ascii="Times New Roman" w:hAnsi="Times New Roman" w:cs="Times New Roman"/>
          <w:sz w:val="24"/>
          <w:szCs w:val="24"/>
        </w:rPr>
        <w:t xml:space="preserve"> При неизпълнение или забава на изпълнението, причинено от непреодолима сила </w:t>
      </w:r>
      <w:r w:rsidRPr="00B705FF">
        <w:rPr>
          <w:rFonts w:ascii="Times New Roman" w:hAnsi="Times New Roman" w:cs="Times New Roman"/>
          <w:b/>
          <w:sz w:val="24"/>
          <w:szCs w:val="24"/>
        </w:rPr>
        <w:t>ИЗПЪЛНИТЕЛЯТ</w:t>
      </w:r>
      <w:r w:rsidRPr="00B705FF">
        <w:rPr>
          <w:rFonts w:ascii="Times New Roman" w:hAnsi="Times New Roman" w:cs="Times New Roman"/>
          <w:sz w:val="24"/>
          <w:szCs w:val="24"/>
        </w:rPr>
        <w:t xml:space="preserve"> се освобождава от отговорност. В такъв случай, страните могат да уговорят преразпределение на сроковете за изпълнение на настоящия договор. Докато трае непреодолимата сила, изпълнението на задълженията и на двете страни по настоящия договор се спира.</w:t>
      </w:r>
    </w:p>
    <w:p w:rsidR="00214855" w:rsidRDefault="00214855" w:rsidP="00BC4B18">
      <w:pPr>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sz w:val="24"/>
          <w:szCs w:val="24"/>
        </w:rPr>
        <w:t xml:space="preserve">Чл. </w:t>
      </w:r>
      <w:r w:rsidR="001A4F77">
        <w:rPr>
          <w:rFonts w:ascii="Times New Roman" w:hAnsi="Times New Roman" w:cs="Times New Roman"/>
          <w:b/>
          <w:sz w:val="24"/>
          <w:szCs w:val="24"/>
        </w:rPr>
        <w:t>23</w:t>
      </w:r>
      <w:r w:rsidRPr="00B705FF">
        <w:rPr>
          <w:rFonts w:ascii="Times New Roman" w:hAnsi="Times New Roman" w:cs="Times New Roman"/>
          <w:b/>
          <w:sz w:val="24"/>
          <w:szCs w:val="24"/>
        </w:rPr>
        <w:t>.</w:t>
      </w:r>
      <w:r w:rsidRPr="00B705FF">
        <w:rPr>
          <w:rFonts w:ascii="Times New Roman" w:hAnsi="Times New Roman" w:cs="Times New Roman"/>
          <w:sz w:val="24"/>
          <w:szCs w:val="24"/>
        </w:rPr>
        <w:t xml:space="preserve"> При забавяне на плащанията от страна на </w:t>
      </w:r>
      <w:r w:rsidRPr="00B705FF">
        <w:rPr>
          <w:rFonts w:ascii="Times New Roman" w:hAnsi="Times New Roman" w:cs="Times New Roman"/>
          <w:b/>
          <w:sz w:val="24"/>
          <w:szCs w:val="24"/>
        </w:rPr>
        <w:t xml:space="preserve">ВЪЗЛОЖИТЕЛЯ, </w:t>
      </w:r>
      <w:r w:rsidRPr="00B705FF">
        <w:rPr>
          <w:rFonts w:ascii="Times New Roman" w:hAnsi="Times New Roman" w:cs="Times New Roman"/>
          <w:sz w:val="24"/>
          <w:szCs w:val="24"/>
        </w:rPr>
        <w:t xml:space="preserve">същият дължи на </w:t>
      </w:r>
      <w:r w:rsidRPr="00B705FF">
        <w:rPr>
          <w:rFonts w:ascii="Times New Roman" w:hAnsi="Times New Roman" w:cs="Times New Roman"/>
          <w:b/>
          <w:sz w:val="24"/>
          <w:szCs w:val="24"/>
        </w:rPr>
        <w:t>ИЗПЪЛНИТЕЛЯ</w:t>
      </w:r>
      <w:r w:rsidRPr="00B705FF">
        <w:rPr>
          <w:rFonts w:ascii="Times New Roman" w:hAnsi="Times New Roman" w:cs="Times New Roman"/>
          <w:sz w:val="24"/>
          <w:szCs w:val="24"/>
        </w:rPr>
        <w:t xml:space="preserve"> законната лихва.</w:t>
      </w:r>
    </w:p>
    <w:p w:rsidR="00BC4B18" w:rsidRPr="00B705FF" w:rsidRDefault="00BC4B18" w:rsidP="00BC4B18">
      <w:pPr>
        <w:spacing w:after="0" w:line="360" w:lineRule="auto"/>
        <w:ind w:firstLine="709"/>
        <w:jc w:val="both"/>
        <w:rPr>
          <w:rFonts w:ascii="Times New Roman" w:hAnsi="Times New Roman" w:cs="Times New Roman"/>
          <w:sz w:val="24"/>
          <w:szCs w:val="24"/>
        </w:rPr>
      </w:pPr>
    </w:p>
    <w:p w:rsidR="00B90464" w:rsidRDefault="00254631" w:rsidP="00BC4B18">
      <w:pPr>
        <w:spacing w:after="0" w:line="360" w:lineRule="auto"/>
        <w:jc w:val="center"/>
        <w:rPr>
          <w:rFonts w:ascii="Times New Roman" w:hAnsi="Times New Roman" w:cs="Times New Roman"/>
          <w:b/>
          <w:bCs/>
          <w:sz w:val="24"/>
          <w:szCs w:val="24"/>
        </w:rPr>
      </w:pPr>
      <w:r w:rsidRPr="00254631">
        <w:rPr>
          <w:rFonts w:ascii="Times New Roman" w:eastAsia="SimSun" w:hAnsi="Times New Roman" w:cs="Times New Roman"/>
          <w:b/>
          <w:bCs/>
          <w:sz w:val="24"/>
          <w:szCs w:val="24"/>
          <w:lang w:eastAsia="zh-CN"/>
        </w:rPr>
        <w:t>IХ.</w:t>
      </w:r>
      <w:r w:rsidRPr="00B705FF">
        <w:rPr>
          <w:rFonts w:eastAsia="SimSun"/>
          <w:b/>
          <w:bCs/>
          <w:szCs w:val="24"/>
          <w:lang w:eastAsia="zh-CN"/>
        </w:rPr>
        <w:t xml:space="preserve"> </w:t>
      </w:r>
      <w:r w:rsidR="00DC0A6A" w:rsidRPr="00B705FF">
        <w:rPr>
          <w:rFonts w:ascii="Times New Roman" w:hAnsi="Times New Roman" w:cs="Times New Roman"/>
          <w:b/>
          <w:sz w:val="24"/>
          <w:szCs w:val="24"/>
          <w:lang w:eastAsia="bg-BG"/>
        </w:rPr>
        <w:t xml:space="preserve">УСЛОВИЯ ЗА </w:t>
      </w:r>
      <w:r w:rsidR="00B90464" w:rsidRPr="00B705FF">
        <w:rPr>
          <w:rFonts w:ascii="Times New Roman" w:hAnsi="Times New Roman" w:cs="Times New Roman"/>
          <w:b/>
          <w:bCs/>
          <w:sz w:val="24"/>
          <w:szCs w:val="24"/>
        </w:rPr>
        <w:t>ПРЕКРАТЯВАНЕ НА ДОГОВОРА</w:t>
      </w:r>
    </w:p>
    <w:p w:rsidR="00BC4B18" w:rsidRPr="00B705FF" w:rsidRDefault="00BC4B18" w:rsidP="00BC4B18">
      <w:pPr>
        <w:spacing w:after="0" w:line="360" w:lineRule="auto"/>
        <w:jc w:val="center"/>
        <w:rPr>
          <w:rFonts w:ascii="Times New Roman" w:hAnsi="Times New Roman" w:cs="Times New Roman"/>
          <w:b/>
          <w:bCs/>
          <w:sz w:val="24"/>
          <w:szCs w:val="24"/>
        </w:rPr>
      </w:pPr>
    </w:p>
    <w:p w:rsidR="00B90464" w:rsidRPr="00B705FF" w:rsidRDefault="00DC046F" w:rsidP="00BC4B18">
      <w:pPr>
        <w:spacing w:after="0" w:line="360" w:lineRule="auto"/>
        <w:ind w:firstLine="709"/>
        <w:jc w:val="both"/>
        <w:textAlignment w:val="center"/>
        <w:rPr>
          <w:rFonts w:ascii="Times New Roman" w:eastAsia="Times New Roman" w:hAnsi="Times New Roman" w:cs="Times New Roman"/>
          <w:sz w:val="24"/>
          <w:szCs w:val="24"/>
          <w:lang w:eastAsia="zh-CN"/>
        </w:rPr>
      </w:pPr>
      <w:r w:rsidRPr="00B705FF">
        <w:rPr>
          <w:rFonts w:ascii="Times New Roman" w:hAnsi="Times New Roman" w:cs="Times New Roman"/>
          <w:b/>
          <w:sz w:val="24"/>
          <w:szCs w:val="24"/>
          <w:lang w:eastAsia="bg-BG"/>
        </w:rPr>
        <w:t>Чл.2</w:t>
      </w:r>
      <w:r w:rsidR="001A4F77">
        <w:rPr>
          <w:rFonts w:ascii="Times New Roman" w:hAnsi="Times New Roman" w:cs="Times New Roman"/>
          <w:b/>
          <w:sz w:val="24"/>
          <w:szCs w:val="24"/>
          <w:lang w:eastAsia="bg-BG"/>
        </w:rPr>
        <w:t>4</w:t>
      </w:r>
      <w:r w:rsidR="00B90464" w:rsidRPr="00B705FF">
        <w:rPr>
          <w:rFonts w:ascii="Times New Roman" w:hAnsi="Times New Roman" w:cs="Times New Roman"/>
          <w:b/>
          <w:sz w:val="24"/>
          <w:szCs w:val="24"/>
          <w:lang w:eastAsia="bg-BG"/>
        </w:rPr>
        <w:t xml:space="preserve">. </w:t>
      </w:r>
      <w:r w:rsidR="00B90464" w:rsidRPr="00B705FF">
        <w:rPr>
          <w:rFonts w:ascii="Times New Roman" w:eastAsia="Times New Roman" w:hAnsi="Times New Roman" w:cs="Times New Roman"/>
          <w:sz w:val="24"/>
          <w:szCs w:val="24"/>
          <w:lang w:eastAsia="zh-CN"/>
        </w:rPr>
        <w:t>Настоящият договор се прекратява:</w:t>
      </w:r>
    </w:p>
    <w:p w:rsidR="00B90464" w:rsidRPr="00B705FF" w:rsidRDefault="00B90464" w:rsidP="00BC4B18">
      <w:pPr>
        <w:spacing w:after="0" w:line="360" w:lineRule="auto"/>
        <w:ind w:left="709"/>
        <w:jc w:val="both"/>
        <w:textAlignment w:val="center"/>
        <w:rPr>
          <w:rFonts w:ascii="Times New Roman" w:eastAsia="Times New Roman" w:hAnsi="Times New Roman" w:cs="Times New Roman"/>
          <w:sz w:val="24"/>
          <w:szCs w:val="24"/>
          <w:lang w:eastAsia="zh-CN"/>
        </w:rPr>
      </w:pPr>
      <w:r w:rsidRPr="00B705FF">
        <w:rPr>
          <w:rFonts w:ascii="Times New Roman" w:eastAsia="Times New Roman" w:hAnsi="Times New Roman" w:cs="Times New Roman"/>
          <w:sz w:val="24"/>
          <w:szCs w:val="24"/>
          <w:lang w:eastAsia="zh-CN"/>
        </w:rPr>
        <w:t>1</w:t>
      </w:r>
      <w:r w:rsidR="004D179B" w:rsidRPr="00B705FF">
        <w:rPr>
          <w:rFonts w:ascii="Times New Roman" w:eastAsia="Times New Roman" w:hAnsi="Times New Roman" w:cs="Times New Roman"/>
          <w:sz w:val="24"/>
          <w:szCs w:val="24"/>
          <w:lang w:eastAsia="zh-CN"/>
        </w:rPr>
        <w:t>.</w:t>
      </w:r>
      <w:r w:rsidRPr="00B705FF">
        <w:rPr>
          <w:rFonts w:ascii="Times New Roman" w:eastAsia="Times New Roman" w:hAnsi="Times New Roman" w:cs="Times New Roman"/>
          <w:sz w:val="24"/>
          <w:szCs w:val="24"/>
          <w:lang w:eastAsia="zh-CN"/>
        </w:rPr>
        <w:t xml:space="preserve"> </w:t>
      </w:r>
      <w:r w:rsidR="001709C0">
        <w:rPr>
          <w:rFonts w:ascii="Times New Roman" w:eastAsia="Times New Roman" w:hAnsi="Times New Roman" w:cs="Times New Roman"/>
          <w:sz w:val="24"/>
          <w:szCs w:val="24"/>
          <w:lang w:eastAsia="zh-CN"/>
        </w:rPr>
        <w:t>с</w:t>
      </w:r>
      <w:r w:rsidR="004D179B" w:rsidRPr="00B705FF">
        <w:rPr>
          <w:rFonts w:ascii="Times New Roman" w:eastAsia="Times New Roman" w:hAnsi="Times New Roman" w:cs="Times New Roman"/>
          <w:sz w:val="24"/>
          <w:szCs w:val="24"/>
          <w:lang w:eastAsia="zh-CN"/>
        </w:rPr>
        <w:t xml:space="preserve"> изпълнение на всички задължения на страните по него</w:t>
      </w:r>
      <w:r w:rsidRPr="00B705FF">
        <w:rPr>
          <w:rFonts w:ascii="Times New Roman" w:eastAsia="Times New Roman" w:hAnsi="Times New Roman" w:cs="Times New Roman"/>
          <w:sz w:val="24"/>
          <w:szCs w:val="24"/>
          <w:lang w:eastAsia="zh-CN"/>
        </w:rPr>
        <w:t>;</w:t>
      </w:r>
    </w:p>
    <w:p w:rsidR="00B90464" w:rsidRPr="00B705FF" w:rsidRDefault="004204F4" w:rsidP="00BC4B18">
      <w:pPr>
        <w:spacing w:after="0" w:line="360" w:lineRule="auto"/>
        <w:ind w:left="709"/>
        <w:jc w:val="both"/>
        <w:textAlignment w:val="center"/>
        <w:rPr>
          <w:rFonts w:ascii="Times New Roman" w:eastAsia="Times New Roman" w:hAnsi="Times New Roman" w:cs="Times New Roman"/>
          <w:sz w:val="24"/>
          <w:szCs w:val="24"/>
          <w:lang w:eastAsia="zh-CN"/>
        </w:rPr>
      </w:pPr>
      <w:r w:rsidRPr="00B705FF">
        <w:rPr>
          <w:rFonts w:ascii="Times New Roman" w:eastAsia="Times New Roman" w:hAnsi="Times New Roman" w:cs="Times New Roman"/>
          <w:sz w:val="24"/>
          <w:szCs w:val="24"/>
          <w:lang w:eastAsia="zh-CN"/>
        </w:rPr>
        <w:t>2</w:t>
      </w:r>
      <w:r w:rsidR="004D179B" w:rsidRPr="00B705FF">
        <w:rPr>
          <w:rFonts w:ascii="Times New Roman" w:eastAsia="Times New Roman" w:hAnsi="Times New Roman" w:cs="Times New Roman"/>
          <w:sz w:val="24"/>
          <w:szCs w:val="24"/>
          <w:lang w:eastAsia="zh-CN"/>
        </w:rPr>
        <w:t>.</w:t>
      </w:r>
      <w:r w:rsidR="00B90464" w:rsidRPr="00B705FF">
        <w:rPr>
          <w:rFonts w:ascii="Times New Roman" w:eastAsia="Times New Roman" w:hAnsi="Times New Roman" w:cs="Times New Roman"/>
          <w:sz w:val="24"/>
          <w:szCs w:val="24"/>
          <w:lang w:eastAsia="zh-CN"/>
        </w:rPr>
        <w:t xml:space="preserve"> по взаимно съгласие между страните, изразено в писмена форма;</w:t>
      </w:r>
    </w:p>
    <w:p w:rsidR="00181AC4" w:rsidRDefault="004204F4" w:rsidP="00BC4B18">
      <w:pPr>
        <w:spacing w:after="0" w:line="360" w:lineRule="auto"/>
        <w:ind w:left="709"/>
        <w:jc w:val="both"/>
        <w:textAlignment w:val="center"/>
        <w:rPr>
          <w:rFonts w:ascii="Times New Roman" w:eastAsia="Times New Roman" w:hAnsi="Times New Roman" w:cs="Times New Roman"/>
          <w:sz w:val="24"/>
          <w:szCs w:val="24"/>
          <w:lang w:eastAsia="zh-CN"/>
        </w:rPr>
      </w:pPr>
      <w:r w:rsidRPr="00B705FF">
        <w:rPr>
          <w:rFonts w:ascii="Times New Roman" w:eastAsia="Times New Roman" w:hAnsi="Times New Roman" w:cs="Times New Roman"/>
          <w:sz w:val="24"/>
          <w:szCs w:val="24"/>
          <w:lang w:eastAsia="zh-CN"/>
        </w:rPr>
        <w:t>3</w:t>
      </w:r>
      <w:r w:rsidR="004D179B" w:rsidRPr="00B705FF">
        <w:rPr>
          <w:rFonts w:ascii="Times New Roman" w:eastAsia="Times New Roman" w:hAnsi="Times New Roman" w:cs="Times New Roman"/>
          <w:sz w:val="24"/>
          <w:szCs w:val="24"/>
          <w:lang w:eastAsia="zh-CN"/>
        </w:rPr>
        <w:t>.</w:t>
      </w:r>
      <w:r w:rsidR="00B90464" w:rsidRPr="00B705FF">
        <w:rPr>
          <w:rFonts w:ascii="Times New Roman" w:eastAsia="Times New Roman" w:hAnsi="Times New Roman" w:cs="Times New Roman"/>
          <w:sz w:val="24"/>
          <w:szCs w:val="24"/>
          <w:lang w:eastAsia="zh-CN"/>
        </w:rPr>
        <w:t xml:space="preserve"> </w:t>
      </w:r>
      <w:r w:rsidR="00181AC4" w:rsidRPr="00B705FF">
        <w:rPr>
          <w:rFonts w:ascii="Times New Roman" w:eastAsia="Times New Roman" w:hAnsi="Times New Roman" w:cs="Times New Roman"/>
          <w:sz w:val="24"/>
          <w:szCs w:val="24"/>
          <w:lang w:eastAsia="zh-CN"/>
        </w:rPr>
        <w:t xml:space="preserve">едностранно от страна на </w:t>
      </w:r>
      <w:r w:rsidR="00181AC4" w:rsidRPr="00B705FF">
        <w:rPr>
          <w:rFonts w:ascii="Times New Roman" w:eastAsia="Times New Roman" w:hAnsi="Times New Roman" w:cs="Times New Roman"/>
          <w:b/>
          <w:sz w:val="24"/>
          <w:szCs w:val="24"/>
          <w:lang w:eastAsia="zh-CN"/>
        </w:rPr>
        <w:t>В</w:t>
      </w:r>
      <w:r w:rsidRPr="00B705FF">
        <w:rPr>
          <w:rFonts w:ascii="Times New Roman" w:eastAsia="Times New Roman" w:hAnsi="Times New Roman" w:cs="Times New Roman"/>
          <w:b/>
          <w:sz w:val="24"/>
          <w:szCs w:val="24"/>
          <w:lang w:eastAsia="zh-CN"/>
        </w:rPr>
        <w:t>ЪЗЛОЖИТЕЛЯ</w:t>
      </w:r>
      <w:r w:rsidRPr="00B705FF">
        <w:rPr>
          <w:rFonts w:ascii="Times New Roman" w:eastAsia="Times New Roman" w:hAnsi="Times New Roman" w:cs="Times New Roman"/>
          <w:sz w:val="24"/>
          <w:szCs w:val="24"/>
          <w:lang w:eastAsia="zh-CN"/>
        </w:rPr>
        <w:t xml:space="preserve"> с едномесечно писмен</w:t>
      </w:r>
      <w:r w:rsidR="00181AC4" w:rsidRPr="00B705FF">
        <w:rPr>
          <w:rFonts w:ascii="Times New Roman" w:eastAsia="Times New Roman" w:hAnsi="Times New Roman" w:cs="Times New Roman"/>
          <w:sz w:val="24"/>
          <w:szCs w:val="24"/>
          <w:lang w:eastAsia="zh-CN"/>
        </w:rPr>
        <w:t>о предизвестие</w:t>
      </w:r>
      <w:r w:rsidR="001A7ADD">
        <w:rPr>
          <w:rFonts w:ascii="Times New Roman" w:eastAsia="Times New Roman" w:hAnsi="Times New Roman" w:cs="Times New Roman"/>
          <w:sz w:val="24"/>
          <w:szCs w:val="24"/>
          <w:lang w:eastAsia="zh-CN"/>
        </w:rPr>
        <w:t>;</w:t>
      </w:r>
    </w:p>
    <w:p w:rsidR="001A7ADD" w:rsidRDefault="001A7ADD" w:rsidP="00BC4B18">
      <w:pPr>
        <w:spacing w:after="0" w:line="360" w:lineRule="auto"/>
        <w:ind w:left="709"/>
        <w:jc w:val="both"/>
        <w:textAlignment w:val="center"/>
        <w:rPr>
          <w:rFonts w:ascii="Times New Roman" w:eastAsia="Times New Roman" w:hAnsi="Times New Roman"/>
          <w:sz w:val="24"/>
          <w:szCs w:val="24"/>
        </w:rPr>
      </w:pPr>
      <w:r>
        <w:rPr>
          <w:rFonts w:ascii="Times New Roman" w:eastAsia="Times New Roman" w:hAnsi="Times New Roman" w:cs="Times New Roman"/>
          <w:sz w:val="24"/>
          <w:szCs w:val="24"/>
          <w:lang w:eastAsia="zh-CN"/>
        </w:rPr>
        <w:t>4.</w:t>
      </w:r>
      <w:r w:rsidRPr="001A7ADD">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при прекратяване на юридическо лице – </w:t>
      </w:r>
      <w:r>
        <w:rPr>
          <w:rFonts w:ascii="Times New Roman" w:eastAsia="Times New Roman" w:hAnsi="Times New Roman"/>
          <w:b/>
          <w:sz w:val="24"/>
          <w:szCs w:val="24"/>
        </w:rPr>
        <w:t>ИЗПЪЛНИТЕЛ</w:t>
      </w:r>
      <w:r w:rsidRPr="00576876">
        <w:rPr>
          <w:rFonts w:ascii="Times New Roman" w:eastAsia="Times New Roman" w:hAnsi="Times New Roman"/>
          <w:sz w:val="24"/>
          <w:szCs w:val="24"/>
        </w:rPr>
        <w:t xml:space="preserve"> по Договора без правоприемство,</w:t>
      </w:r>
      <w:r w:rsidRPr="00576876">
        <w:t xml:space="preserve"> </w:t>
      </w:r>
      <w:r w:rsidRPr="00576876">
        <w:rPr>
          <w:rFonts w:ascii="Times New Roman" w:eastAsia="Times New Roman" w:hAnsi="Times New Roman"/>
          <w:sz w:val="24"/>
          <w:szCs w:val="24"/>
        </w:rPr>
        <w:t>по смисъла на законодателството на държавата, в която лице е установено</w:t>
      </w:r>
      <w:r>
        <w:rPr>
          <w:rFonts w:ascii="Times New Roman" w:eastAsia="Times New Roman" w:hAnsi="Times New Roman"/>
          <w:sz w:val="24"/>
          <w:szCs w:val="24"/>
        </w:rPr>
        <w:t>.</w:t>
      </w:r>
    </w:p>
    <w:p w:rsidR="00A70E92" w:rsidRDefault="00A70E92" w:rsidP="00A70E92">
      <w:pPr>
        <w:spacing w:after="120" w:line="240" w:lineRule="auto"/>
        <w:contextualSpacing/>
        <w:jc w:val="both"/>
        <w:rPr>
          <w:rFonts w:ascii="Times New Roman" w:eastAsia="Times New Roman" w:hAnsi="Times New Roman"/>
          <w:bCs/>
          <w:sz w:val="24"/>
          <w:szCs w:val="24"/>
          <w:lang w:eastAsia="bg-BG"/>
        </w:rPr>
      </w:pPr>
      <w:r>
        <w:rPr>
          <w:rFonts w:ascii="Times New Roman" w:hAnsi="Times New Roman"/>
          <w:sz w:val="24"/>
          <w:szCs w:val="24"/>
        </w:rPr>
        <w:t xml:space="preserve">            5</w:t>
      </w:r>
      <w:r w:rsidRPr="00CC4F8C">
        <w:rPr>
          <w:rFonts w:ascii="Times New Roman" w:hAnsi="Times New Roman"/>
          <w:sz w:val="24"/>
          <w:szCs w:val="24"/>
        </w:rPr>
        <w:t xml:space="preserve">. </w:t>
      </w:r>
      <w:r>
        <w:rPr>
          <w:rFonts w:ascii="Times New Roman" w:hAnsi="Times New Roman"/>
          <w:sz w:val="24"/>
          <w:szCs w:val="24"/>
        </w:rPr>
        <w:t>при условията на чл. 114 от ЗОП</w:t>
      </w:r>
      <w:r w:rsidRPr="00CC4F8C">
        <w:rPr>
          <w:rFonts w:ascii="Times New Roman" w:hAnsi="Times New Roman"/>
          <w:sz w:val="24"/>
          <w:szCs w:val="24"/>
        </w:rPr>
        <w:t>;</w:t>
      </w:r>
    </w:p>
    <w:p w:rsidR="00A70E92" w:rsidRPr="00A70E92" w:rsidRDefault="00A70E92" w:rsidP="00A70E92">
      <w:pPr>
        <w:spacing w:after="120" w:line="240" w:lineRule="auto"/>
        <w:contextualSpacing/>
        <w:jc w:val="both"/>
        <w:rPr>
          <w:rFonts w:ascii="Times New Roman" w:eastAsia="Times New Roman" w:hAnsi="Times New Roman"/>
          <w:bCs/>
          <w:sz w:val="24"/>
          <w:szCs w:val="24"/>
          <w:lang w:eastAsia="bg-BG"/>
        </w:rPr>
      </w:pPr>
    </w:p>
    <w:p w:rsidR="004204F4" w:rsidRPr="00B705FF" w:rsidRDefault="004204F4" w:rsidP="00BC4B18">
      <w:pPr>
        <w:spacing w:after="0" w:line="360" w:lineRule="auto"/>
        <w:ind w:firstLine="709"/>
        <w:jc w:val="both"/>
        <w:textAlignment w:val="center"/>
        <w:rPr>
          <w:rFonts w:ascii="Times New Roman" w:eastAsia="Times New Roman" w:hAnsi="Times New Roman" w:cs="Times New Roman"/>
          <w:sz w:val="24"/>
          <w:szCs w:val="24"/>
          <w:lang w:eastAsia="zh-CN"/>
        </w:rPr>
      </w:pPr>
      <w:r w:rsidRPr="00B705FF">
        <w:rPr>
          <w:rFonts w:ascii="Times New Roman" w:eastAsia="Times New Roman" w:hAnsi="Times New Roman" w:cs="Times New Roman"/>
          <w:b/>
          <w:sz w:val="24"/>
          <w:szCs w:val="24"/>
          <w:lang w:eastAsia="zh-CN"/>
        </w:rPr>
        <w:t>Чл.2</w:t>
      </w:r>
      <w:r w:rsidR="001A4F77">
        <w:rPr>
          <w:rFonts w:ascii="Times New Roman" w:eastAsia="Times New Roman" w:hAnsi="Times New Roman" w:cs="Times New Roman"/>
          <w:b/>
          <w:sz w:val="24"/>
          <w:szCs w:val="24"/>
          <w:lang w:eastAsia="zh-CN"/>
        </w:rPr>
        <w:t>5</w:t>
      </w:r>
      <w:r w:rsidRPr="00B705FF">
        <w:rPr>
          <w:rFonts w:ascii="Times New Roman" w:eastAsia="Times New Roman" w:hAnsi="Times New Roman" w:cs="Times New Roman"/>
          <w:b/>
          <w:sz w:val="24"/>
          <w:szCs w:val="24"/>
          <w:lang w:eastAsia="zh-CN"/>
        </w:rPr>
        <w:t>.</w:t>
      </w:r>
      <w:r w:rsidRPr="00B705FF">
        <w:rPr>
          <w:rFonts w:ascii="Times New Roman" w:eastAsia="Times New Roman" w:hAnsi="Times New Roman" w:cs="Times New Roman"/>
          <w:sz w:val="24"/>
          <w:szCs w:val="24"/>
          <w:lang w:eastAsia="zh-CN"/>
        </w:rPr>
        <w:t xml:space="preserve"> Възложителят прекратява договора за обществена поръчка, когато: </w:t>
      </w:r>
    </w:p>
    <w:p w:rsidR="00840D2C" w:rsidRPr="00B705FF" w:rsidRDefault="004204F4" w:rsidP="00BC4B18">
      <w:pPr>
        <w:spacing w:after="0" w:line="360" w:lineRule="auto"/>
        <w:ind w:left="709"/>
        <w:jc w:val="both"/>
        <w:textAlignment w:val="center"/>
        <w:rPr>
          <w:rFonts w:ascii="Times New Roman" w:eastAsia="Times New Roman" w:hAnsi="Times New Roman" w:cs="Times New Roman"/>
          <w:sz w:val="24"/>
          <w:szCs w:val="24"/>
          <w:lang w:eastAsia="zh-CN"/>
        </w:rPr>
      </w:pPr>
      <w:r w:rsidRPr="00B705FF">
        <w:rPr>
          <w:rFonts w:ascii="Times New Roman" w:eastAsia="Times New Roman" w:hAnsi="Times New Roman" w:cs="Times New Roman"/>
          <w:b/>
          <w:sz w:val="24"/>
          <w:szCs w:val="24"/>
          <w:lang w:eastAsia="zh-CN"/>
        </w:rPr>
        <w:t>1.</w:t>
      </w:r>
      <w:r w:rsidRPr="00B705FF">
        <w:rPr>
          <w:rFonts w:ascii="Times New Roman" w:eastAsia="Times New Roman" w:hAnsi="Times New Roman" w:cs="Times New Roman"/>
          <w:sz w:val="24"/>
          <w:szCs w:val="24"/>
          <w:lang w:eastAsia="zh-CN"/>
        </w:rPr>
        <w:t xml:space="preserve"> е необходимо съществено изменение на поръчката, което не позволява договорът да бъде изменен на основание </w:t>
      </w:r>
      <w:r w:rsidRPr="00B705FF">
        <w:rPr>
          <w:rFonts w:ascii="Times New Roman" w:eastAsia="Times New Roman" w:hAnsi="Times New Roman" w:cs="Times New Roman"/>
          <w:sz w:val="24"/>
          <w:szCs w:val="24"/>
          <w:u w:val="single"/>
          <w:lang w:eastAsia="zh-CN"/>
        </w:rPr>
        <w:t>чл. 116, ал. 1</w:t>
      </w:r>
      <w:r w:rsidRPr="00B705FF">
        <w:rPr>
          <w:rFonts w:ascii="Times New Roman" w:eastAsia="Times New Roman" w:hAnsi="Times New Roman" w:cs="Times New Roman"/>
          <w:sz w:val="24"/>
          <w:szCs w:val="24"/>
          <w:lang w:eastAsia="zh-CN"/>
        </w:rPr>
        <w:t>;</w:t>
      </w:r>
    </w:p>
    <w:p w:rsidR="004204F4" w:rsidRDefault="004204F4" w:rsidP="00BC4B18">
      <w:pPr>
        <w:spacing w:after="0" w:line="360" w:lineRule="auto"/>
        <w:ind w:left="709"/>
        <w:jc w:val="both"/>
        <w:textAlignment w:val="center"/>
        <w:rPr>
          <w:rFonts w:ascii="Times New Roman" w:eastAsia="Times New Roman" w:hAnsi="Times New Roman" w:cs="Times New Roman"/>
          <w:sz w:val="24"/>
          <w:szCs w:val="24"/>
          <w:lang w:eastAsia="zh-CN"/>
        </w:rPr>
      </w:pPr>
      <w:r w:rsidRPr="00B705FF">
        <w:rPr>
          <w:rFonts w:ascii="Times New Roman" w:eastAsia="Times New Roman" w:hAnsi="Times New Roman" w:cs="Times New Roman"/>
          <w:b/>
          <w:sz w:val="24"/>
          <w:szCs w:val="24"/>
          <w:lang w:eastAsia="zh-CN"/>
        </w:rPr>
        <w:t>2.</w:t>
      </w:r>
      <w:r w:rsidRPr="00B705FF">
        <w:rPr>
          <w:rFonts w:ascii="Times New Roman" w:eastAsia="Times New Roman" w:hAnsi="Times New Roman" w:cs="Times New Roman"/>
          <w:sz w:val="24"/>
          <w:szCs w:val="24"/>
          <w:lang w:eastAsia="zh-CN"/>
        </w:rPr>
        <w:t xml:space="preserve"> се установи, че по време на провеждане на процедурата за възлагане на поръчката за изпълнителя са били налице обстоятелства по </w:t>
      </w:r>
      <w:r w:rsidRPr="00B705FF">
        <w:rPr>
          <w:rFonts w:ascii="Times New Roman" w:eastAsia="Times New Roman" w:hAnsi="Times New Roman" w:cs="Times New Roman"/>
          <w:sz w:val="24"/>
          <w:szCs w:val="24"/>
          <w:u w:val="single"/>
          <w:lang w:eastAsia="zh-CN"/>
        </w:rPr>
        <w:t>чл. 54, ал. 1, т. 1</w:t>
      </w:r>
      <w:r w:rsidRPr="00B705FF">
        <w:rPr>
          <w:rFonts w:ascii="Times New Roman" w:eastAsia="Times New Roman" w:hAnsi="Times New Roman" w:cs="Times New Roman"/>
          <w:sz w:val="24"/>
          <w:szCs w:val="24"/>
          <w:lang w:eastAsia="zh-CN"/>
        </w:rPr>
        <w:t>, въз основа на които е следвало да бъде отстранен от процедурата;</w:t>
      </w:r>
    </w:p>
    <w:p w:rsidR="0056361C" w:rsidRDefault="0056361C" w:rsidP="00BC4B18">
      <w:pPr>
        <w:spacing w:after="0" w:line="360" w:lineRule="auto"/>
        <w:ind w:left="709"/>
        <w:jc w:val="both"/>
        <w:textAlignment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b/>
          <w:sz w:val="24"/>
          <w:szCs w:val="24"/>
          <w:lang w:eastAsia="zh-CN"/>
        </w:rPr>
        <w:t>3.</w:t>
      </w:r>
      <w:r>
        <w:rPr>
          <w:rFonts w:ascii="Times New Roman" w:eastAsia="Times New Roman" w:hAnsi="Times New Roman" w:cs="Times New Roman"/>
          <w:sz w:val="24"/>
          <w:szCs w:val="24"/>
          <w:lang w:eastAsia="zh-CN"/>
        </w:rPr>
        <w:t xml:space="preserve"> при условията на чл.18, ал.1 и ал.2.</w:t>
      </w:r>
    </w:p>
    <w:p w:rsidR="005F171A" w:rsidRPr="005F171A" w:rsidRDefault="005F171A" w:rsidP="00BC4B18">
      <w:pPr>
        <w:spacing w:after="0" w:line="360" w:lineRule="auto"/>
        <w:ind w:left="709"/>
        <w:jc w:val="both"/>
        <w:textAlignment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en-US" w:eastAsia="zh-CN"/>
        </w:rPr>
        <w:t>4</w:t>
      </w:r>
      <w:r>
        <w:rPr>
          <w:rFonts w:ascii="Times New Roman" w:eastAsia="Times New Roman" w:hAnsi="Times New Roman" w:cs="Times New Roman"/>
          <w:b/>
          <w:sz w:val="24"/>
          <w:szCs w:val="24"/>
          <w:lang w:eastAsia="zh-CN"/>
        </w:rPr>
        <w:t>.</w:t>
      </w:r>
      <w:r w:rsidRPr="005F171A">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когато</w:t>
      </w:r>
      <w:proofErr w:type="gramEnd"/>
      <w:r w:rsidRPr="00576876">
        <w:rPr>
          <w:rFonts w:ascii="Times New Roman" w:eastAsia="Times New Roman" w:hAnsi="Times New Roman"/>
          <w:sz w:val="24"/>
          <w:szCs w:val="24"/>
        </w:rPr>
        <w:t xml:space="preserve"> за </w:t>
      </w:r>
      <w:r w:rsidRPr="005F171A">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бъде открито производство по несъстоятелност или ликвидация – по искане на </w:t>
      </w:r>
      <w:r w:rsidRPr="005F171A">
        <w:rPr>
          <w:rFonts w:ascii="Times New Roman" w:eastAsia="Times New Roman" w:hAnsi="Times New Roman"/>
          <w:b/>
          <w:sz w:val="24"/>
          <w:szCs w:val="24"/>
        </w:rPr>
        <w:t>ВЪЗЛОЖИТЕЛЯ.</w:t>
      </w:r>
    </w:p>
    <w:p w:rsidR="004204F4" w:rsidRPr="00B705FF" w:rsidRDefault="000060F4" w:rsidP="00BC4B18">
      <w:pPr>
        <w:spacing w:after="0" w:line="360" w:lineRule="auto"/>
        <w:ind w:firstLine="709"/>
        <w:jc w:val="both"/>
        <w:textAlignment w:val="center"/>
        <w:rPr>
          <w:rFonts w:ascii="Times New Roman" w:eastAsia="Times New Roman" w:hAnsi="Times New Roman" w:cs="Times New Roman"/>
          <w:sz w:val="24"/>
          <w:szCs w:val="24"/>
          <w:lang w:eastAsia="zh-CN"/>
        </w:rPr>
      </w:pPr>
      <w:r w:rsidRPr="00B705FF">
        <w:rPr>
          <w:rFonts w:ascii="Times New Roman" w:eastAsia="Times New Roman" w:hAnsi="Times New Roman" w:cs="Times New Roman"/>
          <w:b/>
          <w:sz w:val="24"/>
          <w:szCs w:val="24"/>
          <w:lang w:eastAsia="zh-CN"/>
        </w:rPr>
        <w:lastRenderedPageBreak/>
        <w:t>Чл.2</w:t>
      </w:r>
      <w:r w:rsidR="001A4F77">
        <w:rPr>
          <w:rFonts w:ascii="Times New Roman" w:eastAsia="Times New Roman" w:hAnsi="Times New Roman" w:cs="Times New Roman"/>
          <w:b/>
          <w:sz w:val="24"/>
          <w:szCs w:val="24"/>
          <w:lang w:eastAsia="zh-CN"/>
        </w:rPr>
        <w:t>6</w:t>
      </w:r>
      <w:r w:rsidRPr="00B705FF">
        <w:rPr>
          <w:rFonts w:ascii="Times New Roman" w:eastAsia="Times New Roman" w:hAnsi="Times New Roman" w:cs="Times New Roman"/>
          <w:b/>
          <w:sz w:val="24"/>
          <w:szCs w:val="24"/>
          <w:lang w:eastAsia="zh-CN"/>
        </w:rPr>
        <w:t xml:space="preserve">. ВЪЗЛОЖИТЕЛЯТ има право да прекрати договор за обществена поръчка ако </w:t>
      </w:r>
      <w:r w:rsidR="004204F4" w:rsidRPr="00B705FF">
        <w:rPr>
          <w:rFonts w:ascii="Times New Roman" w:eastAsia="Times New Roman" w:hAnsi="Times New Roman" w:cs="Times New Roman"/>
          <w:sz w:val="24"/>
          <w:szCs w:val="24"/>
          <w:lang w:eastAsia="zh-CN"/>
        </w:rPr>
        <w:t>по време на изпълнение</w:t>
      </w:r>
      <w:r w:rsidRPr="00B705FF">
        <w:rPr>
          <w:rFonts w:ascii="Times New Roman" w:eastAsia="Times New Roman" w:hAnsi="Times New Roman" w:cs="Times New Roman"/>
          <w:sz w:val="24"/>
          <w:szCs w:val="24"/>
          <w:lang w:eastAsia="zh-CN"/>
        </w:rPr>
        <w:t>то</w:t>
      </w:r>
      <w:r w:rsidR="004204F4" w:rsidRPr="00B705FF">
        <w:rPr>
          <w:rFonts w:ascii="Times New Roman" w:eastAsia="Times New Roman" w:hAnsi="Times New Roman" w:cs="Times New Roman"/>
          <w:sz w:val="24"/>
          <w:szCs w:val="24"/>
          <w:lang w:eastAsia="zh-CN"/>
        </w:rPr>
        <w:t xml:space="preserve"> се установи, че при провеждане на процедурата участникът изпълнител по настоящия договор не е отговарял на обявените от ВЪЗЛОЖИТЕЛЯ критерии за подбор и е декларирал невярна информация и/или е представил документ с невярно съдържание или неистински документ.</w:t>
      </w:r>
    </w:p>
    <w:p w:rsidR="00D710C7" w:rsidRPr="00B705FF" w:rsidRDefault="00DC0A6A" w:rsidP="00BC4B18">
      <w:pPr>
        <w:spacing w:after="0" w:line="360" w:lineRule="auto"/>
        <w:ind w:firstLine="709"/>
        <w:jc w:val="both"/>
        <w:textAlignment w:val="center"/>
        <w:rPr>
          <w:rFonts w:ascii="Times New Roman" w:eastAsia="Times New Roman" w:hAnsi="Times New Roman" w:cs="Times New Roman"/>
          <w:sz w:val="24"/>
          <w:szCs w:val="24"/>
          <w:lang w:eastAsia="zh-CN"/>
        </w:rPr>
      </w:pPr>
      <w:r w:rsidRPr="00B705FF">
        <w:rPr>
          <w:rFonts w:ascii="Times New Roman" w:hAnsi="Times New Roman" w:cs="Times New Roman"/>
          <w:b/>
          <w:sz w:val="24"/>
          <w:szCs w:val="24"/>
        </w:rPr>
        <w:t>Чл.2</w:t>
      </w:r>
      <w:r w:rsidR="001A4F77">
        <w:rPr>
          <w:rFonts w:ascii="Times New Roman" w:hAnsi="Times New Roman" w:cs="Times New Roman"/>
          <w:b/>
          <w:sz w:val="24"/>
          <w:szCs w:val="24"/>
        </w:rPr>
        <w:t>7</w:t>
      </w:r>
      <w:r w:rsidRPr="00B705FF">
        <w:rPr>
          <w:rFonts w:ascii="Times New Roman" w:hAnsi="Times New Roman" w:cs="Times New Roman"/>
          <w:b/>
          <w:sz w:val="24"/>
          <w:szCs w:val="24"/>
        </w:rPr>
        <w:t>.</w:t>
      </w:r>
      <w:r w:rsidRPr="00B705FF">
        <w:rPr>
          <w:rFonts w:ascii="Times New Roman" w:hAnsi="Times New Roman" w:cs="Times New Roman"/>
          <w:sz w:val="24"/>
          <w:szCs w:val="24"/>
        </w:rPr>
        <w:t xml:space="preserve"> Настоящият Договор може да бъде изменян или допълван от Страните при условията на чл. 116 от ЗОП.</w:t>
      </w:r>
    </w:p>
    <w:p w:rsidR="00866099" w:rsidRDefault="00D710C7" w:rsidP="00BC4B18">
      <w:pPr>
        <w:spacing w:after="0" w:line="360" w:lineRule="auto"/>
        <w:ind w:left="1080"/>
        <w:jc w:val="center"/>
        <w:rPr>
          <w:rFonts w:ascii="Times New Roman" w:hAnsi="Times New Roman" w:cs="Times New Roman"/>
          <w:b/>
          <w:sz w:val="24"/>
          <w:szCs w:val="24"/>
        </w:rPr>
      </w:pPr>
      <w:r w:rsidRPr="00B705FF">
        <w:rPr>
          <w:rFonts w:ascii="Times New Roman" w:eastAsia="SimSun" w:hAnsi="Times New Roman" w:cs="Times New Roman"/>
          <w:b/>
          <w:bCs/>
          <w:sz w:val="24"/>
          <w:szCs w:val="24"/>
          <w:lang w:eastAsia="zh-CN"/>
        </w:rPr>
        <w:t>Х</w:t>
      </w:r>
      <w:r w:rsidR="002E1C18" w:rsidRPr="00254631">
        <w:rPr>
          <w:rFonts w:ascii="Times New Roman" w:eastAsia="SimSun" w:hAnsi="Times New Roman" w:cs="Times New Roman"/>
          <w:b/>
          <w:bCs/>
          <w:sz w:val="24"/>
          <w:szCs w:val="24"/>
          <w:lang w:eastAsia="zh-CN"/>
        </w:rPr>
        <w:t>I</w:t>
      </w:r>
      <w:r w:rsidRPr="00B705FF">
        <w:rPr>
          <w:rFonts w:ascii="Times New Roman" w:eastAsia="SimSun" w:hAnsi="Times New Roman" w:cs="Times New Roman"/>
          <w:b/>
          <w:bCs/>
          <w:sz w:val="24"/>
          <w:szCs w:val="24"/>
          <w:lang w:eastAsia="zh-CN"/>
        </w:rPr>
        <w:t xml:space="preserve">. </w:t>
      </w:r>
      <w:r w:rsidR="00866099" w:rsidRPr="00B705FF">
        <w:rPr>
          <w:rFonts w:ascii="Times New Roman" w:hAnsi="Times New Roman" w:cs="Times New Roman"/>
          <w:b/>
          <w:sz w:val="24"/>
          <w:szCs w:val="24"/>
        </w:rPr>
        <w:t>ЗАКЛЮЧИТЕЛНИ КЛАУЗИ</w:t>
      </w:r>
    </w:p>
    <w:p w:rsidR="00B51DA6" w:rsidRPr="00B705FF" w:rsidRDefault="00B51DA6" w:rsidP="00BC4B18">
      <w:pPr>
        <w:spacing w:after="0" w:line="360" w:lineRule="auto"/>
        <w:ind w:left="1080"/>
        <w:jc w:val="center"/>
        <w:rPr>
          <w:rFonts w:ascii="Times New Roman" w:hAnsi="Times New Roman" w:cs="Times New Roman"/>
          <w:b/>
          <w:sz w:val="24"/>
          <w:szCs w:val="24"/>
        </w:rPr>
      </w:pPr>
    </w:p>
    <w:p w:rsidR="00866099" w:rsidRPr="00B705FF" w:rsidRDefault="00866099" w:rsidP="00BC4B18">
      <w:pPr>
        <w:spacing w:after="0" w:line="360" w:lineRule="auto"/>
        <w:ind w:firstLine="709"/>
        <w:jc w:val="both"/>
        <w:rPr>
          <w:rFonts w:ascii="Times New Roman" w:hAnsi="Times New Roman" w:cs="Times New Roman"/>
          <w:bCs/>
          <w:sz w:val="24"/>
          <w:szCs w:val="24"/>
        </w:rPr>
      </w:pPr>
      <w:r w:rsidRPr="00B705FF">
        <w:rPr>
          <w:rFonts w:ascii="Times New Roman" w:hAnsi="Times New Roman" w:cs="Times New Roman"/>
          <w:b/>
          <w:bCs/>
          <w:sz w:val="24"/>
          <w:szCs w:val="24"/>
        </w:rPr>
        <w:t xml:space="preserve">Чл. </w:t>
      </w:r>
      <w:r w:rsidR="001A4F77">
        <w:rPr>
          <w:rFonts w:ascii="Times New Roman" w:hAnsi="Times New Roman" w:cs="Times New Roman"/>
          <w:b/>
          <w:bCs/>
          <w:sz w:val="24"/>
          <w:szCs w:val="24"/>
        </w:rPr>
        <w:t>28</w:t>
      </w:r>
      <w:r w:rsidRPr="00B705FF">
        <w:rPr>
          <w:rFonts w:ascii="Times New Roman" w:hAnsi="Times New Roman" w:cs="Times New Roman"/>
          <w:b/>
          <w:bCs/>
          <w:sz w:val="24"/>
          <w:szCs w:val="24"/>
        </w:rPr>
        <w:t xml:space="preserve">. </w:t>
      </w:r>
      <w:r w:rsidRPr="00B705FF">
        <w:rPr>
          <w:rFonts w:ascii="Times New Roman" w:hAnsi="Times New Roman" w:cs="Times New Roman"/>
          <w:bCs/>
          <w:sz w:val="24"/>
          <w:szCs w:val="24"/>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866099" w:rsidRPr="00B705FF" w:rsidRDefault="00866099" w:rsidP="00BC4B18">
      <w:pPr>
        <w:tabs>
          <w:tab w:val="left" w:pos="709"/>
        </w:tabs>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bCs/>
          <w:sz w:val="24"/>
          <w:szCs w:val="24"/>
        </w:rPr>
        <w:t xml:space="preserve">Чл. </w:t>
      </w:r>
      <w:r w:rsidR="001A4F77">
        <w:rPr>
          <w:rFonts w:ascii="Times New Roman" w:hAnsi="Times New Roman" w:cs="Times New Roman"/>
          <w:b/>
          <w:bCs/>
          <w:sz w:val="24"/>
          <w:szCs w:val="24"/>
        </w:rPr>
        <w:t>29</w:t>
      </w:r>
      <w:r w:rsidRPr="00B705FF">
        <w:rPr>
          <w:rFonts w:ascii="Times New Roman" w:hAnsi="Times New Roman" w:cs="Times New Roman"/>
          <w:b/>
          <w:bCs/>
          <w:sz w:val="24"/>
          <w:szCs w:val="24"/>
        </w:rPr>
        <w:t xml:space="preserve">. </w:t>
      </w:r>
      <w:r w:rsidRPr="00B705FF">
        <w:rPr>
          <w:rFonts w:ascii="Times New Roman" w:hAnsi="Times New Roman" w:cs="Times New Roman"/>
          <w:bCs/>
          <w:sz w:val="24"/>
          <w:szCs w:val="24"/>
        </w:rPr>
        <w:t>За всички неуредени въпроси в настоящия договор</w:t>
      </w:r>
      <w:r w:rsidRPr="00B705FF">
        <w:rPr>
          <w:rFonts w:ascii="Times New Roman" w:hAnsi="Times New Roman" w:cs="Times New Roman"/>
          <w:sz w:val="24"/>
          <w:szCs w:val="24"/>
        </w:rPr>
        <w:t xml:space="preserve"> ще се прилагат разпоредбите на действащото българско законодателство.</w:t>
      </w:r>
    </w:p>
    <w:p w:rsidR="00866099" w:rsidRDefault="00866099" w:rsidP="00BC4B18">
      <w:pPr>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bCs/>
          <w:sz w:val="24"/>
          <w:szCs w:val="24"/>
        </w:rPr>
        <w:t xml:space="preserve">Чл. </w:t>
      </w:r>
      <w:r w:rsidR="001A4F77">
        <w:rPr>
          <w:rFonts w:ascii="Times New Roman" w:hAnsi="Times New Roman" w:cs="Times New Roman"/>
          <w:b/>
          <w:bCs/>
          <w:sz w:val="24"/>
          <w:szCs w:val="24"/>
        </w:rPr>
        <w:t>30</w:t>
      </w:r>
      <w:r w:rsidRPr="00B705FF">
        <w:rPr>
          <w:rFonts w:ascii="Times New Roman" w:hAnsi="Times New Roman" w:cs="Times New Roman"/>
          <w:b/>
          <w:bCs/>
          <w:sz w:val="24"/>
          <w:szCs w:val="24"/>
        </w:rPr>
        <w:t>.</w:t>
      </w:r>
      <w:r w:rsidRPr="00B705FF">
        <w:rPr>
          <w:rFonts w:ascii="Times New Roman" w:hAnsi="Times New Roman" w:cs="Times New Roman"/>
          <w:sz w:val="24"/>
          <w:szCs w:val="24"/>
        </w:rPr>
        <w:t xml:space="preserve"> 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w:t>
      </w:r>
      <w:r w:rsidR="00DC0A6A" w:rsidRPr="00B705FF">
        <w:rPr>
          <w:rFonts w:ascii="Times New Roman" w:hAnsi="Times New Roman" w:cs="Times New Roman"/>
          <w:sz w:val="24"/>
          <w:szCs w:val="24"/>
        </w:rPr>
        <w:t>и уведомления получени след 17:3</w:t>
      </w:r>
      <w:r w:rsidRPr="00B705FF">
        <w:rPr>
          <w:rFonts w:ascii="Times New Roman" w:hAnsi="Times New Roman" w:cs="Times New Roman"/>
          <w:sz w:val="24"/>
          <w:szCs w:val="24"/>
        </w:rPr>
        <w:t>0 часа или получени в неработен ден ще се считат за получени в следващия работен ден.</w:t>
      </w:r>
    </w:p>
    <w:p w:rsidR="00DE1914" w:rsidRPr="00B705FF" w:rsidRDefault="00DE1914" w:rsidP="00BC4B18">
      <w:pPr>
        <w:spacing w:after="0" w:line="360" w:lineRule="auto"/>
        <w:jc w:val="both"/>
        <w:rPr>
          <w:rFonts w:ascii="Times New Roman" w:hAnsi="Times New Roman" w:cs="Times New Roman"/>
          <w:sz w:val="24"/>
          <w:szCs w:val="24"/>
        </w:rPr>
      </w:pPr>
    </w:p>
    <w:p w:rsidR="00866099" w:rsidRPr="00B705FF" w:rsidRDefault="00866099" w:rsidP="00BC4B18">
      <w:pPr>
        <w:spacing w:after="0" w:line="360" w:lineRule="auto"/>
        <w:ind w:firstLine="709"/>
        <w:jc w:val="both"/>
        <w:rPr>
          <w:rFonts w:ascii="Times New Roman" w:hAnsi="Times New Roman" w:cs="Times New Roman"/>
          <w:sz w:val="24"/>
          <w:szCs w:val="24"/>
        </w:rPr>
      </w:pPr>
      <w:r w:rsidRPr="00B705FF">
        <w:rPr>
          <w:rFonts w:ascii="Times New Roman" w:hAnsi="Times New Roman" w:cs="Times New Roman"/>
          <w:b/>
          <w:sz w:val="24"/>
          <w:szCs w:val="24"/>
        </w:rPr>
        <w:t xml:space="preserve">Чл. </w:t>
      </w:r>
      <w:r w:rsidR="001A4F77">
        <w:rPr>
          <w:rFonts w:ascii="Times New Roman" w:hAnsi="Times New Roman" w:cs="Times New Roman"/>
          <w:b/>
          <w:sz w:val="24"/>
          <w:szCs w:val="24"/>
        </w:rPr>
        <w:t>31</w:t>
      </w:r>
      <w:r w:rsidRPr="00B705FF">
        <w:rPr>
          <w:rFonts w:ascii="Times New Roman" w:hAnsi="Times New Roman" w:cs="Times New Roman"/>
          <w:b/>
          <w:sz w:val="24"/>
          <w:szCs w:val="24"/>
        </w:rPr>
        <w:t xml:space="preserve"> /1/.</w:t>
      </w:r>
      <w:r w:rsidRPr="00B705FF">
        <w:rPr>
          <w:rFonts w:ascii="Times New Roman" w:hAnsi="Times New Roman" w:cs="Times New Roman"/>
          <w:sz w:val="24"/>
          <w:szCs w:val="24"/>
        </w:rPr>
        <w:t xml:space="preserve"> Адрес и лица за кореспонденция: </w:t>
      </w:r>
    </w:p>
    <w:p w:rsidR="00866099" w:rsidRPr="00B705FF" w:rsidRDefault="00866099" w:rsidP="00BC4B18">
      <w:pPr>
        <w:spacing w:after="0" w:line="360" w:lineRule="auto"/>
        <w:ind w:firstLine="708"/>
        <w:jc w:val="both"/>
        <w:rPr>
          <w:rFonts w:ascii="Times New Roman" w:hAnsi="Times New Roman" w:cs="Times New Roman"/>
          <w:sz w:val="24"/>
          <w:szCs w:val="24"/>
        </w:rPr>
      </w:pPr>
      <w:r w:rsidRPr="00B705FF">
        <w:rPr>
          <w:rFonts w:ascii="Times New Roman" w:hAnsi="Times New Roman" w:cs="Times New Roman"/>
          <w:sz w:val="24"/>
          <w:szCs w:val="24"/>
        </w:rPr>
        <w:t>За Възложител: ………………………………………………………………</w:t>
      </w:r>
    </w:p>
    <w:p w:rsidR="00866099" w:rsidRPr="00B705FF" w:rsidRDefault="00866099" w:rsidP="00BC4B18">
      <w:pPr>
        <w:spacing w:after="0" w:line="360" w:lineRule="auto"/>
        <w:ind w:firstLine="708"/>
        <w:jc w:val="both"/>
        <w:rPr>
          <w:rFonts w:ascii="Times New Roman" w:hAnsi="Times New Roman" w:cs="Times New Roman"/>
          <w:sz w:val="24"/>
          <w:szCs w:val="24"/>
        </w:rPr>
      </w:pPr>
      <w:r w:rsidRPr="00B705FF">
        <w:rPr>
          <w:rFonts w:ascii="Times New Roman" w:hAnsi="Times New Roman" w:cs="Times New Roman"/>
          <w:sz w:val="24"/>
          <w:szCs w:val="24"/>
        </w:rPr>
        <w:t>За Изпълнител: ………………………………………………………………</w:t>
      </w:r>
    </w:p>
    <w:p w:rsidR="00B90464" w:rsidRDefault="00B90464" w:rsidP="00BC4B18">
      <w:pPr>
        <w:pStyle w:val="Standard"/>
        <w:spacing w:line="360" w:lineRule="auto"/>
        <w:ind w:right="23"/>
        <w:jc w:val="both"/>
        <w:rPr>
          <w:rFonts w:ascii="Times New Roman" w:hAnsi="Times New Roman" w:cs="Times New Roman"/>
          <w:sz w:val="24"/>
          <w:szCs w:val="24"/>
          <w:lang w:val="bg-BG"/>
        </w:rPr>
      </w:pPr>
      <w:r w:rsidRPr="00B705FF">
        <w:rPr>
          <w:rFonts w:ascii="Times New Roman" w:hAnsi="Times New Roman" w:cs="Times New Roman"/>
          <w:sz w:val="24"/>
          <w:szCs w:val="24"/>
          <w:lang w:val="bg-BG"/>
        </w:rPr>
        <w:t>Настоящият договор се изготви и подписа в два еднообразни екземпляра- по един за Възложителя и един за Изпълнителя.</w:t>
      </w:r>
    </w:p>
    <w:p w:rsidR="00DE1914" w:rsidRDefault="00DE1914" w:rsidP="00BC4B18">
      <w:pPr>
        <w:pStyle w:val="Standard"/>
        <w:spacing w:line="360" w:lineRule="auto"/>
        <w:ind w:right="23"/>
        <w:jc w:val="both"/>
        <w:rPr>
          <w:rFonts w:ascii="Times New Roman" w:hAnsi="Times New Roman" w:cs="Times New Roman"/>
          <w:sz w:val="24"/>
          <w:szCs w:val="24"/>
          <w:lang w:val="bg-BG"/>
        </w:rPr>
      </w:pPr>
    </w:p>
    <w:p w:rsidR="00B51DA6" w:rsidRDefault="00B51DA6" w:rsidP="00BC4B18">
      <w:pPr>
        <w:pStyle w:val="Standard"/>
        <w:spacing w:line="360" w:lineRule="auto"/>
        <w:ind w:right="23"/>
        <w:jc w:val="both"/>
        <w:rPr>
          <w:rFonts w:ascii="Times New Roman" w:hAnsi="Times New Roman" w:cs="Times New Roman"/>
          <w:sz w:val="24"/>
          <w:szCs w:val="24"/>
          <w:lang w:val="bg-BG"/>
        </w:rPr>
      </w:pPr>
    </w:p>
    <w:p w:rsidR="00B51DA6" w:rsidRPr="00B705FF" w:rsidRDefault="00B51DA6" w:rsidP="00BC4B18">
      <w:pPr>
        <w:pStyle w:val="Standard"/>
        <w:spacing w:line="360" w:lineRule="auto"/>
        <w:ind w:right="23"/>
        <w:jc w:val="both"/>
        <w:rPr>
          <w:rFonts w:ascii="Times New Roman" w:hAnsi="Times New Roman" w:cs="Times New Roman"/>
          <w:sz w:val="24"/>
          <w:szCs w:val="24"/>
          <w:lang w:val="bg-BG"/>
        </w:rPr>
      </w:pPr>
    </w:p>
    <w:p w:rsidR="00866099" w:rsidRPr="00B705FF" w:rsidRDefault="00866099" w:rsidP="00BC4B18">
      <w:pPr>
        <w:spacing w:after="0" w:line="360" w:lineRule="auto"/>
        <w:jc w:val="both"/>
        <w:rPr>
          <w:rFonts w:ascii="Times New Roman" w:hAnsi="Times New Roman" w:cs="Times New Roman"/>
          <w:b/>
          <w:caps/>
          <w:sz w:val="24"/>
          <w:szCs w:val="24"/>
          <w:lang w:eastAsia="bg-BG"/>
        </w:rPr>
      </w:pPr>
      <w:r w:rsidRPr="00B705FF">
        <w:rPr>
          <w:rFonts w:ascii="Times New Roman" w:hAnsi="Times New Roman" w:cs="Times New Roman"/>
          <w:b/>
          <w:caps/>
          <w:sz w:val="24"/>
          <w:szCs w:val="24"/>
          <w:lang w:eastAsia="bg-BG"/>
        </w:rPr>
        <w:t xml:space="preserve">Приложения: </w:t>
      </w:r>
      <w:r w:rsidRPr="00B705FF">
        <w:rPr>
          <w:rFonts w:ascii="Times New Roman" w:hAnsi="Times New Roman" w:cs="Times New Roman"/>
          <w:b/>
          <w:caps/>
          <w:sz w:val="24"/>
          <w:szCs w:val="24"/>
          <w:lang w:eastAsia="bg-BG"/>
        </w:rPr>
        <w:tab/>
        <w:t xml:space="preserve"> </w:t>
      </w:r>
      <w:r w:rsidRPr="00B705FF">
        <w:rPr>
          <w:rFonts w:ascii="Times New Roman" w:hAnsi="Times New Roman" w:cs="Times New Roman"/>
          <w:caps/>
          <w:sz w:val="24"/>
          <w:szCs w:val="24"/>
          <w:lang w:eastAsia="bg-BG"/>
        </w:rPr>
        <w:t>1. Т</w:t>
      </w:r>
      <w:r w:rsidR="00DC0A6A" w:rsidRPr="00B705FF">
        <w:rPr>
          <w:rFonts w:ascii="Times New Roman" w:hAnsi="Times New Roman" w:cs="Times New Roman"/>
          <w:sz w:val="24"/>
          <w:szCs w:val="24"/>
          <w:lang w:eastAsia="bg-BG"/>
        </w:rPr>
        <w:t>ехническа спецификация</w:t>
      </w:r>
      <w:r w:rsidRPr="00B705FF">
        <w:rPr>
          <w:rFonts w:ascii="Times New Roman" w:hAnsi="Times New Roman" w:cs="Times New Roman"/>
          <w:sz w:val="24"/>
          <w:szCs w:val="24"/>
          <w:lang w:eastAsia="bg-BG"/>
        </w:rPr>
        <w:t xml:space="preserve"> за изпълнение на поръчката</w:t>
      </w:r>
    </w:p>
    <w:p w:rsidR="001D2422" w:rsidRDefault="001D2422" w:rsidP="00BC4B18">
      <w:pPr>
        <w:spacing w:after="0" w:line="360" w:lineRule="auto"/>
        <w:ind w:left="2410" w:hanging="283"/>
        <w:jc w:val="both"/>
        <w:rPr>
          <w:rFonts w:ascii="Times New Roman" w:hAnsi="Times New Roman" w:cs="Times New Roman"/>
          <w:sz w:val="24"/>
          <w:szCs w:val="24"/>
          <w:lang w:eastAsia="bg-BG"/>
        </w:rPr>
      </w:pPr>
      <w:r>
        <w:rPr>
          <w:rFonts w:ascii="Times New Roman" w:hAnsi="Times New Roman" w:cs="Times New Roman"/>
          <w:b/>
          <w:caps/>
          <w:sz w:val="24"/>
          <w:szCs w:val="24"/>
          <w:lang w:eastAsia="bg-BG"/>
        </w:rPr>
        <w:t xml:space="preserve"> </w:t>
      </w:r>
      <w:r w:rsidR="00866099" w:rsidRPr="00B705FF">
        <w:rPr>
          <w:rFonts w:ascii="Times New Roman" w:hAnsi="Times New Roman" w:cs="Times New Roman"/>
          <w:caps/>
          <w:sz w:val="24"/>
          <w:szCs w:val="24"/>
          <w:lang w:eastAsia="bg-BG"/>
        </w:rPr>
        <w:t>2</w:t>
      </w:r>
      <w:r>
        <w:rPr>
          <w:rFonts w:ascii="Times New Roman" w:hAnsi="Times New Roman" w:cs="Times New Roman"/>
          <w:sz w:val="24"/>
          <w:szCs w:val="24"/>
          <w:lang w:eastAsia="bg-BG"/>
        </w:rPr>
        <w:t>.</w:t>
      </w:r>
      <w:r w:rsidRPr="00B705FF">
        <w:rPr>
          <w:rFonts w:ascii="Times New Roman" w:hAnsi="Times New Roman" w:cs="Times New Roman"/>
          <w:sz w:val="24"/>
          <w:szCs w:val="24"/>
          <w:lang w:eastAsia="bg-BG"/>
        </w:rPr>
        <w:t xml:space="preserve">Техническо предложение на </w:t>
      </w:r>
      <w:r w:rsidRPr="00B705FF">
        <w:rPr>
          <w:rFonts w:ascii="Times New Roman" w:hAnsi="Times New Roman" w:cs="Times New Roman"/>
          <w:b/>
          <w:sz w:val="24"/>
          <w:szCs w:val="24"/>
          <w:lang w:eastAsia="bg-BG"/>
        </w:rPr>
        <w:t>ИЗПЪЛНИТЕЛЯ</w:t>
      </w:r>
      <w:r w:rsidRPr="00B705FF">
        <w:rPr>
          <w:rFonts w:ascii="Times New Roman" w:hAnsi="Times New Roman" w:cs="Times New Roman"/>
          <w:sz w:val="24"/>
          <w:szCs w:val="24"/>
          <w:lang w:eastAsia="bg-BG"/>
        </w:rPr>
        <w:t xml:space="preserve"> за изпълнение на поръчката;</w:t>
      </w:r>
    </w:p>
    <w:p w:rsidR="001D2422" w:rsidRPr="00B705FF" w:rsidRDefault="001D2422" w:rsidP="00BC4B18">
      <w:pPr>
        <w:spacing w:after="0" w:line="360" w:lineRule="auto"/>
        <w:ind w:left="2127"/>
        <w:jc w:val="both"/>
        <w:rPr>
          <w:rFonts w:ascii="Times New Roman" w:hAnsi="Times New Roman" w:cs="Times New Roman"/>
          <w:b/>
          <w:sz w:val="24"/>
          <w:szCs w:val="24"/>
          <w:lang w:eastAsia="bg-BG"/>
        </w:rPr>
      </w:pPr>
      <w:r>
        <w:rPr>
          <w:rFonts w:ascii="Times New Roman" w:hAnsi="Times New Roman" w:cs="Times New Roman"/>
          <w:sz w:val="24"/>
          <w:szCs w:val="24"/>
          <w:lang w:eastAsia="bg-BG"/>
        </w:rPr>
        <w:t xml:space="preserve">3. </w:t>
      </w:r>
      <w:r w:rsidRPr="00B705FF">
        <w:rPr>
          <w:rFonts w:ascii="Times New Roman" w:hAnsi="Times New Roman" w:cs="Times New Roman"/>
          <w:sz w:val="24"/>
          <w:szCs w:val="24"/>
          <w:lang w:eastAsia="bg-BG"/>
        </w:rPr>
        <w:t xml:space="preserve">Ценово предложение на </w:t>
      </w:r>
      <w:r w:rsidRPr="00B705FF">
        <w:rPr>
          <w:rFonts w:ascii="Times New Roman" w:hAnsi="Times New Roman" w:cs="Times New Roman"/>
          <w:b/>
          <w:sz w:val="24"/>
          <w:szCs w:val="24"/>
          <w:lang w:eastAsia="bg-BG"/>
        </w:rPr>
        <w:t>ИЗПЪЛНИТЕЛЯ;</w:t>
      </w:r>
    </w:p>
    <w:p w:rsidR="001D2422" w:rsidRDefault="00E5755B" w:rsidP="00BC4B18">
      <w:pPr>
        <w:widowControl w:val="0"/>
        <w:shd w:val="clear" w:color="auto" w:fill="FFFFFF"/>
        <w:tabs>
          <w:tab w:val="left" w:pos="770"/>
          <w:tab w:val="left" w:pos="2422"/>
        </w:tabs>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lang w:eastAsia="bg-BG"/>
        </w:rPr>
        <w:t>4.</w:t>
      </w:r>
      <w:r w:rsidR="00D62F79" w:rsidRPr="00D62F79">
        <w:t xml:space="preserve"> </w:t>
      </w:r>
      <w:r w:rsidR="00D62F79" w:rsidRPr="00D62F79">
        <w:rPr>
          <w:rFonts w:ascii="Times New Roman" w:hAnsi="Times New Roman" w:cs="Times New Roman"/>
          <w:sz w:val="24"/>
          <w:szCs w:val="24"/>
        </w:rPr>
        <w:t>Гаранция за изпълнение</w:t>
      </w:r>
      <w:r w:rsidR="00D62F79">
        <w:rPr>
          <w:rFonts w:ascii="Times New Roman" w:hAnsi="Times New Roman" w:cs="Times New Roman"/>
          <w:sz w:val="24"/>
          <w:szCs w:val="24"/>
        </w:rPr>
        <w:t>.</w:t>
      </w:r>
    </w:p>
    <w:p w:rsidR="00D62F79" w:rsidRPr="00B705FF" w:rsidRDefault="00D62F79" w:rsidP="00BC4B18">
      <w:pPr>
        <w:widowControl w:val="0"/>
        <w:shd w:val="clear" w:color="auto" w:fill="FFFFFF"/>
        <w:tabs>
          <w:tab w:val="left" w:pos="770"/>
          <w:tab w:val="left" w:pos="2422"/>
        </w:tabs>
        <w:spacing w:after="0" w:line="360" w:lineRule="auto"/>
        <w:ind w:left="2160"/>
        <w:jc w:val="both"/>
        <w:rPr>
          <w:rFonts w:ascii="Times New Roman" w:hAnsi="Times New Roman" w:cs="Times New Roman"/>
          <w:sz w:val="24"/>
          <w:szCs w:val="24"/>
          <w:lang w:eastAsia="bg-BG"/>
        </w:rPr>
      </w:pPr>
    </w:p>
    <w:p w:rsidR="00B90464" w:rsidRPr="00B705FF" w:rsidRDefault="00DC046F" w:rsidP="00BC4B18">
      <w:pPr>
        <w:pStyle w:val="firstline"/>
        <w:spacing w:line="360" w:lineRule="auto"/>
        <w:ind w:firstLine="708"/>
        <w:rPr>
          <w:rFonts w:ascii="Times New Roman" w:hAnsi="Times New Roman" w:cs="Times New Roman"/>
          <w:i/>
          <w:color w:val="auto"/>
        </w:rPr>
      </w:pPr>
      <w:r w:rsidRPr="00B705FF">
        <w:rPr>
          <w:rFonts w:ascii="Times New Roman" w:hAnsi="Times New Roman" w:cs="Times New Roman"/>
          <w:color w:val="auto"/>
          <w:u w:val="single"/>
        </w:rPr>
        <w:lastRenderedPageBreak/>
        <w:t>*</w:t>
      </w:r>
      <w:r w:rsidR="00B90464" w:rsidRPr="00B705FF">
        <w:rPr>
          <w:rFonts w:ascii="Times New Roman" w:hAnsi="Times New Roman" w:cs="Times New Roman"/>
          <w:color w:val="auto"/>
          <w:u w:val="single"/>
        </w:rPr>
        <w:t>Забележка:</w:t>
      </w:r>
      <w:r w:rsidR="00B90464" w:rsidRPr="00B705FF">
        <w:rPr>
          <w:rFonts w:ascii="Times New Roman" w:hAnsi="Times New Roman" w:cs="Times New Roman"/>
          <w:color w:val="auto"/>
        </w:rPr>
        <w:t xml:space="preserve"> </w:t>
      </w:r>
      <w:r w:rsidR="00B90464" w:rsidRPr="00B705FF">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B90464" w:rsidRPr="00B705FF" w:rsidRDefault="00362266" w:rsidP="00BC4B18">
      <w:pPr>
        <w:pStyle w:val="9"/>
        <w:spacing w:before="0" w:after="0" w:line="360" w:lineRule="auto"/>
        <w:jc w:val="both"/>
        <w:rPr>
          <w:rFonts w:ascii="Times New Roman" w:hAnsi="Times New Roman"/>
          <w:b/>
          <w:sz w:val="24"/>
          <w:szCs w:val="24"/>
        </w:rPr>
      </w:pPr>
      <w:r w:rsidRPr="00B705FF">
        <w:rPr>
          <w:rFonts w:ascii="Times New Roman" w:hAnsi="Times New Roman"/>
          <w:b/>
          <w:sz w:val="24"/>
          <w:szCs w:val="24"/>
          <w:u w:val="single"/>
        </w:rPr>
        <w:t>В</w:t>
      </w:r>
      <w:r w:rsidR="00B90464" w:rsidRPr="00B705FF">
        <w:rPr>
          <w:rFonts w:ascii="Times New Roman" w:hAnsi="Times New Roman"/>
          <w:b/>
          <w:sz w:val="24"/>
          <w:szCs w:val="24"/>
          <w:u w:val="single"/>
        </w:rPr>
        <w:t>ЪЗЛОЖИТЕЛ:</w:t>
      </w:r>
      <w:r w:rsidR="00B90464" w:rsidRPr="00B705FF">
        <w:rPr>
          <w:rFonts w:ascii="Times New Roman" w:hAnsi="Times New Roman"/>
          <w:b/>
          <w:sz w:val="24"/>
          <w:szCs w:val="24"/>
        </w:rPr>
        <w:tab/>
      </w:r>
      <w:r w:rsidR="00B90464" w:rsidRPr="00B705FF">
        <w:rPr>
          <w:rFonts w:ascii="Times New Roman" w:hAnsi="Times New Roman"/>
          <w:b/>
          <w:sz w:val="24"/>
          <w:szCs w:val="24"/>
        </w:rPr>
        <w:tab/>
      </w:r>
      <w:r w:rsidR="00B90464" w:rsidRPr="00B705FF">
        <w:rPr>
          <w:rFonts w:ascii="Times New Roman" w:hAnsi="Times New Roman"/>
          <w:b/>
          <w:sz w:val="24"/>
          <w:szCs w:val="24"/>
        </w:rPr>
        <w:tab/>
      </w:r>
      <w:r w:rsidR="00B90464" w:rsidRPr="00B705FF">
        <w:rPr>
          <w:rFonts w:ascii="Times New Roman" w:hAnsi="Times New Roman"/>
          <w:b/>
          <w:sz w:val="24"/>
          <w:szCs w:val="24"/>
        </w:rPr>
        <w:tab/>
      </w:r>
      <w:r w:rsidR="00B90464" w:rsidRPr="00B705FF">
        <w:rPr>
          <w:rFonts w:ascii="Times New Roman" w:hAnsi="Times New Roman"/>
          <w:b/>
          <w:sz w:val="24"/>
          <w:szCs w:val="24"/>
        </w:rPr>
        <w:tab/>
      </w:r>
      <w:r w:rsidR="00B90464" w:rsidRPr="00B705FF">
        <w:rPr>
          <w:rFonts w:ascii="Times New Roman" w:hAnsi="Times New Roman"/>
          <w:b/>
          <w:sz w:val="24"/>
          <w:szCs w:val="24"/>
          <w:u w:val="single"/>
        </w:rPr>
        <w:t>ИЗПЪЛНИТЕЛ:</w:t>
      </w:r>
    </w:p>
    <w:p w:rsidR="001D2422" w:rsidRPr="00B705FF" w:rsidRDefault="001D2422" w:rsidP="00BC4B18">
      <w:pPr>
        <w:spacing w:after="0" w:line="360" w:lineRule="auto"/>
        <w:ind w:left="-540" w:firstLine="540"/>
        <w:rPr>
          <w:rFonts w:ascii="Times New Roman" w:hAnsi="Times New Roman" w:cs="Times New Roman"/>
          <w:b/>
          <w:sz w:val="24"/>
          <w:szCs w:val="24"/>
        </w:rPr>
      </w:pPr>
      <w:r>
        <w:rPr>
          <w:rFonts w:ascii="Times New Roman" w:hAnsi="Times New Roman" w:cs="Times New Roman"/>
          <w:b/>
          <w:sz w:val="24"/>
          <w:szCs w:val="24"/>
        </w:rPr>
        <w:t xml:space="preserve">КМЕТ НА                                                                </w:t>
      </w:r>
      <w:r w:rsidR="00830124" w:rsidRPr="00B705FF">
        <w:rPr>
          <w:rFonts w:ascii="Times New Roman" w:hAnsi="Times New Roman" w:cs="Times New Roman"/>
          <w:b/>
          <w:sz w:val="24"/>
          <w:szCs w:val="24"/>
        </w:rPr>
        <w:t xml:space="preserve">УПРАВИТЕЛ: </w:t>
      </w:r>
    </w:p>
    <w:p w:rsidR="00B90464" w:rsidRPr="00B705FF" w:rsidRDefault="000E1ABC" w:rsidP="00BC4B18">
      <w:pPr>
        <w:spacing w:after="0" w:line="360" w:lineRule="auto"/>
        <w:ind w:left="-540" w:firstLine="540"/>
        <w:rPr>
          <w:rFonts w:ascii="Times New Roman" w:hAnsi="Times New Roman" w:cs="Times New Roman"/>
          <w:b/>
          <w:sz w:val="24"/>
          <w:szCs w:val="24"/>
        </w:rPr>
      </w:pPr>
      <w:r>
        <w:rPr>
          <w:rFonts w:ascii="Times New Roman" w:hAnsi="Times New Roman" w:cs="Times New Roman"/>
          <w:b/>
          <w:sz w:val="24"/>
          <w:szCs w:val="24"/>
        </w:rPr>
        <w:t>СТОЛИЧНА ОБЩИНА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30124" w:rsidRPr="00B705FF">
        <w:rPr>
          <w:rFonts w:ascii="Times New Roman" w:hAnsi="Times New Roman" w:cs="Times New Roman"/>
          <w:b/>
          <w:sz w:val="24"/>
          <w:szCs w:val="24"/>
        </w:rPr>
        <w:t>...........................................</w:t>
      </w:r>
      <w:r w:rsidR="001D2422" w:rsidRPr="00B705FF">
        <w:rPr>
          <w:rFonts w:ascii="Times New Roman" w:hAnsi="Times New Roman" w:cs="Times New Roman"/>
          <w:b/>
          <w:sz w:val="24"/>
          <w:szCs w:val="24"/>
        </w:rPr>
        <w:t xml:space="preserve"> </w:t>
      </w:r>
    </w:p>
    <w:p w:rsidR="0095035E" w:rsidRPr="00B705FF" w:rsidRDefault="00B90464" w:rsidP="00BC4B18">
      <w:pPr>
        <w:spacing w:after="0" w:line="360" w:lineRule="auto"/>
        <w:jc w:val="both"/>
        <w:rPr>
          <w:rFonts w:ascii="Times New Roman" w:hAnsi="Times New Roman" w:cs="Times New Roman"/>
          <w:b/>
          <w:sz w:val="24"/>
          <w:szCs w:val="24"/>
          <w:lang w:eastAsia="bg-BG"/>
        </w:rPr>
      </w:pPr>
      <w:r w:rsidRPr="00B705FF">
        <w:rPr>
          <w:rFonts w:ascii="Times New Roman" w:hAnsi="Times New Roman" w:cs="Times New Roman"/>
          <w:b/>
          <w:sz w:val="24"/>
          <w:szCs w:val="24"/>
        </w:rPr>
        <w:t>(</w:t>
      </w:r>
      <w:r w:rsidR="001D2422">
        <w:rPr>
          <w:rFonts w:ascii="Times New Roman" w:hAnsi="Times New Roman" w:cs="Times New Roman"/>
          <w:b/>
          <w:sz w:val="24"/>
          <w:szCs w:val="24"/>
        </w:rPr>
        <w:t>Йорданка Асенова Фандъкова</w:t>
      </w:r>
      <w:r w:rsidRPr="00B705FF">
        <w:rPr>
          <w:rFonts w:ascii="Times New Roman" w:hAnsi="Times New Roman" w:cs="Times New Roman"/>
          <w:b/>
          <w:sz w:val="24"/>
          <w:szCs w:val="24"/>
        </w:rPr>
        <w:t>)</w:t>
      </w:r>
      <w:r w:rsidRPr="00B705FF">
        <w:rPr>
          <w:rFonts w:ascii="Times New Roman" w:hAnsi="Times New Roman" w:cs="Times New Roman"/>
          <w:b/>
          <w:sz w:val="24"/>
          <w:szCs w:val="24"/>
        </w:rPr>
        <w:tab/>
      </w:r>
      <w:r w:rsidRPr="00B705FF">
        <w:rPr>
          <w:rFonts w:ascii="Times New Roman" w:hAnsi="Times New Roman" w:cs="Times New Roman"/>
          <w:b/>
          <w:sz w:val="24"/>
          <w:szCs w:val="24"/>
        </w:rPr>
        <w:tab/>
      </w:r>
      <w:r w:rsidRPr="00B705FF">
        <w:rPr>
          <w:rFonts w:ascii="Times New Roman" w:hAnsi="Times New Roman" w:cs="Times New Roman"/>
          <w:b/>
          <w:sz w:val="24"/>
          <w:szCs w:val="24"/>
        </w:rPr>
        <w:tab/>
        <w:t>(</w:t>
      </w:r>
      <w:r w:rsidRPr="00B705FF">
        <w:rPr>
          <w:rFonts w:ascii="Times New Roman" w:hAnsi="Times New Roman" w:cs="Times New Roman"/>
          <w:b/>
          <w:bCs/>
          <w:sz w:val="24"/>
          <w:szCs w:val="24"/>
        </w:rPr>
        <w:t>..........................................</w:t>
      </w:r>
      <w:r w:rsidRPr="00B705FF">
        <w:rPr>
          <w:rFonts w:ascii="Times New Roman" w:hAnsi="Times New Roman" w:cs="Times New Roman"/>
          <w:b/>
          <w:sz w:val="24"/>
          <w:szCs w:val="24"/>
        </w:rPr>
        <w:t>)</w:t>
      </w:r>
      <w:bookmarkEnd w:id="16"/>
      <w:bookmarkEnd w:id="17"/>
      <w:bookmarkEnd w:id="18"/>
    </w:p>
    <w:sectPr w:rsidR="0095035E" w:rsidRPr="00B705FF" w:rsidSect="002C4B6F">
      <w:footerReference w:type="default" r:id="rId9"/>
      <w:pgSz w:w="11906" w:h="16838"/>
      <w:pgMar w:top="1418" w:right="851" w:bottom="1276" w:left="1276" w:header="34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AE" w:rsidRDefault="00BD0AAE" w:rsidP="003D7C6F">
      <w:pPr>
        <w:spacing w:after="0" w:line="240" w:lineRule="auto"/>
      </w:pPr>
      <w:r>
        <w:separator/>
      </w:r>
    </w:p>
  </w:endnote>
  <w:endnote w:type="continuationSeparator" w:id="0">
    <w:p w:rsidR="00BD0AAE" w:rsidRDefault="00BD0AAE"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7D" w:rsidRPr="00EF0F9A" w:rsidRDefault="00B5627D" w:rsidP="00C203FE">
    <w:pPr>
      <w:pStyle w:val="af2"/>
      <w:tabs>
        <w:tab w:val="left" w:pos="7442"/>
        <w:tab w:val="right" w:pos="9214"/>
      </w:tabs>
      <w:spacing w:after="0" w:line="360" w:lineRule="auto"/>
      <w:jc w:val="right"/>
      <w:rPr>
        <w:rFonts w:ascii="Times New Roman" w:hAnsi="Times New Roman"/>
      </w:rPr>
    </w:pP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DD62B7">
      <w:rPr>
        <w:rFonts w:ascii="Times New Roman" w:hAnsi="Times New Roman"/>
        <w:noProof/>
      </w:rPr>
      <w:t>45</w:t>
    </w:r>
    <w:r w:rsidRPr="00EF0F9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AE" w:rsidRDefault="00BD0AAE" w:rsidP="003D7C6F">
      <w:pPr>
        <w:spacing w:after="0" w:line="240" w:lineRule="auto"/>
      </w:pPr>
      <w:r>
        <w:separator/>
      </w:r>
    </w:p>
  </w:footnote>
  <w:footnote w:type="continuationSeparator" w:id="0">
    <w:p w:rsidR="00BD0AAE" w:rsidRDefault="00BD0AAE" w:rsidP="003D7C6F">
      <w:pPr>
        <w:spacing w:after="0" w:line="240" w:lineRule="auto"/>
      </w:pPr>
      <w:r>
        <w:continuationSeparator/>
      </w:r>
    </w:p>
  </w:footnote>
  <w:footnote w:id="1">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A63853">
        <w:rPr>
          <w:lang w:val="ru-RU"/>
        </w:rPr>
        <w:tab/>
      </w:r>
      <w:proofErr w:type="spellStart"/>
      <w:r w:rsidRPr="00A63853">
        <w:rPr>
          <w:lang w:val="ru-RU"/>
        </w:rPr>
        <w:t>Службите</w:t>
      </w:r>
      <w:proofErr w:type="spellEnd"/>
      <w:r w:rsidRPr="00A63853">
        <w:rPr>
          <w:lang w:val="ru-RU"/>
        </w:rPr>
        <w:t xml:space="preserve"> на Комисията </w:t>
      </w:r>
      <w:proofErr w:type="spellStart"/>
      <w:r w:rsidRPr="00A63853">
        <w:rPr>
          <w:lang w:val="ru-RU"/>
        </w:rPr>
        <w:t>ще</w:t>
      </w:r>
      <w:proofErr w:type="spellEnd"/>
      <w:r w:rsidRPr="00A63853">
        <w:rPr>
          <w:lang w:val="ru-RU"/>
        </w:rPr>
        <w:t xml:space="preserve"> предоставят </w:t>
      </w:r>
      <w:proofErr w:type="spellStart"/>
      <w:r w:rsidRPr="00A63853">
        <w:rPr>
          <w:lang w:val="ru-RU"/>
        </w:rPr>
        <w:t>безплатен</w:t>
      </w:r>
      <w:proofErr w:type="spellEnd"/>
      <w:r w:rsidRPr="00A63853">
        <w:rPr>
          <w:lang w:val="ru-RU"/>
        </w:rPr>
        <w:t xml:space="preserve"> </w:t>
      </w:r>
      <w:proofErr w:type="spellStart"/>
      <w:r w:rsidRPr="00A63853">
        <w:rPr>
          <w:lang w:val="ru-RU"/>
        </w:rPr>
        <w:t>достъп</w:t>
      </w:r>
      <w:proofErr w:type="spellEnd"/>
      <w:r w:rsidRPr="00A63853">
        <w:rPr>
          <w:lang w:val="ru-RU"/>
        </w:rPr>
        <w:t xml:space="preserve"> до електронната система за ЕЕДОП на </w:t>
      </w:r>
      <w:proofErr w:type="spellStart"/>
      <w:r w:rsidRPr="00A63853">
        <w:rPr>
          <w:lang w:val="ru-RU"/>
        </w:rPr>
        <w:t>възлагащите</w:t>
      </w:r>
      <w:proofErr w:type="spellEnd"/>
      <w:r w:rsidRPr="00A63853">
        <w:rPr>
          <w:lang w:val="ru-RU"/>
        </w:rPr>
        <w:t xml:space="preserve"> </w:t>
      </w:r>
      <w:proofErr w:type="spellStart"/>
      <w:r w:rsidRPr="00A63853">
        <w:rPr>
          <w:lang w:val="ru-RU"/>
        </w:rPr>
        <w:t>органи</w:t>
      </w:r>
      <w:proofErr w:type="spellEnd"/>
      <w:r w:rsidRPr="00A63853">
        <w:rPr>
          <w:lang w:val="ru-RU"/>
        </w:rPr>
        <w:t xml:space="preserve">, </w:t>
      </w:r>
      <w:proofErr w:type="spellStart"/>
      <w:r w:rsidRPr="00A63853">
        <w:rPr>
          <w:lang w:val="ru-RU"/>
        </w:rPr>
        <w:t>възложителите</w:t>
      </w:r>
      <w:proofErr w:type="spellEnd"/>
      <w:r w:rsidRPr="00A63853">
        <w:rPr>
          <w:lang w:val="ru-RU"/>
        </w:rPr>
        <w:t xml:space="preserve">, </w:t>
      </w:r>
      <w:proofErr w:type="spellStart"/>
      <w:r w:rsidRPr="00A63853">
        <w:rPr>
          <w:lang w:val="ru-RU"/>
        </w:rPr>
        <w:t>икономическите</w:t>
      </w:r>
      <w:proofErr w:type="spellEnd"/>
      <w:r w:rsidRPr="00A63853">
        <w:rPr>
          <w:lang w:val="ru-RU"/>
        </w:rPr>
        <w:t xml:space="preserve"> </w:t>
      </w:r>
      <w:proofErr w:type="spellStart"/>
      <w:r w:rsidRPr="00A63853">
        <w:rPr>
          <w:lang w:val="ru-RU"/>
        </w:rPr>
        <w:t>оператори</w:t>
      </w:r>
      <w:proofErr w:type="spellEnd"/>
      <w:r w:rsidRPr="00A63853">
        <w:rPr>
          <w:lang w:val="ru-RU"/>
        </w:rPr>
        <w:t xml:space="preserve">, </w:t>
      </w:r>
      <w:proofErr w:type="spellStart"/>
      <w:r w:rsidRPr="00A63853">
        <w:rPr>
          <w:lang w:val="ru-RU"/>
        </w:rPr>
        <w:t>доставчиците</w:t>
      </w:r>
      <w:proofErr w:type="spellEnd"/>
      <w:r w:rsidRPr="00A63853">
        <w:rPr>
          <w:lang w:val="ru-RU"/>
        </w:rPr>
        <w:t xml:space="preserve"> на </w:t>
      </w:r>
      <w:proofErr w:type="spellStart"/>
      <w:r w:rsidRPr="00A63853">
        <w:rPr>
          <w:lang w:val="ru-RU"/>
        </w:rPr>
        <w:t>електронни</w:t>
      </w:r>
      <w:proofErr w:type="spellEnd"/>
      <w:r w:rsidRPr="00A63853">
        <w:rPr>
          <w:lang w:val="ru-RU"/>
        </w:rPr>
        <w:t xml:space="preserve"> услуги и </w:t>
      </w:r>
      <w:proofErr w:type="spellStart"/>
      <w:r w:rsidRPr="00A63853">
        <w:rPr>
          <w:lang w:val="ru-RU"/>
        </w:rPr>
        <w:t>други</w:t>
      </w:r>
      <w:proofErr w:type="spellEnd"/>
      <w:r w:rsidRPr="00A63853">
        <w:rPr>
          <w:lang w:val="ru-RU"/>
        </w:rPr>
        <w:t xml:space="preserve"> </w:t>
      </w:r>
      <w:proofErr w:type="spellStart"/>
      <w:r w:rsidRPr="00A63853">
        <w:rPr>
          <w:lang w:val="ru-RU"/>
        </w:rPr>
        <w:t>заинтересовани</w:t>
      </w:r>
      <w:proofErr w:type="spellEnd"/>
      <w:r w:rsidRPr="00A63853">
        <w:rPr>
          <w:lang w:val="ru-RU"/>
        </w:rPr>
        <w:t xml:space="preserve"> </w:t>
      </w:r>
      <w:proofErr w:type="spellStart"/>
      <w:r w:rsidRPr="00A63853">
        <w:rPr>
          <w:lang w:val="ru-RU"/>
        </w:rPr>
        <w:t>страни</w:t>
      </w:r>
      <w:proofErr w:type="spellEnd"/>
    </w:p>
  </w:footnote>
  <w:footnote w:id="2">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A63853">
        <w:rPr>
          <w:lang w:val="ru-RU"/>
        </w:rPr>
        <w:tab/>
        <w:t xml:space="preserve">За </w:t>
      </w:r>
      <w:proofErr w:type="spellStart"/>
      <w:r w:rsidRPr="00A63853">
        <w:rPr>
          <w:b/>
          <w:lang w:val="ru-RU"/>
        </w:rPr>
        <w:t>възлагащите</w:t>
      </w:r>
      <w:proofErr w:type="spellEnd"/>
      <w:r w:rsidRPr="00A63853">
        <w:rPr>
          <w:b/>
          <w:lang w:val="ru-RU"/>
        </w:rPr>
        <w:t xml:space="preserve"> </w:t>
      </w:r>
      <w:proofErr w:type="spellStart"/>
      <w:r w:rsidRPr="00A63853">
        <w:rPr>
          <w:b/>
          <w:lang w:val="ru-RU"/>
        </w:rPr>
        <w:t>органи</w:t>
      </w:r>
      <w:proofErr w:type="spellEnd"/>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предварителна</w:t>
      </w:r>
      <w:proofErr w:type="spellEnd"/>
      <w:r w:rsidRPr="00A63853">
        <w:rPr>
          <w:b/>
          <w:lang w:val="ru-RU"/>
        </w:rPr>
        <w:t xml:space="preserve"> информация</w:t>
      </w:r>
      <w:r w:rsidRPr="00A63853">
        <w:rPr>
          <w:lang w:val="ru-RU"/>
        </w:rPr>
        <w:t xml:space="preserve">, </w:t>
      </w:r>
      <w:proofErr w:type="spellStart"/>
      <w:r w:rsidRPr="00A63853">
        <w:rPr>
          <w:lang w:val="ru-RU"/>
        </w:rPr>
        <w:t>използвано</w:t>
      </w:r>
      <w:proofErr w:type="spellEnd"/>
      <w:r w:rsidRPr="00A63853">
        <w:rPr>
          <w:lang w:val="ru-RU"/>
        </w:rPr>
        <w:t xml:space="preserve"> като </w:t>
      </w:r>
      <w:proofErr w:type="spellStart"/>
      <w:r w:rsidRPr="00A63853">
        <w:rPr>
          <w:lang w:val="ru-RU"/>
        </w:rPr>
        <w:t>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или </w:t>
      </w:r>
      <w:proofErr w:type="spellStart"/>
      <w:r w:rsidRPr="00A63853">
        <w:rPr>
          <w:b/>
          <w:lang w:val="ru-RU"/>
        </w:rPr>
        <w:t>обявление</w:t>
      </w:r>
      <w:proofErr w:type="spellEnd"/>
      <w:r w:rsidRPr="00A63853">
        <w:rPr>
          <w:b/>
          <w:lang w:val="ru-RU"/>
        </w:rPr>
        <w:t xml:space="preserve"> за поръчка</w:t>
      </w:r>
      <w:r w:rsidRPr="00A63853">
        <w:rPr>
          <w:lang w:val="ru-RU"/>
        </w:rPr>
        <w:t>.</w:t>
      </w:r>
      <w:r w:rsidRPr="00A63853">
        <w:rPr>
          <w:lang w:val="ru-RU"/>
        </w:rPr>
        <w:br/>
        <w:t xml:space="preserve">За </w:t>
      </w:r>
      <w:proofErr w:type="spellStart"/>
      <w:r w:rsidRPr="00A63853">
        <w:rPr>
          <w:b/>
          <w:lang w:val="ru-RU"/>
        </w:rPr>
        <w:t>възложителите</w:t>
      </w:r>
      <w:proofErr w:type="spellEnd"/>
      <w:r w:rsidRPr="00A63853">
        <w:rPr>
          <w:b/>
          <w:lang w:val="ru-RU"/>
        </w:rPr>
        <w:t>:</w:t>
      </w:r>
      <w:r w:rsidRPr="00A63853">
        <w:rPr>
          <w:lang w:val="ru-RU"/>
        </w:rPr>
        <w:t xml:space="preserve"> </w:t>
      </w:r>
      <w:r w:rsidRPr="00A63853">
        <w:rPr>
          <w:b/>
          <w:lang w:val="ru-RU"/>
        </w:rPr>
        <w:t xml:space="preserve">периодично индикативно </w:t>
      </w:r>
      <w:proofErr w:type="spellStart"/>
      <w:r w:rsidRPr="00A63853">
        <w:rPr>
          <w:b/>
          <w:lang w:val="ru-RU"/>
        </w:rPr>
        <w:t>обявление</w:t>
      </w:r>
      <w:proofErr w:type="spellEnd"/>
      <w:r w:rsidRPr="00A63853">
        <w:rPr>
          <w:lang w:val="ru-RU"/>
        </w:rPr>
        <w:t xml:space="preserve">, </w:t>
      </w:r>
      <w:proofErr w:type="spellStart"/>
      <w:r w:rsidRPr="00A63853">
        <w:rPr>
          <w:lang w:val="ru-RU"/>
        </w:rPr>
        <w:t>използвано</w:t>
      </w:r>
      <w:proofErr w:type="spellEnd"/>
      <w:r w:rsidRPr="00A63853">
        <w:rPr>
          <w:lang w:val="ru-RU"/>
        </w:rPr>
        <w:t xml:space="preserve"> като </w:t>
      </w:r>
      <w:proofErr w:type="spellStart"/>
      <w:r w:rsidRPr="00A63853">
        <w:rPr>
          <w:lang w:val="ru-RU"/>
        </w:rPr>
        <w:t>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w:t>
      </w:r>
      <w:proofErr w:type="spellStart"/>
      <w:r w:rsidRPr="00A63853">
        <w:rPr>
          <w:b/>
          <w:lang w:val="ru-RU"/>
        </w:rPr>
        <w:t>обявление</w:t>
      </w:r>
      <w:proofErr w:type="spellEnd"/>
      <w:r w:rsidRPr="00A63853">
        <w:rPr>
          <w:b/>
          <w:lang w:val="ru-RU"/>
        </w:rPr>
        <w:t xml:space="preserve"> за поръчка</w:t>
      </w:r>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съществуването</w:t>
      </w:r>
      <w:proofErr w:type="spellEnd"/>
      <w:r w:rsidRPr="00A63853">
        <w:rPr>
          <w:b/>
          <w:lang w:val="ru-RU"/>
        </w:rPr>
        <w:t xml:space="preserve"> на </w:t>
      </w:r>
      <w:proofErr w:type="spellStart"/>
      <w:r w:rsidRPr="00A63853">
        <w:rPr>
          <w:b/>
          <w:lang w:val="ru-RU"/>
        </w:rPr>
        <w:t>квалификационна</w:t>
      </w:r>
      <w:proofErr w:type="spellEnd"/>
      <w:r w:rsidRPr="00A63853">
        <w:rPr>
          <w:b/>
          <w:lang w:val="ru-RU"/>
        </w:rPr>
        <w:t xml:space="preserve"> система.</w:t>
      </w:r>
    </w:p>
  </w:footnote>
  <w:footnote w:id="3">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A63853">
        <w:rPr>
          <w:lang w:val="ru-RU"/>
        </w:rPr>
        <w:tab/>
      </w:r>
      <w:proofErr w:type="spellStart"/>
      <w:r w:rsidRPr="00A63853">
        <w:rPr>
          <w:i/>
          <w:lang w:val="ru-RU"/>
        </w:rPr>
        <w:t>Информацията</w:t>
      </w:r>
      <w:proofErr w:type="spellEnd"/>
      <w:r w:rsidRPr="00A63853">
        <w:rPr>
          <w:i/>
          <w:lang w:val="ru-RU"/>
        </w:rPr>
        <w:t xml:space="preserve"> да се копира </w:t>
      </w:r>
      <w:proofErr w:type="gramStart"/>
      <w:r w:rsidRPr="00A63853">
        <w:rPr>
          <w:i/>
          <w:lang w:val="ru-RU"/>
        </w:rPr>
        <w:t>от раздел</w:t>
      </w:r>
      <w:proofErr w:type="gramEnd"/>
      <w:r>
        <w:rPr>
          <w:i/>
        </w:rPr>
        <w:t> I</w:t>
      </w:r>
      <w:r w:rsidRPr="00A63853">
        <w:rPr>
          <w:i/>
          <w:lang w:val="ru-RU"/>
        </w:rPr>
        <w:t xml:space="preserve">, точка </w:t>
      </w:r>
      <w:r>
        <w:rPr>
          <w:i/>
        </w:rPr>
        <w:t>I</w:t>
      </w:r>
      <w:r w:rsidRPr="00A63853">
        <w:rPr>
          <w:i/>
          <w:lang w:val="ru-RU"/>
        </w:rPr>
        <w:t xml:space="preserve">.1 от </w:t>
      </w:r>
      <w:proofErr w:type="spellStart"/>
      <w:r w:rsidRPr="00A63853">
        <w:rPr>
          <w:i/>
          <w:lang w:val="ru-RU"/>
        </w:rPr>
        <w:t>съответното</w:t>
      </w:r>
      <w:proofErr w:type="spellEnd"/>
      <w:r w:rsidRPr="00A63853">
        <w:rPr>
          <w:i/>
          <w:lang w:val="ru-RU"/>
        </w:rPr>
        <w:t xml:space="preserve"> </w:t>
      </w:r>
      <w:proofErr w:type="spellStart"/>
      <w:r w:rsidRPr="00A63853">
        <w:rPr>
          <w:i/>
          <w:lang w:val="ru-RU"/>
        </w:rPr>
        <w:t>обявление</w:t>
      </w:r>
      <w:proofErr w:type="spellEnd"/>
      <w:r w:rsidRPr="00A63853">
        <w:rPr>
          <w:i/>
          <w:lang w:val="ru-RU"/>
        </w:rPr>
        <w:t>.</w:t>
      </w:r>
      <w:r w:rsidRPr="00A63853">
        <w:rPr>
          <w:lang w:val="ru-RU"/>
        </w:rPr>
        <w:t xml:space="preserve"> В случай на </w:t>
      </w:r>
      <w:proofErr w:type="spellStart"/>
      <w:r w:rsidRPr="00A63853">
        <w:rPr>
          <w:lang w:val="ru-RU"/>
        </w:rPr>
        <w:t>съвместна</w:t>
      </w:r>
      <w:proofErr w:type="spellEnd"/>
      <w:r w:rsidRPr="00A63853">
        <w:rPr>
          <w:lang w:val="ru-RU"/>
        </w:rPr>
        <w:t xml:space="preserve"> процедура за възлагане на обществена поръчка, моля, </w:t>
      </w:r>
      <w:proofErr w:type="spellStart"/>
      <w:r w:rsidRPr="00A63853">
        <w:rPr>
          <w:lang w:val="ru-RU"/>
        </w:rPr>
        <w:t>посочете</w:t>
      </w:r>
      <w:proofErr w:type="spellEnd"/>
      <w:r w:rsidRPr="00A63853">
        <w:rPr>
          <w:lang w:val="ru-RU"/>
        </w:rPr>
        <w:t xml:space="preserve"> </w:t>
      </w:r>
      <w:proofErr w:type="spellStart"/>
      <w:r w:rsidRPr="00A63853">
        <w:rPr>
          <w:lang w:val="ru-RU"/>
        </w:rPr>
        <w:t>имената</w:t>
      </w:r>
      <w:proofErr w:type="spellEnd"/>
      <w:r w:rsidRPr="00A63853">
        <w:rPr>
          <w:lang w:val="ru-RU"/>
        </w:rPr>
        <w:t xml:space="preserve"> на </w:t>
      </w:r>
      <w:proofErr w:type="spellStart"/>
      <w:r w:rsidRPr="00A63853">
        <w:rPr>
          <w:lang w:val="ru-RU"/>
        </w:rPr>
        <w:t>всички</w:t>
      </w:r>
      <w:proofErr w:type="spellEnd"/>
      <w:r w:rsidRPr="00A63853">
        <w:rPr>
          <w:lang w:val="ru-RU"/>
        </w:rPr>
        <w:t xml:space="preserve"> </w:t>
      </w:r>
      <w:proofErr w:type="spellStart"/>
      <w:r w:rsidRPr="00A63853">
        <w:rPr>
          <w:lang w:val="ru-RU"/>
        </w:rPr>
        <w:t>заинтересовани</w:t>
      </w:r>
      <w:proofErr w:type="spellEnd"/>
      <w:r w:rsidRPr="00A63853">
        <w:rPr>
          <w:lang w:val="ru-RU"/>
        </w:rPr>
        <w:t xml:space="preserve"> </w:t>
      </w:r>
      <w:proofErr w:type="spellStart"/>
      <w:r w:rsidRPr="00A63853">
        <w:rPr>
          <w:lang w:val="ru-RU"/>
        </w:rPr>
        <w:t>възложители</w:t>
      </w:r>
      <w:proofErr w:type="spellEnd"/>
      <w:r w:rsidRPr="00A63853">
        <w:rPr>
          <w:lang w:val="ru-RU"/>
        </w:rPr>
        <w:t xml:space="preserve"> на обществени поръчки.</w:t>
      </w:r>
    </w:p>
  </w:footnote>
  <w:footnote w:id="4">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A63853">
        <w:rPr>
          <w:lang w:val="ru-RU"/>
        </w:rPr>
        <w:tab/>
      </w:r>
      <w:proofErr w:type="spellStart"/>
      <w:r w:rsidRPr="00A63853">
        <w:rPr>
          <w:i/>
          <w:lang w:val="ru-RU"/>
        </w:rPr>
        <w:t>Вж</w:t>
      </w:r>
      <w:proofErr w:type="spellEnd"/>
      <w:r w:rsidRPr="00A63853">
        <w:rPr>
          <w:i/>
          <w:lang w:val="ru-RU"/>
        </w:rPr>
        <w:t xml:space="preserve">. точки </w:t>
      </w:r>
      <w:r>
        <w:rPr>
          <w:i/>
        </w:rPr>
        <w:t>II</w:t>
      </w:r>
      <w:r w:rsidRPr="00A63853">
        <w:rPr>
          <w:i/>
          <w:lang w:val="ru-RU"/>
        </w:rPr>
        <w:t xml:space="preserve">. 1.1 и </w:t>
      </w:r>
      <w:r>
        <w:rPr>
          <w:i/>
        </w:rPr>
        <w:t>II</w:t>
      </w:r>
      <w:r w:rsidRPr="00A63853">
        <w:rPr>
          <w:i/>
          <w:lang w:val="ru-RU"/>
        </w:rPr>
        <w:t xml:space="preserve">.1.3 от </w:t>
      </w:r>
      <w:proofErr w:type="spellStart"/>
      <w:r w:rsidRPr="00A63853">
        <w:rPr>
          <w:i/>
          <w:lang w:val="ru-RU"/>
        </w:rPr>
        <w:t>съответното</w:t>
      </w:r>
      <w:proofErr w:type="spellEnd"/>
      <w:r w:rsidRPr="00A63853">
        <w:rPr>
          <w:i/>
          <w:lang w:val="ru-RU"/>
        </w:rPr>
        <w:t xml:space="preserve"> </w:t>
      </w:r>
      <w:proofErr w:type="spellStart"/>
      <w:r w:rsidRPr="00A63853">
        <w:rPr>
          <w:i/>
          <w:lang w:val="ru-RU"/>
        </w:rPr>
        <w:t>обявление</w:t>
      </w:r>
      <w:proofErr w:type="spellEnd"/>
    </w:p>
  </w:footnote>
  <w:footnote w:id="5">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6"/>
        </w:rPr>
        <w:footnoteRef/>
      </w:r>
      <w:r w:rsidRPr="00A63853">
        <w:rPr>
          <w:i/>
          <w:lang w:val="ru-RU"/>
        </w:rPr>
        <w:tab/>
      </w:r>
      <w:proofErr w:type="spellStart"/>
      <w:r w:rsidRPr="00A63853">
        <w:rPr>
          <w:i/>
          <w:lang w:val="ru-RU"/>
        </w:rPr>
        <w:t>Вж</w:t>
      </w:r>
      <w:proofErr w:type="spellEnd"/>
      <w:r w:rsidRPr="00A63853">
        <w:rPr>
          <w:i/>
          <w:lang w:val="ru-RU"/>
        </w:rPr>
        <w:t xml:space="preserve">. точка </w:t>
      </w:r>
      <w:r>
        <w:rPr>
          <w:i/>
        </w:rPr>
        <w:t>II</w:t>
      </w:r>
      <w:r w:rsidRPr="00A63853">
        <w:rPr>
          <w:i/>
          <w:lang w:val="ru-RU"/>
        </w:rPr>
        <w:t xml:space="preserve">. 1.1 от </w:t>
      </w:r>
      <w:proofErr w:type="spellStart"/>
      <w:r w:rsidRPr="00A63853">
        <w:rPr>
          <w:i/>
          <w:lang w:val="ru-RU"/>
        </w:rPr>
        <w:t>съответното</w:t>
      </w:r>
      <w:proofErr w:type="spellEnd"/>
      <w:r w:rsidRPr="00A63853">
        <w:rPr>
          <w:i/>
          <w:lang w:val="ru-RU"/>
        </w:rPr>
        <w:t xml:space="preserve"> </w:t>
      </w:r>
      <w:proofErr w:type="spellStart"/>
      <w:r w:rsidRPr="00A63853">
        <w:rPr>
          <w:i/>
          <w:lang w:val="ru-RU"/>
        </w:rPr>
        <w:t>обявление</w:t>
      </w:r>
      <w:proofErr w:type="spellEnd"/>
    </w:p>
  </w:footnote>
  <w:footnote w:id="6">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6"/>
        </w:rPr>
        <w:footnoteRef/>
      </w:r>
      <w:r w:rsidRPr="00A63853">
        <w:rPr>
          <w:lang w:val="ru-RU"/>
        </w:rPr>
        <w:tab/>
        <w:t xml:space="preserve">Моля </w:t>
      </w:r>
      <w:proofErr w:type="spellStart"/>
      <w:r w:rsidRPr="00A63853">
        <w:rPr>
          <w:lang w:val="ru-RU"/>
        </w:rPr>
        <w:t>повторете</w:t>
      </w:r>
      <w:proofErr w:type="spellEnd"/>
      <w:r w:rsidRPr="00A63853">
        <w:rPr>
          <w:lang w:val="ru-RU"/>
        </w:rPr>
        <w:t xml:space="preserve"> </w:t>
      </w:r>
      <w:proofErr w:type="spellStart"/>
      <w:r w:rsidRPr="00A63853">
        <w:rPr>
          <w:lang w:val="ru-RU"/>
        </w:rPr>
        <w:t>информацията</w:t>
      </w:r>
      <w:proofErr w:type="spellEnd"/>
      <w:r w:rsidRPr="00A63853">
        <w:rPr>
          <w:lang w:val="ru-RU"/>
        </w:rPr>
        <w:t xml:space="preserve"> </w:t>
      </w:r>
      <w:proofErr w:type="spellStart"/>
      <w:r w:rsidRPr="00A63853">
        <w:rPr>
          <w:lang w:val="ru-RU"/>
        </w:rPr>
        <w:t>относно</w:t>
      </w:r>
      <w:proofErr w:type="spellEnd"/>
      <w:r w:rsidRPr="00A63853">
        <w:rPr>
          <w:lang w:val="ru-RU"/>
        </w:rPr>
        <w:t xml:space="preserve"> </w:t>
      </w:r>
      <w:proofErr w:type="spellStart"/>
      <w:r w:rsidRPr="00A63853">
        <w:rPr>
          <w:lang w:val="ru-RU"/>
        </w:rPr>
        <w:t>лицата</w:t>
      </w:r>
      <w:proofErr w:type="spellEnd"/>
      <w:r w:rsidRPr="00A63853">
        <w:rPr>
          <w:lang w:val="ru-RU"/>
        </w:rPr>
        <w:t xml:space="preserve"> за контакт толкова </w:t>
      </w:r>
      <w:proofErr w:type="spellStart"/>
      <w:r w:rsidRPr="00A63853">
        <w:rPr>
          <w:lang w:val="ru-RU"/>
        </w:rPr>
        <w:t>пъти</w:t>
      </w:r>
      <w:proofErr w:type="spellEnd"/>
      <w:r w:rsidRPr="00A63853">
        <w:rPr>
          <w:lang w:val="ru-RU"/>
        </w:rPr>
        <w:t xml:space="preserve">, </w:t>
      </w:r>
      <w:proofErr w:type="spellStart"/>
      <w:r w:rsidRPr="00A63853">
        <w:rPr>
          <w:lang w:val="ru-RU"/>
        </w:rPr>
        <w:t>колкото</w:t>
      </w:r>
      <w:proofErr w:type="spellEnd"/>
      <w:r w:rsidRPr="00A63853">
        <w:rPr>
          <w:lang w:val="ru-RU"/>
        </w:rPr>
        <w:t xml:space="preserve"> е необходимо.</w:t>
      </w:r>
    </w:p>
  </w:footnote>
  <w:footnote w:id="7">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A63853">
        <w:rPr>
          <w:lang w:val="ru-RU"/>
        </w:rPr>
        <w:tab/>
      </w:r>
      <w:proofErr w:type="spellStart"/>
      <w:r w:rsidRPr="00A63853">
        <w:rPr>
          <w:lang w:val="ru-RU"/>
        </w:rPr>
        <w:t>Вж</w:t>
      </w:r>
      <w:proofErr w:type="spellEnd"/>
      <w:r w:rsidRPr="00A63853">
        <w:rPr>
          <w:lang w:val="ru-RU"/>
        </w:rPr>
        <w:t xml:space="preserve">. </w:t>
      </w:r>
      <w:proofErr w:type="spellStart"/>
      <w:r w:rsidRPr="00A63853">
        <w:rPr>
          <w:lang w:val="ru-RU"/>
        </w:rPr>
        <w:t>Препоръка</w:t>
      </w:r>
      <w:proofErr w:type="spellEnd"/>
      <w:r w:rsidRPr="00A63853">
        <w:rPr>
          <w:lang w:val="ru-RU"/>
        </w:rPr>
        <w:t xml:space="preserve"> на Комисията от 6 май 2003 г. </w:t>
      </w:r>
      <w:proofErr w:type="spellStart"/>
      <w:r w:rsidRPr="00A63853">
        <w:rPr>
          <w:lang w:val="ru-RU"/>
        </w:rPr>
        <w:t>относно</w:t>
      </w:r>
      <w:proofErr w:type="spellEnd"/>
      <w:r w:rsidRPr="00A63853">
        <w:rPr>
          <w:lang w:val="ru-RU"/>
        </w:rPr>
        <w:t xml:space="preserve"> </w:t>
      </w:r>
      <w:proofErr w:type="spellStart"/>
      <w:r w:rsidRPr="00A63853">
        <w:rPr>
          <w:lang w:val="ru-RU"/>
        </w:rPr>
        <w:t>определението</w:t>
      </w:r>
      <w:proofErr w:type="spellEnd"/>
      <w:r w:rsidRPr="00A63853">
        <w:rPr>
          <w:lang w:val="ru-RU"/>
        </w:rPr>
        <w:t xml:space="preserve"> за микро-, малки и </w:t>
      </w:r>
      <w:proofErr w:type="spellStart"/>
      <w:r w:rsidRPr="00A63853">
        <w:rPr>
          <w:lang w:val="ru-RU"/>
        </w:rPr>
        <w:t>средни</w:t>
      </w:r>
      <w:proofErr w:type="spellEnd"/>
      <w:r w:rsidRPr="00A63853">
        <w:rPr>
          <w:lang w:val="ru-RU"/>
        </w:rPr>
        <w:t xml:space="preserve"> предприятия (ОВ </w:t>
      </w:r>
      <w:r>
        <w:t>L</w:t>
      </w:r>
      <w:r w:rsidRPr="00A63853">
        <w:rPr>
          <w:lang w:val="ru-RU"/>
        </w:rPr>
        <w:t xml:space="preserve"> 124, 20.5.2003 г., стр.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C20022">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C20022">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C20022">
        <w:rPr>
          <w:lang w:val="bg-BG"/>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C20022">
        <w:rPr>
          <w:lang w:val="bg-BG"/>
        </w:rPr>
        <w:t xml:space="preserve"> в които са </w:t>
      </w:r>
      <w:r w:rsidRPr="00C20022">
        <w:rPr>
          <w:b/>
          <w:lang w:val="bg-BG"/>
        </w:rPr>
        <w:t>заети по-малко от 250 лица</w:t>
      </w:r>
      <w:r w:rsidRPr="00C20022">
        <w:rPr>
          <w:lang w:val="bg-BG"/>
        </w:rPr>
        <w:t xml:space="preserve"> и чийто </w:t>
      </w:r>
      <w:r w:rsidRPr="00C20022">
        <w:rPr>
          <w:b/>
          <w:lang w:val="bg-BG"/>
        </w:rPr>
        <w:t xml:space="preserve">годишен оборот не надхвърля 50 млн. евро, </w:t>
      </w:r>
      <w:r w:rsidRPr="00C20022">
        <w:rPr>
          <w:b/>
          <w:i/>
          <w:lang w:val="bg-BG"/>
        </w:rPr>
        <w:t>и/или</w:t>
      </w:r>
      <w:r w:rsidRPr="00C20022">
        <w:rPr>
          <w:lang w:val="bg-BG"/>
        </w:rPr>
        <w:t xml:space="preserve"> </w:t>
      </w:r>
      <w:r w:rsidRPr="00C20022">
        <w:rPr>
          <w:b/>
          <w:lang w:val="bg-BG"/>
        </w:rPr>
        <w:t>годишният им счетоводен баланс не надхвърля 43 милиона евро.</w:t>
      </w:r>
    </w:p>
  </w:footnote>
  <w:footnote w:id="8">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C20022">
        <w:rPr>
          <w:lang w:val="bg-BG"/>
        </w:rPr>
        <w:tab/>
      </w:r>
      <w:r w:rsidRPr="00C20022">
        <w:rPr>
          <w:lang w:val="bg-BG"/>
        </w:rPr>
        <w:t xml:space="preserve">Вж. точка </w:t>
      </w:r>
      <w:r>
        <w:t>III</w:t>
      </w:r>
      <w:r w:rsidRPr="00C20022">
        <w:rPr>
          <w:lang w:val="bg-BG"/>
        </w:rPr>
        <w:t>.1.5 от обявлението за поръчка</w:t>
      </w:r>
    </w:p>
  </w:footnote>
  <w:footnote w:id="9">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C20022">
        <w:rPr>
          <w:lang w:val="bg-BG"/>
        </w:rPr>
        <w:tab/>
      </w:r>
      <w:r w:rsidRPr="00C20022">
        <w:rPr>
          <w:lang w:val="bg-BG"/>
        </w:rPr>
        <w:t>Т.е. основната му цел е социалната и професионална интеграция на хора с увреждания или в неравностойно положение.</w:t>
      </w:r>
    </w:p>
  </w:footnote>
  <w:footnote w:id="10">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C20022">
        <w:rPr>
          <w:lang w:val="bg-BG"/>
        </w:rPr>
        <w:tab/>
      </w:r>
      <w:r w:rsidRPr="00C20022">
        <w:rPr>
          <w:lang w:val="bg-BG"/>
        </w:rPr>
        <w:t>Позоваванията и класификацията, ако има такива, са определени в сертификацията.</w:t>
      </w:r>
    </w:p>
  </w:footnote>
  <w:footnote w:id="11">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C20022">
        <w:rPr>
          <w:lang w:val="bg-BG"/>
        </w:rPr>
        <w:tab/>
      </w:r>
      <w:r w:rsidRPr="00C20022">
        <w:rPr>
          <w:lang w:val="bg-BG"/>
        </w:rPr>
        <w:t>По-специално като част от група, консорциум, съвместно предприятие или други подобни.</w:t>
      </w:r>
    </w:p>
  </w:footnote>
  <w:footnote w:id="12">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C20022">
        <w:rPr>
          <w:lang w:val="bg-BG"/>
        </w:rPr>
        <w:tab/>
      </w:r>
      <w:r w:rsidRPr="00C20022">
        <w:rPr>
          <w:lang w:val="bg-BG"/>
        </w:rPr>
        <w:t xml:space="preserve">Например за технически органи, участващи в контрола на качеството: част </w:t>
      </w:r>
      <w:r>
        <w:t>IV</w:t>
      </w:r>
      <w:r w:rsidRPr="00C20022">
        <w:rPr>
          <w:lang w:val="bg-BG"/>
        </w:rPr>
        <w:t>, раздел В, точка 3:</w:t>
      </w:r>
    </w:p>
  </w:footnote>
  <w:footnote w:id="13">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C000F">
        <w:rPr>
          <w:lang w:val="bg-BG"/>
        </w:rPr>
        <w:t xml:space="preserve"> 300, 11.11.2008 г., стр. 42).</w:t>
      </w:r>
    </w:p>
  </w:footnote>
  <w:footnote w:id="14">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Съгласно определението в член</w:t>
      </w:r>
      <w:r>
        <w:t> </w:t>
      </w:r>
      <w:r w:rsidRPr="005C000F">
        <w:rPr>
          <w:lang w:val="bg-BG"/>
        </w:rPr>
        <w:t>3 от Конвенцията за борба с корупцията, в която участват длъжностни лица на Европейските общности или длъжностни лица на</w:t>
      </w:r>
      <w:r>
        <w:t> </w:t>
      </w:r>
      <w:r w:rsidRPr="005C000F">
        <w:rPr>
          <w:lang w:val="bg-BG"/>
        </w:rPr>
        <w:t>държавите —</w:t>
      </w:r>
      <w:r>
        <w:t> </w:t>
      </w:r>
      <w:r w:rsidRPr="005C000F">
        <w:rPr>
          <w:lang w:val="bg-BG"/>
        </w:rPr>
        <w:t>членки на Европейския</w:t>
      </w:r>
      <w:r>
        <w:t> </w:t>
      </w:r>
      <w:r w:rsidRPr="005C000F">
        <w:rPr>
          <w:lang w:val="bg-BG"/>
        </w:rPr>
        <w:t>съюз,  ОВ С 195, 25.6.1997</w:t>
      </w:r>
      <w:r>
        <w:t> </w:t>
      </w:r>
      <w:r w:rsidRPr="005C000F">
        <w:rPr>
          <w:lang w:val="bg-BG"/>
        </w:rPr>
        <w:t xml:space="preserve">г., стр. 1, и </w:t>
      </w:r>
      <w:proofErr w:type="spellStart"/>
      <w:r w:rsidRPr="005C000F">
        <w:rPr>
          <w:lang w:val="bg-BG"/>
        </w:rPr>
        <w:t>вчлен</w:t>
      </w:r>
      <w:proofErr w:type="spellEnd"/>
      <w:r w:rsidRPr="005C000F">
        <w:rPr>
          <w:lang w:val="bg-BG"/>
        </w:rPr>
        <w:t xml:space="preserve"> 2, параграф</w:t>
      </w:r>
      <w:r>
        <w:t> </w:t>
      </w:r>
      <w:r w:rsidRPr="005C000F">
        <w:rPr>
          <w:lang w:val="bg-BG"/>
        </w:rPr>
        <w:t>1 от Рамково решение</w:t>
      </w:r>
      <w:r>
        <w:t> </w:t>
      </w:r>
      <w:r w:rsidRPr="005C000F">
        <w:rPr>
          <w:lang w:val="bg-BG"/>
        </w:rPr>
        <w:t>2003/568/ПВР на Съвета от 22 юли 2003</w:t>
      </w:r>
      <w:r>
        <w:t> </w:t>
      </w:r>
      <w:r w:rsidRPr="005C000F">
        <w:rPr>
          <w:lang w:val="bg-BG"/>
        </w:rPr>
        <w:t xml:space="preserve">г. относно борбата с корупцията в частния сектор (ОВ </w:t>
      </w:r>
      <w:r>
        <w:t>L</w:t>
      </w:r>
      <w:r w:rsidRPr="005C000F">
        <w:rPr>
          <w:lang w:val="bg-BG"/>
        </w:rPr>
        <w:t xml:space="preserve"> 192, 31.7.2003</w:t>
      </w:r>
      <w:r>
        <w:t> </w:t>
      </w:r>
      <w:r w:rsidRPr="005C000F">
        <w:rPr>
          <w:lang w:val="bg-BG"/>
        </w:rPr>
        <w:t xml:space="preserve">г., </w:t>
      </w:r>
      <w:proofErr w:type="spellStart"/>
      <w:r w:rsidRPr="005C000F">
        <w:rPr>
          <w:lang w:val="bg-BG"/>
        </w:rPr>
        <w:t>ст</w:t>
      </w:r>
      <w:proofErr w:type="spellEnd"/>
      <w:r>
        <w:t>p</w:t>
      </w:r>
      <w:r w:rsidRPr="005C000F">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По смисъла на член 1 от Конвенцията за защита на финансовите интереси на Европейските общности (ОВ </w:t>
      </w:r>
      <w:r>
        <w:t>C </w:t>
      </w:r>
      <w:r w:rsidRPr="005C000F">
        <w:rPr>
          <w:lang w:val="bg-BG"/>
        </w:rPr>
        <w:t>316, 27.11.1995</w:t>
      </w:r>
      <w:r>
        <w:t> </w:t>
      </w:r>
      <w:r w:rsidRPr="005C000F">
        <w:rPr>
          <w:lang w:val="bg-BG"/>
        </w:rPr>
        <w:t>г., стр.</w:t>
      </w:r>
      <w:r>
        <w:t> </w:t>
      </w:r>
      <w:r w:rsidRPr="005C000F">
        <w:rPr>
          <w:lang w:val="bg-BG"/>
        </w:rPr>
        <w:t>48).</w:t>
      </w:r>
    </w:p>
  </w:footnote>
  <w:footnote w:id="16">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Съгласно определението в членове 1 и 3 от Рамково решение на Съвета от 13 юни 2002 г. относно борбата срещу тероризма (ОВ </w:t>
      </w:r>
      <w:r>
        <w:t>L</w:t>
      </w:r>
      <w:r w:rsidRPr="005C000F">
        <w:rPr>
          <w:lang w:val="bg-BG"/>
        </w:rPr>
        <w:t xml:space="preserve"> 164, 22.6.2002 г., стр. 3). Това основание за изключване също обхваща подбудителство, </w:t>
      </w:r>
      <w:proofErr w:type="spellStart"/>
      <w:r w:rsidRPr="005C000F">
        <w:rPr>
          <w:lang w:val="bg-BG"/>
        </w:rPr>
        <w:t>помагачество</w:t>
      </w:r>
      <w:proofErr w:type="spellEnd"/>
      <w:r w:rsidRPr="005C000F">
        <w:rPr>
          <w:lang w:val="bg-BG"/>
        </w:rPr>
        <w:t xml:space="preserve"> или съучастие или опит за извършване на престъпление, както е посочено в член</w:t>
      </w:r>
      <w:r>
        <w:t> </w:t>
      </w:r>
      <w:r w:rsidRPr="005C000F">
        <w:rPr>
          <w:lang w:val="bg-BG"/>
        </w:rPr>
        <w:t>4 от същото рамково решение.</w:t>
      </w:r>
    </w:p>
  </w:footnote>
  <w:footnote w:id="17">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Моля да се повтори толкова пъти, колкото е необходимо.</w:t>
      </w:r>
    </w:p>
  </w:footnote>
  <w:footnote w:id="20">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Моля да се повтори толкова пъти, колкото е необходимо.</w:t>
      </w:r>
    </w:p>
  </w:footnote>
  <w:footnote w:id="21">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Моля да се повтори толкова пъти, колкото е необходимо.</w:t>
      </w:r>
    </w:p>
  </w:footnote>
  <w:footnote w:id="22">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В съответствие с националните разпоредби за прилагане на член</w:t>
      </w:r>
      <w:r>
        <w:t> </w:t>
      </w:r>
      <w:r w:rsidRPr="005C000F">
        <w:rPr>
          <w:lang w:val="bg-BG"/>
        </w:rPr>
        <w:t>57, параграф</w:t>
      </w:r>
      <w:r>
        <w:t> </w:t>
      </w:r>
      <w:r w:rsidRPr="005C000F">
        <w:rPr>
          <w:lang w:val="bg-BG"/>
        </w:rPr>
        <w:t>6 от Директива 2014/24/ЕС.</w:t>
      </w:r>
    </w:p>
  </w:footnote>
  <w:footnote w:id="23">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Моля да се повтори толкова пъти, колкото е необходимо.</w:t>
      </w:r>
    </w:p>
  </w:footnote>
  <w:footnote w:id="25">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Вж. член 57, параграф 4 от Директива 2014/24/ЕС</w:t>
      </w:r>
    </w:p>
  </w:footnote>
  <w:footnote w:id="26">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5C000F">
        <w:rPr>
          <w:b/>
          <w:i/>
          <w:lang w:val="bg-BG"/>
        </w:rPr>
        <w:t>18, параграф</w:t>
      </w:r>
      <w:r>
        <w:rPr>
          <w:b/>
          <w:i/>
        </w:rPr>
        <w:t> </w:t>
      </w:r>
      <w:r w:rsidRPr="005C000F">
        <w:rPr>
          <w:b/>
          <w:i/>
          <w:lang w:val="bg-BG"/>
        </w:rPr>
        <w:t>2 от Директива 2014/24/ЕС</w:t>
      </w:r>
    </w:p>
  </w:footnote>
  <w:footnote w:id="27">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b/>
          <w:i/>
          <w:lang w:val="bg-BG"/>
        </w:rPr>
        <w:t>Вж. националното законодателство, съответното обявление или документацията за обществената поръчка.</w:t>
      </w:r>
    </w:p>
  </w:footnote>
  <w:footnote w:id="28">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Тази информация </w:t>
      </w:r>
      <w:r w:rsidRPr="005C000F">
        <w:rPr>
          <w:b/>
          <w:lang w:val="bg-BG"/>
        </w:rPr>
        <w:t>не</w:t>
      </w:r>
      <w:r w:rsidRPr="005C000F">
        <w:rPr>
          <w:lang w:val="bg-BG"/>
        </w:rPr>
        <w:t xml:space="preserve"> трябва да се дава, ако изключването на икономически оператори в един от случаите, изброени в букви а) — е), е </w:t>
      </w:r>
      <w:r w:rsidRPr="005C000F">
        <w:rPr>
          <w:b/>
          <w:u w:val="single"/>
          <w:lang w:val="bg-BG"/>
        </w:rPr>
        <w:t>задължително</w:t>
      </w:r>
      <w:r w:rsidRPr="005C000F">
        <w:rPr>
          <w:lang w:val="bg-BG"/>
        </w:rPr>
        <w:t xml:space="preserve"> съгласно приложимото национално право </w:t>
      </w:r>
      <w:r w:rsidRPr="005C000F">
        <w:rPr>
          <w:b/>
          <w:lang w:val="bg-BG"/>
        </w:rPr>
        <w:t>без каквато и да е</w:t>
      </w:r>
      <w:r w:rsidRPr="005C000F">
        <w:rPr>
          <w:lang w:val="bg-BG"/>
        </w:rPr>
        <w:t xml:space="preserve"> </w:t>
      </w:r>
      <w:r w:rsidRPr="005C000F">
        <w:rPr>
          <w:b/>
          <w:lang w:val="bg-BG"/>
        </w:rPr>
        <w:t xml:space="preserve">възможност за </w:t>
      </w:r>
      <w:proofErr w:type="spellStart"/>
      <w:r w:rsidRPr="005C000F">
        <w:rPr>
          <w:b/>
          <w:lang w:val="bg-BG"/>
        </w:rPr>
        <w:t>дерогация</w:t>
      </w:r>
      <w:proofErr w:type="spellEnd"/>
      <w:r w:rsidRPr="005C000F">
        <w:rPr>
          <w:lang w:val="bg-BG"/>
        </w:rPr>
        <w:t>, дори ако икономическият оператор е в състояние да изпълни поръчката.</w:t>
      </w:r>
    </w:p>
  </w:footnote>
  <w:footnote w:id="29">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Моля да се повтори толкова пъти, колкото е необходимо.</w:t>
      </w:r>
    </w:p>
  </w:footnote>
  <w:footnote w:id="32">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Както е описано в приложение</w:t>
      </w:r>
      <w:r>
        <w:t> XI</w:t>
      </w:r>
      <w:r w:rsidRPr="005C000F">
        <w:rPr>
          <w:lang w:val="bg-BG"/>
        </w:rPr>
        <w:t xml:space="preserve"> към Директива 2014/24/ЕС; </w:t>
      </w:r>
      <w:r w:rsidRPr="005C000F">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Само ако е разрешено в съответното обявление или в документацията за обществената поръчка.</w:t>
      </w:r>
    </w:p>
  </w:footnote>
  <w:footnote w:id="34">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Само ако е разрешено в съответното обявление или в документацията за обществената поръчка.</w:t>
      </w:r>
    </w:p>
  </w:footnote>
  <w:footnote w:id="35">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Например съотношението между активите и пасивите.</w:t>
      </w:r>
    </w:p>
  </w:footnote>
  <w:footnote w:id="36">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Например съотношението между активите и пасивите.</w:t>
      </w:r>
    </w:p>
  </w:footnote>
  <w:footnote w:id="37">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Моля да се повтори толкова пъти, колкото е необходимо.</w:t>
      </w:r>
    </w:p>
  </w:footnote>
  <w:footnote w:id="38">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Възлагащите органи могат да </w:t>
      </w:r>
      <w:r w:rsidRPr="005C000F">
        <w:rPr>
          <w:b/>
          <w:lang w:val="bg-BG"/>
        </w:rPr>
        <w:t>изискат</w:t>
      </w:r>
      <w:r w:rsidRPr="005C000F">
        <w:rPr>
          <w:lang w:val="bg-BG"/>
        </w:rPr>
        <w:t xml:space="preserve"> наличието на опит до пет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пет години.</w:t>
      </w:r>
    </w:p>
  </w:footnote>
  <w:footnote w:id="39">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Възлагащите органи могат да </w:t>
      </w:r>
      <w:r w:rsidRPr="005C000F">
        <w:rPr>
          <w:b/>
          <w:lang w:val="bg-BG"/>
        </w:rPr>
        <w:t>изискат</w:t>
      </w:r>
      <w:r w:rsidRPr="005C000F">
        <w:rPr>
          <w:lang w:val="bg-BG"/>
        </w:rPr>
        <w:t xml:space="preserve"> наличието на опит до три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три години.</w:t>
      </w:r>
    </w:p>
  </w:footnote>
  <w:footnote w:id="40">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С други думи, </w:t>
      </w:r>
      <w:r w:rsidRPr="005C000F">
        <w:rPr>
          <w:b/>
          <w:u w:val="single"/>
          <w:lang w:val="bg-BG"/>
        </w:rPr>
        <w:t>всички</w:t>
      </w:r>
      <w:r w:rsidRPr="005C000F">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5C000F">
        <w:rPr>
          <w:lang w:val="bg-BG"/>
        </w:rPr>
        <w:t>, раздел В, следва да се попълнят отделни ЕЕДОП.</w:t>
      </w:r>
    </w:p>
  </w:footnote>
  <w:footnote w:id="42">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5627D" w:rsidRDefault="00B5627D" w:rsidP="00CB08C5">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rsidRPr="005C000F">
        <w:rPr>
          <w:lang w:val="bg-BG"/>
        </w:rPr>
        <w:tab/>
      </w:r>
      <w:r w:rsidRPr="005C000F">
        <w:rPr>
          <w:lang w:val="bg-BG"/>
        </w:rPr>
        <w:t>Ако икономическият оператор</w:t>
      </w:r>
      <w:r w:rsidRPr="005C000F">
        <w:rPr>
          <w:u w:val="single"/>
          <w:lang w:val="bg-BG"/>
        </w:rPr>
        <w:t xml:space="preserve"> </w:t>
      </w:r>
      <w:r w:rsidRPr="005C000F">
        <w:rPr>
          <w:b/>
          <w:u w:val="single"/>
          <w:lang w:val="bg-BG"/>
        </w:rPr>
        <w:t>е решил</w:t>
      </w:r>
      <w:r w:rsidRPr="005C000F">
        <w:rPr>
          <w:lang w:val="bg-BG"/>
        </w:rPr>
        <w:t xml:space="preserve"> да възложи </w:t>
      </w:r>
      <w:proofErr w:type="spellStart"/>
      <w:r w:rsidRPr="005C000F">
        <w:rPr>
          <w:lang w:val="bg-BG"/>
        </w:rPr>
        <w:t>подизпълнението</w:t>
      </w:r>
      <w:proofErr w:type="spellEnd"/>
      <w:r w:rsidRPr="005C000F">
        <w:rPr>
          <w:lang w:val="bg-BG"/>
        </w:rPr>
        <w:t xml:space="preserve"> на част от договора </w:t>
      </w:r>
      <w:r w:rsidRPr="005C000F">
        <w:rPr>
          <w:b/>
          <w:u w:val="single"/>
          <w:lang w:val="bg-BG"/>
        </w:rPr>
        <w:t>и</w:t>
      </w:r>
      <w:r w:rsidRPr="005C000F">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C000F">
        <w:rPr>
          <w:lang w:val="bg-BG"/>
        </w:rPr>
        <w:t>, раздел В по-горе.</w:t>
      </w:r>
    </w:p>
  </w:footnote>
  <w:footnote w:id="44">
    <w:p w:rsidR="00B5627D" w:rsidRDefault="00B5627D" w:rsidP="00CB08C5">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6"/>
        </w:rPr>
        <w:footnoteRef/>
      </w:r>
      <w:r w:rsidRPr="005C000F">
        <w:rPr>
          <w:lang w:val="bg-BG"/>
        </w:rPr>
        <w:tab/>
      </w:r>
      <w:r w:rsidRPr="005C000F">
        <w:rPr>
          <w:lang w:val="bg-BG"/>
        </w:rPr>
        <w:t>Моля, посочете ясно към кой документ се отнася отговорът.</w:t>
      </w:r>
    </w:p>
  </w:footnote>
  <w:footnote w:id="45">
    <w:p w:rsidR="00B5627D" w:rsidRDefault="00B5627D" w:rsidP="00136500">
      <w:pPr>
        <w:pStyle w:val="a7"/>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a6"/>
        </w:rPr>
        <w:footnoteRef/>
      </w:r>
      <w:r w:rsidRPr="005C000F">
        <w:rPr>
          <w:lang w:val="bg-BG"/>
        </w:rPr>
        <w:tab/>
      </w:r>
      <w:r w:rsidRPr="005C000F">
        <w:rPr>
          <w:lang w:val="bg-BG"/>
        </w:rPr>
        <w:t>Моля да се повтори толкова пъти, колкото е необходимо.</w:t>
      </w:r>
    </w:p>
  </w:footnote>
  <w:footnote w:id="46">
    <w:p w:rsidR="00B5627D" w:rsidRDefault="00B5627D" w:rsidP="00136500">
      <w:pPr>
        <w:pStyle w:val="a7"/>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a6"/>
        </w:rPr>
        <w:footnoteRef/>
      </w:r>
      <w:r w:rsidRPr="005C000F">
        <w:rPr>
          <w:lang w:val="bg-BG"/>
        </w:rPr>
        <w:tab/>
      </w:r>
      <w:r w:rsidRPr="005C000F">
        <w:rPr>
          <w:lang w:val="bg-BG"/>
        </w:rPr>
        <w:t>Моля да се повтори толкова пъти, колкото е необходимо.</w:t>
      </w:r>
    </w:p>
  </w:footnote>
  <w:footnote w:id="47">
    <w:p w:rsidR="00B5627D" w:rsidRDefault="00B5627D" w:rsidP="00136500">
      <w:pPr>
        <w:pStyle w:val="a7"/>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a6"/>
        </w:rPr>
        <w:footnoteRef/>
      </w:r>
      <w:r w:rsidRPr="005C000F">
        <w:rPr>
          <w:lang w:val="bg-BG"/>
        </w:rPr>
        <w:tab/>
      </w:r>
      <w:r w:rsidRPr="005C000F">
        <w:rPr>
          <w:lang w:val="bg-BG"/>
        </w:rPr>
        <w:t>При условие, че икономическият оператор е предоставил необходимата информация (</w:t>
      </w:r>
      <w:r w:rsidRPr="005C000F">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C000F">
        <w:rPr>
          <w:sz w:val="22"/>
          <w:lang w:val="bg-BG"/>
        </w:rPr>
        <w:t xml:space="preserve"> </w:t>
      </w:r>
    </w:p>
  </w:footnote>
  <w:footnote w:id="48">
    <w:p w:rsidR="00B5627D" w:rsidRDefault="00B5627D" w:rsidP="00136500">
      <w:pPr>
        <w:pStyle w:val="a7"/>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47201F">
        <w:rPr>
          <w:rStyle w:val="a6"/>
        </w:rPr>
        <w:footnoteRef/>
      </w:r>
      <w:r w:rsidRPr="005C000F">
        <w:rPr>
          <w:lang w:val="bg-BG"/>
        </w:rPr>
        <w:tab/>
      </w:r>
      <w:r w:rsidRPr="005C000F">
        <w:rPr>
          <w:lang w:val="bg-BG"/>
        </w:rPr>
        <w:t>В зависимост от националните разпоредби за прилагането на член</w:t>
      </w:r>
      <w:r>
        <w:t> </w:t>
      </w:r>
      <w:r w:rsidRPr="005C000F">
        <w:rPr>
          <w:lang w:val="bg-BG"/>
        </w:rPr>
        <w:t>59, параграф</w:t>
      </w:r>
      <w:r>
        <w:t> </w:t>
      </w:r>
      <w:r w:rsidRPr="005C000F">
        <w:rPr>
          <w:lang w:val="bg-BG"/>
        </w:rPr>
        <w:t>5, втора алинея от Директива 2014/24/ЕС</w:t>
      </w:r>
    </w:p>
  </w:footnote>
  <w:footnote w:id="49">
    <w:p w:rsidR="00B5627D" w:rsidRPr="00BE65A8" w:rsidRDefault="00B5627D" w:rsidP="00D45298">
      <w:pPr>
        <w:pStyle w:val="a7"/>
        <w:rPr>
          <w:rFonts w:ascii="Times New Roman" w:hAnsi="Times New Roman"/>
          <w:sz w:val="24"/>
          <w:szCs w:val="24"/>
          <w:lang w:val="ru-RU"/>
        </w:rPr>
      </w:pPr>
      <w:r w:rsidRPr="00BE65A8">
        <w:rPr>
          <w:rStyle w:val="a6"/>
          <w:rFonts w:ascii="Times New Roman" w:hAnsi="Times New Roman"/>
        </w:rPr>
        <w:footnoteRef/>
      </w:r>
      <w:r w:rsidRPr="00BE65A8">
        <w:rPr>
          <w:rFonts w:ascii="Times New Roman" w:hAnsi="Times New Roman"/>
          <w:lang w:val="ru-RU"/>
        </w:rPr>
        <w:t xml:space="preserve"> В </w:t>
      </w:r>
      <w:proofErr w:type="spellStart"/>
      <w:r w:rsidRPr="00BE65A8">
        <w:rPr>
          <w:rFonts w:ascii="Times New Roman" w:hAnsi="Times New Roman"/>
          <w:lang w:val="ru-RU"/>
        </w:rPr>
        <w:t>зависимост</w:t>
      </w:r>
      <w:proofErr w:type="spellEnd"/>
      <w:r w:rsidRPr="00BE65A8">
        <w:rPr>
          <w:rFonts w:ascii="Times New Roman" w:hAnsi="Times New Roman"/>
          <w:lang w:val="ru-RU"/>
        </w:rPr>
        <w:t xml:space="preserve"> от </w:t>
      </w:r>
      <w:proofErr w:type="spellStart"/>
      <w:r w:rsidRPr="00BE65A8">
        <w:rPr>
          <w:rFonts w:ascii="Times New Roman" w:hAnsi="Times New Roman"/>
          <w:lang w:val="ru-RU"/>
        </w:rPr>
        <w:t>това</w:t>
      </w:r>
      <w:proofErr w:type="spellEnd"/>
      <w:r w:rsidRPr="00BE65A8">
        <w:rPr>
          <w:rFonts w:ascii="Times New Roman" w:hAnsi="Times New Roman"/>
          <w:lang w:val="ru-RU"/>
        </w:rPr>
        <w:t xml:space="preserve"> дали е </w:t>
      </w:r>
      <w:proofErr w:type="spellStart"/>
      <w:r w:rsidRPr="00BE65A8">
        <w:rPr>
          <w:rFonts w:ascii="Times New Roman" w:hAnsi="Times New Roman"/>
          <w:lang w:val="ru-RU"/>
        </w:rPr>
        <w:t>сключен</w:t>
      </w:r>
      <w:proofErr w:type="spellEnd"/>
      <w:r w:rsidRPr="00BE65A8">
        <w:rPr>
          <w:rFonts w:ascii="Times New Roman" w:hAnsi="Times New Roman"/>
          <w:lang w:val="ru-RU"/>
        </w:rPr>
        <w:t xml:space="preserve"> договор за подизпълнение или </w:t>
      </w:r>
      <w:proofErr w:type="spellStart"/>
      <w:r w:rsidRPr="00BE65A8">
        <w:rPr>
          <w:rFonts w:ascii="Times New Roman" w:hAnsi="Times New Roman"/>
          <w:lang w:val="ru-RU"/>
        </w:rPr>
        <w:t>допълнително</w:t>
      </w:r>
      <w:proofErr w:type="spellEnd"/>
      <w:r w:rsidRPr="00BE65A8">
        <w:rPr>
          <w:rFonts w:ascii="Times New Roman" w:hAnsi="Times New Roman"/>
          <w:lang w:val="ru-RU"/>
        </w:rPr>
        <w:t xml:space="preserve"> </w:t>
      </w:r>
      <w:proofErr w:type="spellStart"/>
      <w:r w:rsidRPr="00BE65A8">
        <w:rPr>
          <w:rFonts w:ascii="Times New Roman" w:hAnsi="Times New Roman"/>
          <w:lang w:val="ru-RU"/>
        </w:rPr>
        <w:t>споразумение</w:t>
      </w:r>
      <w:proofErr w:type="spellEnd"/>
      <w:r w:rsidRPr="00BE65A8">
        <w:rPr>
          <w:rFonts w:ascii="Times New Roman" w:hAnsi="Times New Roman"/>
          <w:lang w:val="ru-RU"/>
        </w:rPr>
        <w:t xml:space="preserve"> за </w:t>
      </w:r>
      <w:proofErr w:type="spellStart"/>
      <w:r w:rsidRPr="00BE65A8">
        <w:rPr>
          <w:rFonts w:ascii="Times New Roman" w:hAnsi="Times New Roman"/>
          <w:lang w:val="ru-RU"/>
        </w:rPr>
        <w:t>замяна</w:t>
      </w:r>
      <w:proofErr w:type="spellEnd"/>
      <w:r w:rsidRPr="00BE65A8">
        <w:rPr>
          <w:rFonts w:ascii="Times New Roman" w:hAnsi="Times New Roman"/>
          <w:lang w:val="ru-RU"/>
        </w:rPr>
        <w:t xml:space="preserve"> на подизпълнител/</w:t>
      </w:r>
      <w:proofErr w:type="spellStart"/>
      <w:r w:rsidRPr="00BE65A8">
        <w:rPr>
          <w:rFonts w:ascii="Times New Roman" w:hAnsi="Times New Roman"/>
          <w:lang w:val="ru-RU"/>
        </w:rPr>
        <w:t>включване</w:t>
      </w:r>
      <w:proofErr w:type="spellEnd"/>
      <w:r w:rsidRPr="00BE65A8">
        <w:rPr>
          <w:rFonts w:ascii="Times New Roman" w:hAnsi="Times New Roman"/>
          <w:lang w:val="ru-RU"/>
        </w:rPr>
        <w:t xml:space="preserve"> на подизпълнител, се представят </w:t>
      </w:r>
      <w:proofErr w:type="spellStart"/>
      <w:r w:rsidRPr="00BE65A8">
        <w:rPr>
          <w:rFonts w:ascii="Times New Roman" w:hAnsi="Times New Roman"/>
          <w:lang w:val="ru-RU"/>
        </w:rPr>
        <w:t>доказателства</w:t>
      </w:r>
      <w:proofErr w:type="spellEnd"/>
      <w:r w:rsidRPr="00BE65A8">
        <w:rPr>
          <w:rFonts w:ascii="Times New Roman" w:hAnsi="Times New Roman"/>
          <w:lang w:val="ru-RU"/>
        </w:rPr>
        <w:t xml:space="preserve"> по чл. 66, ал. 2 или по чл. 66</w:t>
      </w:r>
      <w:r w:rsidRPr="00BE65A8">
        <w:rPr>
          <w:rFonts w:ascii="Times New Roman" w:hAnsi="Times New Roman"/>
          <w:lang w:val="bg-BG"/>
        </w:rPr>
        <w:t>,</w:t>
      </w:r>
      <w:r w:rsidRPr="00BE65A8">
        <w:rPr>
          <w:rFonts w:ascii="Times New Roman" w:hAnsi="Times New Roman"/>
          <w:lang w:val="ru-RU"/>
        </w:rPr>
        <w:t xml:space="preserve"> ал. 11 от ЗОП.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C7D"/>
    <w:multiLevelType w:val="hybridMultilevel"/>
    <w:tmpl w:val="D1FEB484"/>
    <w:lvl w:ilvl="0" w:tplc="1FDE004A">
      <w:start w:val="1"/>
      <w:numFmt w:val="decimal"/>
      <w:lvlText w:val="%1."/>
      <w:lvlJc w:val="left"/>
      <w:pPr>
        <w:tabs>
          <w:tab w:val="num" w:pos="1069"/>
        </w:tabs>
        <w:ind w:left="1069" w:hanging="360"/>
      </w:pPr>
    </w:lvl>
    <w:lvl w:ilvl="1" w:tplc="B6F444AA">
      <w:start w:val="2"/>
      <w:numFmt w:val="decimal"/>
      <w:lvlText w:val="(%2)"/>
      <w:lvlJc w:val="left"/>
      <w:pPr>
        <w:tabs>
          <w:tab w:val="num" w:pos="169"/>
        </w:tabs>
        <w:ind w:left="169" w:hanging="360"/>
      </w:pPr>
    </w:lvl>
    <w:lvl w:ilvl="2" w:tplc="0402001B">
      <w:start w:val="1"/>
      <w:numFmt w:val="lowerRoman"/>
      <w:lvlText w:val="%3."/>
      <w:lvlJc w:val="right"/>
      <w:pPr>
        <w:tabs>
          <w:tab w:val="num" w:pos="889"/>
        </w:tabs>
        <w:ind w:left="889" w:hanging="180"/>
      </w:pPr>
    </w:lvl>
    <w:lvl w:ilvl="3" w:tplc="0402000F">
      <w:start w:val="1"/>
      <w:numFmt w:val="decimal"/>
      <w:lvlText w:val="%4."/>
      <w:lvlJc w:val="left"/>
      <w:pPr>
        <w:tabs>
          <w:tab w:val="num" w:pos="1609"/>
        </w:tabs>
        <w:ind w:left="1609" w:hanging="360"/>
      </w:pPr>
    </w:lvl>
    <w:lvl w:ilvl="4" w:tplc="04020019">
      <w:start w:val="1"/>
      <w:numFmt w:val="lowerLetter"/>
      <w:lvlText w:val="%5."/>
      <w:lvlJc w:val="left"/>
      <w:pPr>
        <w:tabs>
          <w:tab w:val="num" w:pos="2329"/>
        </w:tabs>
        <w:ind w:left="2329" w:hanging="360"/>
      </w:pPr>
    </w:lvl>
    <w:lvl w:ilvl="5" w:tplc="0402001B">
      <w:start w:val="1"/>
      <w:numFmt w:val="lowerRoman"/>
      <w:lvlText w:val="%6."/>
      <w:lvlJc w:val="right"/>
      <w:pPr>
        <w:tabs>
          <w:tab w:val="num" w:pos="3049"/>
        </w:tabs>
        <w:ind w:left="3049" w:hanging="180"/>
      </w:pPr>
    </w:lvl>
    <w:lvl w:ilvl="6" w:tplc="0402000F">
      <w:start w:val="1"/>
      <w:numFmt w:val="decimal"/>
      <w:lvlText w:val="%7."/>
      <w:lvlJc w:val="left"/>
      <w:pPr>
        <w:tabs>
          <w:tab w:val="num" w:pos="3769"/>
        </w:tabs>
        <w:ind w:left="3769" w:hanging="360"/>
      </w:pPr>
    </w:lvl>
    <w:lvl w:ilvl="7" w:tplc="04020019">
      <w:start w:val="1"/>
      <w:numFmt w:val="lowerLetter"/>
      <w:lvlText w:val="%8."/>
      <w:lvlJc w:val="left"/>
      <w:pPr>
        <w:tabs>
          <w:tab w:val="num" w:pos="4489"/>
        </w:tabs>
        <w:ind w:left="4489" w:hanging="360"/>
      </w:pPr>
    </w:lvl>
    <w:lvl w:ilvl="8" w:tplc="0402001B">
      <w:start w:val="1"/>
      <w:numFmt w:val="lowerRoman"/>
      <w:lvlText w:val="%9."/>
      <w:lvlJc w:val="right"/>
      <w:pPr>
        <w:tabs>
          <w:tab w:val="num" w:pos="5209"/>
        </w:tabs>
        <w:ind w:left="5209" w:hanging="180"/>
      </w:pPr>
    </w:lvl>
  </w:abstractNum>
  <w:abstractNum w:abstractNumId="1" w15:restartNumberingAfterBreak="0">
    <w:nsid w:val="0675592F"/>
    <w:multiLevelType w:val="multilevel"/>
    <w:tmpl w:val="4F724A44"/>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BFB43A9"/>
    <w:multiLevelType w:val="hybridMultilevel"/>
    <w:tmpl w:val="B9408324"/>
    <w:lvl w:ilvl="0" w:tplc="04090001">
      <w:start w:val="1"/>
      <w:numFmt w:val="bullet"/>
      <w:lvlText w:val=""/>
      <w:lvlJc w:val="left"/>
      <w:pPr>
        <w:ind w:left="1744" w:hanging="1035"/>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2074A4A"/>
    <w:multiLevelType w:val="hybridMultilevel"/>
    <w:tmpl w:val="55ECDB32"/>
    <w:lvl w:ilvl="0" w:tplc="04090013">
      <w:start w:val="1"/>
      <w:numFmt w:val="upp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150E5F7A"/>
    <w:multiLevelType w:val="hybridMultilevel"/>
    <w:tmpl w:val="A3A472F8"/>
    <w:lvl w:ilvl="0" w:tplc="09FED592">
      <w:start w:val="1"/>
      <w:numFmt w:val="decimal"/>
      <w:lvlText w:val="%1."/>
      <w:lvlJc w:val="left"/>
      <w:pPr>
        <w:tabs>
          <w:tab w:val="num" w:pos="1069"/>
        </w:tabs>
        <w:ind w:left="1069" w:hanging="360"/>
      </w:pPr>
      <w:rPr>
        <w:rFonts w:hint="default"/>
        <w:b/>
      </w:rPr>
    </w:lvl>
    <w:lvl w:ilvl="1" w:tplc="04020019">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6" w15:restartNumberingAfterBreak="0">
    <w:nsid w:val="1D021047"/>
    <w:multiLevelType w:val="hybridMultilevel"/>
    <w:tmpl w:val="52E476DC"/>
    <w:lvl w:ilvl="0" w:tplc="1FDE004A">
      <w:start w:val="1"/>
      <w:numFmt w:val="decimal"/>
      <w:lvlText w:val="%1."/>
      <w:lvlJc w:val="left"/>
      <w:pPr>
        <w:tabs>
          <w:tab w:val="num" w:pos="2340"/>
        </w:tabs>
        <w:ind w:left="23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205E5ECE"/>
    <w:multiLevelType w:val="hybridMultilevel"/>
    <w:tmpl w:val="D9B204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2816AAE"/>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674572F"/>
    <w:multiLevelType w:val="hybridMultilevel"/>
    <w:tmpl w:val="217E2840"/>
    <w:lvl w:ilvl="0" w:tplc="B4CEF89A">
      <w:start w:val="1"/>
      <w:numFmt w:val="decimal"/>
      <w:lvlText w:val="%1."/>
      <w:lvlJc w:val="left"/>
      <w:pPr>
        <w:ind w:left="928" w:hanging="360"/>
      </w:pPr>
      <w:rPr>
        <w:rFonts w:cs="Times New Roman" w:hint="default"/>
        <w:b/>
        <w:i w:val="0"/>
      </w:rPr>
    </w:lvl>
    <w:lvl w:ilvl="1" w:tplc="66DC91AC">
      <w:start w:val="1"/>
      <w:numFmt w:val="lowerLetter"/>
      <w:lvlText w:val="%2."/>
      <w:lvlJc w:val="left"/>
      <w:pPr>
        <w:ind w:left="1440" w:hanging="360"/>
      </w:pPr>
      <w:rPr>
        <w:rFonts w:cs="Times New Roman"/>
        <w:i/>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B91085"/>
    <w:multiLevelType w:val="hybridMultilevel"/>
    <w:tmpl w:val="0B8A1F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DAC51F1"/>
    <w:multiLevelType w:val="hybridMultilevel"/>
    <w:tmpl w:val="8E9424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08050A2"/>
    <w:multiLevelType w:val="hybridMultilevel"/>
    <w:tmpl w:val="46C456FC"/>
    <w:lvl w:ilvl="0" w:tplc="70D2CCE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72F5"/>
    <w:multiLevelType w:val="hybridMultilevel"/>
    <w:tmpl w:val="BE344374"/>
    <w:lvl w:ilvl="0" w:tplc="04090013">
      <w:start w:val="1"/>
      <w:numFmt w:val="upp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3A6D2E6A"/>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4F52A40"/>
    <w:multiLevelType w:val="hybridMultilevel"/>
    <w:tmpl w:val="220A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C188C"/>
    <w:multiLevelType w:val="hybridMultilevel"/>
    <w:tmpl w:val="FAD8DA06"/>
    <w:lvl w:ilvl="0" w:tplc="A95495D2">
      <w:start w:val="1"/>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515B5CE6"/>
    <w:multiLevelType w:val="hybridMultilevel"/>
    <w:tmpl w:val="10C2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51BD5"/>
    <w:multiLevelType w:val="multilevel"/>
    <w:tmpl w:val="7660ACD6"/>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350947"/>
    <w:multiLevelType w:val="hybridMultilevel"/>
    <w:tmpl w:val="4692E2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15:restartNumberingAfterBreak="0">
    <w:nsid w:val="5DB11008"/>
    <w:multiLevelType w:val="hybridMultilevel"/>
    <w:tmpl w:val="510A6BE8"/>
    <w:lvl w:ilvl="0" w:tplc="A224C766">
      <w:start w:val="1"/>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1DF7400"/>
    <w:multiLevelType w:val="hybridMultilevel"/>
    <w:tmpl w:val="DB4C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A105F"/>
    <w:multiLevelType w:val="hybridMultilevel"/>
    <w:tmpl w:val="CA1AE52E"/>
    <w:lvl w:ilvl="0" w:tplc="B5C60046">
      <w:start w:val="1"/>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C430BD6"/>
    <w:multiLevelType w:val="hybridMultilevel"/>
    <w:tmpl w:val="12E67CA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9"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67B14"/>
    <w:multiLevelType w:val="hybridMultilevel"/>
    <w:tmpl w:val="9ADEA13A"/>
    <w:lvl w:ilvl="0" w:tplc="831077E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1C7419B"/>
    <w:multiLevelType w:val="hybridMultilevel"/>
    <w:tmpl w:val="166C9FC4"/>
    <w:lvl w:ilvl="0" w:tplc="9C085B6A">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32" w15:restartNumberingAfterBreak="0">
    <w:nsid w:val="7388676F"/>
    <w:multiLevelType w:val="hybridMultilevel"/>
    <w:tmpl w:val="B34AC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8C34CF"/>
    <w:multiLevelType w:val="hybridMultilevel"/>
    <w:tmpl w:val="DEF4F1F8"/>
    <w:lvl w:ilvl="0" w:tplc="65B4347C">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ADD42E2"/>
    <w:multiLevelType w:val="hybridMultilevel"/>
    <w:tmpl w:val="3F2E2122"/>
    <w:lvl w:ilvl="0" w:tplc="5550561E">
      <w:start w:val="1"/>
      <w:numFmt w:val="upperRoman"/>
      <w:lvlText w:val="%1."/>
      <w:lvlJc w:val="left"/>
      <w:pPr>
        <w:tabs>
          <w:tab w:val="num" w:pos="0"/>
        </w:tabs>
        <w:ind w:left="0" w:firstLine="720"/>
      </w:pPr>
      <w:rPr>
        <w:rFonts w:hint="default"/>
        <w:b/>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24"/>
  </w:num>
  <w:num w:numId="3">
    <w:abstractNumId w:val="17"/>
  </w:num>
  <w:num w:numId="4">
    <w:abstractNumId w:val="10"/>
  </w:num>
  <w:num w:numId="5">
    <w:abstractNumId w:val="35"/>
  </w:num>
  <w:num w:numId="6">
    <w:abstractNumId w:val="9"/>
  </w:num>
  <w:num w:numId="7">
    <w:abstractNumId w:val="24"/>
    <w:lvlOverride w:ilvl="0">
      <w:startOverride w:val="1"/>
    </w:lvlOverride>
  </w:num>
  <w:num w:numId="8">
    <w:abstractNumId w:val="17"/>
    <w:lvlOverride w:ilvl="0">
      <w:startOverride w:val="1"/>
    </w:lvlOverride>
  </w:num>
  <w:num w:numId="9">
    <w:abstractNumId w:val="10"/>
  </w:num>
  <w:num w:numId="10">
    <w:abstractNumId w:val="29"/>
  </w:num>
  <w:num w:numId="11">
    <w:abstractNumId w:val="11"/>
  </w:num>
  <w:num w:numId="12">
    <w:abstractNumId w:val="1"/>
  </w:num>
  <w:num w:numId="13">
    <w:abstractNumId w:val="30"/>
  </w:num>
  <w:num w:numId="14">
    <w:abstractNumId w:val="23"/>
  </w:num>
  <w:num w:numId="15">
    <w:abstractNumId w:val="13"/>
  </w:num>
  <w:num w:numId="16">
    <w:abstractNumId w:val="25"/>
  </w:num>
  <w:num w:numId="17">
    <w:abstractNumId w:val="3"/>
  </w:num>
  <w:num w:numId="18">
    <w:abstractNumId w:val="20"/>
  </w:num>
  <w:num w:numId="19">
    <w:abstractNumId w:val="12"/>
  </w:num>
  <w:num w:numId="20">
    <w:abstractNumId w:val="28"/>
  </w:num>
  <w:num w:numId="21">
    <w:abstractNumId w:val="32"/>
  </w:num>
  <w:num w:numId="22">
    <w:abstractNumId w:val="7"/>
  </w:num>
  <w:num w:numId="23">
    <w:abstractNumId w:val="22"/>
  </w:num>
  <w:num w:numId="24">
    <w:abstractNumId w:val="26"/>
  </w:num>
  <w:num w:numId="25">
    <w:abstractNumId w:val="15"/>
  </w:num>
  <w:num w:numId="26">
    <w:abstractNumId w:val="4"/>
  </w:num>
  <w:num w:numId="27">
    <w:abstractNumId w:val="8"/>
  </w:num>
  <w:num w:numId="28">
    <w:abstractNumId w:val="19"/>
  </w:num>
  <w:num w:numId="29">
    <w:abstractNumId w:val="31"/>
  </w:num>
  <w:num w:numId="30">
    <w:abstractNumId w:val="5"/>
  </w:num>
  <w:num w:numId="31">
    <w:abstractNumId w:val="34"/>
  </w:num>
  <w:num w:numId="32">
    <w:abstractNumId w:val="6"/>
  </w:num>
  <w:num w:numId="33">
    <w:abstractNumId w:val="0"/>
  </w:num>
  <w:num w:numId="34">
    <w:abstractNumId w:val="21"/>
    <w:lvlOverride w:ilvl="0">
      <w:lvl w:ilvl="0">
        <w:numFmt w:val="decimal"/>
        <w:lvlText w:val=""/>
        <w:lvlJc w:val="left"/>
      </w:lvl>
    </w:lvlOverride>
    <w:lvlOverride w:ilvl="1">
      <w:lvl w:ilvl="1">
        <w:start w:val="1"/>
        <w:numFmt w:val="decimal"/>
        <w:lvlText w:val="%2."/>
        <w:lvlJc w:val="left"/>
        <w:pPr>
          <w:ind w:left="1080" w:hanging="360"/>
        </w:pPr>
        <w:rPr>
          <w:b/>
        </w:rPr>
      </w:lvl>
    </w:lvlOverride>
  </w:num>
  <w:num w:numId="35">
    <w:abstractNumId w:val="21"/>
  </w:num>
  <w:num w:numId="36">
    <w:abstractNumId w:val="16"/>
  </w:num>
  <w:num w:numId="37">
    <w:abstractNumId w:val="14"/>
  </w:num>
  <w:num w:numId="38">
    <w:abstractNumId w:val="18"/>
  </w:num>
  <w:num w:numId="39">
    <w:abstractNumId w:val="33"/>
  </w:num>
  <w:num w:numId="40">
    <w:abstractNumId w:val="27"/>
  </w:num>
  <w:num w:numId="41">
    <w:abstractNumId w:val="21"/>
    <w:lvlOverride w:ilvl="0">
      <w:lvl w:ilvl="0">
        <w:numFmt w:val="decimal"/>
        <w:lvlText w:val=""/>
        <w:lvlJc w:val="left"/>
      </w:lvl>
    </w:lvlOverride>
    <w:lvlOverride w:ilvl="1">
      <w:lvl w:ilvl="1">
        <w:start w:val="1"/>
        <w:numFmt w:val="decimal"/>
        <w:lvlText w:val="%2."/>
        <w:lvlJc w:val="left"/>
        <w:pPr>
          <w:ind w:left="1080" w:hanging="360"/>
        </w:pPr>
        <w:rPr>
          <w:b w:val="0"/>
        </w:rPr>
      </w:lvl>
    </w:lvlOverride>
    <w:lvlOverride w:ilvl="2">
      <w:lvl w:ilvl="2">
        <w:start w:val="1"/>
        <w:numFmt w:val="decimal"/>
        <w:lvlText w:val="%3."/>
        <w:lvlJc w:val="left"/>
        <w:pPr>
          <w:ind w:left="1440" w:hanging="360"/>
        </w:pPr>
        <w:rPr>
          <w:b w:val="0"/>
        </w:rPr>
      </w:lvl>
    </w:lvlOverride>
    <w:lvlOverride w:ilvl="3">
      <w:lvl w:ilvl="3">
        <w:start w:val="1"/>
        <w:numFmt w:val="decimal"/>
        <w:lvlText w:val="%4."/>
        <w:lvlJc w:val="left"/>
        <w:pPr>
          <w:ind w:left="1800" w:hanging="360"/>
        </w:pPr>
        <w:rPr>
          <w:b w:val="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6F"/>
    <w:rsid w:val="000007B4"/>
    <w:rsid w:val="00002342"/>
    <w:rsid w:val="00002350"/>
    <w:rsid w:val="00002442"/>
    <w:rsid w:val="00002D13"/>
    <w:rsid w:val="000032F5"/>
    <w:rsid w:val="00003B0F"/>
    <w:rsid w:val="000044C2"/>
    <w:rsid w:val="000050BC"/>
    <w:rsid w:val="000050C6"/>
    <w:rsid w:val="000052E8"/>
    <w:rsid w:val="00005536"/>
    <w:rsid w:val="000057F4"/>
    <w:rsid w:val="000060B8"/>
    <w:rsid w:val="000060F4"/>
    <w:rsid w:val="00011524"/>
    <w:rsid w:val="00011940"/>
    <w:rsid w:val="000127DF"/>
    <w:rsid w:val="00014CE0"/>
    <w:rsid w:val="00014DC7"/>
    <w:rsid w:val="00015938"/>
    <w:rsid w:val="00015F24"/>
    <w:rsid w:val="000163D3"/>
    <w:rsid w:val="000164A9"/>
    <w:rsid w:val="00020F02"/>
    <w:rsid w:val="00021A1E"/>
    <w:rsid w:val="00021ED2"/>
    <w:rsid w:val="00023259"/>
    <w:rsid w:val="00023A9F"/>
    <w:rsid w:val="000241AC"/>
    <w:rsid w:val="000255BB"/>
    <w:rsid w:val="00026106"/>
    <w:rsid w:val="0003041D"/>
    <w:rsid w:val="00030564"/>
    <w:rsid w:val="00033A22"/>
    <w:rsid w:val="00035DDB"/>
    <w:rsid w:val="000360F0"/>
    <w:rsid w:val="000361BF"/>
    <w:rsid w:val="00036879"/>
    <w:rsid w:val="00042E4B"/>
    <w:rsid w:val="0004441B"/>
    <w:rsid w:val="00044700"/>
    <w:rsid w:val="00044EA1"/>
    <w:rsid w:val="000455C8"/>
    <w:rsid w:val="0004562A"/>
    <w:rsid w:val="00045891"/>
    <w:rsid w:val="00046CE3"/>
    <w:rsid w:val="00050FA4"/>
    <w:rsid w:val="00051089"/>
    <w:rsid w:val="00051B29"/>
    <w:rsid w:val="00052B07"/>
    <w:rsid w:val="000534CA"/>
    <w:rsid w:val="00053700"/>
    <w:rsid w:val="0005432A"/>
    <w:rsid w:val="00054A6A"/>
    <w:rsid w:val="00055731"/>
    <w:rsid w:val="000559D1"/>
    <w:rsid w:val="000559E8"/>
    <w:rsid w:val="00056220"/>
    <w:rsid w:val="000568DD"/>
    <w:rsid w:val="00056B30"/>
    <w:rsid w:val="00057359"/>
    <w:rsid w:val="00057991"/>
    <w:rsid w:val="00057CBA"/>
    <w:rsid w:val="000612EB"/>
    <w:rsid w:val="00061821"/>
    <w:rsid w:val="00062ADA"/>
    <w:rsid w:val="00062E6F"/>
    <w:rsid w:val="00062FCC"/>
    <w:rsid w:val="00063498"/>
    <w:rsid w:val="00063CF4"/>
    <w:rsid w:val="00063D35"/>
    <w:rsid w:val="00063F17"/>
    <w:rsid w:val="00065228"/>
    <w:rsid w:val="000655C2"/>
    <w:rsid w:val="00065B89"/>
    <w:rsid w:val="00066091"/>
    <w:rsid w:val="00066F3A"/>
    <w:rsid w:val="00067989"/>
    <w:rsid w:val="00070314"/>
    <w:rsid w:val="00070DA5"/>
    <w:rsid w:val="00071102"/>
    <w:rsid w:val="000751F2"/>
    <w:rsid w:val="00075A6F"/>
    <w:rsid w:val="00077D4F"/>
    <w:rsid w:val="00080788"/>
    <w:rsid w:val="00081AEB"/>
    <w:rsid w:val="00081C59"/>
    <w:rsid w:val="00081DE8"/>
    <w:rsid w:val="00082249"/>
    <w:rsid w:val="00083D8F"/>
    <w:rsid w:val="0008414B"/>
    <w:rsid w:val="00086321"/>
    <w:rsid w:val="000864F1"/>
    <w:rsid w:val="00086853"/>
    <w:rsid w:val="00086A1D"/>
    <w:rsid w:val="00086D6D"/>
    <w:rsid w:val="00087EA6"/>
    <w:rsid w:val="00090976"/>
    <w:rsid w:val="00091202"/>
    <w:rsid w:val="000929C2"/>
    <w:rsid w:val="00092DF9"/>
    <w:rsid w:val="00092FB7"/>
    <w:rsid w:val="000933AA"/>
    <w:rsid w:val="00093C7C"/>
    <w:rsid w:val="00093EC8"/>
    <w:rsid w:val="00095828"/>
    <w:rsid w:val="0009673B"/>
    <w:rsid w:val="000972BF"/>
    <w:rsid w:val="000A0050"/>
    <w:rsid w:val="000A17E3"/>
    <w:rsid w:val="000A1809"/>
    <w:rsid w:val="000A37C6"/>
    <w:rsid w:val="000A4AFB"/>
    <w:rsid w:val="000A54EE"/>
    <w:rsid w:val="000A60F1"/>
    <w:rsid w:val="000A62F6"/>
    <w:rsid w:val="000A6848"/>
    <w:rsid w:val="000B1E37"/>
    <w:rsid w:val="000B280B"/>
    <w:rsid w:val="000B2A29"/>
    <w:rsid w:val="000B2F0B"/>
    <w:rsid w:val="000B42CC"/>
    <w:rsid w:val="000B4B32"/>
    <w:rsid w:val="000B5DC8"/>
    <w:rsid w:val="000B6191"/>
    <w:rsid w:val="000C0E19"/>
    <w:rsid w:val="000C22D4"/>
    <w:rsid w:val="000C2613"/>
    <w:rsid w:val="000C5C89"/>
    <w:rsid w:val="000C6684"/>
    <w:rsid w:val="000C78F0"/>
    <w:rsid w:val="000C7E86"/>
    <w:rsid w:val="000D0820"/>
    <w:rsid w:val="000D1B3A"/>
    <w:rsid w:val="000D2F69"/>
    <w:rsid w:val="000D7C19"/>
    <w:rsid w:val="000D7E7E"/>
    <w:rsid w:val="000E0048"/>
    <w:rsid w:val="000E08DE"/>
    <w:rsid w:val="000E1ABC"/>
    <w:rsid w:val="000E1D51"/>
    <w:rsid w:val="000E28BB"/>
    <w:rsid w:val="000E3419"/>
    <w:rsid w:val="000E3710"/>
    <w:rsid w:val="000E3920"/>
    <w:rsid w:val="000E395C"/>
    <w:rsid w:val="000E4181"/>
    <w:rsid w:val="000E42D0"/>
    <w:rsid w:val="000E49E7"/>
    <w:rsid w:val="000E54A5"/>
    <w:rsid w:val="000E5DDD"/>
    <w:rsid w:val="000E6647"/>
    <w:rsid w:val="000F04D5"/>
    <w:rsid w:val="000F2ECF"/>
    <w:rsid w:val="000F3AFB"/>
    <w:rsid w:val="000F3C4D"/>
    <w:rsid w:val="000F42BC"/>
    <w:rsid w:val="000F5414"/>
    <w:rsid w:val="000F544B"/>
    <w:rsid w:val="000F6062"/>
    <w:rsid w:val="000F7752"/>
    <w:rsid w:val="00101C93"/>
    <w:rsid w:val="00103C6E"/>
    <w:rsid w:val="00104728"/>
    <w:rsid w:val="00104CF9"/>
    <w:rsid w:val="00105455"/>
    <w:rsid w:val="001067AB"/>
    <w:rsid w:val="001112C4"/>
    <w:rsid w:val="00112620"/>
    <w:rsid w:val="00115A2B"/>
    <w:rsid w:val="0011656E"/>
    <w:rsid w:val="0011759F"/>
    <w:rsid w:val="001177EB"/>
    <w:rsid w:val="0012030C"/>
    <w:rsid w:val="00120629"/>
    <w:rsid w:val="001213A7"/>
    <w:rsid w:val="001217F1"/>
    <w:rsid w:val="00121BD5"/>
    <w:rsid w:val="00122182"/>
    <w:rsid w:val="00122890"/>
    <w:rsid w:val="00122FD0"/>
    <w:rsid w:val="00126B7C"/>
    <w:rsid w:val="00126C39"/>
    <w:rsid w:val="00127753"/>
    <w:rsid w:val="001302CB"/>
    <w:rsid w:val="00130713"/>
    <w:rsid w:val="00131E58"/>
    <w:rsid w:val="00132260"/>
    <w:rsid w:val="00132F01"/>
    <w:rsid w:val="001336FD"/>
    <w:rsid w:val="00133D2E"/>
    <w:rsid w:val="00133E63"/>
    <w:rsid w:val="00134FEF"/>
    <w:rsid w:val="00136500"/>
    <w:rsid w:val="00136BC3"/>
    <w:rsid w:val="0014124C"/>
    <w:rsid w:val="00141DEF"/>
    <w:rsid w:val="0014318E"/>
    <w:rsid w:val="00144BC8"/>
    <w:rsid w:val="00145CF0"/>
    <w:rsid w:val="00145D2F"/>
    <w:rsid w:val="001465C5"/>
    <w:rsid w:val="0014720C"/>
    <w:rsid w:val="00150396"/>
    <w:rsid w:val="00150561"/>
    <w:rsid w:val="00150685"/>
    <w:rsid w:val="00150F9E"/>
    <w:rsid w:val="00152612"/>
    <w:rsid w:val="00155411"/>
    <w:rsid w:val="00155786"/>
    <w:rsid w:val="00155C00"/>
    <w:rsid w:val="00155EFB"/>
    <w:rsid w:val="00156815"/>
    <w:rsid w:val="001572A8"/>
    <w:rsid w:val="00161572"/>
    <w:rsid w:val="00161BB1"/>
    <w:rsid w:val="00162943"/>
    <w:rsid w:val="001631DB"/>
    <w:rsid w:val="001646BD"/>
    <w:rsid w:val="001678A1"/>
    <w:rsid w:val="00167AD3"/>
    <w:rsid w:val="001707D2"/>
    <w:rsid w:val="001709C0"/>
    <w:rsid w:val="00171BF1"/>
    <w:rsid w:val="00172791"/>
    <w:rsid w:val="001732B2"/>
    <w:rsid w:val="0017348B"/>
    <w:rsid w:val="0017625E"/>
    <w:rsid w:val="001764EA"/>
    <w:rsid w:val="001764FC"/>
    <w:rsid w:val="001779A8"/>
    <w:rsid w:val="001807C1"/>
    <w:rsid w:val="001811C7"/>
    <w:rsid w:val="00181430"/>
    <w:rsid w:val="00181AC4"/>
    <w:rsid w:val="001836F7"/>
    <w:rsid w:val="0018632E"/>
    <w:rsid w:val="001905B2"/>
    <w:rsid w:val="001905F0"/>
    <w:rsid w:val="001922F4"/>
    <w:rsid w:val="00193FD0"/>
    <w:rsid w:val="00194256"/>
    <w:rsid w:val="00194866"/>
    <w:rsid w:val="00194876"/>
    <w:rsid w:val="00194A0D"/>
    <w:rsid w:val="00195218"/>
    <w:rsid w:val="0019546C"/>
    <w:rsid w:val="00195772"/>
    <w:rsid w:val="00195ADA"/>
    <w:rsid w:val="00195FD7"/>
    <w:rsid w:val="001962C0"/>
    <w:rsid w:val="001977EC"/>
    <w:rsid w:val="001A1CD4"/>
    <w:rsid w:val="001A245F"/>
    <w:rsid w:val="001A3409"/>
    <w:rsid w:val="001A453C"/>
    <w:rsid w:val="001A4882"/>
    <w:rsid w:val="001A4F77"/>
    <w:rsid w:val="001A6105"/>
    <w:rsid w:val="001A6EF3"/>
    <w:rsid w:val="001A7ADD"/>
    <w:rsid w:val="001B0971"/>
    <w:rsid w:val="001B1A92"/>
    <w:rsid w:val="001B209A"/>
    <w:rsid w:val="001B23FF"/>
    <w:rsid w:val="001B439F"/>
    <w:rsid w:val="001B4E67"/>
    <w:rsid w:val="001B5549"/>
    <w:rsid w:val="001B70D4"/>
    <w:rsid w:val="001C0515"/>
    <w:rsid w:val="001C1093"/>
    <w:rsid w:val="001C1804"/>
    <w:rsid w:val="001C2B92"/>
    <w:rsid w:val="001C3A00"/>
    <w:rsid w:val="001C3F2E"/>
    <w:rsid w:val="001D079D"/>
    <w:rsid w:val="001D0B71"/>
    <w:rsid w:val="001D0C80"/>
    <w:rsid w:val="001D220F"/>
    <w:rsid w:val="001D2422"/>
    <w:rsid w:val="001D439E"/>
    <w:rsid w:val="001D47F9"/>
    <w:rsid w:val="001D5029"/>
    <w:rsid w:val="001D5A07"/>
    <w:rsid w:val="001D60D8"/>
    <w:rsid w:val="001E01B5"/>
    <w:rsid w:val="001E3184"/>
    <w:rsid w:val="001E4307"/>
    <w:rsid w:val="001E58A3"/>
    <w:rsid w:val="001E5B79"/>
    <w:rsid w:val="001E5DB6"/>
    <w:rsid w:val="001E6E1A"/>
    <w:rsid w:val="001E78C3"/>
    <w:rsid w:val="001F0A64"/>
    <w:rsid w:val="001F1541"/>
    <w:rsid w:val="001F2F23"/>
    <w:rsid w:val="001F41FF"/>
    <w:rsid w:val="001F5B37"/>
    <w:rsid w:val="001F68C1"/>
    <w:rsid w:val="001F7475"/>
    <w:rsid w:val="001F7C8F"/>
    <w:rsid w:val="001F7D39"/>
    <w:rsid w:val="0020349D"/>
    <w:rsid w:val="00203D9F"/>
    <w:rsid w:val="002050AF"/>
    <w:rsid w:val="002056CE"/>
    <w:rsid w:val="00206D2F"/>
    <w:rsid w:val="00210904"/>
    <w:rsid w:val="0021250E"/>
    <w:rsid w:val="002126F7"/>
    <w:rsid w:val="00213010"/>
    <w:rsid w:val="0021390A"/>
    <w:rsid w:val="00214855"/>
    <w:rsid w:val="0021550F"/>
    <w:rsid w:val="00215716"/>
    <w:rsid w:val="00215856"/>
    <w:rsid w:val="00216FDA"/>
    <w:rsid w:val="00217127"/>
    <w:rsid w:val="002174C5"/>
    <w:rsid w:val="00217741"/>
    <w:rsid w:val="00220458"/>
    <w:rsid w:val="00220767"/>
    <w:rsid w:val="00222574"/>
    <w:rsid w:val="00224CD6"/>
    <w:rsid w:val="00224EE4"/>
    <w:rsid w:val="00225B19"/>
    <w:rsid w:val="00225E3E"/>
    <w:rsid w:val="00227450"/>
    <w:rsid w:val="00227ABA"/>
    <w:rsid w:val="002306BC"/>
    <w:rsid w:val="00233242"/>
    <w:rsid w:val="002336DA"/>
    <w:rsid w:val="00234CDC"/>
    <w:rsid w:val="00234D3D"/>
    <w:rsid w:val="00235067"/>
    <w:rsid w:val="00235078"/>
    <w:rsid w:val="002357F5"/>
    <w:rsid w:val="00235F2D"/>
    <w:rsid w:val="002361B8"/>
    <w:rsid w:val="00236C50"/>
    <w:rsid w:val="002378FF"/>
    <w:rsid w:val="00241CC9"/>
    <w:rsid w:val="00241EC1"/>
    <w:rsid w:val="00243F6C"/>
    <w:rsid w:val="00246D5C"/>
    <w:rsid w:val="00247882"/>
    <w:rsid w:val="00247D98"/>
    <w:rsid w:val="00250B41"/>
    <w:rsid w:val="00251047"/>
    <w:rsid w:val="002514F5"/>
    <w:rsid w:val="00253B83"/>
    <w:rsid w:val="0025441D"/>
    <w:rsid w:val="00254631"/>
    <w:rsid w:val="00257753"/>
    <w:rsid w:val="00257EBD"/>
    <w:rsid w:val="00261837"/>
    <w:rsid w:val="0026305D"/>
    <w:rsid w:val="002662F7"/>
    <w:rsid w:val="00267604"/>
    <w:rsid w:val="00267BF8"/>
    <w:rsid w:val="002708A5"/>
    <w:rsid w:val="00271917"/>
    <w:rsid w:val="00271F2A"/>
    <w:rsid w:val="00276FA8"/>
    <w:rsid w:val="00277503"/>
    <w:rsid w:val="00277A22"/>
    <w:rsid w:val="002814FF"/>
    <w:rsid w:val="00281F9F"/>
    <w:rsid w:val="0028237F"/>
    <w:rsid w:val="00290498"/>
    <w:rsid w:val="00290B53"/>
    <w:rsid w:val="00290D6D"/>
    <w:rsid w:val="0029528F"/>
    <w:rsid w:val="002952AF"/>
    <w:rsid w:val="002959E6"/>
    <w:rsid w:val="00295D17"/>
    <w:rsid w:val="00296ABA"/>
    <w:rsid w:val="00297859"/>
    <w:rsid w:val="002A0BED"/>
    <w:rsid w:val="002A1A8D"/>
    <w:rsid w:val="002A2531"/>
    <w:rsid w:val="002A26F9"/>
    <w:rsid w:val="002A6617"/>
    <w:rsid w:val="002B1BBA"/>
    <w:rsid w:val="002B1FA2"/>
    <w:rsid w:val="002B296D"/>
    <w:rsid w:val="002B3335"/>
    <w:rsid w:val="002B3465"/>
    <w:rsid w:val="002B4132"/>
    <w:rsid w:val="002B522F"/>
    <w:rsid w:val="002B646E"/>
    <w:rsid w:val="002B656A"/>
    <w:rsid w:val="002C1755"/>
    <w:rsid w:val="002C4B6F"/>
    <w:rsid w:val="002C4FC0"/>
    <w:rsid w:val="002C55BC"/>
    <w:rsid w:val="002C6129"/>
    <w:rsid w:val="002C6220"/>
    <w:rsid w:val="002C70EE"/>
    <w:rsid w:val="002D01D2"/>
    <w:rsid w:val="002D114C"/>
    <w:rsid w:val="002D1886"/>
    <w:rsid w:val="002D19A6"/>
    <w:rsid w:val="002D36E8"/>
    <w:rsid w:val="002D48D1"/>
    <w:rsid w:val="002D5D19"/>
    <w:rsid w:val="002E03C4"/>
    <w:rsid w:val="002E097F"/>
    <w:rsid w:val="002E098D"/>
    <w:rsid w:val="002E1076"/>
    <w:rsid w:val="002E1C18"/>
    <w:rsid w:val="002E2D91"/>
    <w:rsid w:val="002E3443"/>
    <w:rsid w:val="002E3CBB"/>
    <w:rsid w:val="002E4102"/>
    <w:rsid w:val="002E427B"/>
    <w:rsid w:val="002E5B0B"/>
    <w:rsid w:val="002E5CF1"/>
    <w:rsid w:val="002E6146"/>
    <w:rsid w:val="002E6E78"/>
    <w:rsid w:val="002E7BFD"/>
    <w:rsid w:val="002F10B4"/>
    <w:rsid w:val="002F180B"/>
    <w:rsid w:val="002F1A7D"/>
    <w:rsid w:val="002F1BC0"/>
    <w:rsid w:val="002F2AFF"/>
    <w:rsid w:val="002F4ED0"/>
    <w:rsid w:val="002F5956"/>
    <w:rsid w:val="002F5AF9"/>
    <w:rsid w:val="002F6C36"/>
    <w:rsid w:val="002F750F"/>
    <w:rsid w:val="00300DC2"/>
    <w:rsid w:val="00301DD8"/>
    <w:rsid w:val="0030300C"/>
    <w:rsid w:val="00303511"/>
    <w:rsid w:val="00303FE2"/>
    <w:rsid w:val="00307A4D"/>
    <w:rsid w:val="0031007D"/>
    <w:rsid w:val="00310A65"/>
    <w:rsid w:val="00310E8D"/>
    <w:rsid w:val="00312860"/>
    <w:rsid w:val="00315822"/>
    <w:rsid w:val="003164EF"/>
    <w:rsid w:val="00324792"/>
    <w:rsid w:val="0032495F"/>
    <w:rsid w:val="00326402"/>
    <w:rsid w:val="00326B02"/>
    <w:rsid w:val="00327AF0"/>
    <w:rsid w:val="00327E3E"/>
    <w:rsid w:val="00332892"/>
    <w:rsid w:val="00333F5A"/>
    <w:rsid w:val="00335443"/>
    <w:rsid w:val="00335542"/>
    <w:rsid w:val="00336051"/>
    <w:rsid w:val="003365BF"/>
    <w:rsid w:val="00336BAD"/>
    <w:rsid w:val="00336C4D"/>
    <w:rsid w:val="00337386"/>
    <w:rsid w:val="00340617"/>
    <w:rsid w:val="003409B0"/>
    <w:rsid w:val="003410FE"/>
    <w:rsid w:val="00343767"/>
    <w:rsid w:val="00344029"/>
    <w:rsid w:val="003475FB"/>
    <w:rsid w:val="00347FD6"/>
    <w:rsid w:val="00351527"/>
    <w:rsid w:val="00351E96"/>
    <w:rsid w:val="00354D64"/>
    <w:rsid w:val="00354F47"/>
    <w:rsid w:val="0035568E"/>
    <w:rsid w:val="00356605"/>
    <w:rsid w:val="003570F0"/>
    <w:rsid w:val="00360E06"/>
    <w:rsid w:val="00361375"/>
    <w:rsid w:val="00362266"/>
    <w:rsid w:val="00362378"/>
    <w:rsid w:val="0036527C"/>
    <w:rsid w:val="00366035"/>
    <w:rsid w:val="00366927"/>
    <w:rsid w:val="00366E16"/>
    <w:rsid w:val="003672EE"/>
    <w:rsid w:val="0036774C"/>
    <w:rsid w:val="003721CB"/>
    <w:rsid w:val="00372F1F"/>
    <w:rsid w:val="003742F9"/>
    <w:rsid w:val="003744DE"/>
    <w:rsid w:val="0037472D"/>
    <w:rsid w:val="00374920"/>
    <w:rsid w:val="00374A71"/>
    <w:rsid w:val="00375324"/>
    <w:rsid w:val="003754C1"/>
    <w:rsid w:val="00381D5D"/>
    <w:rsid w:val="003828F0"/>
    <w:rsid w:val="00382D4C"/>
    <w:rsid w:val="0038302D"/>
    <w:rsid w:val="00383557"/>
    <w:rsid w:val="00383667"/>
    <w:rsid w:val="003845D9"/>
    <w:rsid w:val="00385AE7"/>
    <w:rsid w:val="0038696E"/>
    <w:rsid w:val="00390D90"/>
    <w:rsid w:val="0039115F"/>
    <w:rsid w:val="00391652"/>
    <w:rsid w:val="00391DA4"/>
    <w:rsid w:val="00391FC4"/>
    <w:rsid w:val="00393D43"/>
    <w:rsid w:val="00394FE6"/>
    <w:rsid w:val="003953F4"/>
    <w:rsid w:val="00397069"/>
    <w:rsid w:val="003972F5"/>
    <w:rsid w:val="00397E46"/>
    <w:rsid w:val="003A10EA"/>
    <w:rsid w:val="003A2242"/>
    <w:rsid w:val="003A3624"/>
    <w:rsid w:val="003A3EC5"/>
    <w:rsid w:val="003A3FD1"/>
    <w:rsid w:val="003A53E0"/>
    <w:rsid w:val="003A6128"/>
    <w:rsid w:val="003A70FA"/>
    <w:rsid w:val="003B0128"/>
    <w:rsid w:val="003B07B1"/>
    <w:rsid w:val="003B1A4D"/>
    <w:rsid w:val="003B1E7A"/>
    <w:rsid w:val="003B3DE4"/>
    <w:rsid w:val="003B41B8"/>
    <w:rsid w:val="003B44F3"/>
    <w:rsid w:val="003B672C"/>
    <w:rsid w:val="003B75A6"/>
    <w:rsid w:val="003B7C0C"/>
    <w:rsid w:val="003C02C3"/>
    <w:rsid w:val="003C189E"/>
    <w:rsid w:val="003C196A"/>
    <w:rsid w:val="003C1AD9"/>
    <w:rsid w:val="003C254C"/>
    <w:rsid w:val="003C2785"/>
    <w:rsid w:val="003C4017"/>
    <w:rsid w:val="003D0BBE"/>
    <w:rsid w:val="003D0C94"/>
    <w:rsid w:val="003D1433"/>
    <w:rsid w:val="003D1B86"/>
    <w:rsid w:val="003D31E9"/>
    <w:rsid w:val="003D418F"/>
    <w:rsid w:val="003D4B39"/>
    <w:rsid w:val="003D526D"/>
    <w:rsid w:val="003D60BC"/>
    <w:rsid w:val="003D7634"/>
    <w:rsid w:val="003D7C6F"/>
    <w:rsid w:val="003D7E94"/>
    <w:rsid w:val="003E012D"/>
    <w:rsid w:val="003E0768"/>
    <w:rsid w:val="003E14F8"/>
    <w:rsid w:val="003E1776"/>
    <w:rsid w:val="003E17C1"/>
    <w:rsid w:val="003E25D3"/>
    <w:rsid w:val="003E2ACA"/>
    <w:rsid w:val="003E2BB1"/>
    <w:rsid w:val="003E2CD9"/>
    <w:rsid w:val="003E3065"/>
    <w:rsid w:val="003E50D7"/>
    <w:rsid w:val="003E7AC5"/>
    <w:rsid w:val="003E7FCC"/>
    <w:rsid w:val="003F045C"/>
    <w:rsid w:val="003F0F07"/>
    <w:rsid w:val="003F1166"/>
    <w:rsid w:val="003F2565"/>
    <w:rsid w:val="003F2980"/>
    <w:rsid w:val="003F29EE"/>
    <w:rsid w:val="003F357F"/>
    <w:rsid w:val="003F37D4"/>
    <w:rsid w:val="003F417B"/>
    <w:rsid w:val="003F6F0B"/>
    <w:rsid w:val="003F7677"/>
    <w:rsid w:val="004015E7"/>
    <w:rsid w:val="004031C5"/>
    <w:rsid w:val="00404584"/>
    <w:rsid w:val="0040512B"/>
    <w:rsid w:val="00405F99"/>
    <w:rsid w:val="004075EA"/>
    <w:rsid w:val="0041017A"/>
    <w:rsid w:val="004110A4"/>
    <w:rsid w:val="0041142C"/>
    <w:rsid w:val="00412CBB"/>
    <w:rsid w:val="00413281"/>
    <w:rsid w:val="00414DC1"/>
    <w:rsid w:val="00416770"/>
    <w:rsid w:val="0041697D"/>
    <w:rsid w:val="00417AEA"/>
    <w:rsid w:val="004204F4"/>
    <w:rsid w:val="00420E9D"/>
    <w:rsid w:val="00422DCC"/>
    <w:rsid w:val="0042330A"/>
    <w:rsid w:val="0042408B"/>
    <w:rsid w:val="0042592E"/>
    <w:rsid w:val="00426CD4"/>
    <w:rsid w:val="00426ED5"/>
    <w:rsid w:val="00426EE2"/>
    <w:rsid w:val="004276CE"/>
    <w:rsid w:val="0042784C"/>
    <w:rsid w:val="0043018A"/>
    <w:rsid w:val="00430B76"/>
    <w:rsid w:val="004314E5"/>
    <w:rsid w:val="00432604"/>
    <w:rsid w:val="004339E7"/>
    <w:rsid w:val="00434554"/>
    <w:rsid w:val="00435684"/>
    <w:rsid w:val="0043665E"/>
    <w:rsid w:val="004369F0"/>
    <w:rsid w:val="0043711C"/>
    <w:rsid w:val="0043790C"/>
    <w:rsid w:val="00440145"/>
    <w:rsid w:val="004404C1"/>
    <w:rsid w:val="0044242F"/>
    <w:rsid w:val="00445A57"/>
    <w:rsid w:val="004468BF"/>
    <w:rsid w:val="00447B35"/>
    <w:rsid w:val="00447EB0"/>
    <w:rsid w:val="004506FB"/>
    <w:rsid w:val="00451687"/>
    <w:rsid w:val="00452B46"/>
    <w:rsid w:val="0045356A"/>
    <w:rsid w:val="00454A68"/>
    <w:rsid w:val="004567CF"/>
    <w:rsid w:val="0046110A"/>
    <w:rsid w:val="0046129F"/>
    <w:rsid w:val="004628F6"/>
    <w:rsid w:val="00462C9D"/>
    <w:rsid w:val="00463363"/>
    <w:rsid w:val="00464411"/>
    <w:rsid w:val="004658DC"/>
    <w:rsid w:val="00465C73"/>
    <w:rsid w:val="00467065"/>
    <w:rsid w:val="00467119"/>
    <w:rsid w:val="00471189"/>
    <w:rsid w:val="00471654"/>
    <w:rsid w:val="004716DA"/>
    <w:rsid w:val="0047201F"/>
    <w:rsid w:val="004722DB"/>
    <w:rsid w:val="00472E79"/>
    <w:rsid w:val="00476620"/>
    <w:rsid w:val="00477724"/>
    <w:rsid w:val="00477ABC"/>
    <w:rsid w:val="00477F8F"/>
    <w:rsid w:val="00482F83"/>
    <w:rsid w:val="004836F1"/>
    <w:rsid w:val="00484970"/>
    <w:rsid w:val="004852E0"/>
    <w:rsid w:val="00485470"/>
    <w:rsid w:val="00486F8D"/>
    <w:rsid w:val="0048731C"/>
    <w:rsid w:val="00487B28"/>
    <w:rsid w:val="00491454"/>
    <w:rsid w:val="00491DAE"/>
    <w:rsid w:val="004925F7"/>
    <w:rsid w:val="00493AF2"/>
    <w:rsid w:val="00493EBB"/>
    <w:rsid w:val="004961D3"/>
    <w:rsid w:val="00497B54"/>
    <w:rsid w:val="004A0664"/>
    <w:rsid w:val="004A2BDC"/>
    <w:rsid w:val="004A36AB"/>
    <w:rsid w:val="004A3A29"/>
    <w:rsid w:val="004A4981"/>
    <w:rsid w:val="004A6419"/>
    <w:rsid w:val="004A70ED"/>
    <w:rsid w:val="004B0C15"/>
    <w:rsid w:val="004B1375"/>
    <w:rsid w:val="004B19C9"/>
    <w:rsid w:val="004B2C80"/>
    <w:rsid w:val="004B34C5"/>
    <w:rsid w:val="004B3E1D"/>
    <w:rsid w:val="004B54BA"/>
    <w:rsid w:val="004B5EE0"/>
    <w:rsid w:val="004B6B81"/>
    <w:rsid w:val="004B778A"/>
    <w:rsid w:val="004C1902"/>
    <w:rsid w:val="004C51F8"/>
    <w:rsid w:val="004C53BA"/>
    <w:rsid w:val="004C595A"/>
    <w:rsid w:val="004C605B"/>
    <w:rsid w:val="004D070C"/>
    <w:rsid w:val="004D179B"/>
    <w:rsid w:val="004D311B"/>
    <w:rsid w:val="004D3190"/>
    <w:rsid w:val="004D466D"/>
    <w:rsid w:val="004D5486"/>
    <w:rsid w:val="004D6307"/>
    <w:rsid w:val="004D681D"/>
    <w:rsid w:val="004D752F"/>
    <w:rsid w:val="004D7B9F"/>
    <w:rsid w:val="004D7BDE"/>
    <w:rsid w:val="004D7D5E"/>
    <w:rsid w:val="004E1459"/>
    <w:rsid w:val="004E15AE"/>
    <w:rsid w:val="004E2478"/>
    <w:rsid w:val="004E3940"/>
    <w:rsid w:val="004E39B9"/>
    <w:rsid w:val="004E5A15"/>
    <w:rsid w:val="004E62DD"/>
    <w:rsid w:val="004F13B5"/>
    <w:rsid w:val="004F1792"/>
    <w:rsid w:val="004F1C4F"/>
    <w:rsid w:val="004F48F6"/>
    <w:rsid w:val="004F4BFD"/>
    <w:rsid w:val="004F5CD1"/>
    <w:rsid w:val="004F6CC1"/>
    <w:rsid w:val="005005A3"/>
    <w:rsid w:val="00500D00"/>
    <w:rsid w:val="005039CB"/>
    <w:rsid w:val="005070F8"/>
    <w:rsid w:val="005112A2"/>
    <w:rsid w:val="0051233A"/>
    <w:rsid w:val="0051375F"/>
    <w:rsid w:val="00513EBB"/>
    <w:rsid w:val="005141B6"/>
    <w:rsid w:val="00514288"/>
    <w:rsid w:val="00514F8A"/>
    <w:rsid w:val="005152EE"/>
    <w:rsid w:val="00516199"/>
    <w:rsid w:val="00516613"/>
    <w:rsid w:val="00517F8F"/>
    <w:rsid w:val="0052020E"/>
    <w:rsid w:val="00520B2F"/>
    <w:rsid w:val="005227FC"/>
    <w:rsid w:val="00522928"/>
    <w:rsid w:val="00523E53"/>
    <w:rsid w:val="00524588"/>
    <w:rsid w:val="005246EB"/>
    <w:rsid w:val="0052472F"/>
    <w:rsid w:val="00527121"/>
    <w:rsid w:val="00531116"/>
    <w:rsid w:val="00532870"/>
    <w:rsid w:val="00532DA4"/>
    <w:rsid w:val="00532FE4"/>
    <w:rsid w:val="00535C14"/>
    <w:rsid w:val="005363BF"/>
    <w:rsid w:val="00536576"/>
    <w:rsid w:val="00536579"/>
    <w:rsid w:val="00537E7C"/>
    <w:rsid w:val="005401AA"/>
    <w:rsid w:val="005407E6"/>
    <w:rsid w:val="0054122D"/>
    <w:rsid w:val="00541C20"/>
    <w:rsid w:val="0054272F"/>
    <w:rsid w:val="00543442"/>
    <w:rsid w:val="00545010"/>
    <w:rsid w:val="0054539F"/>
    <w:rsid w:val="005460A2"/>
    <w:rsid w:val="005473A6"/>
    <w:rsid w:val="0054772F"/>
    <w:rsid w:val="00550149"/>
    <w:rsid w:val="00550EC1"/>
    <w:rsid w:val="005510B9"/>
    <w:rsid w:val="00553269"/>
    <w:rsid w:val="00553A41"/>
    <w:rsid w:val="00553A9B"/>
    <w:rsid w:val="00553E8B"/>
    <w:rsid w:val="00555259"/>
    <w:rsid w:val="00556FFB"/>
    <w:rsid w:val="005570E7"/>
    <w:rsid w:val="005607F2"/>
    <w:rsid w:val="0056297E"/>
    <w:rsid w:val="0056361C"/>
    <w:rsid w:val="005644A9"/>
    <w:rsid w:val="00564A57"/>
    <w:rsid w:val="00565F27"/>
    <w:rsid w:val="0056701D"/>
    <w:rsid w:val="005679E0"/>
    <w:rsid w:val="0057057F"/>
    <w:rsid w:val="005716F1"/>
    <w:rsid w:val="00571862"/>
    <w:rsid w:val="00572A0E"/>
    <w:rsid w:val="0057306F"/>
    <w:rsid w:val="005730D3"/>
    <w:rsid w:val="005733F3"/>
    <w:rsid w:val="00573858"/>
    <w:rsid w:val="0057399C"/>
    <w:rsid w:val="00575544"/>
    <w:rsid w:val="005757F5"/>
    <w:rsid w:val="00575E28"/>
    <w:rsid w:val="005761CD"/>
    <w:rsid w:val="00576B49"/>
    <w:rsid w:val="00577011"/>
    <w:rsid w:val="00577B3A"/>
    <w:rsid w:val="00580546"/>
    <w:rsid w:val="00580609"/>
    <w:rsid w:val="00580C12"/>
    <w:rsid w:val="005811DE"/>
    <w:rsid w:val="005815A7"/>
    <w:rsid w:val="00581937"/>
    <w:rsid w:val="00586C5A"/>
    <w:rsid w:val="00587B36"/>
    <w:rsid w:val="00591C34"/>
    <w:rsid w:val="00592882"/>
    <w:rsid w:val="00596CDD"/>
    <w:rsid w:val="00597B04"/>
    <w:rsid w:val="00597E0C"/>
    <w:rsid w:val="005A1DB0"/>
    <w:rsid w:val="005A2529"/>
    <w:rsid w:val="005A33DF"/>
    <w:rsid w:val="005A7586"/>
    <w:rsid w:val="005A7FCD"/>
    <w:rsid w:val="005B0009"/>
    <w:rsid w:val="005B03B9"/>
    <w:rsid w:val="005B0AA5"/>
    <w:rsid w:val="005B177F"/>
    <w:rsid w:val="005B1B43"/>
    <w:rsid w:val="005B2523"/>
    <w:rsid w:val="005B2E9A"/>
    <w:rsid w:val="005B3787"/>
    <w:rsid w:val="005B59E3"/>
    <w:rsid w:val="005B62BB"/>
    <w:rsid w:val="005B67E4"/>
    <w:rsid w:val="005B6E67"/>
    <w:rsid w:val="005B75BF"/>
    <w:rsid w:val="005C000F"/>
    <w:rsid w:val="005C0819"/>
    <w:rsid w:val="005C0C04"/>
    <w:rsid w:val="005C2902"/>
    <w:rsid w:val="005C2F06"/>
    <w:rsid w:val="005C30FF"/>
    <w:rsid w:val="005C42D4"/>
    <w:rsid w:val="005C63E1"/>
    <w:rsid w:val="005C73BE"/>
    <w:rsid w:val="005D001F"/>
    <w:rsid w:val="005D24ED"/>
    <w:rsid w:val="005D2FE9"/>
    <w:rsid w:val="005D32A4"/>
    <w:rsid w:val="005D3581"/>
    <w:rsid w:val="005D4CBF"/>
    <w:rsid w:val="005D5068"/>
    <w:rsid w:val="005D72AE"/>
    <w:rsid w:val="005E1A24"/>
    <w:rsid w:val="005E461F"/>
    <w:rsid w:val="005E4C77"/>
    <w:rsid w:val="005E4E2E"/>
    <w:rsid w:val="005E559E"/>
    <w:rsid w:val="005E58C8"/>
    <w:rsid w:val="005E6051"/>
    <w:rsid w:val="005E76A8"/>
    <w:rsid w:val="005E7A06"/>
    <w:rsid w:val="005F045F"/>
    <w:rsid w:val="005F0E76"/>
    <w:rsid w:val="005F1173"/>
    <w:rsid w:val="005F14A6"/>
    <w:rsid w:val="005F171A"/>
    <w:rsid w:val="005F2FBD"/>
    <w:rsid w:val="005F3616"/>
    <w:rsid w:val="005F4317"/>
    <w:rsid w:val="005F493B"/>
    <w:rsid w:val="005F50C8"/>
    <w:rsid w:val="005F59D7"/>
    <w:rsid w:val="005F5DF4"/>
    <w:rsid w:val="005F66FE"/>
    <w:rsid w:val="005F7531"/>
    <w:rsid w:val="005F78BA"/>
    <w:rsid w:val="005F7946"/>
    <w:rsid w:val="00600576"/>
    <w:rsid w:val="00602403"/>
    <w:rsid w:val="0060616A"/>
    <w:rsid w:val="00607F3A"/>
    <w:rsid w:val="00610C2B"/>
    <w:rsid w:val="00610FA7"/>
    <w:rsid w:val="00611F3A"/>
    <w:rsid w:val="0061319E"/>
    <w:rsid w:val="006169CC"/>
    <w:rsid w:val="006171E2"/>
    <w:rsid w:val="0061743C"/>
    <w:rsid w:val="0061755D"/>
    <w:rsid w:val="00620B9F"/>
    <w:rsid w:val="0062124A"/>
    <w:rsid w:val="006228C0"/>
    <w:rsid w:val="006231FE"/>
    <w:rsid w:val="00624E6F"/>
    <w:rsid w:val="00627C00"/>
    <w:rsid w:val="00627C7A"/>
    <w:rsid w:val="0063037F"/>
    <w:rsid w:val="00631BD5"/>
    <w:rsid w:val="00631DAD"/>
    <w:rsid w:val="006321E0"/>
    <w:rsid w:val="0063338B"/>
    <w:rsid w:val="006334D8"/>
    <w:rsid w:val="006337EA"/>
    <w:rsid w:val="00634A12"/>
    <w:rsid w:val="00634FAA"/>
    <w:rsid w:val="0063750C"/>
    <w:rsid w:val="006378F9"/>
    <w:rsid w:val="00640547"/>
    <w:rsid w:val="00640A95"/>
    <w:rsid w:val="00645E94"/>
    <w:rsid w:val="0064710E"/>
    <w:rsid w:val="006475E1"/>
    <w:rsid w:val="00652D9F"/>
    <w:rsid w:val="00655410"/>
    <w:rsid w:val="006554B6"/>
    <w:rsid w:val="00655D30"/>
    <w:rsid w:val="00657763"/>
    <w:rsid w:val="00663948"/>
    <w:rsid w:val="00665127"/>
    <w:rsid w:val="006656BE"/>
    <w:rsid w:val="00666629"/>
    <w:rsid w:val="00667A84"/>
    <w:rsid w:val="00670209"/>
    <w:rsid w:val="0067084E"/>
    <w:rsid w:val="006708AC"/>
    <w:rsid w:val="00671C0A"/>
    <w:rsid w:val="00672E39"/>
    <w:rsid w:val="00673C79"/>
    <w:rsid w:val="0067582A"/>
    <w:rsid w:val="00675AFE"/>
    <w:rsid w:val="006761FD"/>
    <w:rsid w:val="00677731"/>
    <w:rsid w:val="00677966"/>
    <w:rsid w:val="006804FB"/>
    <w:rsid w:val="00681BEA"/>
    <w:rsid w:val="00682BE8"/>
    <w:rsid w:val="00682EDC"/>
    <w:rsid w:val="0068340F"/>
    <w:rsid w:val="00683943"/>
    <w:rsid w:val="0068410C"/>
    <w:rsid w:val="00685399"/>
    <w:rsid w:val="00686902"/>
    <w:rsid w:val="00687415"/>
    <w:rsid w:val="006907D3"/>
    <w:rsid w:val="00690DE9"/>
    <w:rsid w:val="00692CCD"/>
    <w:rsid w:val="006931D8"/>
    <w:rsid w:val="00693A48"/>
    <w:rsid w:val="006965A8"/>
    <w:rsid w:val="006975D8"/>
    <w:rsid w:val="00697A77"/>
    <w:rsid w:val="00697F3B"/>
    <w:rsid w:val="006A002B"/>
    <w:rsid w:val="006A3BE5"/>
    <w:rsid w:val="006A50F9"/>
    <w:rsid w:val="006A5496"/>
    <w:rsid w:val="006B0612"/>
    <w:rsid w:val="006B285D"/>
    <w:rsid w:val="006B3305"/>
    <w:rsid w:val="006B3E2E"/>
    <w:rsid w:val="006B4649"/>
    <w:rsid w:val="006B5318"/>
    <w:rsid w:val="006B546B"/>
    <w:rsid w:val="006B6451"/>
    <w:rsid w:val="006B64D2"/>
    <w:rsid w:val="006B7935"/>
    <w:rsid w:val="006B7D36"/>
    <w:rsid w:val="006C0214"/>
    <w:rsid w:val="006C0873"/>
    <w:rsid w:val="006C08BB"/>
    <w:rsid w:val="006C0F76"/>
    <w:rsid w:val="006C240E"/>
    <w:rsid w:val="006C27AA"/>
    <w:rsid w:val="006C2E6D"/>
    <w:rsid w:val="006C3BA9"/>
    <w:rsid w:val="006C4385"/>
    <w:rsid w:val="006C52C5"/>
    <w:rsid w:val="006C60CE"/>
    <w:rsid w:val="006C6A10"/>
    <w:rsid w:val="006C7A93"/>
    <w:rsid w:val="006C7C78"/>
    <w:rsid w:val="006D0DB8"/>
    <w:rsid w:val="006D1EB7"/>
    <w:rsid w:val="006D20C1"/>
    <w:rsid w:val="006D34A2"/>
    <w:rsid w:val="006D3AFA"/>
    <w:rsid w:val="006D4498"/>
    <w:rsid w:val="006D4E5C"/>
    <w:rsid w:val="006D5266"/>
    <w:rsid w:val="006D5F4F"/>
    <w:rsid w:val="006E1C7C"/>
    <w:rsid w:val="006E349E"/>
    <w:rsid w:val="006E354B"/>
    <w:rsid w:val="006E46EC"/>
    <w:rsid w:val="006E4F84"/>
    <w:rsid w:val="006E6302"/>
    <w:rsid w:val="006E68A7"/>
    <w:rsid w:val="006E68FD"/>
    <w:rsid w:val="006E6AF4"/>
    <w:rsid w:val="006E6F83"/>
    <w:rsid w:val="006F01E7"/>
    <w:rsid w:val="006F2588"/>
    <w:rsid w:val="006F410B"/>
    <w:rsid w:val="006F517A"/>
    <w:rsid w:val="00700A80"/>
    <w:rsid w:val="007037C8"/>
    <w:rsid w:val="00703BFA"/>
    <w:rsid w:val="00704427"/>
    <w:rsid w:val="007048DA"/>
    <w:rsid w:val="00704CB6"/>
    <w:rsid w:val="00705654"/>
    <w:rsid w:val="00705C59"/>
    <w:rsid w:val="00706700"/>
    <w:rsid w:val="0070697A"/>
    <w:rsid w:val="00706B78"/>
    <w:rsid w:val="00706DBB"/>
    <w:rsid w:val="00710695"/>
    <w:rsid w:val="00710DCB"/>
    <w:rsid w:val="00711C21"/>
    <w:rsid w:val="00712387"/>
    <w:rsid w:val="00712878"/>
    <w:rsid w:val="00712F2D"/>
    <w:rsid w:val="00712F5F"/>
    <w:rsid w:val="00713622"/>
    <w:rsid w:val="00713974"/>
    <w:rsid w:val="00714C51"/>
    <w:rsid w:val="00714D2D"/>
    <w:rsid w:val="007159A6"/>
    <w:rsid w:val="0071729A"/>
    <w:rsid w:val="007174D9"/>
    <w:rsid w:val="007200B7"/>
    <w:rsid w:val="00720202"/>
    <w:rsid w:val="0072197D"/>
    <w:rsid w:val="007219A7"/>
    <w:rsid w:val="007226B4"/>
    <w:rsid w:val="007232B1"/>
    <w:rsid w:val="007238F3"/>
    <w:rsid w:val="00725DCB"/>
    <w:rsid w:val="00726ADE"/>
    <w:rsid w:val="0073016A"/>
    <w:rsid w:val="00730A36"/>
    <w:rsid w:val="00730FEC"/>
    <w:rsid w:val="00732106"/>
    <w:rsid w:val="00732796"/>
    <w:rsid w:val="00732D7F"/>
    <w:rsid w:val="00733AE7"/>
    <w:rsid w:val="00733FF1"/>
    <w:rsid w:val="00735A4D"/>
    <w:rsid w:val="00735D3A"/>
    <w:rsid w:val="00737254"/>
    <w:rsid w:val="00737C4D"/>
    <w:rsid w:val="00740A3E"/>
    <w:rsid w:val="007411B7"/>
    <w:rsid w:val="0074162B"/>
    <w:rsid w:val="00741898"/>
    <w:rsid w:val="00741A59"/>
    <w:rsid w:val="00744D07"/>
    <w:rsid w:val="007465D9"/>
    <w:rsid w:val="00751B85"/>
    <w:rsid w:val="00751C40"/>
    <w:rsid w:val="00751E10"/>
    <w:rsid w:val="00752AC1"/>
    <w:rsid w:val="00753B02"/>
    <w:rsid w:val="007563D3"/>
    <w:rsid w:val="00756474"/>
    <w:rsid w:val="00756636"/>
    <w:rsid w:val="007568E2"/>
    <w:rsid w:val="0076076B"/>
    <w:rsid w:val="00761168"/>
    <w:rsid w:val="00761C34"/>
    <w:rsid w:val="007624D2"/>
    <w:rsid w:val="00762B34"/>
    <w:rsid w:val="007634E5"/>
    <w:rsid w:val="00763AC3"/>
    <w:rsid w:val="00765559"/>
    <w:rsid w:val="00766100"/>
    <w:rsid w:val="00766DD3"/>
    <w:rsid w:val="00770E41"/>
    <w:rsid w:val="00771058"/>
    <w:rsid w:val="007739DD"/>
    <w:rsid w:val="00774049"/>
    <w:rsid w:val="00776348"/>
    <w:rsid w:val="007764D8"/>
    <w:rsid w:val="00776A70"/>
    <w:rsid w:val="00777972"/>
    <w:rsid w:val="00777E07"/>
    <w:rsid w:val="007813C7"/>
    <w:rsid w:val="007819C8"/>
    <w:rsid w:val="007825BB"/>
    <w:rsid w:val="00783552"/>
    <w:rsid w:val="00786BE6"/>
    <w:rsid w:val="00790645"/>
    <w:rsid w:val="00790C48"/>
    <w:rsid w:val="00790C52"/>
    <w:rsid w:val="00791439"/>
    <w:rsid w:val="0079164F"/>
    <w:rsid w:val="00791AFF"/>
    <w:rsid w:val="007943B7"/>
    <w:rsid w:val="00795AD5"/>
    <w:rsid w:val="00796D53"/>
    <w:rsid w:val="007A0D19"/>
    <w:rsid w:val="007A13BD"/>
    <w:rsid w:val="007A31A1"/>
    <w:rsid w:val="007A36A2"/>
    <w:rsid w:val="007A411D"/>
    <w:rsid w:val="007A4DEB"/>
    <w:rsid w:val="007A53B1"/>
    <w:rsid w:val="007B0B84"/>
    <w:rsid w:val="007B0D8A"/>
    <w:rsid w:val="007B0DA3"/>
    <w:rsid w:val="007B21DF"/>
    <w:rsid w:val="007B33B8"/>
    <w:rsid w:val="007B479A"/>
    <w:rsid w:val="007B48E3"/>
    <w:rsid w:val="007B51A2"/>
    <w:rsid w:val="007B51B2"/>
    <w:rsid w:val="007B6BA3"/>
    <w:rsid w:val="007C022E"/>
    <w:rsid w:val="007C2E96"/>
    <w:rsid w:val="007C394F"/>
    <w:rsid w:val="007C3F42"/>
    <w:rsid w:val="007C50A8"/>
    <w:rsid w:val="007C69C9"/>
    <w:rsid w:val="007C6A94"/>
    <w:rsid w:val="007C76BA"/>
    <w:rsid w:val="007C7D10"/>
    <w:rsid w:val="007D02D4"/>
    <w:rsid w:val="007D08DF"/>
    <w:rsid w:val="007D0B76"/>
    <w:rsid w:val="007D1776"/>
    <w:rsid w:val="007D2076"/>
    <w:rsid w:val="007D29A0"/>
    <w:rsid w:val="007D3552"/>
    <w:rsid w:val="007D52D9"/>
    <w:rsid w:val="007D5B0A"/>
    <w:rsid w:val="007D6267"/>
    <w:rsid w:val="007D76BB"/>
    <w:rsid w:val="007E041B"/>
    <w:rsid w:val="007E045C"/>
    <w:rsid w:val="007E110D"/>
    <w:rsid w:val="007E1E65"/>
    <w:rsid w:val="007E4B61"/>
    <w:rsid w:val="007E5B09"/>
    <w:rsid w:val="007F1C5C"/>
    <w:rsid w:val="007F1D16"/>
    <w:rsid w:val="007F213D"/>
    <w:rsid w:val="007F2F53"/>
    <w:rsid w:val="007F4D2B"/>
    <w:rsid w:val="007F56CB"/>
    <w:rsid w:val="007F7A51"/>
    <w:rsid w:val="0080190F"/>
    <w:rsid w:val="0080310D"/>
    <w:rsid w:val="00803AA6"/>
    <w:rsid w:val="00804336"/>
    <w:rsid w:val="008045C9"/>
    <w:rsid w:val="00805814"/>
    <w:rsid w:val="00805F45"/>
    <w:rsid w:val="00806F43"/>
    <w:rsid w:val="00807A80"/>
    <w:rsid w:val="0081178A"/>
    <w:rsid w:val="00812AF2"/>
    <w:rsid w:val="00812E3C"/>
    <w:rsid w:val="008132A3"/>
    <w:rsid w:val="0081390D"/>
    <w:rsid w:val="00814A5B"/>
    <w:rsid w:val="00814CBF"/>
    <w:rsid w:val="00815809"/>
    <w:rsid w:val="0081613A"/>
    <w:rsid w:val="00816ACF"/>
    <w:rsid w:val="00817AF4"/>
    <w:rsid w:val="00817FCE"/>
    <w:rsid w:val="00820C4B"/>
    <w:rsid w:val="00823ED3"/>
    <w:rsid w:val="00825548"/>
    <w:rsid w:val="00825DAD"/>
    <w:rsid w:val="00825FEA"/>
    <w:rsid w:val="00827002"/>
    <w:rsid w:val="00827181"/>
    <w:rsid w:val="00827490"/>
    <w:rsid w:val="008276DD"/>
    <w:rsid w:val="00830124"/>
    <w:rsid w:val="00833E87"/>
    <w:rsid w:val="00834E89"/>
    <w:rsid w:val="00835ECB"/>
    <w:rsid w:val="0083731C"/>
    <w:rsid w:val="00840D2C"/>
    <w:rsid w:val="008412AA"/>
    <w:rsid w:val="008417FF"/>
    <w:rsid w:val="00842451"/>
    <w:rsid w:val="00842749"/>
    <w:rsid w:val="00843FB9"/>
    <w:rsid w:val="00845605"/>
    <w:rsid w:val="0085068E"/>
    <w:rsid w:val="00850AEF"/>
    <w:rsid w:val="008518B2"/>
    <w:rsid w:val="00851983"/>
    <w:rsid w:val="008525A0"/>
    <w:rsid w:val="008533DE"/>
    <w:rsid w:val="00853CD6"/>
    <w:rsid w:val="0085443C"/>
    <w:rsid w:val="008545E8"/>
    <w:rsid w:val="00855344"/>
    <w:rsid w:val="0085543A"/>
    <w:rsid w:val="00860468"/>
    <w:rsid w:val="00860504"/>
    <w:rsid w:val="00860B04"/>
    <w:rsid w:val="00860D95"/>
    <w:rsid w:val="008613F6"/>
    <w:rsid w:val="008619A3"/>
    <w:rsid w:val="00862824"/>
    <w:rsid w:val="00862ABF"/>
    <w:rsid w:val="00862AC8"/>
    <w:rsid w:val="00862E12"/>
    <w:rsid w:val="008642DB"/>
    <w:rsid w:val="008644D5"/>
    <w:rsid w:val="00866099"/>
    <w:rsid w:val="00867C5A"/>
    <w:rsid w:val="0087012C"/>
    <w:rsid w:val="00870286"/>
    <w:rsid w:val="008716BA"/>
    <w:rsid w:val="00871895"/>
    <w:rsid w:val="00873291"/>
    <w:rsid w:val="00874D02"/>
    <w:rsid w:val="00876D51"/>
    <w:rsid w:val="00877433"/>
    <w:rsid w:val="00877A2E"/>
    <w:rsid w:val="00880BE5"/>
    <w:rsid w:val="00882D9B"/>
    <w:rsid w:val="00882E3A"/>
    <w:rsid w:val="00886FBB"/>
    <w:rsid w:val="00887C5B"/>
    <w:rsid w:val="00892072"/>
    <w:rsid w:val="00893C95"/>
    <w:rsid w:val="00893CB8"/>
    <w:rsid w:val="00893DA0"/>
    <w:rsid w:val="00894AEA"/>
    <w:rsid w:val="0089720F"/>
    <w:rsid w:val="00897477"/>
    <w:rsid w:val="008A04A6"/>
    <w:rsid w:val="008A2103"/>
    <w:rsid w:val="008A24FB"/>
    <w:rsid w:val="008A2C05"/>
    <w:rsid w:val="008A3396"/>
    <w:rsid w:val="008A3B2D"/>
    <w:rsid w:val="008A5E1C"/>
    <w:rsid w:val="008A6140"/>
    <w:rsid w:val="008A77C1"/>
    <w:rsid w:val="008B04FC"/>
    <w:rsid w:val="008B2331"/>
    <w:rsid w:val="008B5E7C"/>
    <w:rsid w:val="008B611B"/>
    <w:rsid w:val="008B61CE"/>
    <w:rsid w:val="008B748B"/>
    <w:rsid w:val="008C06AC"/>
    <w:rsid w:val="008C107E"/>
    <w:rsid w:val="008C17CD"/>
    <w:rsid w:val="008C17E3"/>
    <w:rsid w:val="008C1E91"/>
    <w:rsid w:val="008C2B9B"/>
    <w:rsid w:val="008C4F98"/>
    <w:rsid w:val="008C5092"/>
    <w:rsid w:val="008C5418"/>
    <w:rsid w:val="008C62DD"/>
    <w:rsid w:val="008C6468"/>
    <w:rsid w:val="008D0176"/>
    <w:rsid w:val="008D09BA"/>
    <w:rsid w:val="008D1323"/>
    <w:rsid w:val="008D1392"/>
    <w:rsid w:val="008D2E53"/>
    <w:rsid w:val="008D3AD9"/>
    <w:rsid w:val="008D3C2F"/>
    <w:rsid w:val="008D5177"/>
    <w:rsid w:val="008D5E51"/>
    <w:rsid w:val="008D6288"/>
    <w:rsid w:val="008D75EC"/>
    <w:rsid w:val="008E1418"/>
    <w:rsid w:val="008E1B32"/>
    <w:rsid w:val="008E4B8B"/>
    <w:rsid w:val="008E4FB4"/>
    <w:rsid w:val="008E5A6C"/>
    <w:rsid w:val="008E6619"/>
    <w:rsid w:val="008E7492"/>
    <w:rsid w:val="008F0091"/>
    <w:rsid w:val="008F08B1"/>
    <w:rsid w:val="008F1FD1"/>
    <w:rsid w:val="008F270A"/>
    <w:rsid w:val="008F2CB7"/>
    <w:rsid w:val="008F2EA3"/>
    <w:rsid w:val="008F3BBD"/>
    <w:rsid w:val="008F4396"/>
    <w:rsid w:val="008F5A48"/>
    <w:rsid w:val="008F61B5"/>
    <w:rsid w:val="008F6F76"/>
    <w:rsid w:val="0090154C"/>
    <w:rsid w:val="00901800"/>
    <w:rsid w:val="00903040"/>
    <w:rsid w:val="00903683"/>
    <w:rsid w:val="009045DC"/>
    <w:rsid w:val="00905048"/>
    <w:rsid w:val="0090694B"/>
    <w:rsid w:val="00907036"/>
    <w:rsid w:val="009070C6"/>
    <w:rsid w:val="00907554"/>
    <w:rsid w:val="009103E0"/>
    <w:rsid w:val="00910469"/>
    <w:rsid w:val="009106F3"/>
    <w:rsid w:val="009113E3"/>
    <w:rsid w:val="00911CF9"/>
    <w:rsid w:val="00911D74"/>
    <w:rsid w:val="0091274F"/>
    <w:rsid w:val="0091334F"/>
    <w:rsid w:val="009143DC"/>
    <w:rsid w:val="00914D5F"/>
    <w:rsid w:val="009167D9"/>
    <w:rsid w:val="009200D2"/>
    <w:rsid w:val="009211C0"/>
    <w:rsid w:val="00921EC2"/>
    <w:rsid w:val="00924A2C"/>
    <w:rsid w:val="00925B7A"/>
    <w:rsid w:val="0092634A"/>
    <w:rsid w:val="009305FA"/>
    <w:rsid w:val="00930B86"/>
    <w:rsid w:val="00933D68"/>
    <w:rsid w:val="00935AF2"/>
    <w:rsid w:val="00935C33"/>
    <w:rsid w:val="00936AB6"/>
    <w:rsid w:val="00936CAF"/>
    <w:rsid w:val="009408B1"/>
    <w:rsid w:val="009409AB"/>
    <w:rsid w:val="00940E1E"/>
    <w:rsid w:val="00944130"/>
    <w:rsid w:val="009443CA"/>
    <w:rsid w:val="009456B1"/>
    <w:rsid w:val="009464C0"/>
    <w:rsid w:val="0095035E"/>
    <w:rsid w:val="00952842"/>
    <w:rsid w:val="0095315C"/>
    <w:rsid w:val="00954F31"/>
    <w:rsid w:val="00955BE8"/>
    <w:rsid w:val="00956060"/>
    <w:rsid w:val="0095789F"/>
    <w:rsid w:val="009579DF"/>
    <w:rsid w:val="00957C37"/>
    <w:rsid w:val="00961B9B"/>
    <w:rsid w:val="009634DA"/>
    <w:rsid w:val="009635F3"/>
    <w:rsid w:val="00963B33"/>
    <w:rsid w:val="009642F6"/>
    <w:rsid w:val="00964C85"/>
    <w:rsid w:val="009653D7"/>
    <w:rsid w:val="00965CEE"/>
    <w:rsid w:val="00970977"/>
    <w:rsid w:val="00971409"/>
    <w:rsid w:val="009714FA"/>
    <w:rsid w:val="00972F45"/>
    <w:rsid w:val="009733A8"/>
    <w:rsid w:val="00973B94"/>
    <w:rsid w:val="009749FC"/>
    <w:rsid w:val="00974E0E"/>
    <w:rsid w:val="00975DD7"/>
    <w:rsid w:val="00976F48"/>
    <w:rsid w:val="00977C2C"/>
    <w:rsid w:val="009803A1"/>
    <w:rsid w:val="00980653"/>
    <w:rsid w:val="00980CA9"/>
    <w:rsid w:val="00981203"/>
    <w:rsid w:val="0098193E"/>
    <w:rsid w:val="00981D79"/>
    <w:rsid w:val="0098292C"/>
    <w:rsid w:val="00983414"/>
    <w:rsid w:val="00983B0C"/>
    <w:rsid w:val="00987981"/>
    <w:rsid w:val="00990903"/>
    <w:rsid w:val="00990DFD"/>
    <w:rsid w:val="009955CE"/>
    <w:rsid w:val="00995F3B"/>
    <w:rsid w:val="0099611E"/>
    <w:rsid w:val="009963C3"/>
    <w:rsid w:val="00997165"/>
    <w:rsid w:val="009A0EDA"/>
    <w:rsid w:val="009A11D2"/>
    <w:rsid w:val="009A1814"/>
    <w:rsid w:val="009A26DB"/>
    <w:rsid w:val="009A2C0F"/>
    <w:rsid w:val="009A35FC"/>
    <w:rsid w:val="009A4EAC"/>
    <w:rsid w:val="009A605A"/>
    <w:rsid w:val="009A6BA2"/>
    <w:rsid w:val="009A7578"/>
    <w:rsid w:val="009B1484"/>
    <w:rsid w:val="009B1B6B"/>
    <w:rsid w:val="009B2267"/>
    <w:rsid w:val="009B65E4"/>
    <w:rsid w:val="009C0444"/>
    <w:rsid w:val="009C075B"/>
    <w:rsid w:val="009C355E"/>
    <w:rsid w:val="009C363E"/>
    <w:rsid w:val="009C3ABE"/>
    <w:rsid w:val="009C64A3"/>
    <w:rsid w:val="009C7371"/>
    <w:rsid w:val="009C7870"/>
    <w:rsid w:val="009D097E"/>
    <w:rsid w:val="009D0D62"/>
    <w:rsid w:val="009D2C7A"/>
    <w:rsid w:val="009D30F4"/>
    <w:rsid w:val="009D6A26"/>
    <w:rsid w:val="009D71D9"/>
    <w:rsid w:val="009D72FE"/>
    <w:rsid w:val="009E02EC"/>
    <w:rsid w:val="009E1578"/>
    <w:rsid w:val="009E1C5E"/>
    <w:rsid w:val="009E2084"/>
    <w:rsid w:val="009E22D6"/>
    <w:rsid w:val="009E2D30"/>
    <w:rsid w:val="009E3B9C"/>
    <w:rsid w:val="009E4D50"/>
    <w:rsid w:val="009E5E2B"/>
    <w:rsid w:val="009E61D3"/>
    <w:rsid w:val="009E7C8A"/>
    <w:rsid w:val="009F113F"/>
    <w:rsid w:val="009F2BD3"/>
    <w:rsid w:val="009F3524"/>
    <w:rsid w:val="009F5016"/>
    <w:rsid w:val="009F607B"/>
    <w:rsid w:val="009F6AA3"/>
    <w:rsid w:val="009F6DA0"/>
    <w:rsid w:val="009F7F3C"/>
    <w:rsid w:val="00A00450"/>
    <w:rsid w:val="00A00701"/>
    <w:rsid w:val="00A025A5"/>
    <w:rsid w:val="00A0261D"/>
    <w:rsid w:val="00A0453F"/>
    <w:rsid w:val="00A04ACF"/>
    <w:rsid w:val="00A10FFA"/>
    <w:rsid w:val="00A117CD"/>
    <w:rsid w:val="00A12B88"/>
    <w:rsid w:val="00A14594"/>
    <w:rsid w:val="00A14E22"/>
    <w:rsid w:val="00A167A4"/>
    <w:rsid w:val="00A17E18"/>
    <w:rsid w:val="00A20BE6"/>
    <w:rsid w:val="00A218F5"/>
    <w:rsid w:val="00A21C5E"/>
    <w:rsid w:val="00A21CFA"/>
    <w:rsid w:val="00A23EB9"/>
    <w:rsid w:val="00A244D0"/>
    <w:rsid w:val="00A24A50"/>
    <w:rsid w:val="00A24BC9"/>
    <w:rsid w:val="00A2613F"/>
    <w:rsid w:val="00A263C6"/>
    <w:rsid w:val="00A2687D"/>
    <w:rsid w:val="00A312DE"/>
    <w:rsid w:val="00A3160C"/>
    <w:rsid w:val="00A31E7C"/>
    <w:rsid w:val="00A32F6D"/>
    <w:rsid w:val="00A32FE1"/>
    <w:rsid w:val="00A338C8"/>
    <w:rsid w:val="00A33B0A"/>
    <w:rsid w:val="00A33E06"/>
    <w:rsid w:val="00A34D9B"/>
    <w:rsid w:val="00A35B8E"/>
    <w:rsid w:val="00A37DE4"/>
    <w:rsid w:val="00A405A3"/>
    <w:rsid w:val="00A42E6F"/>
    <w:rsid w:val="00A45517"/>
    <w:rsid w:val="00A45A5A"/>
    <w:rsid w:val="00A45FAF"/>
    <w:rsid w:val="00A50434"/>
    <w:rsid w:val="00A505DD"/>
    <w:rsid w:val="00A51823"/>
    <w:rsid w:val="00A51D2B"/>
    <w:rsid w:val="00A520B8"/>
    <w:rsid w:val="00A52DDF"/>
    <w:rsid w:val="00A5360C"/>
    <w:rsid w:val="00A55F21"/>
    <w:rsid w:val="00A56B73"/>
    <w:rsid w:val="00A603AA"/>
    <w:rsid w:val="00A60DCE"/>
    <w:rsid w:val="00A62009"/>
    <w:rsid w:val="00A624F0"/>
    <w:rsid w:val="00A62DDD"/>
    <w:rsid w:val="00A63220"/>
    <w:rsid w:val="00A63853"/>
    <w:rsid w:val="00A650E4"/>
    <w:rsid w:val="00A70969"/>
    <w:rsid w:val="00A70E92"/>
    <w:rsid w:val="00A71024"/>
    <w:rsid w:val="00A71C4A"/>
    <w:rsid w:val="00A73BEF"/>
    <w:rsid w:val="00A741AF"/>
    <w:rsid w:val="00A74947"/>
    <w:rsid w:val="00A74D7F"/>
    <w:rsid w:val="00A766C7"/>
    <w:rsid w:val="00A76E60"/>
    <w:rsid w:val="00A772B9"/>
    <w:rsid w:val="00A81086"/>
    <w:rsid w:val="00A83993"/>
    <w:rsid w:val="00A841F8"/>
    <w:rsid w:val="00A84279"/>
    <w:rsid w:val="00A8471D"/>
    <w:rsid w:val="00A84F1A"/>
    <w:rsid w:val="00A85D9F"/>
    <w:rsid w:val="00A911DE"/>
    <w:rsid w:val="00A918FB"/>
    <w:rsid w:val="00A93403"/>
    <w:rsid w:val="00A9455A"/>
    <w:rsid w:val="00A9496B"/>
    <w:rsid w:val="00A97503"/>
    <w:rsid w:val="00AA00C7"/>
    <w:rsid w:val="00AA16F6"/>
    <w:rsid w:val="00AA2E00"/>
    <w:rsid w:val="00AA3206"/>
    <w:rsid w:val="00AA36DB"/>
    <w:rsid w:val="00AA3C3A"/>
    <w:rsid w:val="00AA5363"/>
    <w:rsid w:val="00AA68BE"/>
    <w:rsid w:val="00AB0489"/>
    <w:rsid w:val="00AB22B3"/>
    <w:rsid w:val="00AB2DE0"/>
    <w:rsid w:val="00AB335E"/>
    <w:rsid w:val="00AB4569"/>
    <w:rsid w:val="00AB639B"/>
    <w:rsid w:val="00AB6ACB"/>
    <w:rsid w:val="00AB6B1C"/>
    <w:rsid w:val="00AC0361"/>
    <w:rsid w:val="00AC0898"/>
    <w:rsid w:val="00AC23E4"/>
    <w:rsid w:val="00AC2606"/>
    <w:rsid w:val="00AC2FA2"/>
    <w:rsid w:val="00AC330B"/>
    <w:rsid w:val="00AC3A9A"/>
    <w:rsid w:val="00AC3BBD"/>
    <w:rsid w:val="00AC51A2"/>
    <w:rsid w:val="00AC642E"/>
    <w:rsid w:val="00AC665B"/>
    <w:rsid w:val="00AC6E75"/>
    <w:rsid w:val="00AC7919"/>
    <w:rsid w:val="00AD00F4"/>
    <w:rsid w:val="00AD02D8"/>
    <w:rsid w:val="00AD0585"/>
    <w:rsid w:val="00AD0669"/>
    <w:rsid w:val="00AD1E00"/>
    <w:rsid w:val="00AD1F3F"/>
    <w:rsid w:val="00AD25EA"/>
    <w:rsid w:val="00AD341B"/>
    <w:rsid w:val="00AD3FFC"/>
    <w:rsid w:val="00AD4346"/>
    <w:rsid w:val="00AD44F2"/>
    <w:rsid w:val="00AD46B5"/>
    <w:rsid w:val="00AD4A1D"/>
    <w:rsid w:val="00AD4C7D"/>
    <w:rsid w:val="00AD60B0"/>
    <w:rsid w:val="00AE035D"/>
    <w:rsid w:val="00AE0B42"/>
    <w:rsid w:val="00AE12DD"/>
    <w:rsid w:val="00AE15B6"/>
    <w:rsid w:val="00AE286A"/>
    <w:rsid w:val="00AE43FD"/>
    <w:rsid w:val="00AE6730"/>
    <w:rsid w:val="00AE6AE8"/>
    <w:rsid w:val="00AE6B1E"/>
    <w:rsid w:val="00AF0AD0"/>
    <w:rsid w:val="00AF0B76"/>
    <w:rsid w:val="00AF18A8"/>
    <w:rsid w:val="00AF2C9E"/>
    <w:rsid w:val="00AF3ACF"/>
    <w:rsid w:val="00AF43E9"/>
    <w:rsid w:val="00AF47FD"/>
    <w:rsid w:val="00AF509C"/>
    <w:rsid w:val="00AF5346"/>
    <w:rsid w:val="00B0072A"/>
    <w:rsid w:val="00B00FAF"/>
    <w:rsid w:val="00B02094"/>
    <w:rsid w:val="00B02C41"/>
    <w:rsid w:val="00B0356C"/>
    <w:rsid w:val="00B03981"/>
    <w:rsid w:val="00B06557"/>
    <w:rsid w:val="00B10C1F"/>
    <w:rsid w:val="00B10E94"/>
    <w:rsid w:val="00B13BE4"/>
    <w:rsid w:val="00B16A26"/>
    <w:rsid w:val="00B17828"/>
    <w:rsid w:val="00B238AF"/>
    <w:rsid w:val="00B25D3A"/>
    <w:rsid w:val="00B26DE5"/>
    <w:rsid w:val="00B271BD"/>
    <w:rsid w:val="00B27446"/>
    <w:rsid w:val="00B30C3A"/>
    <w:rsid w:val="00B312A3"/>
    <w:rsid w:val="00B31DCA"/>
    <w:rsid w:val="00B328FC"/>
    <w:rsid w:val="00B32A1E"/>
    <w:rsid w:val="00B32A54"/>
    <w:rsid w:val="00B32C99"/>
    <w:rsid w:val="00B332D7"/>
    <w:rsid w:val="00B36696"/>
    <w:rsid w:val="00B3767F"/>
    <w:rsid w:val="00B4196F"/>
    <w:rsid w:val="00B436AA"/>
    <w:rsid w:val="00B43767"/>
    <w:rsid w:val="00B43C33"/>
    <w:rsid w:val="00B443AA"/>
    <w:rsid w:val="00B45C9E"/>
    <w:rsid w:val="00B466AC"/>
    <w:rsid w:val="00B4788A"/>
    <w:rsid w:val="00B5053C"/>
    <w:rsid w:val="00B50AEA"/>
    <w:rsid w:val="00B513AC"/>
    <w:rsid w:val="00B5186D"/>
    <w:rsid w:val="00B51D25"/>
    <w:rsid w:val="00B51DA6"/>
    <w:rsid w:val="00B53B4B"/>
    <w:rsid w:val="00B55E3C"/>
    <w:rsid w:val="00B56178"/>
    <w:rsid w:val="00B561B5"/>
    <w:rsid w:val="00B5627D"/>
    <w:rsid w:val="00B56C66"/>
    <w:rsid w:val="00B57228"/>
    <w:rsid w:val="00B57CD4"/>
    <w:rsid w:val="00B638B8"/>
    <w:rsid w:val="00B64292"/>
    <w:rsid w:val="00B644C7"/>
    <w:rsid w:val="00B658B2"/>
    <w:rsid w:val="00B66094"/>
    <w:rsid w:val="00B6774D"/>
    <w:rsid w:val="00B679E6"/>
    <w:rsid w:val="00B67C16"/>
    <w:rsid w:val="00B705FF"/>
    <w:rsid w:val="00B70A1F"/>
    <w:rsid w:val="00B712DE"/>
    <w:rsid w:val="00B72411"/>
    <w:rsid w:val="00B73495"/>
    <w:rsid w:val="00B74B2F"/>
    <w:rsid w:val="00B761F2"/>
    <w:rsid w:val="00B8080D"/>
    <w:rsid w:val="00B81608"/>
    <w:rsid w:val="00B81EB9"/>
    <w:rsid w:val="00B8243B"/>
    <w:rsid w:val="00B82ED5"/>
    <w:rsid w:val="00B8365E"/>
    <w:rsid w:val="00B83C1D"/>
    <w:rsid w:val="00B83E19"/>
    <w:rsid w:val="00B8415F"/>
    <w:rsid w:val="00B84F85"/>
    <w:rsid w:val="00B85337"/>
    <w:rsid w:val="00B86236"/>
    <w:rsid w:val="00B86863"/>
    <w:rsid w:val="00B8788B"/>
    <w:rsid w:val="00B90464"/>
    <w:rsid w:val="00B93BC3"/>
    <w:rsid w:val="00B94150"/>
    <w:rsid w:val="00B94614"/>
    <w:rsid w:val="00B9699E"/>
    <w:rsid w:val="00B97160"/>
    <w:rsid w:val="00B9722D"/>
    <w:rsid w:val="00BA2D6B"/>
    <w:rsid w:val="00BA319B"/>
    <w:rsid w:val="00BA4341"/>
    <w:rsid w:val="00BA5247"/>
    <w:rsid w:val="00BA6953"/>
    <w:rsid w:val="00BA6DE6"/>
    <w:rsid w:val="00BA736F"/>
    <w:rsid w:val="00BA7645"/>
    <w:rsid w:val="00BB2268"/>
    <w:rsid w:val="00BB2B22"/>
    <w:rsid w:val="00BB487A"/>
    <w:rsid w:val="00BB53AE"/>
    <w:rsid w:val="00BB5D0F"/>
    <w:rsid w:val="00BB62EC"/>
    <w:rsid w:val="00BB744C"/>
    <w:rsid w:val="00BB7712"/>
    <w:rsid w:val="00BB7B26"/>
    <w:rsid w:val="00BC06EB"/>
    <w:rsid w:val="00BC0904"/>
    <w:rsid w:val="00BC0C67"/>
    <w:rsid w:val="00BC0F98"/>
    <w:rsid w:val="00BC24EB"/>
    <w:rsid w:val="00BC3396"/>
    <w:rsid w:val="00BC45A7"/>
    <w:rsid w:val="00BC4B18"/>
    <w:rsid w:val="00BC547B"/>
    <w:rsid w:val="00BC5A62"/>
    <w:rsid w:val="00BC6676"/>
    <w:rsid w:val="00BC7589"/>
    <w:rsid w:val="00BD0221"/>
    <w:rsid w:val="00BD0AAE"/>
    <w:rsid w:val="00BD0EF8"/>
    <w:rsid w:val="00BD12B7"/>
    <w:rsid w:val="00BD3092"/>
    <w:rsid w:val="00BD347F"/>
    <w:rsid w:val="00BD4D10"/>
    <w:rsid w:val="00BD7774"/>
    <w:rsid w:val="00BE0126"/>
    <w:rsid w:val="00BE0271"/>
    <w:rsid w:val="00BE05FA"/>
    <w:rsid w:val="00BE0754"/>
    <w:rsid w:val="00BE0C33"/>
    <w:rsid w:val="00BE0F36"/>
    <w:rsid w:val="00BE1210"/>
    <w:rsid w:val="00BE16D5"/>
    <w:rsid w:val="00BE1B51"/>
    <w:rsid w:val="00BE204A"/>
    <w:rsid w:val="00BE436D"/>
    <w:rsid w:val="00BE65A8"/>
    <w:rsid w:val="00BE662A"/>
    <w:rsid w:val="00BE68CB"/>
    <w:rsid w:val="00BE6E9A"/>
    <w:rsid w:val="00BE7070"/>
    <w:rsid w:val="00BF00DE"/>
    <w:rsid w:val="00BF04D7"/>
    <w:rsid w:val="00BF0C49"/>
    <w:rsid w:val="00BF0E89"/>
    <w:rsid w:val="00BF117D"/>
    <w:rsid w:val="00BF127A"/>
    <w:rsid w:val="00BF1BB0"/>
    <w:rsid w:val="00BF1D61"/>
    <w:rsid w:val="00BF2146"/>
    <w:rsid w:val="00BF41F9"/>
    <w:rsid w:val="00BF5164"/>
    <w:rsid w:val="00BF5220"/>
    <w:rsid w:val="00BF5961"/>
    <w:rsid w:val="00BF650D"/>
    <w:rsid w:val="00BF6EBD"/>
    <w:rsid w:val="00BF7158"/>
    <w:rsid w:val="00C01BFE"/>
    <w:rsid w:val="00C0224B"/>
    <w:rsid w:val="00C03102"/>
    <w:rsid w:val="00C03753"/>
    <w:rsid w:val="00C04FAC"/>
    <w:rsid w:val="00C05426"/>
    <w:rsid w:val="00C0616F"/>
    <w:rsid w:val="00C0796C"/>
    <w:rsid w:val="00C07D87"/>
    <w:rsid w:val="00C12204"/>
    <w:rsid w:val="00C14122"/>
    <w:rsid w:val="00C14775"/>
    <w:rsid w:val="00C15402"/>
    <w:rsid w:val="00C16A49"/>
    <w:rsid w:val="00C17178"/>
    <w:rsid w:val="00C20022"/>
    <w:rsid w:val="00C20100"/>
    <w:rsid w:val="00C203FE"/>
    <w:rsid w:val="00C2052D"/>
    <w:rsid w:val="00C20701"/>
    <w:rsid w:val="00C210AC"/>
    <w:rsid w:val="00C21CC3"/>
    <w:rsid w:val="00C22FB7"/>
    <w:rsid w:val="00C24DA0"/>
    <w:rsid w:val="00C259CC"/>
    <w:rsid w:val="00C27AAE"/>
    <w:rsid w:val="00C31958"/>
    <w:rsid w:val="00C31ADC"/>
    <w:rsid w:val="00C330B7"/>
    <w:rsid w:val="00C33E7B"/>
    <w:rsid w:val="00C350D9"/>
    <w:rsid w:val="00C4104C"/>
    <w:rsid w:val="00C42081"/>
    <w:rsid w:val="00C4421C"/>
    <w:rsid w:val="00C45535"/>
    <w:rsid w:val="00C47B6F"/>
    <w:rsid w:val="00C5087D"/>
    <w:rsid w:val="00C5158A"/>
    <w:rsid w:val="00C51B66"/>
    <w:rsid w:val="00C52205"/>
    <w:rsid w:val="00C52E5C"/>
    <w:rsid w:val="00C545FF"/>
    <w:rsid w:val="00C5524D"/>
    <w:rsid w:val="00C554CA"/>
    <w:rsid w:val="00C56479"/>
    <w:rsid w:val="00C567AC"/>
    <w:rsid w:val="00C579A0"/>
    <w:rsid w:val="00C57E15"/>
    <w:rsid w:val="00C60F5F"/>
    <w:rsid w:val="00C614D9"/>
    <w:rsid w:val="00C63FB8"/>
    <w:rsid w:val="00C646DF"/>
    <w:rsid w:val="00C64704"/>
    <w:rsid w:val="00C66912"/>
    <w:rsid w:val="00C66C17"/>
    <w:rsid w:val="00C703BA"/>
    <w:rsid w:val="00C719E3"/>
    <w:rsid w:val="00C74471"/>
    <w:rsid w:val="00C7484A"/>
    <w:rsid w:val="00C75BEE"/>
    <w:rsid w:val="00C75DD4"/>
    <w:rsid w:val="00C75E57"/>
    <w:rsid w:val="00C77002"/>
    <w:rsid w:val="00C82FA7"/>
    <w:rsid w:val="00C850D0"/>
    <w:rsid w:val="00C85C15"/>
    <w:rsid w:val="00C85D7C"/>
    <w:rsid w:val="00C8632B"/>
    <w:rsid w:val="00C867FD"/>
    <w:rsid w:val="00C86F1A"/>
    <w:rsid w:val="00C875CC"/>
    <w:rsid w:val="00C87B43"/>
    <w:rsid w:val="00C87F2F"/>
    <w:rsid w:val="00C87FA3"/>
    <w:rsid w:val="00C902F8"/>
    <w:rsid w:val="00C90DAB"/>
    <w:rsid w:val="00C9163C"/>
    <w:rsid w:val="00C9173A"/>
    <w:rsid w:val="00C945C3"/>
    <w:rsid w:val="00C945D0"/>
    <w:rsid w:val="00C94E36"/>
    <w:rsid w:val="00C9559F"/>
    <w:rsid w:val="00C97312"/>
    <w:rsid w:val="00C97A2B"/>
    <w:rsid w:val="00C97DE6"/>
    <w:rsid w:val="00C97E2F"/>
    <w:rsid w:val="00C97E8F"/>
    <w:rsid w:val="00CA06DD"/>
    <w:rsid w:val="00CA1CB1"/>
    <w:rsid w:val="00CA25D6"/>
    <w:rsid w:val="00CA2817"/>
    <w:rsid w:val="00CA350B"/>
    <w:rsid w:val="00CA38A5"/>
    <w:rsid w:val="00CA695B"/>
    <w:rsid w:val="00CA776E"/>
    <w:rsid w:val="00CB08C5"/>
    <w:rsid w:val="00CB0FAC"/>
    <w:rsid w:val="00CB105A"/>
    <w:rsid w:val="00CB27CF"/>
    <w:rsid w:val="00CB340F"/>
    <w:rsid w:val="00CB34C3"/>
    <w:rsid w:val="00CB422E"/>
    <w:rsid w:val="00CB495D"/>
    <w:rsid w:val="00CB5FA5"/>
    <w:rsid w:val="00CB704E"/>
    <w:rsid w:val="00CC0349"/>
    <w:rsid w:val="00CC3D94"/>
    <w:rsid w:val="00CC4F35"/>
    <w:rsid w:val="00CC6084"/>
    <w:rsid w:val="00CC6662"/>
    <w:rsid w:val="00CC68A6"/>
    <w:rsid w:val="00CD0D68"/>
    <w:rsid w:val="00CD1009"/>
    <w:rsid w:val="00CD393F"/>
    <w:rsid w:val="00CD4C23"/>
    <w:rsid w:val="00CD5ACE"/>
    <w:rsid w:val="00CD5F00"/>
    <w:rsid w:val="00CD6003"/>
    <w:rsid w:val="00CE0931"/>
    <w:rsid w:val="00CE3D19"/>
    <w:rsid w:val="00CE417E"/>
    <w:rsid w:val="00CE42F6"/>
    <w:rsid w:val="00CE5EBE"/>
    <w:rsid w:val="00CE7D20"/>
    <w:rsid w:val="00CF0B8A"/>
    <w:rsid w:val="00CF1BDB"/>
    <w:rsid w:val="00CF54CB"/>
    <w:rsid w:val="00CF5A89"/>
    <w:rsid w:val="00CF7537"/>
    <w:rsid w:val="00D0095B"/>
    <w:rsid w:val="00D0126C"/>
    <w:rsid w:val="00D013F7"/>
    <w:rsid w:val="00D02B0F"/>
    <w:rsid w:val="00D036F5"/>
    <w:rsid w:val="00D03AAB"/>
    <w:rsid w:val="00D03C50"/>
    <w:rsid w:val="00D04874"/>
    <w:rsid w:val="00D04F75"/>
    <w:rsid w:val="00D06CAB"/>
    <w:rsid w:val="00D073CE"/>
    <w:rsid w:val="00D07D33"/>
    <w:rsid w:val="00D105A5"/>
    <w:rsid w:val="00D11FFA"/>
    <w:rsid w:val="00D12401"/>
    <w:rsid w:val="00D13135"/>
    <w:rsid w:val="00D14799"/>
    <w:rsid w:val="00D1555A"/>
    <w:rsid w:val="00D15D36"/>
    <w:rsid w:val="00D1606A"/>
    <w:rsid w:val="00D169F9"/>
    <w:rsid w:val="00D16C4F"/>
    <w:rsid w:val="00D17798"/>
    <w:rsid w:val="00D20041"/>
    <w:rsid w:val="00D206CA"/>
    <w:rsid w:val="00D23696"/>
    <w:rsid w:val="00D23CB4"/>
    <w:rsid w:val="00D23F14"/>
    <w:rsid w:val="00D249EC"/>
    <w:rsid w:val="00D25B86"/>
    <w:rsid w:val="00D26F17"/>
    <w:rsid w:val="00D277F8"/>
    <w:rsid w:val="00D30468"/>
    <w:rsid w:val="00D307BF"/>
    <w:rsid w:val="00D32811"/>
    <w:rsid w:val="00D34165"/>
    <w:rsid w:val="00D3425D"/>
    <w:rsid w:val="00D36F98"/>
    <w:rsid w:val="00D3739E"/>
    <w:rsid w:val="00D40705"/>
    <w:rsid w:val="00D40C13"/>
    <w:rsid w:val="00D41CD2"/>
    <w:rsid w:val="00D42D23"/>
    <w:rsid w:val="00D43DAA"/>
    <w:rsid w:val="00D45298"/>
    <w:rsid w:val="00D45A73"/>
    <w:rsid w:val="00D45E97"/>
    <w:rsid w:val="00D47EF2"/>
    <w:rsid w:val="00D5033B"/>
    <w:rsid w:val="00D50612"/>
    <w:rsid w:val="00D52A75"/>
    <w:rsid w:val="00D549D5"/>
    <w:rsid w:val="00D54BE5"/>
    <w:rsid w:val="00D550D6"/>
    <w:rsid w:val="00D55118"/>
    <w:rsid w:val="00D556D6"/>
    <w:rsid w:val="00D570E2"/>
    <w:rsid w:val="00D603C4"/>
    <w:rsid w:val="00D62F79"/>
    <w:rsid w:val="00D63D56"/>
    <w:rsid w:val="00D64500"/>
    <w:rsid w:val="00D6566B"/>
    <w:rsid w:val="00D65AD6"/>
    <w:rsid w:val="00D65FFF"/>
    <w:rsid w:val="00D67FBF"/>
    <w:rsid w:val="00D700F5"/>
    <w:rsid w:val="00D70155"/>
    <w:rsid w:val="00D710C7"/>
    <w:rsid w:val="00D71AF2"/>
    <w:rsid w:val="00D7296A"/>
    <w:rsid w:val="00D72CD1"/>
    <w:rsid w:val="00D73097"/>
    <w:rsid w:val="00D73955"/>
    <w:rsid w:val="00D7734D"/>
    <w:rsid w:val="00D81D2E"/>
    <w:rsid w:val="00D8259F"/>
    <w:rsid w:val="00D8324F"/>
    <w:rsid w:val="00D852F8"/>
    <w:rsid w:val="00D86ADD"/>
    <w:rsid w:val="00D878BA"/>
    <w:rsid w:val="00D901E9"/>
    <w:rsid w:val="00D91A43"/>
    <w:rsid w:val="00D922A8"/>
    <w:rsid w:val="00D92B05"/>
    <w:rsid w:val="00D92B31"/>
    <w:rsid w:val="00D92F7F"/>
    <w:rsid w:val="00D940C2"/>
    <w:rsid w:val="00D94C62"/>
    <w:rsid w:val="00D94C68"/>
    <w:rsid w:val="00D94E68"/>
    <w:rsid w:val="00D96F34"/>
    <w:rsid w:val="00DA1BD0"/>
    <w:rsid w:val="00DA1EF3"/>
    <w:rsid w:val="00DA3498"/>
    <w:rsid w:val="00DA385D"/>
    <w:rsid w:val="00DA45AE"/>
    <w:rsid w:val="00DA5CE6"/>
    <w:rsid w:val="00DB0303"/>
    <w:rsid w:val="00DB0665"/>
    <w:rsid w:val="00DB09BC"/>
    <w:rsid w:val="00DB19C4"/>
    <w:rsid w:val="00DB2E04"/>
    <w:rsid w:val="00DB46C7"/>
    <w:rsid w:val="00DB4B15"/>
    <w:rsid w:val="00DB78F5"/>
    <w:rsid w:val="00DC046F"/>
    <w:rsid w:val="00DC0A6A"/>
    <w:rsid w:val="00DC13CE"/>
    <w:rsid w:val="00DC4509"/>
    <w:rsid w:val="00DC49FA"/>
    <w:rsid w:val="00DC4C29"/>
    <w:rsid w:val="00DC64EC"/>
    <w:rsid w:val="00DD0192"/>
    <w:rsid w:val="00DD03D9"/>
    <w:rsid w:val="00DD0CFE"/>
    <w:rsid w:val="00DD0EB2"/>
    <w:rsid w:val="00DD13B3"/>
    <w:rsid w:val="00DD1C81"/>
    <w:rsid w:val="00DD1D31"/>
    <w:rsid w:val="00DD2B94"/>
    <w:rsid w:val="00DD3A80"/>
    <w:rsid w:val="00DD4FD0"/>
    <w:rsid w:val="00DD62B7"/>
    <w:rsid w:val="00DD6C62"/>
    <w:rsid w:val="00DD747F"/>
    <w:rsid w:val="00DE01E0"/>
    <w:rsid w:val="00DE0780"/>
    <w:rsid w:val="00DE1914"/>
    <w:rsid w:val="00DE49BD"/>
    <w:rsid w:val="00DE4D7B"/>
    <w:rsid w:val="00DE594E"/>
    <w:rsid w:val="00DE74DE"/>
    <w:rsid w:val="00DE7D2A"/>
    <w:rsid w:val="00DE7D63"/>
    <w:rsid w:val="00DF01D9"/>
    <w:rsid w:val="00DF06A2"/>
    <w:rsid w:val="00DF39C4"/>
    <w:rsid w:val="00DF46A1"/>
    <w:rsid w:val="00DF48D8"/>
    <w:rsid w:val="00DF5550"/>
    <w:rsid w:val="00DF607D"/>
    <w:rsid w:val="00DF6279"/>
    <w:rsid w:val="00DF719B"/>
    <w:rsid w:val="00E01B4C"/>
    <w:rsid w:val="00E027C1"/>
    <w:rsid w:val="00E02C00"/>
    <w:rsid w:val="00E04A56"/>
    <w:rsid w:val="00E04DD7"/>
    <w:rsid w:val="00E05D3A"/>
    <w:rsid w:val="00E061CD"/>
    <w:rsid w:val="00E066F4"/>
    <w:rsid w:val="00E06B0C"/>
    <w:rsid w:val="00E104D7"/>
    <w:rsid w:val="00E11051"/>
    <w:rsid w:val="00E11742"/>
    <w:rsid w:val="00E1290B"/>
    <w:rsid w:val="00E14FA6"/>
    <w:rsid w:val="00E176EF"/>
    <w:rsid w:val="00E17755"/>
    <w:rsid w:val="00E17804"/>
    <w:rsid w:val="00E1793A"/>
    <w:rsid w:val="00E17B29"/>
    <w:rsid w:val="00E200A5"/>
    <w:rsid w:val="00E2081F"/>
    <w:rsid w:val="00E20B99"/>
    <w:rsid w:val="00E23881"/>
    <w:rsid w:val="00E23DED"/>
    <w:rsid w:val="00E254A5"/>
    <w:rsid w:val="00E2615A"/>
    <w:rsid w:val="00E2658E"/>
    <w:rsid w:val="00E26E71"/>
    <w:rsid w:val="00E336EE"/>
    <w:rsid w:val="00E33FF0"/>
    <w:rsid w:val="00E3450B"/>
    <w:rsid w:val="00E351A7"/>
    <w:rsid w:val="00E359AB"/>
    <w:rsid w:val="00E36F1F"/>
    <w:rsid w:val="00E37A09"/>
    <w:rsid w:val="00E37E3F"/>
    <w:rsid w:val="00E40445"/>
    <w:rsid w:val="00E42553"/>
    <w:rsid w:val="00E4259C"/>
    <w:rsid w:val="00E442D1"/>
    <w:rsid w:val="00E447A0"/>
    <w:rsid w:val="00E44C13"/>
    <w:rsid w:val="00E450BD"/>
    <w:rsid w:val="00E45DC7"/>
    <w:rsid w:val="00E46150"/>
    <w:rsid w:val="00E46E39"/>
    <w:rsid w:val="00E47C88"/>
    <w:rsid w:val="00E50D7C"/>
    <w:rsid w:val="00E50F14"/>
    <w:rsid w:val="00E51757"/>
    <w:rsid w:val="00E522DF"/>
    <w:rsid w:val="00E54070"/>
    <w:rsid w:val="00E54951"/>
    <w:rsid w:val="00E54B14"/>
    <w:rsid w:val="00E55A15"/>
    <w:rsid w:val="00E55B9C"/>
    <w:rsid w:val="00E55F50"/>
    <w:rsid w:val="00E56399"/>
    <w:rsid w:val="00E5755B"/>
    <w:rsid w:val="00E57C78"/>
    <w:rsid w:val="00E60126"/>
    <w:rsid w:val="00E60448"/>
    <w:rsid w:val="00E61705"/>
    <w:rsid w:val="00E64653"/>
    <w:rsid w:val="00E6474C"/>
    <w:rsid w:val="00E64EF0"/>
    <w:rsid w:val="00E64FE2"/>
    <w:rsid w:val="00E65130"/>
    <w:rsid w:val="00E65DB0"/>
    <w:rsid w:val="00E65E31"/>
    <w:rsid w:val="00E70367"/>
    <w:rsid w:val="00E7125A"/>
    <w:rsid w:val="00E72774"/>
    <w:rsid w:val="00E76291"/>
    <w:rsid w:val="00E76AF1"/>
    <w:rsid w:val="00E810B5"/>
    <w:rsid w:val="00E81143"/>
    <w:rsid w:val="00E81A6C"/>
    <w:rsid w:val="00E84C15"/>
    <w:rsid w:val="00E85716"/>
    <w:rsid w:val="00E85CCC"/>
    <w:rsid w:val="00E8626B"/>
    <w:rsid w:val="00E86738"/>
    <w:rsid w:val="00E872E0"/>
    <w:rsid w:val="00E87443"/>
    <w:rsid w:val="00E902C7"/>
    <w:rsid w:val="00E919FE"/>
    <w:rsid w:val="00E92866"/>
    <w:rsid w:val="00E93A32"/>
    <w:rsid w:val="00E93ACE"/>
    <w:rsid w:val="00E93BE4"/>
    <w:rsid w:val="00E9446D"/>
    <w:rsid w:val="00E9639F"/>
    <w:rsid w:val="00E972FC"/>
    <w:rsid w:val="00E97CD0"/>
    <w:rsid w:val="00EA004C"/>
    <w:rsid w:val="00EA1ABD"/>
    <w:rsid w:val="00EA4D23"/>
    <w:rsid w:val="00EA53F1"/>
    <w:rsid w:val="00EA58A2"/>
    <w:rsid w:val="00EA7D60"/>
    <w:rsid w:val="00EB002C"/>
    <w:rsid w:val="00EB0F70"/>
    <w:rsid w:val="00EB318C"/>
    <w:rsid w:val="00EB332B"/>
    <w:rsid w:val="00EB4161"/>
    <w:rsid w:val="00EB4B62"/>
    <w:rsid w:val="00EB5EE6"/>
    <w:rsid w:val="00EB6DAE"/>
    <w:rsid w:val="00EB7037"/>
    <w:rsid w:val="00EC32B0"/>
    <w:rsid w:val="00EC3ABF"/>
    <w:rsid w:val="00EC4375"/>
    <w:rsid w:val="00EC5785"/>
    <w:rsid w:val="00EC5875"/>
    <w:rsid w:val="00EC5B6E"/>
    <w:rsid w:val="00EC658D"/>
    <w:rsid w:val="00EC72C6"/>
    <w:rsid w:val="00ED0855"/>
    <w:rsid w:val="00ED13DC"/>
    <w:rsid w:val="00ED1F99"/>
    <w:rsid w:val="00ED226D"/>
    <w:rsid w:val="00ED2D69"/>
    <w:rsid w:val="00ED5A0A"/>
    <w:rsid w:val="00EE04B4"/>
    <w:rsid w:val="00EE06B2"/>
    <w:rsid w:val="00EE08A0"/>
    <w:rsid w:val="00EE23D3"/>
    <w:rsid w:val="00EE281C"/>
    <w:rsid w:val="00EE2AC5"/>
    <w:rsid w:val="00EE4CFC"/>
    <w:rsid w:val="00EE5A89"/>
    <w:rsid w:val="00EE6FD4"/>
    <w:rsid w:val="00EF04E9"/>
    <w:rsid w:val="00EF0581"/>
    <w:rsid w:val="00EF0F9A"/>
    <w:rsid w:val="00EF1334"/>
    <w:rsid w:val="00EF1875"/>
    <w:rsid w:val="00EF2632"/>
    <w:rsid w:val="00EF2989"/>
    <w:rsid w:val="00EF3306"/>
    <w:rsid w:val="00EF3321"/>
    <w:rsid w:val="00EF3F6B"/>
    <w:rsid w:val="00EF459A"/>
    <w:rsid w:val="00EF50EC"/>
    <w:rsid w:val="00EF52E8"/>
    <w:rsid w:val="00EF73FB"/>
    <w:rsid w:val="00F002DC"/>
    <w:rsid w:val="00F02CC3"/>
    <w:rsid w:val="00F035DB"/>
    <w:rsid w:val="00F03993"/>
    <w:rsid w:val="00F04D12"/>
    <w:rsid w:val="00F0555F"/>
    <w:rsid w:val="00F059C2"/>
    <w:rsid w:val="00F062A6"/>
    <w:rsid w:val="00F079C9"/>
    <w:rsid w:val="00F07CBD"/>
    <w:rsid w:val="00F11F34"/>
    <w:rsid w:val="00F14953"/>
    <w:rsid w:val="00F15444"/>
    <w:rsid w:val="00F15F7F"/>
    <w:rsid w:val="00F15FEC"/>
    <w:rsid w:val="00F160E2"/>
    <w:rsid w:val="00F16AC0"/>
    <w:rsid w:val="00F1713A"/>
    <w:rsid w:val="00F22C3B"/>
    <w:rsid w:val="00F22D92"/>
    <w:rsid w:val="00F23D30"/>
    <w:rsid w:val="00F24620"/>
    <w:rsid w:val="00F31F29"/>
    <w:rsid w:val="00F320FC"/>
    <w:rsid w:val="00F324CA"/>
    <w:rsid w:val="00F33473"/>
    <w:rsid w:val="00F33E5F"/>
    <w:rsid w:val="00F34562"/>
    <w:rsid w:val="00F3544D"/>
    <w:rsid w:val="00F35577"/>
    <w:rsid w:val="00F370CD"/>
    <w:rsid w:val="00F37A90"/>
    <w:rsid w:val="00F40412"/>
    <w:rsid w:val="00F41080"/>
    <w:rsid w:val="00F418B0"/>
    <w:rsid w:val="00F42B88"/>
    <w:rsid w:val="00F42F32"/>
    <w:rsid w:val="00F433A4"/>
    <w:rsid w:val="00F433DF"/>
    <w:rsid w:val="00F4584B"/>
    <w:rsid w:val="00F45ABB"/>
    <w:rsid w:val="00F46F18"/>
    <w:rsid w:val="00F516EF"/>
    <w:rsid w:val="00F517A5"/>
    <w:rsid w:val="00F538C2"/>
    <w:rsid w:val="00F538DE"/>
    <w:rsid w:val="00F545E0"/>
    <w:rsid w:val="00F567A6"/>
    <w:rsid w:val="00F57CF4"/>
    <w:rsid w:val="00F61AA7"/>
    <w:rsid w:val="00F61C0B"/>
    <w:rsid w:val="00F61D28"/>
    <w:rsid w:val="00F62124"/>
    <w:rsid w:val="00F636BA"/>
    <w:rsid w:val="00F63FE0"/>
    <w:rsid w:val="00F67601"/>
    <w:rsid w:val="00F67BEA"/>
    <w:rsid w:val="00F67E3C"/>
    <w:rsid w:val="00F7081A"/>
    <w:rsid w:val="00F71AD5"/>
    <w:rsid w:val="00F7215D"/>
    <w:rsid w:val="00F72B37"/>
    <w:rsid w:val="00F7317C"/>
    <w:rsid w:val="00F7367F"/>
    <w:rsid w:val="00F763F9"/>
    <w:rsid w:val="00F767A3"/>
    <w:rsid w:val="00F76A85"/>
    <w:rsid w:val="00F76C32"/>
    <w:rsid w:val="00F76F6F"/>
    <w:rsid w:val="00F77517"/>
    <w:rsid w:val="00F807AA"/>
    <w:rsid w:val="00F80AED"/>
    <w:rsid w:val="00F81CEC"/>
    <w:rsid w:val="00F82112"/>
    <w:rsid w:val="00F83535"/>
    <w:rsid w:val="00F8382D"/>
    <w:rsid w:val="00F87603"/>
    <w:rsid w:val="00F877A4"/>
    <w:rsid w:val="00F90A7D"/>
    <w:rsid w:val="00F915F5"/>
    <w:rsid w:val="00F9371D"/>
    <w:rsid w:val="00F9491A"/>
    <w:rsid w:val="00F95698"/>
    <w:rsid w:val="00F959BF"/>
    <w:rsid w:val="00F961E3"/>
    <w:rsid w:val="00F96CFA"/>
    <w:rsid w:val="00F97652"/>
    <w:rsid w:val="00FA0052"/>
    <w:rsid w:val="00FA0487"/>
    <w:rsid w:val="00FA0A92"/>
    <w:rsid w:val="00FA32AF"/>
    <w:rsid w:val="00FA3E60"/>
    <w:rsid w:val="00FA4093"/>
    <w:rsid w:val="00FA4827"/>
    <w:rsid w:val="00FA5257"/>
    <w:rsid w:val="00FA63C7"/>
    <w:rsid w:val="00FA684C"/>
    <w:rsid w:val="00FA6D5E"/>
    <w:rsid w:val="00FB4365"/>
    <w:rsid w:val="00FC07E4"/>
    <w:rsid w:val="00FC1E64"/>
    <w:rsid w:val="00FC2580"/>
    <w:rsid w:val="00FC3835"/>
    <w:rsid w:val="00FC3B1C"/>
    <w:rsid w:val="00FC44AE"/>
    <w:rsid w:val="00FC4D85"/>
    <w:rsid w:val="00FC500A"/>
    <w:rsid w:val="00FC5446"/>
    <w:rsid w:val="00FC6862"/>
    <w:rsid w:val="00FC6AB4"/>
    <w:rsid w:val="00FC710A"/>
    <w:rsid w:val="00FC795F"/>
    <w:rsid w:val="00FD2154"/>
    <w:rsid w:val="00FD31A6"/>
    <w:rsid w:val="00FD395F"/>
    <w:rsid w:val="00FD3E65"/>
    <w:rsid w:val="00FD507E"/>
    <w:rsid w:val="00FD518A"/>
    <w:rsid w:val="00FD53F0"/>
    <w:rsid w:val="00FD5460"/>
    <w:rsid w:val="00FD67D0"/>
    <w:rsid w:val="00FD78EF"/>
    <w:rsid w:val="00FD7E1C"/>
    <w:rsid w:val="00FE0CBA"/>
    <w:rsid w:val="00FE2E5C"/>
    <w:rsid w:val="00FE3D5F"/>
    <w:rsid w:val="00FE518A"/>
    <w:rsid w:val="00FE5220"/>
    <w:rsid w:val="00FE5457"/>
    <w:rsid w:val="00FE5A03"/>
    <w:rsid w:val="00FE6B23"/>
    <w:rsid w:val="00FE741D"/>
    <w:rsid w:val="00FE7966"/>
    <w:rsid w:val="00FF0F7F"/>
    <w:rsid w:val="00FF3EF3"/>
    <w:rsid w:val="00FF5F95"/>
    <w:rsid w:val="00FF7F2D"/>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B431CD"/>
  <w15:docId w15:val="{427BD1B1-48B4-4D2B-B617-A156AC01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9B"/>
    <w:pPr>
      <w:spacing w:after="200" w:line="276" w:lineRule="auto"/>
    </w:pPr>
    <w:rPr>
      <w:rFonts w:cs="Calibri"/>
      <w:sz w:val="22"/>
      <w:szCs w:val="22"/>
      <w:lang w:eastAsia="en-US"/>
    </w:rPr>
  </w:style>
  <w:style w:type="paragraph" w:styleId="1">
    <w:name w:val="heading 1"/>
    <w:basedOn w:val="a"/>
    <w:next w:val="a"/>
    <w:link w:val="10"/>
    <w:uiPriority w:val="99"/>
    <w:qFormat/>
    <w:rsid w:val="003D7C6F"/>
    <w:pPr>
      <w:keepNext/>
      <w:spacing w:before="240" w:after="60"/>
      <w:outlineLvl w:val="0"/>
    </w:pPr>
    <w:rPr>
      <w:rFonts w:ascii="Cambria" w:hAnsi="Cambria" w:cs="Times New Roman"/>
      <w:b/>
      <w:kern w:val="32"/>
      <w:sz w:val="32"/>
      <w:szCs w:val="20"/>
      <w:lang w:eastAsia="bg-BG"/>
    </w:rPr>
  </w:style>
  <w:style w:type="paragraph" w:styleId="2">
    <w:name w:val="heading 2"/>
    <w:basedOn w:val="a"/>
    <w:next w:val="a"/>
    <w:link w:val="20"/>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3">
    <w:name w:val="heading 3"/>
    <w:basedOn w:val="a"/>
    <w:next w:val="a"/>
    <w:link w:val="30"/>
    <w:uiPriority w:val="99"/>
    <w:qFormat/>
    <w:rsid w:val="003D7C6F"/>
    <w:pPr>
      <w:keepNext/>
      <w:spacing w:before="240" w:after="60"/>
      <w:outlineLvl w:val="2"/>
    </w:pPr>
    <w:rPr>
      <w:rFonts w:ascii="Arial" w:hAnsi="Arial" w:cs="Times New Roman"/>
      <w:b/>
      <w:sz w:val="26"/>
      <w:szCs w:val="20"/>
      <w:lang w:eastAsia="bg-BG"/>
    </w:rPr>
  </w:style>
  <w:style w:type="paragraph" w:styleId="4">
    <w:name w:val="heading 4"/>
    <w:basedOn w:val="a"/>
    <w:next w:val="a"/>
    <w:link w:val="40"/>
    <w:uiPriority w:val="99"/>
    <w:qFormat/>
    <w:rsid w:val="003D7C6F"/>
    <w:pPr>
      <w:keepNext/>
      <w:spacing w:before="240" w:after="60"/>
      <w:outlineLvl w:val="3"/>
    </w:pPr>
    <w:rPr>
      <w:rFonts w:cs="Times New Roman"/>
      <w:b/>
      <w:sz w:val="28"/>
      <w:szCs w:val="20"/>
      <w:lang w:eastAsia="bg-BG"/>
    </w:rPr>
  </w:style>
  <w:style w:type="paragraph" w:styleId="5">
    <w:name w:val="heading 5"/>
    <w:basedOn w:val="a"/>
    <w:next w:val="a"/>
    <w:link w:val="50"/>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6">
    <w:name w:val="heading 6"/>
    <w:basedOn w:val="a"/>
    <w:next w:val="a"/>
    <w:link w:val="60"/>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7">
    <w:name w:val="heading 7"/>
    <w:basedOn w:val="a"/>
    <w:next w:val="a"/>
    <w:link w:val="70"/>
    <w:uiPriority w:val="99"/>
    <w:qFormat/>
    <w:rsid w:val="003D7C6F"/>
    <w:pPr>
      <w:spacing w:before="240" w:after="60"/>
      <w:outlineLvl w:val="6"/>
    </w:pPr>
    <w:rPr>
      <w:rFonts w:cs="Times New Roman"/>
      <w:sz w:val="24"/>
      <w:szCs w:val="20"/>
      <w:lang w:eastAsia="bg-BG"/>
    </w:rPr>
  </w:style>
  <w:style w:type="paragraph" w:styleId="8">
    <w:name w:val="heading 8"/>
    <w:basedOn w:val="a"/>
    <w:next w:val="a"/>
    <w:link w:val="80"/>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9">
    <w:name w:val="heading 9"/>
    <w:basedOn w:val="a"/>
    <w:next w:val="a"/>
    <w:link w:val="90"/>
    <w:uiPriority w:val="99"/>
    <w:qFormat/>
    <w:rsid w:val="003D7C6F"/>
    <w:pPr>
      <w:spacing w:before="240" w:after="60"/>
      <w:outlineLvl w:val="8"/>
    </w:pPr>
    <w:rPr>
      <w:rFonts w:ascii="Cambria" w:hAnsi="Cambria"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3D7C6F"/>
    <w:rPr>
      <w:rFonts w:ascii="Cambria" w:hAnsi="Cambria" w:cs="Times New Roman"/>
      <w:b/>
      <w:kern w:val="32"/>
      <w:sz w:val="32"/>
    </w:rPr>
  </w:style>
  <w:style w:type="character" w:customStyle="1" w:styleId="20">
    <w:name w:val="Заглавие 2 Знак"/>
    <w:link w:val="2"/>
    <w:uiPriority w:val="99"/>
    <w:locked/>
    <w:rsid w:val="003D7C6F"/>
    <w:rPr>
      <w:rFonts w:ascii="Arial" w:eastAsia="Times New Roman" w:hAnsi="Arial"/>
      <w:b/>
      <w:bCs/>
      <w:i/>
      <w:iCs/>
      <w:sz w:val="28"/>
      <w:szCs w:val="28"/>
      <w:lang w:eastAsia="bg-BG"/>
    </w:rPr>
  </w:style>
  <w:style w:type="character" w:customStyle="1" w:styleId="30">
    <w:name w:val="Заглавие 3 Знак"/>
    <w:link w:val="3"/>
    <w:uiPriority w:val="99"/>
    <w:locked/>
    <w:rsid w:val="003D7C6F"/>
    <w:rPr>
      <w:rFonts w:ascii="Arial" w:hAnsi="Arial" w:cs="Times New Roman"/>
      <w:b/>
      <w:sz w:val="26"/>
    </w:rPr>
  </w:style>
  <w:style w:type="character" w:customStyle="1" w:styleId="40">
    <w:name w:val="Заглавие 4 Знак"/>
    <w:link w:val="4"/>
    <w:uiPriority w:val="99"/>
    <w:semiHidden/>
    <w:locked/>
    <w:rsid w:val="003D7C6F"/>
    <w:rPr>
      <w:rFonts w:ascii="Calibri" w:hAnsi="Calibri" w:cs="Times New Roman"/>
      <w:b/>
      <w:sz w:val="28"/>
    </w:rPr>
  </w:style>
  <w:style w:type="character" w:customStyle="1" w:styleId="50">
    <w:name w:val="Заглавие 5 Знак"/>
    <w:link w:val="5"/>
    <w:uiPriority w:val="99"/>
    <w:locked/>
    <w:rsid w:val="00587B36"/>
    <w:rPr>
      <w:rFonts w:ascii="Cambria" w:eastAsia="SimSun" w:hAnsi="Cambria" w:cs="Times New Roman"/>
      <w:color w:val="243F60"/>
      <w:sz w:val="22"/>
      <w:lang w:val="bg-BG"/>
    </w:rPr>
  </w:style>
  <w:style w:type="character" w:customStyle="1" w:styleId="60">
    <w:name w:val="Заглавие 6 Знак"/>
    <w:link w:val="6"/>
    <w:uiPriority w:val="99"/>
    <w:semiHidden/>
    <w:locked/>
    <w:rsid w:val="00531116"/>
    <w:rPr>
      <w:rFonts w:ascii="Cambria" w:hAnsi="Cambria" w:cs="Times New Roman"/>
      <w:i/>
      <w:color w:val="243F60"/>
    </w:rPr>
  </w:style>
  <w:style w:type="character" w:customStyle="1" w:styleId="70">
    <w:name w:val="Заглавие 7 Знак"/>
    <w:link w:val="7"/>
    <w:uiPriority w:val="99"/>
    <w:semiHidden/>
    <w:locked/>
    <w:rsid w:val="003D7C6F"/>
    <w:rPr>
      <w:rFonts w:ascii="Calibri" w:hAnsi="Calibri" w:cs="Times New Roman"/>
      <w:sz w:val="24"/>
    </w:rPr>
  </w:style>
  <w:style w:type="character" w:customStyle="1" w:styleId="80">
    <w:name w:val="Заглавие 8 Знак"/>
    <w:link w:val="8"/>
    <w:uiPriority w:val="99"/>
    <w:semiHidden/>
    <w:locked/>
    <w:rsid w:val="009D72FE"/>
    <w:rPr>
      <w:rFonts w:ascii="Cambria" w:hAnsi="Cambria" w:cs="Times New Roman"/>
      <w:color w:val="404040"/>
      <w:sz w:val="20"/>
    </w:rPr>
  </w:style>
  <w:style w:type="character" w:customStyle="1" w:styleId="90">
    <w:name w:val="Заглавие 9 Знак"/>
    <w:link w:val="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a3">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a4">
    <w:name w:val="Title"/>
    <w:basedOn w:val="a"/>
    <w:link w:val="a5"/>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a5">
    <w:name w:val="Заглавие Знак"/>
    <w:link w:val="a4"/>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a6">
    <w:name w:val="footnote reference"/>
    <w:aliases w:val="Footnote symbol"/>
    <w:rsid w:val="003D7C6F"/>
    <w:rPr>
      <w:rFonts w:cs="Times New Roman"/>
      <w:vertAlign w:val="superscript"/>
    </w:rPr>
  </w:style>
  <w:style w:type="paragraph" w:customStyle="1" w:styleId="FootnoteText1">
    <w:name w:val="Footnote Text1"/>
    <w:basedOn w:val="a"/>
    <w:uiPriority w:val="99"/>
    <w:rsid w:val="003D7C6F"/>
    <w:pPr>
      <w:suppressAutoHyphens/>
    </w:pPr>
    <w:rPr>
      <w:rFonts w:ascii="Arial" w:hAnsi="Arial" w:cs="Arial"/>
      <w:kern w:val="1"/>
      <w:sz w:val="20"/>
      <w:szCs w:val="20"/>
      <w:lang w:val="en-GB" w:eastAsia="ar-SA"/>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rsid w:val="003D7C6F"/>
    <w:pPr>
      <w:suppressLineNumbers/>
      <w:suppressAutoHyphens/>
      <w:ind w:left="283" w:hanging="283"/>
    </w:pPr>
    <w:rPr>
      <w:rFonts w:ascii="Arial" w:hAnsi="Arial" w:cs="Times New Roman"/>
      <w:kern w:val="1"/>
      <w:sz w:val="20"/>
      <w:szCs w:val="20"/>
      <w:lang w:val="en-GB" w:eastAsia="ar-SA"/>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locked/>
    <w:rsid w:val="003D7C6F"/>
    <w:rPr>
      <w:rFonts w:ascii="Arial" w:hAnsi="Arial" w:cs="Times New Roman"/>
      <w:kern w:val="1"/>
      <w:sz w:val="20"/>
      <w:lang w:val="en-GB" w:eastAsia="ar-SA" w:bidi="ar-SA"/>
    </w:rPr>
  </w:style>
  <w:style w:type="character" w:styleId="a9">
    <w:name w:val="annotation reference"/>
    <w:uiPriority w:val="99"/>
    <w:semiHidden/>
    <w:rsid w:val="003D7C6F"/>
    <w:rPr>
      <w:rFonts w:cs="Times New Roman"/>
      <w:sz w:val="16"/>
    </w:rPr>
  </w:style>
  <w:style w:type="paragraph" w:styleId="aa">
    <w:name w:val="annotation text"/>
    <w:basedOn w:val="a"/>
    <w:link w:val="ab"/>
    <w:uiPriority w:val="99"/>
    <w:semiHidden/>
    <w:rsid w:val="003D7C6F"/>
    <w:rPr>
      <w:rFonts w:cs="Times New Roman"/>
      <w:sz w:val="20"/>
      <w:szCs w:val="20"/>
      <w:lang w:eastAsia="bg-BG"/>
    </w:rPr>
  </w:style>
  <w:style w:type="character" w:customStyle="1" w:styleId="ab">
    <w:name w:val="Текст на коментар Знак"/>
    <w:link w:val="aa"/>
    <w:uiPriority w:val="99"/>
    <w:semiHidden/>
    <w:locked/>
    <w:rsid w:val="003D7C6F"/>
    <w:rPr>
      <w:rFonts w:ascii="Calibri" w:hAnsi="Calibri" w:cs="Times New Roman"/>
      <w:sz w:val="20"/>
    </w:rPr>
  </w:style>
  <w:style w:type="paragraph" w:styleId="ac">
    <w:name w:val="annotation subject"/>
    <w:basedOn w:val="aa"/>
    <w:next w:val="aa"/>
    <w:link w:val="ad"/>
    <w:uiPriority w:val="99"/>
    <w:semiHidden/>
    <w:rsid w:val="003D7C6F"/>
    <w:rPr>
      <w:b/>
    </w:rPr>
  </w:style>
  <w:style w:type="character" w:customStyle="1" w:styleId="ad">
    <w:name w:val="Предмет на коментар Знак"/>
    <w:link w:val="ac"/>
    <w:uiPriority w:val="99"/>
    <w:semiHidden/>
    <w:locked/>
    <w:rsid w:val="003D7C6F"/>
    <w:rPr>
      <w:rFonts w:ascii="Calibri" w:hAnsi="Calibri" w:cs="Times New Roman"/>
      <w:b/>
      <w:sz w:val="20"/>
    </w:rPr>
  </w:style>
  <w:style w:type="paragraph" w:styleId="ae">
    <w:name w:val="Balloon Text"/>
    <w:basedOn w:val="a"/>
    <w:link w:val="af"/>
    <w:uiPriority w:val="99"/>
    <w:semiHidden/>
    <w:rsid w:val="003D7C6F"/>
    <w:rPr>
      <w:rFonts w:ascii="Tahoma" w:hAnsi="Tahoma" w:cs="Times New Roman"/>
      <w:sz w:val="16"/>
      <w:szCs w:val="20"/>
      <w:lang w:eastAsia="bg-BG"/>
    </w:rPr>
  </w:style>
  <w:style w:type="character" w:customStyle="1" w:styleId="af">
    <w:name w:val="Изнесен текст Знак"/>
    <w:link w:val="ae"/>
    <w:uiPriority w:val="99"/>
    <w:semiHidden/>
    <w:locked/>
    <w:rsid w:val="003D7C6F"/>
    <w:rPr>
      <w:rFonts w:ascii="Tahoma" w:hAnsi="Tahoma" w:cs="Times New Roman"/>
      <w:sz w:val="16"/>
    </w:rPr>
  </w:style>
  <w:style w:type="paragraph" w:styleId="af0">
    <w:name w:val="header"/>
    <w:basedOn w:val="a"/>
    <w:link w:val="af1"/>
    <w:uiPriority w:val="99"/>
    <w:rsid w:val="003D7C6F"/>
    <w:pPr>
      <w:tabs>
        <w:tab w:val="center" w:pos="4536"/>
        <w:tab w:val="right" w:pos="9072"/>
      </w:tabs>
    </w:pPr>
    <w:rPr>
      <w:rFonts w:cs="Times New Roman"/>
      <w:sz w:val="20"/>
      <w:szCs w:val="20"/>
      <w:lang w:eastAsia="bg-BG"/>
    </w:rPr>
  </w:style>
  <w:style w:type="character" w:customStyle="1" w:styleId="af1">
    <w:name w:val="Горен колонтитул Знак"/>
    <w:link w:val="af0"/>
    <w:uiPriority w:val="99"/>
    <w:locked/>
    <w:rsid w:val="003D7C6F"/>
    <w:rPr>
      <w:rFonts w:ascii="Calibri" w:hAnsi="Calibri" w:cs="Times New Roman"/>
    </w:rPr>
  </w:style>
  <w:style w:type="paragraph" w:styleId="af2">
    <w:name w:val="footer"/>
    <w:basedOn w:val="a"/>
    <w:link w:val="af3"/>
    <w:uiPriority w:val="99"/>
    <w:rsid w:val="003D7C6F"/>
    <w:pPr>
      <w:tabs>
        <w:tab w:val="center" w:pos="4536"/>
        <w:tab w:val="right" w:pos="9072"/>
      </w:tabs>
    </w:pPr>
    <w:rPr>
      <w:rFonts w:cs="Times New Roman"/>
      <w:sz w:val="20"/>
      <w:szCs w:val="20"/>
      <w:lang w:eastAsia="bg-BG"/>
    </w:rPr>
  </w:style>
  <w:style w:type="character" w:customStyle="1" w:styleId="af3">
    <w:name w:val="Долен колонтитул Знак"/>
    <w:link w:val="af2"/>
    <w:uiPriority w:val="99"/>
    <w:locked/>
    <w:rsid w:val="003D7C6F"/>
    <w:rPr>
      <w:rFonts w:ascii="Calibri" w:hAnsi="Calibri" w:cs="Times New Roman"/>
    </w:rPr>
  </w:style>
  <w:style w:type="character" w:styleId="af4">
    <w:name w:val="page number"/>
    <w:uiPriority w:val="99"/>
    <w:rsid w:val="003D7C6F"/>
    <w:rPr>
      <w:rFonts w:cs="Times New Roman"/>
    </w:rPr>
  </w:style>
  <w:style w:type="paragraph" w:styleId="af5">
    <w:name w:val="Body Text"/>
    <w:basedOn w:val="a"/>
    <w:link w:val="af6"/>
    <w:uiPriority w:val="99"/>
    <w:rsid w:val="003D7C6F"/>
    <w:pPr>
      <w:spacing w:after="0" w:line="240" w:lineRule="auto"/>
    </w:pPr>
    <w:rPr>
      <w:rFonts w:ascii="Times New Roman" w:hAnsi="Times New Roman" w:cs="Times New Roman"/>
      <w:sz w:val="20"/>
      <w:szCs w:val="20"/>
      <w:lang w:eastAsia="bg-BG"/>
    </w:rPr>
  </w:style>
  <w:style w:type="character" w:customStyle="1" w:styleId="af6">
    <w:name w:val="Основен текст Знак"/>
    <w:link w:val="af5"/>
    <w:uiPriority w:val="99"/>
    <w:locked/>
    <w:rsid w:val="003D7C6F"/>
    <w:rPr>
      <w:rFonts w:ascii="Times New Roman" w:hAnsi="Times New Roman" w:cs="Times New Roman"/>
      <w:sz w:val="20"/>
      <w:lang w:eastAsia="bg-BG"/>
    </w:rPr>
  </w:style>
  <w:style w:type="table" w:styleId="af7">
    <w:name w:val="Table Grid"/>
    <w:basedOn w:val="a1"/>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qFormat/>
    <w:rsid w:val="003D7C6F"/>
    <w:pPr>
      <w:autoSpaceDE w:val="0"/>
      <w:autoSpaceDN w:val="0"/>
      <w:adjustRightInd w:val="0"/>
    </w:pPr>
    <w:rPr>
      <w:rFonts w:ascii="Arial" w:hAnsi="Arial" w:cs="Arial"/>
      <w:color w:val="000000"/>
      <w:sz w:val="24"/>
      <w:szCs w:val="24"/>
      <w:lang w:eastAsia="bg-BG"/>
    </w:rPr>
  </w:style>
  <w:style w:type="character" w:styleId="afa">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afb">
    <w:name w:val="Body Text First Indent"/>
    <w:basedOn w:val="af5"/>
    <w:link w:val="afc"/>
    <w:uiPriority w:val="99"/>
    <w:rsid w:val="003D7C6F"/>
    <w:pPr>
      <w:spacing w:after="120" w:line="276" w:lineRule="auto"/>
      <w:ind w:firstLine="210"/>
    </w:pPr>
    <w:rPr>
      <w:rFonts w:ascii="Calibri" w:hAnsi="Calibri"/>
    </w:rPr>
  </w:style>
  <w:style w:type="character" w:customStyle="1" w:styleId="afc">
    <w:name w:val="Основен текст отстъп първи ред Знак"/>
    <w:link w:val="afb"/>
    <w:uiPriority w:val="99"/>
    <w:locked/>
    <w:rsid w:val="003D7C6F"/>
    <w:rPr>
      <w:rFonts w:ascii="Calibri" w:hAnsi="Calibri" w:cs="Times New Roman"/>
      <w:sz w:val="20"/>
      <w:lang w:eastAsia="bg-BG"/>
    </w:rPr>
  </w:style>
  <w:style w:type="paragraph" w:customStyle="1" w:styleId="CharChar">
    <w:name w:val="Char Char Знак Знак"/>
    <w:basedOn w:val="a"/>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a"/>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afd">
    <w:name w:val="Body Text Indent"/>
    <w:basedOn w:val="a"/>
    <w:link w:val="afe"/>
    <w:uiPriority w:val="99"/>
    <w:rsid w:val="003D7C6F"/>
    <w:pPr>
      <w:spacing w:after="120"/>
      <w:ind w:left="283"/>
    </w:pPr>
    <w:rPr>
      <w:rFonts w:cs="Times New Roman"/>
      <w:sz w:val="20"/>
      <w:szCs w:val="20"/>
      <w:lang w:eastAsia="bg-BG"/>
    </w:rPr>
  </w:style>
  <w:style w:type="character" w:customStyle="1" w:styleId="afe">
    <w:name w:val="Основен текст с отстъп Знак"/>
    <w:link w:val="afd"/>
    <w:uiPriority w:val="99"/>
    <w:locked/>
    <w:rsid w:val="003D7C6F"/>
    <w:rPr>
      <w:rFonts w:ascii="Calibri" w:hAnsi="Calibri" w:cs="Times New Roman"/>
    </w:rPr>
  </w:style>
  <w:style w:type="paragraph" w:customStyle="1" w:styleId="21">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1"/>
    <w:uiPriority w:val="99"/>
    <w:locked/>
    <w:rsid w:val="003D7C6F"/>
    <w:rPr>
      <w:rFonts w:ascii="Times New Roman" w:hAnsi="Times New Roman"/>
      <w:b/>
      <w:spacing w:val="20"/>
      <w:sz w:val="22"/>
      <w:lang w:eastAsia="bg-BG"/>
    </w:rPr>
  </w:style>
  <w:style w:type="paragraph" w:styleId="11">
    <w:name w:val="toc 1"/>
    <w:basedOn w:val="a"/>
    <w:next w:val="a"/>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32">
    <w:name w:val="Основен текст с отстъп 3 Знак"/>
    <w:link w:val="31"/>
    <w:uiPriority w:val="99"/>
    <w:locked/>
    <w:rsid w:val="009C355E"/>
    <w:rPr>
      <w:rFonts w:ascii="Times New Roman" w:hAnsi="Times New Roman" w:cs="Times New Roman"/>
      <w:sz w:val="16"/>
    </w:rPr>
  </w:style>
  <w:style w:type="paragraph" w:styleId="22">
    <w:name w:val="Body Text 2"/>
    <w:basedOn w:val="a"/>
    <w:link w:val="23"/>
    <w:uiPriority w:val="99"/>
    <w:semiHidden/>
    <w:rsid w:val="009D72FE"/>
    <w:pPr>
      <w:spacing w:after="120" w:line="480" w:lineRule="auto"/>
    </w:pPr>
    <w:rPr>
      <w:rFonts w:cs="Times New Roman"/>
      <w:sz w:val="20"/>
      <w:szCs w:val="20"/>
      <w:lang w:eastAsia="bg-BG"/>
    </w:rPr>
  </w:style>
  <w:style w:type="character" w:customStyle="1" w:styleId="23">
    <w:name w:val="Основен текст 2 Знак"/>
    <w:link w:val="22"/>
    <w:uiPriority w:val="99"/>
    <w:semiHidden/>
    <w:locked/>
    <w:rsid w:val="009D72FE"/>
    <w:rPr>
      <w:rFonts w:cs="Times New Roman"/>
    </w:rPr>
  </w:style>
  <w:style w:type="paragraph" w:styleId="aff">
    <w:name w:val="Normal (Web)"/>
    <w:basedOn w:val="a"/>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33">
    <w:name w:val="Body Text 3"/>
    <w:basedOn w:val="a"/>
    <w:link w:val="34"/>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34">
    <w:name w:val="Основен текст 3 Знак"/>
    <w:link w:val="3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aff0">
    <w:name w:val="No Spacing"/>
    <w:uiPriority w:val="99"/>
    <w:qFormat/>
    <w:rsid w:val="00A24BC9"/>
    <w:rPr>
      <w:rFonts w:cs="Calibri"/>
      <w:sz w:val="22"/>
      <w:szCs w:val="22"/>
      <w:lang w:eastAsia="en-US"/>
    </w:rPr>
  </w:style>
  <w:style w:type="character" w:customStyle="1" w:styleId="af9">
    <w:name w:val="Списък на абзаци Знак"/>
    <w:link w:val="af8"/>
    <w:uiPriority w:val="34"/>
    <w:locked/>
    <w:rsid w:val="00A24BC9"/>
    <w:rPr>
      <w:rFonts w:ascii="Times New Roman" w:hAnsi="Times New Roman"/>
      <w:sz w:val="24"/>
      <w:lang w:eastAsia="bg-BG"/>
    </w:rPr>
  </w:style>
  <w:style w:type="character" w:customStyle="1" w:styleId="aff1">
    <w:name w:val="Основной текст_"/>
    <w:link w:val="12"/>
    <w:uiPriority w:val="99"/>
    <w:locked/>
    <w:rsid w:val="00A24BC9"/>
    <w:rPr>
      <w:rFonts w:ascii="Times New Roman" w:hAnsi="Times New Roman"/>
      <w:sz w:val="23"/>
      <w:shd w:val="clear" w:color="auto" w:fill="FFFFFF"/>
    </w:rPr>
  </w:style>
  <w:style w:type="paragraph" w:customStyle="1" w:styleId="12">
    <w:name w:val="Основной текст1"/>
    <w:basedOn w:val="a"/>
    <w:link w:val="aff1"/>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5">
    <w:name w:val="Основной текст (3)_"/>
    <w:link w:val="310"/>
    <w:uiPriority w:val="99"/>
    <w:locked/>
    <w:rsid w:val="00A24BC9"/>
    <w:rPr>
      <w:rFonts w:ascii="Times New Roman" w:hAnsi="Times New Roman"/>
      <w:b/>
      <w:shd w:val="clear" w:color="auto" w:fill="FFFFFF"/>
    </w:rPr>
  </w:style>
  <w:style w:type="paragraph" w:customStyle="1" w:styleId="310">
    <w:name w:val="Основной текст (3)1"/>
    <w:basedOn w:val="a"/>
    <w:link w:val="35"/>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ff2">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A24BC9"/>
    <w:rPr>
      <w:rFonts w:ascii="Times New Roman" w:hAnsi="Times New Roman"/>
      <w:b/>
      <w:shd w:val="clear" w:color="auto" w:fill="FFFFFF"/>
    </w:rPr>
  </w:style>
  <w:style w:type="character" w:customStyle="1" w:styleId="13">
    <w:name w:val="Заголовок №1_"/>
    <w:link w:val="14"/>
    <w:uiPriority w:val="99"/>
    <w:locked/>
    <w:rsid w:val="001F7475"/>
    <w:rPr>
      <w:rFonts w:ascii="Times New Roman" w:hAnsi="Times New Roman"/>
      <w:b/>
      <w:shd w:val="clear" w:color="auto" w:fill="FFFFFF"/>
    </w:rPr>
  </w:style>
  <w:style w:type="paragraph" w:customStyle="1" w:styleId="14">
    <w:name w:val="Заголовок №1"/>
    <w:basedOn w:val="a"/>
    <w:link w:val="13"/>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7">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a"/>
    <w:uiPriority w:val="99"/>
    <w:rsid w:val="00447EB0"/>
    <w:pPr>
      <w:suppressAutoHyphens/>
      <w:overflowPunct w:val="0"/>
      <w:spacing w:after="120" w:line="240" w:lineRule="auto"/>
      <w:ind w:left="283"/>
    </w:pPr>
    <w:rPr>
      <w:sz w:val="16"/>
      <w:szCs w:val="16"/>
      <w:lang w:eastAsia="ar-SA"/>
    </w:rPr>
  </w:style>
  <w:style w:type="character" w:customStyle="1" w:styleId="Bodytext3">
    <w:name w:val="Body text (3)_"/>
    <w:link w:val="Bodytext30"/>
    <w:uiPriority w:val="99"/>
    <w:locked/>
    <w:rsid w:val="005D4CBF"/>
    <w:rPr>
      <w:b/>
      <w:sz w:val="23"/>
      <w:shd w:val="clear" w:color="auto" w:fill="FFFFFF"/>
    </w:rPr>
  </w:style>
  <w:style w:type="paragraph" w:customStyle="1" w:styleId="Bodytext30">
    <w:name w:val="Body text (3)"/>
    <w:basedOn w:val="a"/>
    <w:link w:val="Bodytext3"/>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
    <w:name w:val="Body text_"/>
    <w:link w:val="Bodytext1"/>
    <w:locked/>
    <w:rsid w:val="005D4CBF"/>
    <w:rPr>
      <w:sz w:val="23"/>
      <w:shd w:val="clear" w:color="auto" w:fill="FFFFFF"/>
    </w:rPr>
  </w:style>
  <w:style w:type="paragraph" w:customStyle="1" w:styleId="Bodytext1">
    <w:name w:val="Body text1"/>
    <w:basedOn w:val="a"/>
    <w:link w:val="Bodytext"/>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
    <w:name w:val="Heading #1_"/>
    <w:link w:val="Heading10"/>
    <w:uiPriority w:val="99"/>
    <w:locked/>
    <w:rsid w:val="005D4CBF"/>
    <w:rPr>
      <w:b/>
      <w:sz w:val="23"/>
      <w:shd w:val="clear" w:color="auto" w:fill="FFFFFF"/>
    </w:rPr>
  </w:style>
  <w:style w:type="paragraph" w:customStyle="1" w:styleId="Heading10">
    <w:name w:val="Heading #1"/>
    <w:basedOn w:val="a"/>
    <w:link w:val="Heading1"/>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w:basedOn w:val="a"/>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a"/>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a"/>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a"/>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a"/>
    <w:uiPriority w:val="99"/>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Text1"/>
    <w:uiPriority w:val="99"/>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a"/>
    <w:next w:val="Text1"/>
    <w:uiPriority w:val="99"/>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Text1"/>
    <w:uiPriority w:val="99"/>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Text1"/>
    <w:uiPriority w:val="99"/>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a"/>
    <w:next w:val="a"/>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a"/>
    <w:next w:val="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a"/>
    <w:next w:val="a"/>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a"/>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a"/>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a"/>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a"/>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a"/>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a"/>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
    <w:name w:val="Heading #3_"/>
    <w:link w:val="Heading30"/>
    <w:rsid w:val="005E7A06"/>
    <w:rPr>
      <w:rFonts w:ascii="Times New Roman" w:eastAsia="Times New Roman" w:hAnsi="Times New Roman"/>
      <w:sz w:val="23"/>
      <w:szCs w:val="23"/>
      <w:shd w:val="clear" w:color="auto" w:fill="FFFFFF"/>
    </w:rPr>
  </w:style>
  <w:style w:type="paragraph" w:customStyle="1" w:styleId="Heading30">
    <w:name w:val="Heading #3"/>
    <w:basedOn w:val="a"/>
    <w:link w:val="Heading3"/>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
    <w:name w:val="Body Text2"/>
    <w:basedOn w:val="a"/>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aff4">
    <w:name w:val="Revision"/>
    <w:hidden/>
    <w:uiPriority w:val="99"/>
    <w:semiHidden/>
    <w:rsid w:val="00F002DC"/>
    <w:rPr>
      <w:rFonts w:cs="Calibri"/>
      <w:sz w:val="22"/>
      <w:szCs w:val="22"/>
      <w:lang w:eastAsia="en-US"/>
    </w:rPr>
  </w:style>
  <w:style w:type="paragraph" w:customStyle="1" w:styleId="Char">
    <w:name w:val="Char"/>
    <w:basedOn w:val="a"/>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a0"/>
    <w:link w:val="02"/>
    <w:uiPriority w:val="99"/>
    <w:locked/>
    <w:rsid w:val="00AC3A9A"/>
    <w:rPr>
      <w:b/>
      <w:bCs/>
      <w:sz w:val="24"/>
      <w:szCs w:val="24"/>
    </w:rPr>
  </w:style>
  <w:style w:type="paragraph" w:customStyle="1" w:styleId="02">
    <w:name w:val="02 ДИ"/>
    <w:basedOn w:val="a"/>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1">
    <w:name w:val="Знак Знак9"/>
    <w:basedOn w:val="a"/>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a"/>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lang w:val="x-none" w:eastAsia="x-none"/>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a"/>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5"/>
    <w:locked/>
    <w:rsid w:val="00066F3A"/>
    <w:rPr>
      <w:sz w:val="23"/>
      <w:szCs w:val="23"/>
      <w:shd w:val="clear" w:color="auto" w:fill="FFFFFF"/>
    </w:rPr>
  </w:style>
  <w:style w:type="paragraph" w:customStyle="1" w:styleId="15">
    <w:name w:val="Основен текст1"/>
    <w:basedOn w:val="a"/>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a2"/>
    <w:rsid w:val="005D24ED"/>
    <w:pPr>
      <w:numPr>
        <w:numId w:val="35"/>
      </w:numPr>
    </w:pPr>
  </w:style>
  <w:style w:type="paragraph" w:customStyle="1" w:styleId="38">
    <w:name w:val="Стил3"/>
    <w:basedOn w:val="a"/>
    <w:link w:val="39"/>
    <w:qFormat/>
    <w:rsid w:val="00580C12"/>
    <w:pPr>
      <w:spacing w:after="120" w:line="240" w:lineRule="auto"/>
      <w:ind w:firstLine="709"/>
      <w:jc w:val="both"/>
    </w:pPr>
    <w:rPr>
      <w:rFonts w:ascii="Arial" w:eastAsia="Times New Roman" w:hAnsi="Arial" w:cs="Times New Roman"/>
      <w:b/>
      <w:sz w:val="24"/>
      <w:szCs w:val="20"/>
    </w:rPr>
  </w:style>
  <w:style w:type="character" w:customStyle="1" w:styleId="39">
    <w:name w:val="Стил3 Знак"/>
    <w:link w:val="38"/>
    <w:rsid w:val="00580C12"/>
    <w:rPr>
      <w:rFonts w:ascii="Arial" w:eastAsia="Times New Roman" w:hAnsi="Arial"/>
      <w:b/>
      <w:sz w:val="24"/>
      <w:lang w:eastAsia="en-US"/>
    </w:rPr>
  </w:style>
  <w:style w:type="character" w:customStyle="1" w:styleId="16">
    <w:name w:val="Списък на абзаци Знак1"/>
    <w:uiPriority w:val="34"/>
    <w:rsid w:val="005C2F06"/>
    <w:rPr>
      <w:rFonts w:ascii="Times New Roman" w:hAnsi="Times New Roman"/>
      <w:color w:val="000000"/>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 w:id="1872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503204681">
          <w:marLeft w:val="0"/>
          <w:marRight w:val="0"/>
          <w:marTop w:val="0"/>
          <w:marBottom w:val="0"/>
          <w:divBdr>
            <w:top w:val="none" w:sz="0" w:space="0" w:color="auto"/>
            <w:left w:val="none" w:sz="0" w:space="0" w:color="auto"/>
            <w:bottom w:val="none" w:sz="0" w:space="0" w:color="auto"/>
            <w:right w:val="none" w:sz="0" w:space="0" w:color="auto"/>
          </w:divBdr>
        </w:div>
        <w:div w:id="893202843">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283851348">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546522639">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B1E9-D467-4A6C-974A-A6585E09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50</Pages>
  <Words>13436</Words>
  <Characters>76589</Characters>
  <Application>Microsoft Office Word</Application>
  <DocSecurity>0</DocSecurity>
  <Lines>638</Lines>
  <Paragraphs>179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89846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Akster2009</dc:creator>
  <cp:keywords/>
  <dc:description/>
  <cp:lastModifiedBy>SVasileva</cp:lastModifiedBy>
  <cp:revision>21</cp:revision>
  <cp:lastPrinted>2018-03-22T11:04:00Z</cp:lastPrinted>
  <dcterms:created xsi:type="dcterms:W3CDTF">2018-02-23T11:06:00Z</dcterms:created>
  <dcterms:modified xsi:type="dcterms:W3CDTF">2018-03-22T11:13:00Z</dcterms:modified>
</cp:coreProperties>
</file>