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E03DB" w14:textId="77777777" w:rsidR="00AA7B15" w:rsidRPr="00572C03" w:rsidRDefault="00AA7B15" w:rsidP="00AA7B15">
      <w:pPr>
        <w:pBdr>
          <w:bottom w:val="thickThinSmallGap" w:sz="24" w:space="2" w:color="622423"/>
        </w:pBdr>
        <w:tabs>
          <w:tab w:val="center" w:pos="4536"/>
          <w:tab w:val="right" w:pos="9072"/>
        </w:tabs>
        <w:spacing w:after="0" w:line="240" w:lineRule="auto"/>
        <w:jc w:val="center"/>
        <w:rPr>
          <w:rFonts w:ascii="Times New Roman" w:eastAsia="Times New Roman" w:hAnsi="Times New Roman" w:cs="Times New Roman"/>
          <w:sz w:val="56"/>
          <w:szCs w:val="56"/>
          <w:lang w:eastAsia="x-none"/>
        </w:rPr>
      </w:pPr>
      <w:r w:rsidRPr="00572C03">
        <w:rPr>
          <w:rFonts w:ascii="Times New Roman" w:eastAsia="Times New Roman" w:hAnsi="Times New Roman" w:cs="Times New Roman"/>
          <w:sz w:val="56"/>
          <w:szCs w:val="56"/>
          <w:lang w:eastAsia="x-none"/>
        </w:rPr>
        <w:t>СТОЛИЧНА ОБЩИНА</w:t>
      </w:r>
    </w:p>
    <w:p w14:paraId="3AB6AD91" w14:textId="77777777" w:rsidR="00AA7B15" w:rsidRPr="00A70058" w:rsidRDefault="00AA7B15" w:rsidP="00AA7B15">
      <w:pPr>
        <w:pBdr>
          <w:bottom w:val="thickThinSmallGap" w:sz="24" w:space="2" w:color="622423"/>
        </w:pBdr>
        <w:tabs>
          <w:tab w:val="center" w:pos="4536"/>
          <w:tab w:val="right" w:pos="9072"/>
        </w:tabs>
        <w:spacing w:after="0" w:line="240" w:lineRule="auto"/>
        <w:jc w:val="center"/>
        <w:rPr>
          <w:rFonts w:ascii="Times New Roman" w:eastAsia="Times New Roman" w:hAnsi="Times New Roman" w:cs="Times New Roman"/>
          <w:sz w:val="40"/>
          <w:szCs w:val="40"/>
          <w:lang w:eastAsia="x-none"/>
        </w:rPr>
      </w:pPr>
    </w:p>
    <w:p w14:paraId="0D2D78AF" w14:textId="77777777" w:rsidR="00AA7B15" w:rsidRPr="00A70058" w:rsidRDefault="00AA7B15" w:rsidP="00AA7B15">
      <w:pPr>
        <w:pBdr>
          <w:bottom w:val="thickThinSmallGap" w:sz="24" w:space="2" w:color="622423"/>
        </w:pBdr>
        <w:tabs>
          <w:tab w:val="center" w:pos="4536"/>
          <w:tab w:val="right" w:pos="9072"/>
        </w:tabs>
        <w:spacing w:after="0" w:line="240" w:lineRule="auto"/>
        <w:jc w:val="center"/>
        <w:rPr>
          <w:rFonts w:ascii="Times New Roman" w:eastAsia="Times New Roman" w:hAnsi="Times New Roman" w:cs="Times New Roman"/>
          <w:sz w:val="40"/>
          <w:szCs w:val="40"/>
          <w:lang w:eastAsia="x-none"/>
        </w:rPr>
      </w:pPr>
    </w:p>
    <w:p w14:paraId="247B7F5B" w14:textId="77777777" w:rsidR="00AA7B15" w:rsidRPr="00A70058" w:rsidRDefault="00AA7B15" w:rsidP="00AA7B15">
      <w:pPr>
        <w:pBdr>
          <w:bottom w:val="thickThinSmallGap" w:sz="24" w:space="2" w:color="622423"/>
        </w:pBdr>
        <w:tabs>
          <w:tab w:val="center" w:pos="4536"/>
          <w:tab w:val="right" w:pos="9072"/>
        </w:tabs>
        <w:spacing w:after="0" w:line="240" w:lineRule="auto"/>
        <w:jc w:val="center"/>
        <w:rPr>
          <w:rFonts w:ascii="Times New Roman" w:eastAsia="Times New Roman" w:hAnsi="Times New Roman" w:cs="Times New Roman"/>
          <w:sz w:val="40"/>
          <w:szCs w:val="40"/>
          <w:lang w:eastAsia="x-none"/>
        </w:rPr>
      </w:pPr>
    </w:p>
    <w:p w14:paraId="30D19F39" w14:textId="77777777" w:rsidR="00AA7B15" w:rsidRPr="00A70058" w:rsidRDefault="00AA7B15" w:rsidP="00AA7B15">
      <w:pPr>
        <w:pBdr>
          <w:bottom w:val="thickThinSmallGap" w:sz="24" w:space="1" w:color="622423"/>
        </w:pBdr>
        <w:tabs>
          <w:tab w:val="left" w:pos="586"/>
          <w:tab w:val="center" w:pos="4536"/>
          <w:tab w:val="right" w:pos="9072"/>
        </w:tabs>
        <w:spacing w:after="0" w:line="240" w:lineRule="auto"/>
        <w:jc w:val="center"/>
        <w:rPr>
          <w:rFonts w:ascii="Times New Roman" w:eastAsia="Times New Roman" w:hAnsi="Times New Roman" w:cs="Times New Roman"/>
          <w:sz w:val="40"/>
          <w:szCs w:val="40"/>
          <w:lang w:eastAsia="x-none"/>
        </w:rPr>
      </w:pPr>
      <w:r w:rsidRPr="00A70058">
        <w:rPr>
          <w:rFonts w:ascii="Times New Roman" w:eastAsia="Times New Roman" w:hAnsi="Times New Roman" w:cs="Times New Roman"/>
          <w:sz w:val="40"/>
          <w:szCs w:val="40"/>
          <w:lang w:eastAsia="x-none"/>
        </w:rPr>
        <w:t>Д О К У М Е Н Т А Ц И Я</w:t>
      </w:r>
    </w:p>
    <w:p w14:paraId="74D62D63" w14:textId="77777777" w:rsidR="00AA7B15" w:rsidRPr="00A70058" w:rsidRDefault="00AA7B15" w:rsidP="00AA7B15">
      <w:pPr>
        <w:spacing w:after="0" w:line="240" w:lineRule="auto"/>
        <w:jc w:val="center"/>
        <w:rPr>
          <w:rFonts w:ascii="Times New Roman" w:eastAsia="Times New Roman" w:hAnsi="Times New Roman" w:cs="Times New Roman"/>
          <w:b/>
          <w:sz w:val="32"/>
          <w:szCs w:val="32"/>
          <w:lang w:eastAsia="bg-BG"/>
        </w:rPr>
      </w:pPr>
    </w:p>
    <w:p w14:paraId="57982D71" w14:textId="77777777" w:rsidR="00AA7B15" w:rsidRDefault="00AA7B15" w:rsidP="00AA7B15">
      <w:pPr>
        <w:spacing w:after="0" w:line="240" w:lineRule="auto"/>
        <w:jc w:val="center"/>
        <w:rPr>
          <w:rFonts w:ascii="Times New Roman" w:eastAsia="Times New Roman" w:hAnsi="Times New Roman" w:cs="Times New Roman"/>
          <w:sz w:val="32"/>
          <w:szCs w:val="32"/>
          <w:lang w:eastAsia="bg-BG"/>
        </w:rPr>
      </w:pPr>
      <w:r w:rsidRPr="00A70058">
        <w:rPr>
          <w:rFonts w:ascii="Times New Roman" w:eastAsia="Times New Roman" w:hAnsi="Times New Roman" w:cs="Times New Roman"/>
          <w:sz w:val="32"/>
          <w:szCs w:val="32"/>
          <w:lang w:eastAsia="bg-BG"/>
        </w:rPr>
        <w:t xml:space="preserve">ЗА УЧАСТИЕ В </w:t>
      </w:r>
      <w:r>
        <w:rPr>
          <w:rFonts w:ascii="Times New Roman" w:eastAsia="Times New Roman" w:hAnsi="Times New Roman" w:cs="Times New Roman"/>
          <w:sz w:val="32"/>
          <w:szCs w:val="32"/>
          <w:lang w:eastAsia="bg-BG"/>
        </w:rPr>
        <w:t>ОТКРИТА ПРОЦЕДУРА</w:t>
      </w:r>
      <w:r w:rsidRPr="00A70058">
        <w:rPr>
          <w:rFonts w:ascii="Times New Roman" w:eastAsia="Times New Roman" w:hAnsi="Times New Roman" w:cs="Times New Roman"/>
          <w:sz w:val="32"/>
          <w:szCs w:val="32"/>
          <w:lang w:eastAsia="bg-BG"/>
        </w:rPr>
        <w:t xml:space="preserve"> ЗА Възлагане на обществена поръчка с предмет:</w:t>
      </w:r>
    </w:p>
    <w:p w14:paraId="04143945" w14:textId="77777777" w:rsidR="00A029AE" w:rsidRDefault="00A029AE"/>
    <w:p w14:paraId="16E5D127" w14:textId="77777777" w:rsidR="00AA7B15" w:rsidRDefault="00AA7B15" w:rsidP="00AA7B15">
      <w:pPr>
        <w:jc w:val="center"/>
        <w:rPr>
          <w:rFonts w:ascii="Times New Roman" w:hAnsi="Times New Roman" w:cs="Times New Roman"/>
          <w:sz w:val="28"/>
          <w:szCs w:val="28"/>
        </w:rPr>
      </w:pPr>
      <w:r w:rsidRPr="00AA7B15">
        <w:rPr>
          <w:rFonts w:ascii="Times New Roman" w:hAnsi="Times New Roman" w:cs="Times New Roman"/>
          <w:sz w:val="28"/>
          <w:szCs w:val="28"/>
        </w:rPr>
        <w:t xml:space="preserve">Инженеринг /проектиране и строителство/ за основен ремонт на ул. „Кукуш” и улица „Йосиф </w:t>
      </w:r>
      <w:proofErr w:type="spellStart"/>
      <w:r w:rsidRPr="00AA7B15">
        <w:rPr>
          <w:rFonts w:ascii="Times New Roman" w:hAnsi="Times New Roman" w:cs="Times New Roman"/>
          <w:sz w:val="28"/>
          <w:szCs w:val="28"/>
        </w:rPr>
        <w:t>Щросмайер</w:t>
      </w:r>
      <w:proofErr w:type="spellEnd"/>
      <w:r w:rsidRPr="00AA7B15">
        <w:rPr>
          <w:rFonts w:ascii="Times New Roman" w:hAnsi="Times New Roman" w:cs="Times New Roman"/>
          <w:sz w:val="28"/>
          <w:szCs w:val="28"/>
        </w:rPr>
        <w:t>” по съществуващо положение, район Илинден</w:t>
      </w:r>
    </w:p>
    <w:p w14:paraId="09958AC8" w14:textId="77777777" w:rsidR="00AA7B15" w:rsidRDefault="00AA7B15" w:rsidP="00AA7B15">
      <w:pPr>
        <w:jc w:val="center"/>
        <w:rPr>
          <w:rFonts w:ascii="Times New Roman" w:hAnsi="Times New Roman" w:cs="Times New Roman"/>
          <w:sz w:val="28"/>
          <w:szCs w:val="28"/>
        </w:rPr>
      </w:pPr>
    </w:p>
    <w:p w14:paraId="48F9C451" w14:textId="77777777" w:rsidR="00AA7B15" w:rsidRDefault="00AA7B15" w:rsidP="00AA7B15">
      <w:pPr>
        <w:jc w:val="center"/>
        <w:rPr>
          <w:rFonts w:ascii="Times New Roman" w:hAnsi="Times New Roman" w:cs="Times New Roman"/>
          <w:sz w:val="28"/>
          <w:szCs w:val="28"/>
        </w:rPr>
      </w:pPr>
    </w:p>
    <w:p w14:paraId="30ED30F7" w14:textId="77777777" w:rsidR="00AA7B15" w:rsidRDefault="00AA7B15" w:rsidP="00AA7B15">
      <w:pPr>
        <w:jc w:val="center"/>
        <w:rPr>
          <w:rFonts w:ascii="Times New Roman" w:hAnsi="Times New Roman" w:cs="Times New Roman"/>
          <w:sz w:val="28"/>
          <w:szCs w:val="28"/>
        </w:rPr>
      </w:pPr>
    </w:p>
    <w:p w14:paraId="167C4FE5" w14:textId="77777777" w:rsidR="00AA7B15" w:rsidRDefault="00AA7B15" w:rsidP="00AA7B15">
      <w:pPr>
        <w:jc w:val="center"/>
        <w:rPr>
          <w:rFonts w:ascii="Times New Roman" w:hAnsi="Times New Roman" w:cs="Times New Roman"/>
          <w:sz w:val="28"/>
          <w:szCs w:val="28"/>
        </w:rPr>
      </w:pPr>
    </w:p>
    <w:p w14:paraId="3A11C7B4" w14:textId="77777777" w:rsidR="00AA7B15" w:rsidRDefault="00AA7B15" w:rsidP="00AA7B15">
      <w:pPr>
        <w:jc w:val="center"/>
        <w:rPr>
          <w:rFonts w:ascii="Times New Roman" w:hAnsi="Times New Roman" w:cs="Times New Roman"/>
          <w:sz w:val="28"/>
          <w:szCs w:val="28"/>
        </w:rPr>
      </w:pPr>
    </w:p>
    <w:p w14:paraId="5727111E" w14:textId="77777777" w:rsidR="00AA7B15" w:rsidRDefault="00AA7B15" w:rsidP="00AA7B15">
      <w:pPr>
        <w:jc w:val="center"/>
        <w:rPr>
          <w:rFonts w:ascii="Times New Roman" w:hAnsi="Times New Roman" w:cs="Times New Roman"/>
          <w:sz w:val="28"/>
          <w:szCs w:val="28"/>
        </w:rPr>
      </w:pPr>
    </w:p>
    <w:p w14:paraId="10C885BE" w14:textId="77777777" w:rsidR="00AA7B15" w:rsidRDefault="00AA7B15" w:rsidP="00AA7B15">
      <w:pPr>
        <w:jc w:val="center"/>
        <w:rPr>
          <w:rFonts w:ascii="Times New Roman" w:hAnsi="Times New Roman" w:cs="Times New Roman"/>
          <w:sz w:val="28"/>
          <w:szCs w:val="28"/>
        </w:rPr>
      </w:pPr>
    </w:p>
    <w:p w14:paraId="77BF7554" w14:textId="77777777" w:rsidR="00AA7B15" w:rsidRDefault="00AA7B15" w:rsidP="00AA7B15">
      <w:pPr>
        <w:jc w:val="center"/>
        <w:rPr>
          <w:rFonts w:ascii="Times New Roman" w:hAnsi="Times New Roman" w:cs="Times New Roman"/>
          <w:sz w:val="28"/>
          <w:szCs w:val="28"/>
        </w:rPr>
      </w:pPr>
    </w:p>
    <w:p w14:paraId="07051746" w14:textId="77777777" w:rsidR="00AA7B15" w:rsidRDefault="00AA7B15" w:rsidP="00AA7B15">
      <w:pPr>
        <w:jc w:val="center"/>
        <w:rPr>
          <w:rFonts w:ascii="Times New Roman" w:hAnsi="Times New Roman" w:cs="Times New Roman"/>
          <w:sz w:val="28"/>
          <w:szCs w:val="28"/>
        </w:rPr>
      </w:pPr>
    </w:p>
    <w:p w14:paraId="695A805D" w14:textId="77777777" w:rsidR="00AA7B15" w:rsidRDefault="00AA7B15" w:rsidP="00AA7B15">
      <w:pPr>
        <w:jc w:val="center"/>
        <w:rPr>
          <w:rFonts w:ascii="Times New Roman" w:hAnsi="Times New Roman" w:cs="Times New Roman"/>
          <w:sz w:val="28"/>
          <w:szCs w:val="28"/>
        </w:rPr>
      </w:pPr>
    </w:p>
    <w:p w14:paraId="4FFB68DE" w14:textId="77777777" w:rsidR="00AA7B15" w:rsidRDefault="00AA7B15" w:rsidP="00AA7B15">
      <w:pPr>
        <w:jc w:val="center"/>
        <w:rPr>
          <w:rFonts w:ascii="Times New Roman" w:hAnsi="Times New Roman" w:cs="Times New Roman"/>
          <w:sz w:val="28"/>
          <w:szCs w:val="28"/>
        </w:rPr>
      </w:pPr>
    </w:p>
    <w:p w14:paraId="7AF2FADD" w14:textId="77777777" w:rsidR="00AA7B15" w:rsidRDefault="00AA7B15" w:rsidP="00AA7B15">
      <w:pPr>
        <w:jc w:val="center"/>
        <w:rPr>
          <w:rFonts w:ascii="Times New Roman" w:hAnsi="Times New Roman" w:cs="Times New Roman"/>
          <w:sz w:val="28"/>
          <w:szCs w:val="28"/>
        </w:rPr>
      </w:pPr>
    </w:p>
    <w:p w14:paraId="568EF7E8" w14:textId="77777777" w:rsidR="00AA7B15" w:rsidRDefault="00AA7B15" w:rsidP="00AA7B15">
      <w:pPr>
        <w:jc w:val="center"/>
        <w:rPr>
          <w:rFonts w:ascii="Times New Roman" w:hAnsi="Times New Roman" w:cs="Times New Roman"/>
          <w:sz w:val="28"/>
          <w:szCs w:val="28"/>
        </w:rPr>
      </w:pPr>
    </w:p>
    <w:p w14:paraId="45C9506E" w14:textId="77777777" w:rsidR="00AA7B15" w:rsidRDefault="00AA7B15" w:rsidP="00AA7B15">
      <w:pPr>
        <w:jc w:val="center"/>
        <w:rPr>
          <w:rFonts w:ascii="Times New Roman" w:hAnsi="Times New Roman" w:cs="Times New Roman"/>
          <w:sz w:val="28"/>
          <w:szCs w:val="28"/>
        </w:rPr>
      </w:pPr>
    </w:p>
    <w:p w14:paraId="571F5AEF" w14:textId="77777777" w:rsidR="00AA7B15" w:rsidRDefault="00AA7B15" w:rsidP="00AA7B15">
      <w:pPr>
        <w:spacing w:after="0" w:line="360" w:lineRule="auto"/>
        <w:jc w:val="center"/>
        <w:rPr>
          <w:rFonts w:ascii="Times New Roman" w:hAnsi="Times New Roman" w:cs="Times New Roman"/>
          <w:b/>
          <w:bCs/>
          <w:sz w:val="24"/>
          <w:szCs w:val="24"/>
          <w:lang w:eastAsia="zh-CN"/>
        </w:rPr>
      </w:pPr>
      <w:r w:rsidRPr="00F032A3">
        <w:rPr>
          <w:rFonts w:ascii="Times New Roman" w:hAnsi="Times New Roman" w:cs="Times New Roman"/>
          <w:b/>
          <w:bCs/>
          <w:sz w:val="24"/>
          <w:szCs w:val="24"/>
          <w:lang w:eastAsia="zh-CN"/>
        </w:rPr>
        <w:t>СОФИЯ, 201</w:t>
      </w:r>
      <w:r>
        <w:rPr>
          <w:rFonts w:ascii="Times New Roman" w:hAnsi="Times New Roman" w:cs="Times New Roman"/>
          <w:b/>
          <w:bCs/>
          <w:sz w:val="24"/>
          <w:szCs w:val="24"/>
          <w:lang w:eastAsia="zh-CN"/>
        </w:rPr>
        <w:t xml:space="preserve">8 </w:t>
      </w:r>
      <w:r w:rsidRPr="00F032A3">
        <w:rPr>
          <w:rFonts w:ascii="Times New Roman" w:hAnsi="Times New Roman" w:cs="Times New Roman"/>
          <w:b/>
          <w:bCs/>
          <w:sz w:val="24"/>
          <w:szCs w:val="24"/>
          <w:lang w:eastAsia="zh-CN"/>
        </w:rPr>
        <w:t>г.</w:t>
      </w:r>
    </w:p>
    <w:p w14:paraId="68F06DE5" w14:textId="77777777" w:rsidR="00AA7B15" w:rsidRPr="00A70058" w:rsidRDefault="00AA7B15" w:rsidP="00AA7B15">
      <w:pPr>
        <w:spacing w:after="0" w:line="240" w:lineRule="auto"/>
        <w:jc w:val="center"/>
        <w:rPr>
          <w:rFonts w:ascii="Times New Roman" w:eastAsia="Times New Roman" w:hAnsi="Times New Roman" w:cs="Times New Roman"/>
          <w:b/>
          <w:caps/>
          <w:sz w:val="24"/>
          <w:szCs w:val="24"/>
          <w:lang w:eastAsia="bg-BG"/>
        </w:rPr>
      </w:pPr>
      <w:r w:rsidRPr="00A70058">
        <w:rPr>
          <w:rFonts w:ascii="Times New Roman" w:eastAsia="Times New Roman" w:hAnsi="Times New Roman" w:cs="Times New Roman"/>
          <w:b/>
          <w:caps/>
          <w:sz w:val="24"/>
          <w:szCs w:val="24"/>
          <w:lang w:eastAsia="bg-BG"/>
        </w:rPr>
        <w:lastRenderedPageBreak/>
        <w:t>СЪДЪРЖАНИЕ:</w:t>
      </w:r>
    </w:p>
    <w:p w14:paraId="6AB4D9AF" w14:textId="77777777" w:rsidR="00AA7B15" w:rsidRDefault="00AA7B15" w:rsidP="00AA7B15">
      <w:pPr>
        <w:jc w:val="center"/>
        <w:rPr>
          <w:rFonts w:ascii="Times New Roman" w:hAnsi="Times New Roman" w:cs="Times New Roman"/>
          <w:sz w:val="28"/>
          <w:szCs w:val="28"/>
        </w:rPr>
      </w:pPr>
    </w:p>
    <w:sdt>
      <w:sdtPr>
        <w:rPr>
          <w:rFonts w:asciiTheme="minorHAnsi" w:eastAsiaTheme="minorHAnsi" w:hAnsiTheme="minorHAnsi" w:cstheme="minorBidi"/>
          <w:b/>
          <w:color w:val="auto"/>
          <w:sz w:val="22"/>
          <w:szCs w:val="22"/>
          <w:lang w:val="bg-BG"/>
        </w:rPr>
        <w:id w:val="-1281033309"/>
        <w:docPartObj>
          <w:docPartGallery w:val="Table of Contents"/>
          <w:docPartUnique/>
        </w:docPartObj>
      </w:sdtPr>
      <w:sdtEndPr>
        <w:rPr>
          <w:bCs/>
          <w:noProof/>
        </w:rPr>
      </w:sdtEndPr>
      <w:sdtContent>
        <w:p w14:paraId="370FF334" w14:textId="77777777" w:rsidR="005C6FC1" w:rsidRPr="005C6FC1" w:rsidRDefault="005C6FC1">
          <w:pPr>
            <w:pStyle w:val="TOCHeading"/>
            <w:rPr>
              <w:b/>
            </w:rPr>
          </w:pPr>
        </w:p>
        <w:p w14:paraId="794DAE4F" w14:textId="0016B4EA" w:rsidR="00006049" w:rsidRPr="00006049" w:rsidRDefault="005C6FC1">
          <w:pPr>
            <w:pStyle w:val="TOC1"/>
            <w:tabs>
              <w:tab w:val="right" w:leader="dot" w:pos="9062"/>
            </w:tabs>
            <w:rPr>
              <w:rFonts w:ascii="Times New Roman" w:eastAsiaTheme="minorEastAsia" w:hAnsi="Times New Roman" w:cs="Times New Roman"/>
              <w:b/>
              <w:noProof/>
              <w:sz w:val="24"/>
              <w:szCs w:val="24"/>
              <w:lang w:eastAsia="bg-BG"/>
            </w:rPr>
          </w:pPr>
          <w:r w:rsidRPr="005C6FC1">
            <w:rPr>
              <w:b/>
            </w:rPr>
            <w:fldChar w:fldCharType="begin"/>
          </w:r>
          <w:r w:rsidRPr="005C6FC1">
            <w:rPr>
              <w:b/>
            </w:rPr>
            <w:instrText xml:space="preserve"> TOC \o "1-3" \h \z \u </w:instrText>
          </w:r>
          <w:r w:rsidRPr="005C6FC1">
            <w:rPr>
              <w:b/>
            </w:rPr>
            <w:fldChar w:fldCharType="separate"/>
          </w:r>
          <w:hyperlink w:anchor="_Toc510005334" w:history="1">
            <w:r w:rsidR="00006049" w:rsidRPr="00006049">
              <w:rPr>
                <w:rStyle w:val="Hyperlink"/>
                <w:rFonts w:ascii="Times New Roman" w:eastAsia="Calibri" w:hAnsi="Times New Roman" w:cs="Times New Roman"/>
                <w:b/>
                <w:iCs/>
                <w:noProof/>
                <w:sz w:val="24"/>
                <w:szCs w:val="24"/>
                <w:lang w:eastAsia="sr-Cyrl-CS"/>
              </w:rPr>
              <w:t>РАЗДЕЛ I: ПЪЛНО ОПИСАНИЕ НА ОБЕКТА НА ОБЩЕСТВЕНАТА ПОРЪЧКА</w:t>
            </w:r>
            <w:r w:rsidR="00006049" w:rsidRPr="00006049">
              <w:rPr>
                <w:rFonts w:ascii="Times New Roman" w:hAnsi="Times New Roman" w:cs="Times New Roman"/>
                <w:b/>
                <w:noProof/>
                <w:webHidden/>
                <w:sz w:val="24"/>
                <w:szCs w:val="24"/>
              </w:rPr>
              <w:tab/>
            </w:r>
            <w:r w:rsidR="00006049" w:rsidRPr="00006049">
              <w:rPr>
                <w:rFonts w:ascii="Times New Roman" w:hAnsi="Times New Roman" w:cs="Times New Roman"/>
                <w:b/>
                <w:noProof/>
                <w:webHidden/>
                <w:sz w:val="24"/>
                <w:szCs w:val="24"/>
              </w:rPr>
              <w:fldChar w:fldCharType="begin"/>
            </w:r>
            <w:r w:rsidR="00006049" w:rsidRPr="00006049">
              <w:rPr>
                <w:rFonts w:ascii="Times New Roman" w:hAnsi="Times New Roman" w:cs="Times New Roman"/>
                <w:b/>
                <w:noProof/>
                <w:webHidden/>
                <w:sz w:val="24"/>
                <w:szCs w:val="24"/>
              </w:rPr>
              <w:instrText xml:space="preserve"> PAGEREF _Toc510005334 \h </w:instrText>
            </w:r>
            <w:r w:rsidR="00006049" w:rsidRPr="00006049">
              <w:rPr>
                <w:rFonts w:ascii="Times New Roman" w:hAnsi="Times New Roman" w:cs="Times New Roman"/>
                <w:b/>
                <w:noProof/>
                <w:webHidden/>
                <w:sz w:val="24"/>
                <w:szCs w:val="24"/>
              </w:rPr>
            </w:r>
            <w:r w:rsidR="00006049" w:rsidRPr="00006049">
              <w:rPr>
                <w:rFonts w:ascii="Times New Roman" w:hAnsi="Times New Roman" w:cs="Times New Roman"/>
                <w:b/>
                <w:noProof/>
                <w:webHidden/>
                <w:sz w:val="24"/>
                <w:szCs w:val="24"/>
              </w:rPr>
              <w:fldChar w:fldCharType="separate"/>
            </w:r>
            <w:r w:rsidR="00D92ACA">
              <w:rPr>
                <w:rFonts w:ascii="Times New Roman" w:hAnsi="Times New Roman" w:cs="Times New Roman"/>
                <w:b/>
                <w:noProof/>
                <w:webHidden/>
                <w:sz w:val="24"/>
                <w:szCs w:val="24"/>
              </w:rPr>
              <w:t>3</w:t>
            </w:r>
            <w:r w:rsidR="00006049" w:rsidRPr="00006049">
              <w:rPr>
                <w:rFonts w:ascii="Times New Roman" w:hAnsi="Times New Roman" w:cs="Times New Roman"/>
                <w:b/>
                <w:noProof/>
                <w:webHidden/>
                <w:sz w:val="24"/>
                <w:szCs w:val="24"/>
              </w:rPr>
              <w:fldChar w:fldCharType="end"/>
            </w:r>
          </w:hyperlink>
        </w:p>
        <w:p w14:paraId="3424F753" w14:textId="7664D2D5" w:rsidR="00006049" w:rsidRPr="00006049" w:rsidRDefault="00FD3B84">
          <w:pPr>
            <w:pStyle w:val="TOC1"/>
            <w:tabs>
              <w:tab w:val="right" w:leader="dot" w:pos="9062"/>
            </w:tabs>
            <w:rPr>
              <w:rFonts w:ascii="Times New Roman" w:eastAsiaTheme="minorEastAsia" w:hAnsi="Times New Roman" w:cs="Times New Roman"/>
              <w:b/>
              <w:noProof/>
              <w:sz w:val="24"/>
              <w:szCs w:val="24"/>
              <w:lang w:eastAsia="bg-BG"/>
            </w:rPr>
          </w:pPr>
          <w:hyperlink w:anchor="_Toc510005335" w:history="1">
            <w:r w:rsidR="00006049" w:rsidRPr="00006049">
              <w:rPr>
                <w:rStyle w:val="Hyperlink"/>
                <w:rFonts w:ascii="Times New Roman" w:eastAsia="Calibri" w:hAnsi="Times New Roman" w:cs="Times New Roman"/>
                <w:b/>
                <w:bCs/>
                <w:iCs/>
                <w:noProof/>
                <w:sz w:val="24"/>
                <w:szCs w:val="24"/>
              </w:rPr>
              <w:t xml:space="preserve">РАЗДЕЛ </w:t>
            </w:r>
            <w:r w:rsidR="00006049" w:rsidRPr="00006049">
              <w:rPr>
                <w:rStyle w:val="Hyperlink"/>
                <w:rFonts w:ascii="Times New Roman" w:eastAsia="Calibri" w:hAnsi="Times New Roman" w:cs="Times New Roman"/>
                <w:b/>
                <w:bCs/>
                <w:iCs/>
                <w:noProof/>
                <w:sz w:val="24"/>
                <w:szCs w:val="24"/>
                <w:lang w:val="en-US"/>
              </w:rPr>
              <w:t>II</w:t>
            </w:r>
            <w:r w:rsidR="00006049" w:rsidRPr="00006049">
              <w:rPr>
                <w:rStyle w:val="Hyperlink"/>
                <w:rFonts w:ascii="Times New Roman" w:eastAsia="Calibri" w:hAnsi="Times New Roman" w:cs="Times New Roman"/>
                <w:b/>
                <w:bCs/>
                <w:iCs/>
                <w:noProof/>
                <w:sz w:val="24"/>
                <w:szCs w:val="24"/>
              </w:rPr>
              <w:t>. ТЕХНИЧЕСКИ ИЗИСКВАНИЯ</w:t>
            </w:r>
            <w:r w:rsidR="00006049" w:rsidRPr="00006049">
              <w:rPr>
                <w:rFonts w:ascii="Times New Roman" w:hAnsi="Times New Roman" w:cs="Times New Roman"/>
                <w:b/>
                <w:noProof/>
                <w:webHidden/>
                <w:sz w:val="24"/>
                <w:szCs w:val="24"/>
              </w:rPr>
              <w:tab/>
            </w:r>
            <w:r w:rsidR="00006049" w:rsidRPr="00006049">
              <w:rPr>
                <w:rFonts w:ascii="Times New Roman" w:hAnsi="Times New Roman" w:cs="Times New Roman"/>
                <w:b/>
                <w:noProof/>
                <w:webHidden/>
                <w:sz w:val="24"/>
                <w:szCs w:val="24"/>
              </w:rPr>
              <w:fldChar w:fldCharType="begin"/>
            </w:r>
            <w:r w:rsidR="00006049" w:rsidRPr="00006049">
              <w:rPr>
                <w:rFonts w:ascii="Times New Roman" w:hAnsi="Times New Roman" w:cs="Times New Roman"/>
                <w:b/>
                <w:noProof/>
                <w:webHidden/>
                <w:sz w:val="24"/>
                <w:szCs w:val="24"/>
              </w:rPr>
              <w:instrText xml:space="preserve"> PAGEREF _Toc510005335 \h </w:instrText>
            </w:r>
            <w:r w:rsidR="00006049" w:rsidRPr="00006049">
              <w:rPr>
                <w:rFonts w:ascii="Times New Roman" w:hAnsi="Times New Roman" w:cs="Times New Roman"/>
                <w:b/>
                <w:noProof/>
                <w:webHidden/>
                <w:sz w:val="24"/>
                <w:szCs w:val="24"/>
              </w:rPr>
            </w:r>
            <w:r w:rsidR="00006049" w:rsidRPr="00006049">
              <w:rPr>
                <w:rFonts w:ascii="Times New Roman" w:hAnsi="Times New Roman" w:cs="Times New Roman"/>
                <w:b/>
                <w:noProof/>
                <w:webHidden/>
                <w:sz w:val="24"/>
                <w:szCs w:val="24"/>
              </w:rPr>
              <w:fldChar w:fldCharType="separate"/>
            </w:r>
            <w:r w:rsidR="00D92ACA">
              <w:rPr>
                <w:rFonts w:ascii="Times New Roman" w:hAnsi="Times New Roman" w:cs="Times New Roman"/>
                <w:b/>
                <w:noProof/>
                <w:webHidden/>
                <w:sz w:val="24"/>
                <w:szCs w:val="24"/>
              </w:rPr>
              <w:t>18</w:t>
            </w:r>
            <w:r w:rsidR="00006049" w:rsidRPr="00006049">
              <w:rPr>
                <w:rFonts w:ascii="Times New Roman" w:hAnsi="Times New Roman" w:cs="Times New Roman"/>
                <w:b/>
                <w:noProof/>
                <w:webHidden/>
                <w:sz w:val="24"/>
                <w:szCs w:val="24"/>
              </w:rPr>
              <w:fldChar w:fldCharType="end"/>
            </w:r>
          </w:hyperlink>
        </w:p>
        <w:p w14:paraId="0930F0EA" w14:textId="37BA449A" w:rsidR="00006049" w:rsidRPr="00006049" w:rsidRDefault="00FD3B84">
          <w:pPr>
            <w:pStyle w:val="TOC1"/>
            <w:tabs>
              <w:tab w:val="right" w:leader="dot" w:pos="9062"/>
            </w:tabs>
            <w:rPr>
              <w:rFonts w:ascii="Times New Roman" w:eastAsiaTheme="minorEastAsia" w:hAnsi="Times New Roman" w:cs="Times New Roman"/>
              <w:b/>
              <w:noProof/>
              <w:sz w:val="24"/>
              <w:szCs w:val="24"/>
              <w:lang w:eastAsia="bg-BG"/>
            </w:rPr>
          </w:pPr>
          <w:hyperlink w:anchor="_Toc510005336" w:history="1">
            <w:r w:rsidR="00006049" w:rsidRPr="00006049">
              <w:rPr>
                <w:rStyle w:val="Hyperlink"/>
                <w:rFonts w:ascii="Times New Roman" w:eastAsia="Times New Roman" w:hAnsi="Times New Roman" w:cs="Times New Roman"/>
                <w:b/>
                <w:iCs/>
                <w:noProof/>
                <w:sz w:val="24"/>
                <w:szCs w:val="24"/>
              </w:rPr>
              <w:t>РАЗДЕЛ III. ИЗИСКВАНИЯ И ДОКАЗАТЕЛСТВА ЗА ИКОНОМИЧЕСКОТО И ФИНАНСОВОТО СЪСТОЯНИЕ И ТЕХНИЧЕСКИ И ПРОФЕСИОНАЛНИ СПОСОБНОСТИ НА УЧАСТНИЦИТЕ В ОБЩЕСТВЕНАТА ПОРЪЧКА</w:t>
            </w:r>
            <w:r w:rsidR="00006049" w:rsidRPr="00006049">
              <w:rPr>
                <w:rFonts w:ascii="Times New Roman" w:hAnsi="Times New Roman" w:cs="Times New Roman"/>
                <w:b/>
                <w:noProof/>
                <w:webHidden/>
                <w:sz w:val="24"/>
                <w:szCs w:val="24"/>
              </w:rPr>
              <w:tab/>
            </w:r>
            <w:r w:rsidR="00006049" w:rsidRPr="00006049">
              <w:rPr>
                <w:rFonts w:ascii="Times New Roman" w:hAnsi="Times New Roman" w:cs="Times New Roman"/>
                <w:b/>
                <w:noProof/>
                <w:webHidden/>
                <w:sz w:val="24"/>
                <w:szCs w:val="24"/>
              </w:rPr>
              <w:fldChar w:fldCharType="begin"/>
            </w:r>
            <w:r w:rsidR="00006049" w:rsidRPr="00006049">
              <w:rPr>
                <w:rFonts w:ascii="Times New Roman" w:hAnsi="Times New Roman" w:cs="Times New Roman"/>
                <w:b/>
                <w:noProof/>
                <w:webHidden/>
                <w:sz w:val="24"/>
                <w:szCs w:val="24"/>
              </w:rPr>
              <w:instrText xml:space="preserve"> PAGEREF _Toc510005336 \h </w:instrText>
            </w:r>
            <w:r w:rsidR="00006049" w:rsidRPr="00006049">
              <w:rPr>
                <w:rFonts w:ascii="Times New Roman" w:hAnsi="Times New Roman" w:cs="Times New Roman"/>
                <w:b/>
                <w:noProof/>
                <w:webHidden/>
                <w:sz w:val="24"/>
                <w:szCs w:val="24"/>
              </w:rPr>
            </w:r>
            <w:r w:rsidR="00006049" w:rsidRPr="00006049">
              <w:rPr>
                <w:rFonts w:ascii="Times New Roman" w:hAnsi="Times New Roman" w:cs="Times New Roman"/>
                <w:b/>
                <w:noProof/>
                <w:webHidden/>
                <w:sz w:val="24"/>
                <w:szCs w:val="24"/>
              </w:rPr>
              <w:fldChar w:fldCharType="separate"/>
            </w:r>
            <w:r w:rsidR="00D92ACA">
              <w:rPr>
                <w:rFonts w:ascii="Times New Roman" w:hAnsi="Times New Roman" w:cs="Times New Roman"/>
                <w:b/>
                <w:noProof/>
                <w:webHidden/>
                <w:sz w:val="24"/>
                <w:szCs w:val="24"/>
              </w:rPr>
              <w:t>20</w:t>
            </w:r>
            <w:r w:rsidR="00006049" w:rsidRPr="00006049">
              <w:rPr>
                <w:rFonts w:ascii="Times New Roman" w:hAnsi="Times New Roman" w:cs="Times New Roman"/>
                <w:b/>
                <w:noProof/>
                <w:webHidden/>
                <w:sz w:val="24"/>
                <w:szCs w:val="24"/>
              </w:rPr>
              <w:fldChar w:fldCharType="end"/>
            </w:r>
          </w:hyperlink>
        </w:p>
        <w:p w14:paraId="3596F89B" w14:textId="4EC802F5" w:rsidR="00006049" w:rsidRPr="00006049" w:rsidRDefault="00FD3B84">
          <w:pPr>
            <w:pStyle w:val="TOC2"/>
            <w:tabs>
              <w:tab w:val="right" w:leader="dot" w:pos="9062"/>
            </w:tabs>
            <w:rPr>
              <w:rFonts w:ascii="Times New Roman" w:eastAsiaTheme="minorEastAsia" w:hAnsi="Times New Roman" w:cs="Times New Roman"/>
              <w:b/>
              <w:noProof/>
              <w:sz w:val="24"/>
              <w:szCs w:val="24"/>
              <w:lang w:eastAsia="bg-BG"/>
            </w:rPr>
          </w:pPr>
          <w:hyperlink w:anchor="_Toc510005337" w:history="1">
            <w:r w:rsidR="00006049" w:rsidRPr="00006049">
              <w:rPr>
                <w:rStyle w:val="Hyperlink"/>
                <w:rFonts w:ascii="Times New Roman" w:eastAsia="Times New Roman" w:hAnsi="Times New Roman" w:cs="Times New Roman"/>
                <w:b/>
                <w:bCs/>
                <w:noProof/>
                <w:sz w:val="24"/>
                <w:szCs w:val="24"/>
              </w:rPr>
              <w:t>III.1.1. ИКОНОМИЧЕСКО И ФИНАНСОВО СЪСТОЯНИЕ И ДОКАЗАТЕЛСТВА:</w:t>
            </w:r>
            <w:r w:rsidR="00006049" w:rsidRPr="00006049">
              <w:rPr>
                <w:rFonts w:ascii="Times New Roman" w:hAnsi="Times New Roman" w:cs="Times New Roman"/>
                <w:b/>
                <w:noProof/>
                <w:webHidden/>
                <w:sz w:val="24"/>
                <w:szCs w:val="24"/>
              </w:rPr>
              <w:tab/>
            </w:r>
            <w:r w:rsidR="00006049" w:rsidRPr="00006049">
              <w:rPr>
                <w:rFonts w:ascii="Times New Roman" w:hAnsi="Times New Roman" w:cs="Times New Roman"/>
                <w:b/>
                <w:noProof/>
                <w:webHidden/>
                <w:sz w:val="24"/>
                <w:szCs w:val="24"/>
              </w:rPr>
              <w:fldChar w:fldCharType="begin"/>
            </w:r>
            <w:r w:rsidR="00006049" w:rsidRPr="00006049">
              <w:rPr>
                <w:rFonts w:ascii="Times New Roman" w:hAnsi="Times New Roman" w:cs="Times New Roman"/>
                <w:b/>
                <w:noProof/>
                <w:webHidden/>
                <w:sz w:val="24"/>
                <w:szCs w:val="24"/>
              </w:rPr>
              <w:instrText xml:space="preserve"> PAGEREF _Toc510005337 \h </w:instrText>
            </w:r>
            <w:r w:rsidR="00006049" w:rsidRPr="00006049">
              <w:rPr>
                <w:rFonts w:ascii="Times New Roman" w:hAnsi="Times New Roman" w:cs="Times New Roman"/>
                <w:b/>
                <w:noProof/>
                <w:webHidden/>
                <w:sz w:val="24"/>
                <w:szCs w:val="24"/>
              </w:rPr>
            </w:r>
            <w:r w:rsidR="00006049" w:rsidRPr="00006049">
              <w:rPr>
                <w:rFonts w:ascii="Times New Roman" w:hAnsi="Times New Roman" w:cs="Times New Roman"/>
                <w:b/>
                <w:noProof/>
                <w:webHidden/>
                <w:sz w:val="24"/>
                <w:szCs w:val="24"/>
              </w:rPr>
              <w:fldChar w:fldCharType="separate"/>
            </w:r>
            <w:r w:rsidR="00D92ACA">
              <w:rPr>
                <w:rFonts w:ascii="Times New Roman" w:hAnsi="Times New Roman" w:cs="Times New Roman"/>
                <w:b/>
                <w:noProof/>
                <w:webHidden/>
                <w:sz w:val="24"/>
                <w:szCs w:val="24"/>
              </w:rPr>
              <w:t>20</w:t>
            </w:r>
            <w:r w:rsidR="00006049" w:rsidRPr="00006049">
              <w:rPr>
                <w:rFonts w:ascii="Times New Roman" w:hAnsi="Times New Roman" w:cs="Times New Roman"/>
                <w:b/>
                <w:noProof/>
                <w:webHidden/>
                <w:sz w:val="24"/>
                <w:szCs w:val="24"/>
              </w:rPr>
              <w:fldChar w:fldCharType="end"/>
            </w:r>
          </w:hyperlink>
        </w:p>
        <w:p w14:paraId="7BCC239A" w14:textId="5A7F4D3A" w:rsidR="00006049" w:rsidRPr="00006049" w:rsidRDefault="00FD3B84">
          <w:pPr>
            <w:pStyle w:val="TOC2"/>
            <w:tabs>
              <w:tab w:val="right" w:leader="dot" w:pos="9062"/>
            </w:tabs>
            <w:rPr>
              <w:rFonts w:ascii="Times New Roman" w:eastAsiaTheme="minorEastAsia" w:hAnsi="Times New Roman" w:cs="Times New Roman"/>
              <w:b/>
              <w:noProof/>
              <w:sz w:val="24"/>
              <w:szCs w:val="24"/>
              <w:lang w:eastAsia="bg-BG"/>
            </w:rPr>
          </w:pPr>
          <w:hyperlink w:anchor="_Toc510005338" w:history="1">
            <w:r w:rsidR="00006049" w:rsidRPr="00006049">
              <w:rPr>
                <w:rStyle w:val="Hyperlink"/>
                <w:rFonts w:ascii="Times New Roman" w:eastAsia="Times New Roman" w:hAnsi="Times New Roman" w:cs="Times New Roman"/>
                <w:b/>
                <w:noProof/>
                <w:sz w:val="24"/>
                <w:szCs w:val="24"/>
                <w:lang w:eastAsia="bg-BG"/>
              </w:rPr>
              <w:t xml:space="preserve">III.2.1. </w:t>
            </w:r>
            <w:r w:rsidR="00006049" w:rsidRPr="00006049">
              <w:rPr>
                <w:rStyle w:val="Hyperlink"/>
                <w:rFonts w:ascii="Times New Roman" w:eastAsia="Times New Roman" w:hAnsi="Times New Roman" w:cs="Times New Roman"/>
                <w:b/>
                <w:bCs/>
                <w:iCs/>
                <w:noProof/>
                <w:sz w:val="24"/>
                <w:szCs w:val="24"/>
                <w:lang w:eastAsia="bg-BG"/>
              </w:rPr>
              <w:t>ТЕХНИЧЕСКИ И ПРОФЕСИОНАЛНИ СПОСОБНОСТИ И ДОКАЗАТЕЛСТВА:</w:t>
            </w:r>
            <w:r w:rsidR="00006049" w:rsidRPr="00006049">
              <w:rPr>
                <w:rFonts w:ascii="Times New Roman" w:hAnsi="Times New Roman" w:cs="Times New Roman"/>
                <w:b/>
                <w:noProof/>
                <w:webHidden/>
                <w:sz w:val="24"/>
                <w:szCs w:val="24"/>
              </w:rPr>
              <w:tab/>
            </w:r>
            <w:r w:rsidR="00006049" w:rsidRPr="00006049">
              <w:rPr>
                <w:rFonts w:ascii="Times New Roman" w:hAnsi="Times New Roman" w:cs="Times New Roman"/>
                <w:b/>
                <w:noProof/>
                <w:webHidden/>
                <w:sz w:val="24"/>
                <w:szCs w:val="24"/>
              </w:rPr>
              <w:fldChar w:fldCharType="begin"/>
            </w:r>
            <w:r w:rsidR="00006049" w:rsidRPr="00006049">
              <w:rPr>
                <w:rFonts w:ascii="Times New Roman" w:hAnsi="Times New Roman" w:cs="Times New Roman"/>
                <w:b/>
                <w:noProof/>
                <w:webHidden/>
                <w:sz w:val="24"/>
                <w:szCs w:val="24"/>
              </w:rPr>
              <w:instrText xml:space="preserve"> PAGEREF _Toc510005338 \h </w:instrText>
            </w:r>
            <w:r w:rsidR="00006049" w:rsidRPr="00006049">
              <w:rPr>
                <w:rFonts w:ascii="Times New Roman" w:hAnsi="Times New Roman" w:cs="Times New Roman"/>
                <w:b/>
                <w:noProof/>
                <w:webHidden/>
                <w:sz w:val="24"/>
                <w:szCs w:val="24"/>
              </w:rPr>
            </w:r>
            <w:r w:rsidR="00006049" w:rsidRPr="00006049">
              <w:rPr>
                <w:rFonts w:ascii="Times New Roman" w:hAnsi="Times New Roman" w:cs="Times New Roman"/>
                <w:b/>
                <w:noProof/>
                <w:webHidden/>
                <w:sz w:val="24"/>
                <w:szCs w:val="24"/>
              </w:rPr>
              <w:fldChar w:fldCharType="separate"/>
            </w:r>
            <w:r w:rsidR="00D92ACA">
              <w:rPr>
                <w:rFonts w:ascii="Times New Roman" w:hAnsi="Times New Roman" w:cs="Times New Roman"/>
                <w:b/>
                <w:noProof/>
                <w:webHidden/>
                <w:sz w:val="24"/>
                <w:szCs w:val="24"/>
              </w:rPr>
              <w:t>21</w:t>
            </w:r>
            <w:r w:rsidR="00006049" w:rsidRPr="00006049">
              <w:rPr>
                <w:rFonts w:ascii="Times New Roman" w:hAnsi="Times New Roman" w:cs="Times New Roman"/>
                <w:b/>
                <w:noProof/>
                <w:webHidden/>
                <w:sz w:val="24"/>
                <w:szCs w:val="24"/>
              </w:rPr>
              <w:fldChar w:fldCharType="end"/>
            </w:r>
          </w:hyperlink>
        </w:p>
        <w:p w14:paraId="617ECE38" w14:textId="20C15987" w:rsidR="00006049" w:rsidRPr="00006049" w:rsidRDefault="00FD3B84">
          <w:pPr>
            <w:pStyle w:val="TOC2"/>
            <w:tabs>
              <w:tab w:val="right" w:leader="dot" w:pos="9062"/>
            </w:tabs>
            <w:rPr>
              <w:rFonts w:ascii="Times New Roman" w:eastAsiaTheme="minorEastAsia" w:hAnsi="Times New Roman" w:cs="Times New Roman"/>
              <w:b/>
              <w:noProof/>
              <w:sz w:val="24"/>
              <w:szCs w:val="24"/>
              <w:lang w:eastAsia="bg-BG"/>
            </w:rPr>
          </w:pPr>
          <w:hyperlink w:anchor="_Toc510005339" w:history="1">
            <w:r w:rsidR="00006049" w:rsidRPr="00006049">
              <w:rPr>
                <w:rStyle w:val="Hyperlink"/>
                <w:rFonts w:ascii="Times New Roman" w:hAnsi="Times New Roman" w:cs="Times New Roman"/>
                <w:b/>
                <w:noProof/>
                <w:sz w:val="24"/>
                <w:szCs w:val="24"/>
              </w:rPr>
              <w:t xml:space="preserve">III.3. </w:t>
            </w:r>
            <w:r w:rsidR="00006049" w:rsidRPr="00006049">
              <w:rPr>
                <w:rStyle w:val="Hyperlink"/>
                <w:rFonts w:ascii="Times New Roman" w:hAnsi="Times New Roman" w:cs="Times New Roman"/>
                <w:b/>
                <w:bCs/>
                <w:iCs/>
                <w:noProof/>
                <w:sz w:val="24"/>
                <w:szCs w:val="24"/>
              </w:rPr>
              <w:t xml:space="preserve">ИЗИСКВАНИЯ ЗА </w:t>
            </w:r>
            <w:r w:rsidR="00006049" w:rsidRPr="00006049">
              <w:rPr>
                <w:rStyle w:val="Hyperlink"/>
                <w:rFonts w:ascii="Times New Roman" w:hAnsi="Times New Roman" w:cs="Times New Roman"/>
                <w:b/>
                <w:iCs/>
                <w:noProof/>
                <w:sz w:val="24"/>
                <w:szCs w:val="24"/>
              </w:rPr>
              <w:t>ГОДНОСТТА (ПРАВОСПОСОБНОСТТА) ЗА УПРАЖНЯВАНЕ НА ПРОФЕСИОНАЛНА ДЕЙНОСТ:</w:t>
            </w:r>
            <w:r w:rsidR="00006049" w:rsidRPr="00006049">
              <w:rPr>
                <w:rFonts w:ascii="Times New Roman" w:hAnsi="Times New Roman" w:cs="Times New Roman"/>
                <w:b/>
                <w:noProof/>
                <w:webHidden/>
                <w:sz w:val="24"/>
                <w:szCs w:val="24"/>
              </w:rPr>
              <w:tab/>
            </w:r>
            <w:r w:rsidR="00006049" w:rsidRPr="00006049">
              <w:rPr>
                <w:rFonts w:ascii="Times New Roman" w:hAnsi="Times New Roman" w:cs="Times New Roman"/>
                <w:b/>
                <w:noProof/>
                <w:webHidden/>
                <w:sz w:val="24"/>
                <w:szCs w:val="24"/>
              </w:rPr>
              <w:fldChar w:fldCharType="begin"/>
            </w:r>
            <w:r w:rsidR="00006049" w:rsidRPr="00006049">
              <w:rPr>
                <w:rFonts w:ascii="Times New Roman" w:hAnsi="Times New Roman" w:cs="Times New Roman"/>
                <w:b/>
                <w:noProof/>
                <w:webHidden/>
                <w:sz w:val="24"/>
                <w:szCs w:val="24"/>
              </w:rPr>
              <w:instrText xml:space="preserve"> PAGEREF _Toc510005339 \h </w:instrText>
            </w:r>
            <w:r w:rsidR="00006049" w:rsidRPr="00006049">
              <w:rPr>
                <w:rFonts w:ascii="Times New Roman" w:hAnsi="Times New Roman" w:cs="Times New Roman"/>
                <w:b/>
                <w:noProof/>
                <w:webHidden/>
                <w:sz w:val="24"/>
                <w:szCs w:val="24"/>
              </w:rPr>
            </w:r>
            <w:r w:rsidR="00006049" w:rsidRPr="00006049">
              <w:rPr>
                <w:rFonts w:ascii="Times New Roman" w:hAnsi="Times New Roman" w:cs="Times New Roman"/>
                <w:b/>
                <w:noProof/>
                <w:webHidden/>
                <w:sz w:val="24"/>
                <w:szCs w:val="24"/>
              </w:rPr>
              <w:fldChar w:fldCharType="separate"/>
            </w:r>
            <w:r w:rsidR="00D92ACA">
              <w:rPr>
                <w:rFonts w:ascii="Times New Roman" w:hAnsi="Times New Roman" w:cs="Times New Roman"/>
                <w:b/>
                <w:noProof/>
                <w:webHidden/>
                <w:sz w:val="24"/>
                <w:szCs w:val="24"/>
              </w:rPr>
              <w:t>26</w:t>
            </w:r>
            <w:r w:rsidR="00006049" w:rsidRPr="00006049">
              <w:rPr>
                <w:rFonts w:ascii="Times New Roman" w:hAnsi="Times New Roman" w:cs="Times New Roman"/>
                <w:b/>
                <w:noProof/>
                <w:webHidden/>
                <w:sz w:val="24"/>
                <w:szCs w:val="24"/>
              </w:rPr>
              <w:fldChar w:fldCharType="end"/>
            </w:r>
          </w:hyperlink>
        </w:p>
        <w:p w14:paraId="58BA1D2C" w14:textId="37C3CD6B" w:rsidR="00006049" w:rsidRPr="00006049" w:rsidRDefault="00FD3B84">
          <w:pPr>
            <w:pStyle w:val="TOC2"/>
            <w:tabs>
              <w:tab w:val="right" w:leader="dot" w:pos="9062"/>
            </w:tabs>
            <w:rPr>
              <w:rFonts w:ascii="Times New Roman" w:eastAsiaTheme="minorEastAsia" w:hAnsi="Times New Roman" w:cs="Times New Roman"/>
              <w:b/>
              <w:noProof/>
              <w:sz w:val="24"/>
              <w:szCs w:val="24"/>
              <w:lang w:eastAsia="bg-BG"/>
            </w:rPr>
          </w:pPr>
          <w:hyperlink w:anchor="_Toc510005340" w:history="1">
            <w:r w:rsidR="00006049" w:rsidRPr="00006049">
              <w:rPr>
                <w:rStyle w:val="Hyperlink"/>
                <w:rFonts w:ascii="Times New Roman" w:hAnsi="Times New Roman" w:cs="Times New Roman"/>
                <w:b/>
                <w:noProof/>
                <w:sz w:val="24"/>
                <w:szCs w:val="24"/>
              </w:rPr>
              <w:t>III.4. ИЗПОЛЗВАНЕ НА КАПАЦИТЕТА НА ТРЕТИ ЛИЦА И ПОДИЗПЪЛНИТЕЛИ.</w:t>
            </w:r>
            <w:r w:rsidR="00006049" w:rsidRPr="00006049">
              <w:rPr>
                <w:rFonts w:ascii="Times New Roman" w:hAnsi="Times New Roman" w:cs="Times New Roman"/>
                <w:b/>
                <w:noProof/>
                <w:webHidden/>
                <w:sz w:val="24"/>
                <w:szCs w:val="24"/>
              </w:rPr>
              <w:tab/>
            </w:r>
            <w:r w:rsidR="00006049" w:rsidRPr="00006049">
              <w:rPr>
                <w:rFonts w:ascii="Times New Roman" w:hAnsi="Times New Roman" w:cs="Times New Roman"/>
                <w:b/>
                <w:noProof/>
                <w:webHidden/>
                <w:sz w:val="24"/>
                <w:szCs w:val="24"/>
              </w:rPr>
              <w:fldChar w:fldCharType="begin"/>
            </w:r>
            <w:r w:rsidR="00006049" w:rsidRPr="00006049">
              <w:rPr>
                <w:rFonts w:ascii="Times New Roman" w:hAnsi="Times New Roman" w:cs="Times New Roman"/>
                <w:b/>
                <w:noProof/>
                <w:webHidden/>
                <w:sz w:val="24"/>
                <w:szCs w:val="24"/>
              </w:rPr>
              <w:instrText xml:space="preserve"> PAGEREF _Toc510005340 \h </w:instrText>
            </w:r>
            <w:r w:rsidR="00006049" w:rsidRPr="00006049">
              <w:rPr>
                <w:rFonts w:ascii="Times New Roman" w:hAnsi="Times New Roman" w:cs="Times New Roman"/>
                <w:b/>
                <w:noProof/>
                <w:webHidden/>
                <w:sz w:val="24"/>
                <w:szCs w:val="24"/>
              </w:rPr>
            </w:r>
            <w:r w:rsidR="00006049" w:rsidRPr="00006049">
              <w:rPr>
                <w:rFonts w:ascii="Times New Roman" w:hAnsi="Times New Roman" w:cs="Times New Roman"/>
                <w:b/>
                <w:noProof/>
                <w:webHidden/>
                <w:sz w:val="24"/>
                <w:szCs w:val="24"/>
              </w:rPr>
              <w:fldChar w:fldCharType="separate"/>
            </w:r>
            <w:r w:rsidR="00D92ACA">
              <w:rPr>
                <w:rFonts w:ascii="Times New Roman" w:hAnsi="Times New Roman" w:cs="Times New Roman"/>
                <w:b/>
                <w:noProof/>
                <w:webHidden/>
                <w:sz w:val="24"/>
                <w:szCs w:val="24"/>
              </w:rPr>
              <w:t>27</w:t>
            </w:r>
            <w:r w:rsidR="00006049" w:rsidRPr="00006049">
              <w:rPr>
                <w:rFonts w:ascii="Times New Roman" w:hAnsi="Times New Roman" w:cs="Times New Roman"/>
                <w:b/>
                <w:noProof/>
                <w:webHidden/>
                <w:sz w:val="24"/>
                <w:szCs w:val="24"/>
              </w:rPr>
              <w:fldChar w:fldCharType="end"/>
            </w:r>
          </w:hyperlink>
        </w:p>
        <w:p w14:paraId="76FE1139" w14:textId="0880A435" w:rsidR="00006049" w:rsidRPr="00006049" w:rsidRDefault="00FD3B84">
          <w:pPr>
            <w:pStyle w:val="TOC1"/>
            <w:tabs>
              <w:tab w:val="right" w:leader="dot" w:pos="9062"/>
            </w:tabs>
            <w:rPr>
              <w:rFonts w:ascii="Times New Roman" w:eastAsiaTheme="minorEastAsia" w:hAnsi="Times New Roman" w:cs="Times New Roman"/>
              <w:b/>
              <w:noProof/>
              <w:sz w:val="24"/>
              <w:szCs w:val="24"/>
              <w:lang w:eastAsia="bg-BG"/>
            </w:rPr>
          </w:pPr>
          <w:hyperlink w:anchor="_Toc510005341" w:history="1">
            <w:r w:rsidR="00006049" w:rsidRPr="00006049">
              <w:rPr>
                <w:rStyle w:val="Hyperlink"/>
                <w:rFonts w:ascii="Times New Roman" w:hAnsi="Times New Roman" w:cs="Times New Roman"/>
                <w:b/>
                <w:noProof/>
                <w:sz w:val="24"/>
                <w:szCs w:val="24"/>
              </w:rPr>
              <w:t>РАЗДЕЛ IV. КРИТЕРИИ ЗА ВЪЗЛАГАНЕ НА ПОРЪЧКАТА</w:t>
            </w:r>
            <w:r w:rsidR="00006049" w:rsidRPr="00006049">
              <w:rPr>
                <w:rFonts w:ascii="Times New Roman" w:hAnsi="Times New Roman" w:cs="Times New Roman"/>
                <w:b/>
                <w:noProof/>
                <w:webHidden/>
                <w:sz w:val="24"/>
                <w:szCs w:val="24"/>
              </w:rPr>
              <w:tab/>
            </w:r>
            <w:r w:rsidR="00006049" w:rsidRPr="00006049">
              <w:rPr>
                <w:rFonts w:ascii="Times New Roman" w:hAnsi="Times New Roman" w:cs="Times New Roman"/>
                <w:b/>
                <w:noProof/>
                <w:webHidden/>
                <w:sz w:val="24"/>
                <w:szCs w:val="24"/>
              </w:rPr>
              <w:fldChar w:fldCharType="begin"/>
            </w:r>
            <w:r w:rsidR="00006049" w:rsidRPr="00006049">
              <w:rPr>
                <w:rFonts w:ascii="Times New Roman" w:hAnsi="Times New Roman" w:cs="Times New Roman"/>
                <w:b/>
                <w:noProof/>
                <w:webHidden/>
                <w:sz w:val="24"/>
                <w:szCs w:val="24"/>
              </w:rPr>
              <w:instrText xml:space="preserve"> PAGEREF _Toc510005341 \h </w:instrText>
            </w:r>
            <w:r w:rsidR="00006049" w:rsidRPr="00006049">
              <w:rPr>
                <w:rFonts w:ascii="Times New Roman" w:hAnsi="Times New Roman" w:cs="Times New Roman"/>
                <w:b/>
                <w:noProof/>
                <w:webHidden/>
                <w:sz w:val="24"/>
                <w:szCs w:val="24"/>
              </w:rPr>
            </w:r>
            <w:r w:rsidR="00006049" w:rsidRPr="00006049">
              <w:rPr>
                <w:rFonts w:ascii="Times New Roman" w:hAnsi="Times New Roman" w:cs="Times New Roman"/>
                <w:b/>
                <w:noProof/>
                <w:webHidden/>
                <w:sz w:val="24"/>
                <w:szCs w:val="24"/>
              </w:rPr>
              <w:fldChar w:fldCharType="separate"/>
            </w:r>
            <w:r w:rsidR="00D92ACA">
              <w:rPr>
                <w:rFonts w:ascii="Times New Roman" w:hAnsi="Times New Roman" w:cs="Times New Roman"/>
                <w:b/>
                <w:noProof/>
                <w:webHidden/>
                <w:sz w:val="24"/>
                <w:szCs w:val="24"/>
              </w:rPr>
              <w:t>29</w:t>
            </w:r>
            <w:r w:rsidR="00006049" w:rsidRPr="00006049">
              <w:rPr>
                <w:rFonts w:ascii="Times New Roman" w:hAnsi="Times New Roman" w:cs="Times New Roman"/>
                <w:b/>
                <w:noProof/>
                <w:webHidden/>
                <w:sz w:val="24"/>
                <w:szCs w:val="24"/>
              </w:rPr>
              <w:fldChar w:fldCharType="end"/>
            </w:r>
          </w:hyperlink>
        </w:p>
        <w:p w14:paraId="0BE7BBA9" w14:textId="032F39F5" w:rsidR="00006049" w:rsidRPr="00006049" w:rsidRDefault="00FD3B84">
          <w:pPr>
            <w:pStyle w:val="TOC1"/>
            <w:tabs>
              <w:tab w:val="right" w:leader="dot" w:pos="9062"/>
            </w:tabs>
            <w:rPr>
              <w:rFonts w:ascii="Times New Roman" w:eastAsiaTheme="minorEastAsia" w:hAnsi="Times New Roman" w:cs="Times New Roman"/>
              <w:b/>
              <w:noProof/>
              <w:sz w:val="24"/>
              <w:szCs w:val="24"/>
              <w:lang w:eastAsia="bg-BG"/>
            </w:rPr>
          </w:pPr>
          <w:hyperlink w:anchor="_Toc510005342" w:history="1">
            <w:r w:rsidR="00006049" w:rsidRPr="00006049">
              <w:rPr>
                <w:rStyle w:val="Hyperlink"/>
                <w:rFonts w:ascii="Times New Roman" w:eastAsia="Times New Roman" w:hAnsi="Times New Roman" w:cs="Times New Roman"/>
                <w:b/>
                <w:noProof/>
                <w:sz w:val="24"/>
                <w:szCs w:val="24"/>
                <w:lang w:eastAsia="sr-Cyrl-CS"/>
              </w:rPr>
              <w:t>РАЗДЕЛ V. ОБСТОЯТЕЛСТВА, НАЛИЧИЕТО НА КОИТО Е ОСНОВАНИЕ ЗА ОТСТРАНЯВАНЕ НА УЧАСТНИЦИТЕ</w:t>
            </w:r>
            <w:r w:rsidR="00006049" w:rsidRPr="00006049">
              <w:rPr>
                <w:rFonts w:ascii="Times New Roman" w:hAnsi="Times New Roman" w:cs="Times New Roman"/>
                <w:b/>
                <w:noProof/>
                <w:webHidden/>
                <w:sz w:val="24"/>
                <w:szCs w:val="24"/>
              </w:rPr>
              <w:tab/>
            </w:r>
            <w:r w:rsidR="00006049" w:rsidRPr="00006049">
              <w:rPr>
                <w:rFonts w:ascii="Times New Roman" w:hAnsi="Times New Roman" w:cs="Times New Roman"/>
                <w:b/>
                <w:noProof/>
                <w:webHidden/>
                <w:sz w:val="24"/>
                <w:szCs w:val="24"/>
              </w:rPr>
              <w:fldChar w:fldCharType="begin"/>
            </w:r>
            <w:r w:rsidR="00006049" w:rsidRPr="00006049">
              <w:rPr>
                <w:rFonts w:ascii="Times New Roman" w:hAnsi="Times New Roman" w:cs="Times New Roman"/>
                <w:b/>
                <w:noProof/>
                <w:webHidden/>
                <w:sz w:val="24"/>
                <w:szCs w:val="24"/>
              </w:rPr>
              <w:instrText xml:space="preserve"> PAGEREF _Toc510005342 \h </w:instrText>
            </w:r>
            <w:r w:rsidR="00006049" w:rsidRPr="00006049">
              <w:rPr>
                <w:rFonts w:ascii="Times New Roman" w:hAnsi="Times New Roman" w:cs="Times New Roman"/>
                <w:b/>
                <w:noProof/>
                <w:webHidden/>
                <w:sz w:val="24"/>
                <w:szCs w:val="24"/>
              </w:rPr>
            </w:r>
            <w:r w:rsidR="00006049" w:rsidRPr="00006049">
              <w:rPr>
                <w:rFonts w:ascii="Times New Roman" w:hAnsi="Times New Roman" w:cs="Times New Roman"/>
                <w:b/>
                <w:noProof/>
                <w:webHidden/>
                <w:sz w:val="24"/>
                <w:szCs w:val="24"/>
              </w:rPr>
              <w:fldChar w:fldCharType="separate"/>
            </w:r>
            <w:r w:rsidR="00D92ACA">
              <w:rPr>
                <w:rFonts w:ascii="Times New Roman" w:hAnsi="Times New Roman" w:cs="Times New Roman"/>
                <w:b/>
                <w:noProof/>
                <w:webHidden/>
                <w:sz w:val="24"/>
                <w:szCs w:val="24"/>
              </w:rPr>
              <w:t>41</w:t>
            </w:r>
            <w:r w:rsidR="00006049" w:rsidRPr="00006049">
              <w:rPr>
                <w:rFonts w:ascii="Times New Roman" w:hAnsi="Times New Roman" w:cs="Times New Roman"/>
                <w:b/>
                <w:noProof/>
                <w:webHidden/>
                <w:sz w:val="24"/>
                <w:szCs w:val="24"/>
              </w:rPr>
              <w:fldChar w:fldCharType="end"/>
            </w:r>
          </w:hyperlink>
        </w:p>
        <w:p w14:paraId="5416F0ED" w14:textId="33905F09" w:rsidR="00006049" w:rsidRPr="00006049" w:rsidRDefault="00FD3B84">
          <w:pPr>
            <w:pStyle w:val="TOC1"/>
            <w:tabs>
              <w:tab w:val="right" w:leader="dot" w:pos="9062"/>
            </w:tabs>
            <w:rPr>
              <w:rFonts w:ascii="Times New Roman" w:eastAsiaTheme="minorEastAsia" w:hAnsi="Times New Roman" w:cs="Times New Roman"/>
              <w:b/>
              <w:noProof/>
              <w:sz w:val="24"/>
              <w:szCs w:val="24"/>
              <w:lang w:eastAsia="bg-BG"/>
            </w:rPr>
          </w:pPr>
          <w:hyperlink w:anchor="_Toc510005343" w:history="1">
            <w:r w:rsidR="00006049" w:rsidRPr="00006049">
              <w:rPr>
                <w:rStyle w:val="Hyperlink"/>
                <w:rFonts w:ascii="Times New Roman" w:eastAsia="Times New Roman" w:hAnsi="Times New Roman" w:cs="Times New Roman"/>
                <w:b/>
                <w:noProof/>
                <w:sz w:val="24"/>
                <w:szCs w:val="24"/>
                <w:lang w:eastAsia="sr-Cyrl-CS"/>
              </w:rPr>
              <w:t xml:space="preserve">РАЗДЕЛ V.2. </w:t>
            </w:r>
            <w:r w:rsidR="00006049" w:rsidRPr="00006049">
              <w:rPr>
                <w:rStyle w:val="Hyperlink"/>
                <w:rFonts w:ascii="Times New Roman" w:eastAsia="Times New Roman" w:hAnsi="Times New Roman" w:cs="Times New Roman"/>
                <w:b/>
                <w:bCs/>
                <w:noProof/>
                <w:sz w:val="24"/>
                <w:szCs w:val="24"/>
                <w:lang w:eastAsia="sr-Cyrl-CS"/>
              </w:rPr>
              <w:t>СЪДЪРЖАНИЕ НА ОФЕРТИТЕ И ИЗИСКВАНИЯ</w:t>
            </w:r>
            <w:r w:rsidR="00006049" w:rsidRPr="00006049">
              <w:rPr>
                <w:rFonts w:ascii="Times New Roman" w:hAnsi="Times New Roman" w:cs="Times New Roman"/>
                <w:b/>
                <w:noProof/>
                <w:webHidden/>
                <w:sz w:val="24"/>
                <w:szCs w:val="24"/>
              </w:rPr>
              <w:tab/>
            </w:r>
            <w:r w:rsidR="00006049" w:rsidRPr="00006049">
              <w:rPr>
                <w:rFonts w:ascii="Times New Roman" w:hAnsi="Times New Roman" w:cs="Times New Roman"/>
                <w:b/>
                <w:noProof/>
                <w:webHidden/>
                <w:sz w:val="24"/>
                <w:szCs w:val="24"/>
              </w:rPr>
              <w:fldChar w:fldCharType="begin"/>
            </w:r>
            <w:r w:rsidR="00006049" w:rsidRPr="00006049">
              <w:rPr>
                <w:rFonts w:ascii="Times New Roman" w:hAnsi="Times New Roman" w:cs="Times New Roman"/>
                <w:b/>
                <w:noProof/>
                <w:webHidden/>
                <w:sz w:val="24"/>
                <w:szCs w:val="24"/>
              </w:rPr>
              <w:instrText xml:space="preserve"> PAGEREF _Toc510005343 \h </w:instrText>
            </w:r>
            <w:r w:rsidR="00006049" w:rsidRPr="00006049">
              <w:rPr>
                <w:rFonts w:ascii="Times New Roman" w:hAnsi="Times New Roman" w:cs="Times New Roman"/>
                <w:b/>
                <w:noProof/>
                <w:webHidden/>
                <w:sz w:val="24"/>
                <w:szCs w:val="24"/>
              </w:rPr>
            </w:r>
            <w:r w:rsidR="00006049" w:rsidRPr="00006049">
              <w:rPr>
                <w:rFonts w:ascii="Times New Roman" w:hAnsi="Times New Roman" w:cs="Times New Roman"/>
                <w:b/>
                <w:noProof/>
                <w:webHidden/>
                <w:sz w:val="24"/>
                <w:szCs w:val="24"/>
              </w:rPr>
              <w:fldChar w:fldCharType="separate"/>
            </w:r>
            <w:r w:rsidR="00D92ACA">
              <w:rPr>
                <w:rFonts w:ascii="Times New Roman" w:hAnsi="Times New Roman" w:cs="Times New Roman"/>
                <w:b/>
                <w:noProof/>
                <w:webHidden/>
                <w:sz w:val="24"/>
                <w:szCs w:val="24"/>
              </w:rPr>
              <w:t>43</w:t>
            </w:r>
            <w:r w:rsidR="00006049" w:rsidRPr="00006049">
              <w:rPr>
                <w:rFonts w:ascii="Times New Roman" w:hAnsi="Times New Roman" w:cs="Times New Roman"/>
                <w:b/>
                <w:noProof/>
                <w:webHidden/>
                <w:sz w:val="24"/>
                <w:szCs w:val="24"/>
              </w:rPr>
              <w:fldChar w:fldCharType="end"/>
            </w:r>
          </w:hyperlink>
        </w:p>
        <w:p w14:paraId="0F258639" w14:textId="7BD95DE7" w:rsidR="00006049" w:rsidRPr="00006049" w:rsidRDefault="00FD3B84">
          <w:pPr>
            <w:pStyle w:val="TOC1"/>
            <w:tabs>
              <w:tab w:val="right" w:leader="dot" w:pos="9062"/>
            </w:tabs>
            <w:rPr>
              <w:rFonts w:ascii="Times New Roman" w:eastAsiaTheme="minorEastAsia" w:hAnsi="Times New Roman" w:cs="Times New Roman"/>
              <w:b/>
              <w:noProof/>
              <w:sz w:val="24"/>
              <w:szCs w:val="24"/>
              <w:lang w:eastAsia="bg-BG"/>
            </w:rPr>
          </w:pPr>
          <w:hyperlink w:anchor="_Toc510005344" w:history="1">
            <w:r w:rsidR="00006049" w:rsidRPr="00006049">
              <w:rPr>
                <w:rStyle w:val="Hyperlink"/>
                <w:rFonts w:ascii="Times New Roman" w:eastAsia="Times New Roman" w:hAnsi="Times New Roman" w:cs="Times New Roman"/>
                <w:b/>
                <w:noProof/>
                <w:sz w:val="24"/>
                <w:szCs w:val="24"/>
                <w:lang w:eastAsia="bg-BG"/>
              </w:rPr>
              <w:t>РАЗДЕЛ VI. УКАЗАНИЯ КЪМ ЗАИНТЕРЕСОВАНИТЕ ЛИЦА И УЧАСТНИЦИТЕ В ПРОЦЕДУРАТА</w:t>
            </w:r>
            <w:r w:rsidR="00006049" w:rsidRPr="00006049">
              <w:rPr>
                <w:rFonts w:ascii="Times New Roman" w:hAnsi="Times New Roman" w:cs="Times New Roman"/>
                <w:b/>
                <w:noProof/>
                <w:webHidden/>
                <w:sz w:val="24"/>
                <w:szCs w:val="24"/>
              </w:rPr>
              <w:tab/>
            </w:r>
            <w:r w:rsidR="00006049" w:rsidRPr="00006049">
              <w:rPr>
                <w:rFonts w:ascii="Times New Roman" w:hAnsi="Times New Roman" w:cs="Times New Roman"/>
                <w:b/>
                <w:noProof/>
                <w:webHidden/>
                <w:sz w:val="24"/>
                <w:szCs w:val="24"/>
              </w:rPr>
              <w:fldChar w:fldCharType="begin"/>
            </w:r>
            <w:r w:rsidR="00006049" w:rsidRPr="00006049">
              <w:rPr>
                <w:rFonts w:ascii="Times New Roman" w:hAnsi="Times New Roman" w:cs="Times New Roman"/>
                <w:b/>
                <w:noProof/>
                <w:webHidden/>
                <w:sz w:val="24"/>
                <w:szCs w:val="24"/>
              </w:rPr>
              <w:instrText xml:space="preserve"> PAGEREF _Toc510005344 \h </w:instrText>
            </w:r>
            <w:r w:rsidR="00006049" w:rsidRPr="00006049">
              <w:rPr>
                <w:rFonts w:ascii="Times New Roman" w:hAnsi="Times New Roman" w:cs="Times New Roman"/>
                <w:b/>
                <w:noProof/>
                <w:webHidden/>
                <w:sz w:val="24"/>
                <w:szCs w:val="24"/>
              </w:rPr>
            </w:r>
            <w:r w:rsidR="00006049" w:rsidRPr="00006049">
              <w:rPr>
                <w:rFonts w:ascii="Times New Roman" w:hAnsi="Times New Roman" w:cs="Times New Roman"/>
                <w:b/>
                <w:noProof/>
                <w:webHidden/>
                <w:sz w:val="24"/>
                <w:szCs w:val="24"/>
              </w:rPr>
              <w:fldChar w:fldCharType="separate"/>
            </w:r>
            <w:r w:rsidR="00D92ACA">
              <w:rPr>
                <w:rFonts w:ascii="Times New Roman" w:hAnsi="Times New Roman" w:cs="Times New Roman"/>
                <w:b/>
                <w:noProof/>
                <w:webHidden/>
                <w:sz w:val="24"/>
                <w:szCs w:val="24"/>
              </w:rPr>
              <w:t>46</w:t>
            </w:r>
            <w:r w:rsidR="00006049" w:rsidRPr="00006049">
              <w:rPr>
                <w:rFonts w:ascii="Times New Roman" w:hAnsi="Times New Roman" w:cs="Times New Roman"/>
                <w:b/>
                <w:noProof/>
                <w:webHidden/>
                <w:sz w:val="24"/>
                <w:szCs w:val="24"/>
              </w:rPr>
              <w:fldChar w:fldCharType="end"/>
            </w:r>
          </w:hyperlink>
        </w:p>
        <w:p w14:paraId="2D9AEF2E" w14:textId="28DCAE26" w:rsidR="00006049" w:rsidRPr="00006049" w:rsidRDefault="00FD3B84">
          <w:pPr>
            <w:pStyle w:val="TOC1"/>
            <w:tabs>
              <w:tab w:val="right" w:leader="dot" w:pos="9062"/>
            </w:tabs>
            <w:rPr>
              <w:rFonts w:ascii="Times New Roman" w:eastAsiaTheme="minorEastAsia" w:hAnsi="Times New Roman" w:cs="Times New Roman"/>
              <w:b/>
              <w:noProof/>
              <w:sz w:val="24"/>
              <w:szCs w:val="24"/>
              <w:lang w:eastAsia="bg-BG"/>
            </w:rPr>
          </w:pPr>
          <w:hyperlink w:anchor="_Toc510005345" w:history="1">
            <w:r w:rsidR="00006049" w:rsidRPr="00006049">
              <w:rPr>
                <w:rStyle w:val="Hyperlink"/>
                <w:rFonts w:ascii="Times New Roman" w:eastAsia="Times New Roman" w:hAnsi="Times New Roman" w:cs="Times New Roman"/>
                <w:b/>
                <w:bCs/>
                <w:noProof/>
                <w:sz w:val="24"/>
                <w:szCs w:val="24"/>
                <w:lang w:val="x-none" w:eastAsia="x-none"/>
              </w:rPr>
              <w:t xml:space="preserve">РАЗДЕЛ VII. </w:t>
            </w:r>
            <w:r w:rsidR="00006049" w:rsidRPr="00006049">
              <w:rPr>
                <w:rStyle w:val="Hyperlink"/>
                <w:rFonts w:ascii="Times New Roman" w:eastAsia="Times New Roman" w:hAnsi="Times New Roman" w:cs="Times New Roman"/>
                <w:b/>
                <w:noProof/>
                <w:sz w:val="24"/>
                <w:szCs w:val="24"/>
                <w:lang w:val="x-none" w:eastAsia="x-none"/>
              </w:rPr>
              <w:t>ГАРАНЦИИ ЗА ИЗПЪЛНЕНИЕ НА ДОГОВОРА И</w:t>
            </w:r>
            <w:r w:rsidR="00006049" w:rsidRPr="00006049">
              <w:rPr>
                <w:rFonts w:ascii="Times New Roman" w:hAnsi="Times New Roman" w:cs="Times New Roman"/>
                <w:b/>
                <w:noProof/>
                <w:webHidden/>
                <w:sz w:val="24"/>
                <w:szCs w:val="24"/>
              </w:rPr>
              <w:tab/>
            </w:r>
            <w:r w:rsidR="00006049" w:rsidRPr="00006049">
              <w:rPr>
                <w:rFonts w:ascii="Times New Roman" w:hAnsi="Times New Roman" w:cs="Times New Roman"/>
                <w:b/>
                <w:noProof/>
                <w:webHidden/>
                <w:sz w:val="24"/>
                <w:szCs w:val="24"/>
              </w:rPr>
              <w:fldChar w:fldCharType="begin"/>
            </w:r>
            <w:r w:rsidR="00006049" w:rsidRPr="00006049">
              <w:rPr>
                <w:rFonts w:ascii="Times New Roman" w:hAnsi="Times New Roman" w:cs="Times New Roman"/>
                <w:b/>
                <w:noProof/>
                <w:webHidden/>
                <w:sz w:val="24"/>
                <w:szCs w:val="24"/>
              </w:rPr>
              <w:instrText xml:space="preserve"> PAGEREF _Toc510005345 \h </w:instrText>
            </w:r>
            <w:r w:rsidR="00006049" w:rsidRPr="00006049">
              <w:rPr>
                <w:rFonts w:ascii="Times New Roman" w:hAnsi="Times New Roman" w:cs="Times New Roman"/>
                <w:b/>
                <w:noProof/>
                <w:webHidden/>
                <w:sz w:val="24"/>
                <w:szCs w:val="24"/>
              </w:rPr>
            </w:r>
            <w:r w:rsidR="00006049" w:rsidRPr="00006049">
              <w:rPr>
                <w:rFonts w:ascii="Times New Roman" w:hAnsi="Times New Roman" w:cs="Times New Roman"/>
                <w:b/>
                <w:noProof/>
                <w:webHidden/>
                <w:sz w:val="24"/>
                <w:szCs w:val="24"/>
              </w:rPr>
              <w:fldChar w:fldCharType="separate"/>
            </w:r>
            <w:r w:rsidR="00D92ACA">
              <w:rPr>
                <w:rFonts w:ascii="Times New Roman" w:hAnsi="Times New Roman" w:cs="Times New Roman"/>
                <w:b/>
                <w:noProof/>
                <w:webHidden/>
                <w:sz w:val="24"/>
                <w:szCs w:val="24"/>
              </w:rPr>
              <w:t>46</w:t>
            </w:r>
            <w:r w:rsidR="00006049" w:rsidRPr="00006049">
              <w:rPr>
                <w:rFonts w:ascii="Times New Roman" w:hAnsi="Times New Roman" w:cs="Times New Roman"/>
                <w:b/>
                <w:noProof/>
                <w:webHidden/>
                <w:sz w:val="24"/>
                <w:szCs w:val="24"/>
              </w:rPr>
              <w:fldChar w:fldCharType="end"/>
            </w:r>
          </w:hyperlink>
        </w:p>
        <w:p w14:paraId="2BD69393" w14:textId="02AC663C" w:rsidR="00006049" w:rsidRPr="00006049" w:rsidRDefault="00FD3B84">
          <w:pPr>
            <w:pStyle w:val="TOC1"/>
            <w:tabs>
              <w:tab w:val="right" w:leader="dot" w:pos="9062"/>
            </w:tabs>
            <w:rPr>
              <w:rFonts w:ascii="Times New Roman" w:eastAsiaTheme="minorEastAsia" w:hAnsi="Times New Roman" w:cs="Times New Roman"/>
              <w:b/>
              <w:noProof/>
              <w:sz w:val="24"/>
              <w:szCs w:val="24"/>
              <w:lang w:eastAsia="bg-BG"/>
            </w:rPr>
          </w:pPr>
          <w:hyperlink w:anchor="_Toc510005346" w:history="1">
            <w:r w:rsidR="00006049" w:rsidRPr="00006049">
              <w:rPr>
                <w:rStyle w:val="Hyperlink"/>
                <w:rFonts w:ascii="Times New Roman" w:eastAsia="Times New Roman" w:hAnsi="Times New Roman" w:cs="Times New Roman"/>
                <w:b/>
                <w:noProof/>
                <w:sz w:val="24"/>
                <w:szCs w:val="24"/>
                <w:lang w:val="x-none" w:eastAsia="x-none"/>
              </w:rPr>
              <w:t>ОБЕЗПЕЧЕНИЯ</w:t>
            </w:r>
            <w:r w:rsidR="00006049" w:rsidRPr="00006049">
              <w:rPr>
                <w:rFonts w:ascii="Times New Roman" w:hAnsi="Times New Roman" w:cs="Times New Roman"/>
                <w:b/>
                <w:noProof/>
                <w:webHidden/>
                <w:sz w:val="24"/>
                <w:szCs w:val="24"/>
              </w:rPr>
              <w:tab/>
            </w:r>
            <w:r w:rsidR="00006049" w:rsidRPr="00006049">
              <w:rPr>
                <w:rFonts w:ascii="Times New Roman" w:hAnsi="Times New Roman" w:cs="Times New Roman"/>
                <w:b/>
                <w:noProof/>
                <w:webHidden/>
                <w:sz w:val="24"/>
                <w:szCs w:val="24"/>
              </w:rPr>
              <w:fldChar w:fldCharType="begin"/>
            </w:r>
            <w:r w:rsidR="00006049" w:rsidRPr="00006049">
              <w:rPr>
                <w:rFonts w:ascii="Times New Roman" w:hAnsi="Times New Roman" w:cs="Times New Roman"/>
                <w:b/>
                <w:noProof/>
                <w:webHidden/>
                <w:sz w:val="24"/>
                <w:szCs w:val="24"/>
              </w:rPr>
              <w:instrText xml:space="preserve"> PAGEREF _Toc510005346 \h </w:instrText>
            </w:r>
            <w:r w:rsidR="00006049" w:rsidRPr="00006049">
              <w:rPr>
                <w:rFonts w:ascii="Times New Roman" w:hAnsi="Times New Roman" w:cs="Times New Roman"/>
                <w:b/>
                <w:noProof/>
                <w:webHidden/>
                <w:sz w:val="24"/>
                <w:szCs w:val="24"/>
              </w:rPr>
            </w:r>
            <w:r w:rsidR="00006049" w:rsidRPr="00006049">
              <w:rPr>
                <w:rFonts w:ascii="Times New Roman" w:hAnsi="Times New Roman" w:cs="Times New Roman"/>
                <w:b/>
                <w:noProof/>
                <w:webHidden/>
                <w:sz w:val="24"/>
                <w:szCs w:val="24"/>
              </w:rPr>
              <w:fldChar w:fldCharType="separate"/>
            </w:r>
            <w:r w:rsidR="00D92ACA">
              <w:rPr>
                <w:rFonts w:ascii="Times New Roman" w:hAnsi="Times New Roman" w:cs="Times New Roman"/>
                <w:b/>
                <w:noProof/>
                <w:webHidden/>
                <w:sz w:val="24"/>
                <w:szCs w:val="24"/>
              </w:rPr>
              <w:t>46</w:t>
            </w:r>
            <w:r w:rsidR="00006049" w:rsidRPr="00006049">
              <w:rPr>
                <w:rFonts w:ascii="Times New Roman" w:hAnsi="Times New Roman" w:cs="Times New Roman"/>
                <w:b/>
                <w:noProof/>
                <w:webHidden/>
                <w:sz w:val="24"/>
                <w:szCs w:val="24"/>
              </w:rPr>
              <w:fldChar w:fldCharType="end"/>
            </w:r>
          </w:hyperlink>
        </w:p>
        <w:p w14:paraId="61E83C67" w14:textId="228A2D65" w:rsidR="00006049" w:rsidRDefault="00FD3B84">
          <w:pPr>
            <w:pStyle w:val="TOC1"/>
            <w:tabs>
              <w:tab w:val="right" w:leader="dot" w:pos="9062"/>
            </w:tabs>
            <w:rPr>
              <w:rFonts w:eastAsiaTheme="minorEastAsia"/>
              <w:noProof/>
              <w:lang w:eastAsia="bg-BG"/>
            </w:rPr>
          </w:pPr>
          <w:hyperlink w:anchor="_Toc510005347" w:history="1">
            <w:r w:rsidR="00006049" w:rsidRPr="00006049">
              <w:rPr>
                <w:rStyle w:val="Hyperlink"/>
                <w:rFonts w:ascii="Times New Roman" w:eastAsia="Times New Roman" w:hAnsi="Times New Roman" w:cs="Times New Roman"/>
                <w:b/>
                <w:bCs/>
                <w:noProof/>
                <w:sz w:val="24"/>
                <w:szCs w:val="24"/>
              </w:rPr>
              <w:t>РАЗДЕЛ VIII. ДРУГИ УКАЗАНИЯ</w:t>
            </w:r>
            <w:r w:rsidR="00006049" w:rsidRPr="00006049">
              <w:rPr>
                <w:rFonts w:ascii="Times New Roman" w:hAnsi="Times New Roman" w:cs="Times New Roman"/>
                <w:b/>
                <w:noProof/>
                <w:webHidden/>
                <w:sz w:val="24"/>
                <w:szCs w:val="24"/>
              </w:rPr>
              <w:tab/>
            </w:r>
            <w:r w:rsidR="00006049" w:rsidRPr="00006049">
              <w:rPr>
                <w:rFonts w:ascii="Times New Roman" w:hAnsi="Times New Roman" w:cs="Times New Roman"/>
                <w:b/>
                <w:noProof/>
                <w:webHidden/>
                <w:sz w:val="24"/>
                <w:szCs w:val="24"/>
              </w:rPr>
              <w:fldChar w:fldCharType="begin"/>
            </w:r>
            <w:r w:rsidR="00006049" w:rsidRPr="00006049">
              <w:rPr>
                <w:rFonts w:ascii="Times New Roman" w:hAnsi="Times New Roman" w:cs="Times New Roman"/>
                <w:b/>
                <w:noProof/>
                <w:webHidden/>
                <w:sz w:val="24"/>
                <w:szCs w:val="24"/>
              </w:rPr>
              <w:instrText xml:space="preserve"> PAGEREF _Toc510005347 \h </w:instrText>
            </w:r>
            <w:r w:rsidR="00006049" w:rsidRPr="00006049">
              <w:rPr>
                <w:rFonts w:ascii="Times New Roman" w:hAnsi="Times New Roman" w:cs="Times New Roman"/>
                <w:b/>
                <w:noProof/>
                <w:webHidden/>
                <w:sz w:val="24"/>
                <w:szCs w:val="24"/>
              </w:rPr>
            </w:r>
            <w:r w:rsidR="00006049" w:rsidRPr="00006049">
              <w:rPr>
                <w:rFonts w:ascii="Times New Roman" w:hAnsi="Times New Roman" w:cs="Times New Roman"/>
                <w:b/>
                <w:noProof/>
                <w:webHidden/>
                <w:sz w:val="24"/>
                <w:szCs w:val="24"/>
              </w:rPr>
              <w:fldChar w:fldCharType="separate"/>
            </w:r>
            <w:r w:rsidR="00D92ACA">
              <w:rPr>
                <w:rFonts w:ascii="Times New Roman" w:hAnsi="Times New Roman" w:cs="Times New Roman"/>
                <w:b/>
                <w:noProof/>
                <w:webHidden/>
                <w:sz w:val="24"/>
                <w:szCs w:val="24"/>
              </w:rPr>
              <w:t>48</w:t>
            </w:r>
            <w:r w:rsidR="00006049" w:rsidRPr="00006049">
              <w:rPr>
                <w:rFonts w:ascii="Times New Roman" w:hAnsi="Times New Roman" w:cs="Times New Roman"/>
                <w:b/>
                <w:noProof/>
                <w:webHidden/>
                <w:sz w:val="24"/>
                <w:szCs w:val="24"/>
              </w:rPr>
              <w:fldChar w:fldCharType="end"/>
            </w:r>
          </w:hyperlink>
        </w:p>
        <w:p w14:paraId="0718C80D" w14:textId="6B5364C4" w:rsidR="005C6FC1" w:rsidRDefault="005C6FC1">
          <w:r w:rsidRPr="005C6FC1">
            <w:rPr>
              <w:b/>
              <w:bCs/>
              <w:noProof/>
            </w:rPr>
            <w:fldChar w:fldCharType="end"/>
          </w:r>
        </w:p>
      </w:sdtContent>
    </w:sdt>
    <w:p w14:paraId="5CBF5610" w14:textId="77777777" w:rsidR="00AA7B15" w:rsidRDefault="00AA7B15" w:rsidP="00AA7B15">
      <w:pPr>
        <w:jc w:val="center"/>
        <w:rPr>
          <w:rFonts w:ascii="Times New Roman" w:hAnsi="Times New Roman" w:cs="Times New Roman"/>
          <w:sz w:val="28"/>
          <w:szCs w:val="28"/>
        </w:rPr>
      </w:pPr>
    </w:p>
    <w:p w14:paraId="33559E9F" w14:textId="77777777" w:rsidR="005C6FC1" w:rsidRDefault="005C6FC1" w:rsidP="00AA7B15">
      <w:pPr>
        <w:jc w:val="center"/>
        <w:rPr>
          <w:rFonts w:ascii="Times New Roman" w:hAnsi="Times New Roman" w:cs="Times New Roman"/>
          <w:sz w:val="28"/>
          <w:szCs w:val="28"/>
        </w:rPr>
      </w:pPr>
    </w:p>
    <w:p w14:paraId="76B3086F" w14:textId="77777777" w:rsidR="005C6FC1" w:rsidRDefault="005C6FC1" w:rsidP="00AA7B15">
      <w:pPr>
        <w:jc w:val="center"/>
        <w:rPr>
          <w:rFonts w:ascii="Times New Roman" w:hAnsi="Times New Roman" w:cs="Times New Roman"/>
          <w:sz w:val="28"/>
          <w:szCs w:val="28"/>
        </w:rPr>
      </w:pPr>
    </w:p>
    <w:p w14:paraId="4D577FE3" w14:textId="403BA054" w:rsidR="005C6FC1" w:rsidRDefault="005C6FC1" w:rsidP="00AA7B15">
      <w:pPr>
        <w:jc w:val="center"/>
        <w:rPr>
          <w:rFonts w:ascii="Times New Roman" w:hAnsi="Times New Roman" w:cs="Times New Roman"/>
          <w:sz w:val="28"/>
          <w:szCs w:val="28"/>
        </w:rPr>
      </w:pPr>
    </w:p>
    <w:p w14:paraId="4A828245" w14:textId="5F3CB993" w:rsidR="00006049" w:rsidRDefault="00006049" w:rsidP="00AA7B15">
      <w:pPr>
        <w:jc w:val="center"/>
        <w:rPr>
          <w:rFonts w:ascii="Times New Roman" w:hAnsi="Times New Roman" w:cs="Times New Roman"/>
          <w:sz w:val="28"/>
          <w:szCs w:val="28"/>
        </w:rPr>
      </w:pPr>
    </w:p>
    <w:p w14:paraId="30D20128" w14:textId="77777777" w:rsidR="005C6FC1" w:rsidRDefault="005C6FC1" w:rsidP="00AA7B15">
      <w:pPr>
        <w:jc w:val="center"/>
        <w:rPr>
          <w:rFonts w:ascii="Times New Roman" w:hAnsi="Times New Roman" w:cs="Times New Roman"/>
          <w:sz w:val="28"/>
          <w:szCs w:val="28"/>
        </w:rPr>
      </w:pPr>
    </w:p>
    <w:p w14:paraId="0FFD91B9" w14:textId="77777777" w:rsidR="00AA7B15" w:rsidRPr="00122F72" w:rsidRDefault="00AA7B15" w:rsidP="00AA7B15">
      <w:pPr>
        <w:pStyle w:val="Heading1"/>
        <w:rPr>
          <w:rFonts w:ascii="Times New Roman" w:eastAsia="Calibri" w:hAnsi="Times New Roman" w:cs="Times New Roman"/>
          <w:b/>
          <w:bCs/>
          <w:iCs/>
          <w:color w:val="auto"/>
          <w:sz w:val="24"/>
          <w:szCs w:val="24"/>
          <w:lang w:eastAsia="sr-Cyrl-CS"/>
        </w:rPr>
      </w:pPr>
      <w:bookmarkStart w:id="0" w:name="_Toc411430881"/>
      <w:bookmarkStart w:id="1" w:name="_Toc424819526"/>
      <w:bookmarkStart w:id="2" w:name="_Toc445987074"/>
      <w:bookmarkStart w:id="3" w:name="_Toc455401068"/>
      <w:bookmarkStart w:id="4" w:name="_Toc463877353"/>
      <w:bookmarkStart w:id="5" w:name="_Toc465700361"/>
      <w:bookmarkStart w:id="6" w:name="_Toc470107486"/>
      <w:bookmarkStart w:id="7" w:name="_Toc470683301"/>
      <w:bookmarkStart w:id="8" w:name="_Toc486429983"/>
      <w:bookmarkStart w:id="9" w:name="_Toc496542667"/>
      <w:bookmarkStart w:id="10" w:name="_Toc505592823"/>
      <w:bookmarkStart w:id="11" w:name="_Toc510005334"/>
      <w:r w:rsidRPr="00122F72">
        <w:rPr>
          <w:rFonts w:ascii="Times New Roman" w:eastAsia="Calibri" w:hAnsi="Times New Roman" w:cs="Times New Roman"/>
          <w:b/>
          <w:iCs/>
          <w:color w:val="auto"/>
          <w:sz w:val="24"/>
          <w:szCs w:val="24"/>
          <w:lang w:eastAsia="sr-Cyrl-CS"/>
        </w:rPr>
        <w:lastRenderedPageBreak/>
        <w:t>РАЗДЕЛ I: ПЪЛНО ОПИСАНИЕ НА ОБЕКТА НА ОБЩЕСТВЕНАТА ПОРЪЧКА</w:t>
      </w:r>
      <w:bookmarkEnd w:id="0"/>
      <w:bookmarkEnd w:id="1"/>
      <w:bookmarkEnd w:id="2"/>
      <w:bookmarkEnd w:id="3"/>
      <w:bookmarkEnd w:id="4"/>
      <w:bookmarkEnd w:id="5"/>
      <w:bookmarkEnd w:id="6"/>
      <w:bookmarkEnd w:id="7"/>
      <w:bookmarkEnd w:id="8"/>
      <w:bookmarkEnd w:id="9"/>
      <w:bookmarkEnd w:id="10"/>
      <w:bookmarkEnd w:id="11"/>
    </w:p>
    <w:p w14:paraId="0DCC12A5" w14:textId="77777777" w:rsidR="00AA7B15" w:rsidRPr="00122F72" w:rsidRDefault="00AA7B15" w:rsidP="00AA7B15">
      <w:pPr>
        <w:tabs>
          <w:tab w:val="left" w:pos="0"/>
        </w:tabs>
        <w:spacing w:after="0" w:line="240" w:lineRule="auto"/>
        <w:jc w:val="center"/>
        <w:rPr>
          <w:rFonts w:ascii="Times New Roman" w:eastAsia="Calibri" w:hAnsi="Times New Roman" w:cs="Times New Roman"/>
          <w:b/>
          <w:sz w:val="24"/>
          <w:szCs w:val="24"/>
          <w:lang w:eastAsia="sr-Cyrl-CS"/>
        </w:rPr>
      </w:pPr>
    </w:p>
    <w:p w14:paraId="68F3EC67" w14:textId="77777777" w:rsidR="00AA7B15" w:rsidRPr="00122F72" w:rsidRDefault="00AA7B15" w:rsidP="00AA7B15">
      <w:pPr>
        <w:tabs>
          <w:tab w:val="left" w:pos="0"/>
        </w:tabs>
        <w:spacing w:after="0" w:line="240" w:lineRule="auto"/>
        <w:jc w:val="center"/>
        <w:rPr>
          <w:rFonts w:ascii="Times New Roman" w:eastAsia="Calibri" w:hAnsi="Times New Roman" w:cs="Times New Roman"/>
          <w:b/>
          <w:sz w:val="24"/>
          <w:szCs w:val="24"/>
          <w:lang w:eastAsia="sr-Cyrl-CS"/>
        </w:rPr>
      </w:pPr>
      <w:r w:rsidRPr="00122F72">
        <w:rPr>
          <w:rFonts w:ascii="Times New Roman" w:eastAsia="Calibri" w:hAnsi="Times New Roman" w:cs="Times New Roman"/>
          <w:b/>
          <w:sz w:val="24"/>
          <w:szCs w:val="24"/>
          <w:lang w:eastAsia="sr-Cyrl-CS"/>
        </w:rPr>
        <w:t>Настоящата обществена поръчка се открива на основание чл. 73, ал.1 във връзка с чл.18, ал.1, т.1 от ЗОП – открита процедура по ЗОП.</w:t>
      </w:r>
    </w:p>
    <w:p w14:paraId="70C1088D" w14:textId="77777777" w:rsidR="00AA7B15" w:rsidRPr="00122F72" w:rsidRDefault="00AA7B15" w:rsidP="00AA7B15">
      <w:pPr>
        <w:tabs>
          <w:tab w:val="left" w:pos="0"/>
        </w:tabs>
        <w:spacing w:after="0" w:line="240" w:lineRule="auto"/>
        <w:jc w:val="center"/>
        <w:rPr>
          <w:rFonts w:ascii="Times New Roman" w:eastAsia="Calibri" w:hAnsi="Times New Roman" w:cs="Times New Roman"/>
          <w:b/>
          <w:sz w:val="24"/>
          <w:szCs w:val="24"/>
          <w:lang w:eastAsia="sr-Cyrl-CS"/>
        </w:rPr>
      </w:pPr>
    </w:p>
    <w:p w14:paraId="387200F5" w14:textId="77777777" w:rsidR="00AA7B15" w:rsidRPr="00122F72" w:rsidRDefault="00AA7B15" w:rsidP="00AA7B15">
      <w:pPr>
        <w:tabs>
          <w:tab w:val="left" w:pos="0"/>
        </w:tabs>
        <w:spacing w:after="0" w:line="240" w:lineRule="auto"/>
        <w:jc w:val="both"/>
        <w:rPr>
          <w:rFonts w:ascii="Times New Roman" w:eastAsia="Calibri" w:hAnsi="Times New Roman" w:cs="Times New Roman"/>
          <w:b/>
          <w:bCs/>
          <w:sz w:val="24"/>
          <w:szCs w:val="24"/>
          <w:lang w:eastAsia="sr-Cyrl-CS"/>
        </w:rPr>
      </w:pPr>
    </w:p>
    <w:p w14:paraId="089B9B09" w14:textId="77777777" w:rsidR="00AA7B15" w:rsidRPr="00E844FA" w:rsidRDefault="00AA7B15" w:rsidP="00E844FA">
      <w:pPr>
        <w:spacing w:line="360" w:lineRule="auto"/>
        <w:jc w:val="both"/>
        <w:rPr>
          <w:rFonts w:ascii="Times New Roman" w:eastAsia="Calibri" w:hAnsi="Times New Roman" w:cs="Times New Roman"/>
          <w:bCs/>
          <w:sz w:val="24"/>
          <w:szCs w:val="24"/>
          <w:lang w:eastAsia="sr-Cyrl-CS"/>
        </w:rPr>
      </w:pPr>
      <w:r w:rsidRPr="00E844FA">
        <w:rPr>
          <w:rFonts w:ascii="Times New Roman" w:eastAsia="Calibri" w:hAnsi="Times New Roman" w:cs="Times New Roman"/>
          <w:b/>
          <w:bCs/>
          <w:sz w:val="24"/>
          <w:szCs w:val="24"/>
          <w:lang w:eastAsia="sr-Cyrl-CS"/>
        </w:rPr>
        <w:t xml:space="preserve">1. ПРЕДМЕТ на настоящата обществена поръчка e избор на изпълнител за извършване на инженеринг (проектиране и строителство) за обект: </w:t>
      </w:r>
      <w:r w:rsidRPr="00E844FA">
        <w:rPr>
          <w:rFonts w:ascii="Times New Roman" w:eastAsia="Calibri" w:hAnsi="Times New Roman" w:cs="Times New Roman"/>
          <w:bCs/>
          <w:sz w:val="24"/>
          <w:szCs w:val="24"/>
          <w:lang w:eastAsia="sr-Cyrl-CS"/>
        </w:rPr>
        <w:t xml:space="preserve">Основен ремонт на ул. „Кукуш” и ул. „Йосиф </w:t>
      </w:r>
      <w:proofErr w:type="spellStart"/>
      <w:r w:rsidRPr="00E844FA">
        <w:rPr>
          <w:rFonts w:ascii="Times New Roman" w:eastAsia="Calibri" w:hAnsi="Times New Roman" w:cs="Times New Roman"/>
          <w:bCs/>
          <w:sz w:val="24"/>
          <w:szCs w:val="24"/>
          <w:lang w:eastAsia="sr-Cyrl-CS"/>
        </w:rPr>
        <w:t>Щросмайер</w:t>
      </w:r>
      <w:proofErr w:type="spellEnd"/>
      <w:r w:rsidRPr="00E844FA">
        <w:rPr>
          <w:rFonts w:ascii="Times New Roman" w:eastAsia="Calibri" w:hAnsi="Times New Roman" w:cs="Times New Roman"/>
          <w:bCs/>
          <w:sz w:val="24"/>
          <w:szCs w:val="24"/>
          <w:lang w:eastAsia="sr-Cyrl-CS"/>
        </w:rPr>
        <w:t>” по съществуващо положение, район Илинден.</w:t>
      </w:r>
    </w:p>
    <w:p w14:paraId="54976E8D" w14:textId="77777777" w:rsidR="00AA7B15" w:rsidRPr="00122F72" w:rsidRDefault="00AA7B15" w:rsidP="00E844FA">
      <w:pPr>
        <w:spacing w:after="0" w:line="360" w:lineRule="auto"/>
        <w:jc w:val="both"/>
        <w:rPr>
          <w:rFonts w:ascii="Times New Roman Bold" w:hAnsi="Times New Roman Bold"/>
          <w:b/>
          <w:color w:val="000000"/>
          <w:sz w:val="24"/>
          <w:szCs w:val="24"/>
          <w:lang w:val="en-US"/>
        </w:rPr>
      </w:pPr>
      <w:r w:rsidRPr="00122F72">
        <w:rPr>
          <w:rFonts w:ascii="Times New Roman" w:eastAsia="Calibri" w:hAnsi="Times New Roman"/>
          <w:b/>
          <w:caps/>
          <w:color w:val="000000"/>
          <w:sz w:val="24"/>
          <w:szCs w:val="24"/>
        </w:rPr>
        <w:t>1.1.</w:t>
      </w:r>
      <w:r w:rsidRPr="00122F72">
        <w:rPr>
          <w:rFonts w:ascii="Times New Roman" w:eastAsia="Calibri" w:hAnsi="Times New Roman"/>
          <w:caps/>
          <w:color w:val="000000"/>
          <w:sz w:val="24"/>
          <w:szCs w:val="24"/>
        </w:rPr>
        <w:t xml:space="preserve"> </w:t>
      </w:r>
      <w:r w:rsidRPr="00122F72">
        <w:rPr>
          <w:rFonts w:ascii="Times New Roman Bold" w:hAnsi="Times New Roman Bold"/>
          <w:color w:val="000000"/>
          <w:sz w:val="24"/>
          <w:szCs w:val="24"/>
        </w:rPr>
        <w:t>ПРАВНО ОСНОВАНИЕ ЗА ОТКРИВАНЕ НА ПРОЦЕДУРАТА:</w:t>
      </w:r>
    </w:p>
    <w:p w14:paraId="5078FF99" w14:textId="77777777" w:rsidR="00AA7B15" w:rsidRPr="00122F72" w:rsidRDefault="00AA7B15" w:rsidP="00E844FA">
      <w:pPr>
        <w:tabs>
          <w:tab w:val="left" w:pos="567"/>
          <w:tab w:val="num" w:pos="720"/>
        </w:tabs>
        <w:autoSpaceDE w:val="0"/>
        <w:autoSpaceDN w:val="0"/>
        <w:adjustRightInd w:val="0"/>
        <w:spacing w:before="60" w:after="60" w:line="360" w:lineRule="auto"/>
        <w:jc w:val="both"/>
        <w:rPr>
          <w:rFonts w:ascii="Times New Roman" w:eastAsia="Times New Roman" w:hAnsi="Times New Roman" w:cs="Times New Roman"/>
          <w:sz w:val="24"/>
          <w:szCs w:val="24"/>
          <w:lang w:eastAsia="bg-BG"/>
        </w:rPr>
      </w:pPr>
      <w:r w:rsidRPr="00122F72">
        <w:rPr>
          <w:rFonts w:ascii="Times New Roman" w:eastAsia="Times New Roman" w:hAnsi="Times New Roman" w:cs="Times New Roman"/>
          <w:sz w:val="24"/>
          <w:szCs w:val="24"/>
          <w:lang w:eastAsia="bg-BG"/>
        </w:rPr>
        <w:t xml:space="preserve">Възложител на настоящата поръчка </w:t>
      </w:r>
      <w:r w:rsidRPr="00122F72">
        <w:rPr>
          <w:rFonts w:ascii="Times New Roman" w:eastAsia="Times New Roman" w:hAnsi="Times New Roman" w:cs="Times New Roman"/>
          <w:sz w:val="24"/>
          <w:szCs w:val="24"/>
          <w:lang w:val="en-US" w:eastAsia="bg-BG"/>
        </w:rPr>
        <w:t>e</w:t>
      </w:r>
      <w:r>
        <w:rPr>
          <w:rFonts w:ascii="Times New Roman" w:eastAsia="Times New Roman" w:hAnsi="Times New Roman" w:cs="Times New Roman"/>
          <w:sz w:val="24"/>
          <w:szCs w:val="24"/>
          <w:lang w:eastAsia="bg-BG"/>
        </w:rPr>
        <w:t xml:space="preserve"> заместник</w:t>
      </w:r>
      <w:r w:rsidRPr="001574F5">
        <w:rPr>
          <w:rFonts w:ascii="Times New Roman" w:eastAsia="Times New Roman" w:hAnsi="Times New Roman" w:cs="Times New Roman"/>
          <w:b/>
          <w:sz w:val="24"/>
          <w:szCs w:val="24"/>
          <w:lang w:eastAsia="bg-BG"/>
        </w:rPr>
        <w:t>-</w:t>
      </w:r>
      <w:r w:rsidRPr="00122F72">
        <w:rPr>
          <w:rFonts w:ascii="Times New Roman" w:eastAsia="Times New Roman" w:hAnsi="Times New Roman" w:cs="Times New Roman"/>
          <w:sz w:val="24"/>
          <w:szCs w:val="24"/>
          <w:lang w:eastAsia="bg-BG"/>
        </w:rPr>
        <w:t>кмета на Столична община, Направление „</w:t>
      </w:r>
      <w:r>
        <w:rPr>
          <w:rFonts w:ascii="Times New Roman" w:eastAsia="Times New Roman" w:hAnsi="Times New Roman" w:cs="Times New Roman"/>
          <w:sz w:val="24"/>
          <w:szCs w:val="24"/>
          <w:lang w:eastAsia="bg-BG"/>
        </w:rPr>
        <w:t>Транспорт и транспортни комуникации</w:t>
      </w:r>
      <w:r w:rsidRPr="00122F72">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Евгени </w:t>
      </w:r>
      <w:proofErr w:type="spellStart"/>
      <w:r>
        <w:rPr>
          <w:rFonts w:ascii="Times New Roman" w:eastAsia="Times New Roman" w:hAnsi="Times New Roman" w:cs="Times New Roman"/>
          <w:sz w:val="24"/>
          <w:szCs w:val="24"/>
          <w:lang w:eastAsia="bg-BG"/>
        </w:rPr>
        <w:t>Крусев</w:t>
      </w:r>
      <w:proofErr w:type="spellEnd"/>
      <w:r w:rsidRPr="00122F72">
        <w:rPr>
          <w:rFonts w:ascii="Times New Roman" w:eastAsia="Times New Roman" w:hAnsi="Times New Roman" w:cs="Times New Roman"/>
          <w:sz w:val="24"/>
          <w:szCs w:val="24"/>
          <w:lang w:eastAsia="bg-BG"/>
        </w:rPr>
        <w:t>, Възложител съгласно Заповед СОА17-РД09-78/17.01.2017 г. на Кмета на Столична община. 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Процедурата се открива на основание чл. 18, ал. 1, т. 1, при условията на чл. 74 от ЗОП</w:t>
      </w:r>
      <w:r w:rsidRPr="00122F72">
        <w:rPr>
          <w:rFonts w:ascii="Times New Roman" w:eastAsia="Times New Roman" w:hAnsi="Times New Roman" w:cs="Times New Roman"/>
          <w:color w:val="000000"/>
          <w:sz w:val="24"/>
          <w:szCs w:val="24"/>
          <w:lang w:eastAsia="bg-BG"/>
        </w:rPr>
        <w:t xml:space="preserve">. </w:t>
      </w:r>
      <w:r w:rsidRPr="00122F72">
        <w:rPr>
          <w:rFonts w:ascii="Times New Roman" w:eastAsia="Times New Roman" w:hAnsi="Times New Roman" w:cs="Times New Roman"/>
          <w:sz w:val="24"/>
          <w:szCs w:val="24"/>
          <w:lang w:eastAsia="bg-BG"/>
        </w:rPr>
        <w:t>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ППЗОП, както и приложимите национални и международни нормативни актове, съобразно с предмета на поръчката.</w:t>
      </w:r>
    </w:p>
    <w:p w14:paraId="4CF26B65" w14:textId="77777777" w:rsidR="00AA7B15" w:rsidRPr="00122F72" w:rsidRDefault="00AA7B15" w:rsidP="00AA7B15">
      <w:pPr>
        <w:spacing w:after="0" w:line="360" w:lineRule="auto"/>
        <w:rPr>
          <w:rFonts w:ascii="Times New Roman" w:eastAsia="Times New Roman" w:hAnsi="Times New Roman" w:cs="Times New Roman"/>
          <w:b/>
          <w:sz w:val="24"/>
          <w:szCs w:val="24"/>
          <w:lang w:eastAsia="bg-BG"/>
        </w:rPr>
      </w:pPr>
      <w:r w:rsidRPr="00122F72">
        <w:rPr>
          <w:rFonts w:ascii="Times New Roman" w:eastAsia="Times New Roman" w:hAnsi="Times New Roman" w:cs="Times New Roman"/>
          <w:b/>
          <w:sz w:val="24"/>
          <w:szCs w:val="24"/>
          <w:lang w:eastAsia="bg-BG"/>
        </w:rPr>
        <w:t>1.2. МОТИВИ ЗА ИЗБОР НА ПРОЦЕДУРА ПО ВЪЗЛАГАНЕ НА ПОРЪЧКАТА</w:t>
      </w:r>
    </w:p>
    <w:p w14:paraId="0B0EE13B" w14:textId="77777777" w:rsidR="00AA7B15" w:rsidRPr="00122F72" w:rsidRDefault="00AA7B15" w:rsidP="00AA7B15">
      <w:pPr>
        <w:spacing w:line="360" w:lineRule="auto"/>
        <w:jc w:val="both"/>
        <w:rPr>
          <w:rFonts w:ascii="Times New Roman" w:hAnsi="Times New Roman" w:cs="Times New Roman"/>
          <w:sz w:val="24"/>
          <w:szCs w:val="24"/>
        </w:rPr>
      </w:pPr>
      <w:r w:rsidRPr="00122F72">
        <w:rPr>
          <w:rFonts w:ascii="Times New Roman" w:hAnsi="Times New Roman" w:cs="Times New Roman"/>
          <w:sz w:val="24"/>
          <w:szCs w:val="24"/>
        </w:rPr>
        <w:t>Провеждането на предвидената в ЗОП открита процедура гарантира в най-голяма степен публичността на възлагане изпълнението на поръчката, респективно прозрачност при разходването на финансовите средства.</w:t>
      </w:r>
    </w:p>
    <w:p w14:paraId="54E33840" w14:textId="77777777" w:rsidR="00AA7B15" w:rsidRPr="00122F72" w:rsidRDefault="00AA7B15" w:rsidP="00AA7B15">
      <w:pPr>
        <w:spacing w:line="360" w:lineRule="auto"/>
        <w:jc w:val="both"/>
        <w:rPr>
          <w:rFonts w:ascii="Times New Roman" w:hAnsi="Times New Roman" w:cs="Times New Roman"/>
          <w:sz w:val="24"/>
          <w:szCs w:val="24"/>
        </w:rPr>
      </w:pPr>
      <w:r w:rsidRPr="00122F72">
        <w:rPr>
          <w:rFonts w:ascii="Times New Roman" w:hAnsi="Times New Roman" w:cs="Times New Roman"/>
          <w:sz w:val="24"/>
          <w:szCs w:val="24"/>
        </w:rPr>
        <w:t>С цел да се осигури максимална публичност и да се постигнат и най-добрите за Възложителя условия, настоящата обществена поръчка се възлага именно чрез посочения вид процедура. Посредством тази процедура се цели и защитаване на обществения интерес, като се насърчи конкуренцията и се създадат равни условия и прозрачност при провеждането й.</w:t>
      </w:r>
    </w:p>
    <w:p w14:paraId="2BF1C259" w14:textId="77777777" w:rsidR="00AA7B15" w:rsidRPr="00122F72" w:rsidRDefault="00AA7B15" w:rsidP="00AA7B15">
      <w:pPr>
        <w:spacing w:line="360" w:lineRule="auto"/>
        <w:jc w:val="both"/>
        <w:rPr>
          <w:rFonts w:ascii="Times New Roman" w:eastAsia="Calibri" w:hAnsi="Times New Roman" w:cs="Times New Roman"/>
          <w:b/>
          <w:color w:val="000000"/>
          <w:sz w:val="24"/>
          <w:szCs w:val="24"/>
          <w:lang w:eastAsia="bg-BG"/>
        </w:rPr>
      </w:pPr>
      <w:r w:rsidRPr="00122F72">
        <w:rPr>
          <w:rFonts w:ascii="Times New Roman" w:eastAsia="Calibri" w:hAnsi="Times New Roman" w:cs="Times New Roman"/>
          <w:b/>
          <w:caps/>
          <w:color w:val="000000"/>
          <w:sz w:val="24"/>
          <w:szCs w:val="24"/>
          <w:lang w:eastAsia="bg-BG"/>
        </w:rPr>
        <w:t xml:space="preserve">2. </w:t>
      </w:r>
      <w:r w:rsidRPr="00122F72">
        <w:rPr>
          <w:rFonts w:ascii="Times New Roman Bold" w:eastAsia="Calibri" w:hAnsi="Times New Roman Bold" w:cs="Times New Roman"/>
          <w:caps/>
          <w:color w:val="000000"/>
          <w:sz w:val="24"/>
          <w:szCs w:val="24"/>
          <w:lang w:eastAsia="bg-BG"/>
        </w:rPr>
        <w:t>Описание</w:t>
      </w:r>
      <w:r w:rsidRPr="00122F72">
        <w:rPr>
          <w:rFonts w:ascii="Calibri" w:eastAsia="Calibri" w:hAnsi="Calibri" w:cs="Times New Roman"/>
          <w:caps/>
          <w:color w:val="000000"/>
          <w:sz w:val="24"/>
          <w:szCs w:val="24"/>
          <w:lang w:eastAsia="bg-BG"/>
        </w:rPr>
        <w:t xml:space="preserve"> </w:t>
      </w:r>
      <w:r w:rsidRPr="00122F72">
        <w:rPr>
          <w:rFonts w:ascii="Times New Roman" w:eastAsia="Calibri" w:hAnsi="Times New Roman" w:cs="Times New Roman"/>
          <w:b/>
          <w:color w:val="000000"/>
          <w:sz w:val="24"/>
          <w:szCs w:val="24"/>
          <w:lang w:eastAsia="bg-BG"/>
        </w:rPr>
        <w:t>на обществената поръчка. ТЕХНИЧЕСКИ спецификации:</w:t>
      </w:r>
    </w:p>
    <w:p w14:paraId="74B994AA" w14:textId="77777777" w:rsidR="00AA7B15" w:rsidRPr="001574F5" w:rsidRDefault="00AA7B15" w:rsidP="00AA7B15">
      <w:pPr>
        <w:spacing w:after="0" w:line="360" w:lineRule="auto"/>
        <w:jc w:val="both"/>
        <w:rPr>
          <w:rFonts w:ascii="Times New Roman" w:eastAsia="Times New Roman" w:hAnsi="Times New Roman" w:cs="Times New Roman"/>
          <w:sz w:val="24"/>
          <w:szCs w:val="24"/>
          <w:lang w:eastAsia="bg-BG"/>
        </w:rPr>
      </w:pPr>
      <w:r w:rsidRPr="001574F5">
        <w:rPr>
          <w:rFonts w:ascii="Times New Roman" w:eastAsia="Times New Roman" w:hAnsi="Times New Roman" w:cs="Times New Roman"/>
          <w:b/>
          <w:sz w:val="24"/>
          <w:szCs w:val="24"/>
          <w:lang w:eastAsia="bg-BG"/>
        </w:rPr>
        <w:t>2.1. Описание</w:t>
      </w:r>
      <w:r w:rsidRPr="001574F5">
        <w:rPr>
          <w:rFonts w:ascii="Times New Roman" w:eastAsia="Times New Roman" w:hAnsi="Times New Roman" w:cs="Times New Roman"/>
          <w:sz w:val="24"/>
          <w:szCs w:val="24"/>
          <w:lang w:eastAsia="bg-BG"/>
        </w:rPr>
        <w:t>.</w:t>
      </w:r>
    </w:p>
    <w:p w14:paraId="0E8930C7" w14:textId="77777777" w:rsidR="00AA7B15" w:rsidRPr="00AA7B15" w:rsidRDefault="00AA7B15" w:rsidP="00AA7B15">
      <w:pPr>
        <w:spacing w:after="0" w:line="240" w:lineRule="auto"/>
        <w:jc w:val="both"/>
        <w:rPr>
          <w:rFonts w:ascii="Times New Roman" w:eastAsia="Calibri" w:hAnsi="Times New Roman" w:cs="Times New Roman"/>
          <w:b/>
          <w:sz w:val="24"/>
          <w:szCs w:val="24"/>
        </w:rPr>
      </w:pPr>
      <w:r w:rsidRPr="00AA7B15">
        <w:rPr>
          <w:rFonts w:ascii="Times New Roman" w:eastAsia="Calibri" w:hAnsi="Times New Roman" w:cs="Times New Roman"/>
          <w:b/>
          <w:sz w:val="24"/>
          <w:szCs w:val="24"/>
        </w:rPr>
        <w:t>2.1. Основен ремонт</w:t>
      </w:r>
      <w:r w:rsidRPr="00AA7B15">
        <w:rPr>
          <w:rFonts w:ascii="Times New Roman" w:eastAsia="Calibri" w:hAnsi="Times New Roman" w:cs="Times New Roman"/>
          <w:b/>
          <w:color w:val="FF0000"/>
          <w:sz w:val="24"/>
          <w:szCs w:val="24"/>
          <w:lang w:val="en-US"/>
        </w:rPr>
        <w:t xml:space="preserve"> </w:t>
      </w:r>
      <w:r w:rsidRPr="00AA7B15">
        <w:rPr>
          <w:rFonts w:ascii="Times New Roman" w:eastAsia="Calibri" w:hAnsi="Times New Roman" w:cs="Times New Roman"/>
          <w:b/>
          <w:color w:val="000000"/>
          <w:sz w:val="24"/>
          <w:szCs w:val="24"/>
        </w:rPr>
        <w:t xml:space="preserve">на ул. „Кукуш” по съществуващо положение. </w:t>
      </w:r>
    </w:p>
    <w:p w14:paraId="4020EEE0" w14:textId="77777777" w:rsidR="00AA7B15" w:rsidRPr="00AA7B15" w:rsidRDefault="00AA7B15" w:rsidP="00AA7B15">
      <w:pPr>
        <w:spacing w:after="0" w:line="240" w:lineRule="auto"/>
        <w:jc w:val="both"/>
        <w:rPr>
          <w:rFonts w:ascii="Times New Roman" w:eastAsia="Calibri" w:hAnsi="Times New Roman" w:cs="Times New Roman"/>
          <w:sz w:val="24"/>
          <w:szCs w:val="24"/>
        </w:rPr>
      </w:pPr>
    </w:p>
    <w:p w14:paraId="4A78E423" w14:textId="77777777" w:rsidR="00AA7B15" w:rsidRPr="00AA7B15" w:rsidRDefault="00AA7B15" w:rsidP="00AA7B15">
      <w:pPr>
        <w:spacing w:after="0" w:line="240" w:lineRule="auto"/>
        <w:jc w:val="both"/>
        <w:rPr>
          <w:rFonts w:ascii="Times New Roman" w:eastAsia="Calibri" w:hAnsi="Times New Roman" w:cs="Times New Roman"/>
          <w:b/>
          <w:color w:val="000000"/>
          <w:sz w:val="24"/>
          <w:szCs w:val="24"/>
        </w:rPr>
      </w:pPr>
      <w:r w:rsidRPr="00AA7B15">
        <w:rPr>
          <w:rFonts w:ascii="Times New Roman" w:eastAsia="Calibri" w:hAnsi="Times New Roman" w:cs="Times New Roman"/>
          <w:b/>
          <w:sz w:val="24"/>
          <w:szCs w:val="24"/>
        </w:rPr>
        <w:t>2.1.1.</w:t>
      </w:r>
      <w:r w:rsidRPr="00AA7B15">
        <w:rPr>
          <w:rFonts w:ascii="Times New Roman" w:eastAsia="Calibri" w:hAnsi="Times New Roman" w:cs="Times New Roman"/>
          <w:sz w:val="24"/>
          <w:szCs w:val="24"/>
        </w:rPr>
        <w:t xml:space="preserve"> </w:t>
      </w:r>
      <w:r w:rsidRPr="00AA7B15">
        <w:rPr>
          <w:rFonts w:ascii="Times New Roman" w:eastAsia="Calibri" w:hAnsi="Times New Roman" w:cs="Times New Roman"/>
          <w:b/>
          <w:sz w:val="24"/>
          <w:szCs w:val="24"/>
        </w:rPr>
        <w:t>Описание.</w:t>
      </w:r>
    </w:p>
    <w:p w14:paraId="1AD4E79C" w14:textId="77777777" w:rsidR="00AA7B15" w:rsidRPr="00AA7B15" w:rsidRDefault="00AA7B15" w:rsidP="00AA7B15">
      <w:pPr>
        <w:spacing w:after="0" w:line="360" w:lineRule="auto"/>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lastRenderedPageBreak/>
        <w:t xml:space="preserve">В транспортно-комуникационно отношение </w:t>
      </w:r>
      <w:r w:rsidRPr="00AA7B15">
        <w:rPr>
          <w:rFonts w:ascii="Times New Roman" w:eastAsia="Calibri" w:hAnsi="Times New Roman" w:cs="Times New Roman"/>
          <w:color w:val="000000"/>
          <w:sz w:val="24"/>
          <w:szCs w:val="24"/>
        </w:rPr>
        <w:t xml:space="preserve">ул. „Кукуш” е III Б клас районна артерия и е </w:t>
      </w:r>
      <w:r w:rsidRPr="00AA7B15">
        <w:rPr>
          <w:rFonts w:ascii="Times New Roman" w:eastAsia="Calibri" w:hAnsi="Times New Roman" w:cs="Times New Roman"/>
          <w:sz w:val="24"/>
          <w:szCs w:val="24"/>
        </w:rPr>
        <w:t>част от първостепенната улична мрежа на гр. София. Ориентировъчната дължина на улицата е 1500 м. Съществуващата пътна настилка в участъка от бул. „Сливница” до ул. „</w:t>
      </w:r>
      <w:proofErr w:type="spellStart"/>
      <w:r w:rsidRPr="00AA7B15">
        <w:rPr>
          <w:rFonts w:ascii="Times New Roman" w:eastAsia="Calibri" w:hAnsi="Times New Roman" w:cs="Times New Roman"/>
          <w:sz w:val="24"/>
          <w:szCs w:val="24"/>
        </w:rPr>
        <w:t>Билянини</w:t>
      </w:r>
      <w:proofErr w:type="spellEnd"/>
      <w:r w:rsidRPr="00AA7B15">
        <w:rPr>
          <w:rFonts w:ascii="Times New Roman" w:eastAsia="Calibri" w:hAnsi="Times New Roman" w:cs="Times New Roman"/>
          <w:sz w:val="24"/>
          <w:szCs w:val="24"/>
        </w:rPr>
        <w:t xml:space="preserve"> извори“ е асфалтова, а в участъка до ул. „Йосиф </w:t>
      </w:r>
      <w:proofErr w:type="spellStart"/>
      <w:r w:rsidRPr="00AA7B15">
        <w:rPr>
          <w:rFonts w:ascii="Times New Roman" w:eastAsia="Calibri" w:hAnsi="Times New Roman" w:cs="Times New Roman"/>
          <w:sz w:val="24"/>
          <w:szCs w:val="24"/>
        </w:rPr>
        <w:t>Щросмайер</w:t>
      </w:r>
      <w:proofErr w:type="spellEnd"/>
      <w:r w:rsidRPr="00AA7B15">
        <w:rPr>
          <w:rFonts w:ascii="Times New Roman" w:eastAsia="Calibri" w:hAnsi="Times New Roman" w:cs="Times New Roman"/>
          <w:sz w:val="24"/>
          <w:szCs w:val="24"/>
        </w:rPr>
        <w:t xml:space="preserve">“ е от среден паваж. Двата участъка са в лошо състояние </w:t>
      </w:r>
      <w:r w:rsidRPr="00AA7B15">
        <w:rPr>
          <w:rFonts w:ascii="Times New Roman" w:eastAsia="Times New Roman" w:hAnsi="Times New Roman" w:cs="Times New Roman"/>
          <w:sz w:val="24"/>
          <w:szCs w:val="24"/>
          <w:lang w:eastAsia="bg-BG"/>
        </w:rPr>
        <w:t>с видими дефекти като огъвания, напуквания, пропадания, дупки, които са предпоставка за основен ремонт</w:t>
      </w:r>
      <w:r w:rsidRPr="00AA7B15">
        <w:rPr>
          <w:rFonts w:ascii="Times New Roman" w:eastAsia="Times New Roman" w:hAnsi="Times New Roman" w:cs="Times New Roman"/>
          <w:b/>
          <w:sz w:val="24"/>
          <w:szCs w:val="24"/>
          <w:lang w:eastAsia="bg-BG"/>
        </w:rPr>
        <w:t xml:space="preserve">. </w:t>
      </w:r>
      <w:r w:rsidRPr="00AA7B15">
        <w:rPr>
          <w:rFonts w:ascii="Times New Roman" w:eastAsia="Calibri" w:hAnsi="Times New Roman" w:cs="Times New Roman"/>
          <w:sz w:val="24"/>
          <w:szCs w:val="24"/>
        </w:rPr>
        <w:t>Пътната настилка е за тежко движение.</w:t>
      </w:r>
    </w:p>
    <w:p w14:paraId="74C61DCA" w14:textId="77777777" w:rsidR="00AA7B15" w:rsidRPr="00AA7B15" w:rsidRDefault="00AA7B15" w:rsidP="00AA7B15">
      <w:pPr>
        <w:widowControl w:val="0"/>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AA7B15">
        <w:rPr>
          <w:rFonts w:ascii="Times New Roman" w:eastAsia="Times New Roman" w:hAnsi="Times New Roman" w:cs="Times New Roman"/>
          <w:sz w:val="24"/>
          <w:szCs w:val="24"/>
          <w:lang w:eastAsia="bg-BG"/>
        </w:rPr>
        <w:t>Пътното платно на улицата е с габарит 2х4.00м и тротоари с променлива ширина от 2.00м, а на места и по 5.00м. Има съществуващи паркинги с ширина от 5.50м до 10м.</w:t>
      </w:r>
    </w:p>
    <w:p w14:paraId="6F71D194" w14:textId="77777777" w:rsidR="00AA7B15" w:rsidRPr="00AA7B15" w:rsidRDefault="00AA7B15" w:rsidP="00AA7B15">
      <w:pPr>
        <w:widowControl w:val="0"/>
        <w:autoSpaceDE w:val="0"/>
        <w:autoSpaceDN w:val="0"/>
        <w:adjustRightInd w:val="0"/>
        <w:spacing w:after="0" w:line="360" w:lineRule="auto"/>
        <w:jc w:val="both"/>
        <w:rPr>
          <w:rFonts w:ascii="Times New Roman" w:eastAsia="Times New Roman" w:hAnsi="Times New Roman" w:cs="Times New Roman"/>
          <w:sz w:val="24"/>
          <w:szCs w:val="24"/>
          <w:lang w:eastAsia="bg-BG"/>
        </w:rPr>
      </w:pPr>
    </w:p>
    <w:p w14:paraId="7C821D10" w14:textId="77777777" w:rsidR="00AA7B15" w:rsidRPr="00AA7B15" w:rsidRDefault="00AA7B15" w:rsidP="00AA7B15">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bg-BG"/>
        </w:rPr>
      </w:pPr>
      <w:r w:rsidRPr="00AA7B15">
        <w:rPr>
          <w:rFonts w:ascii="Times New Roman" w:eastAsia="Times New Roman" w:hAnsi="Times New Roman" w:cs="Times New Roman"/>
          <w:b/>
          <w:sz w:val="24"/>
          <w:szCs w:val="24"/>
          <w:lang w:eastAsia="bg-BG"/>
        </w:rPr>
        <w:t>2.1.2. Проектиране.</w:t>
      </w:r>
    </w:p>
    <w:p w14:paraId="26A1EA39" w14:textId="77777777" w:rsidR="00AA7B15" w:rsidRPr="00360F55" w:rsidRDefault="00AA7B15" w:rsidP="00AA7B15">
      <w:pPr>
        <w:spacing w:after="0" w:line="360" w:lineRule="auto"/>
        <w:jc w:val="both"/>
        <w:rPr>
          <w:rFonts w:ascii="Times New Roman" w:eastAsia="Calibri" w:hAnsi="Times New Roman" w:cs="Times New Roman"/>
          <w:sz w:val="24"/>
          <w:szCs w:val="24"/>
        </w:rPr>
      </w:pPr>
      <w:r w:rsidRPr="00360F55">
        <w:rPr>
          <w:rFonts w:ascii="Times New Roman" w:eastAsia="Calibri" w:hAnsi="Times New Roman" w:cs="Times New Roman"/>
          <w:sz w:val="24"/>
          <w:szCs w:val="24"/>
        </w:rPr>
        <w:t>Да се изготви Работен проект за основен ремонт на ул. „Кукуш” по съществуващо положение.</w:t>
      </w:r>
    </w:p>
    <w:p w14:paraId="2CA3467A" w14:textId="77777777" w:rsidR="00AA7B15" w:rsidRPr="00360F55" w:rsidRDefault="00AA7B15" w:rsidP="00AA7B15">
      <w:pPr>
        <w:spacing w:after="0" w:line="360" w:lineRule="auto"/>
        <w:contextualSpacing/>
        <w:jc w:val="both"/>
        <w:rPr>
          <w:rFonts w:ascii="Times New Roman" w:eastAsia="Calibri" w:hAnsi="Times New Roman" w:cs="Times New Roman"/>
          <w:sz w:val="24"/>
          <w:szCs w:val="24"/>
        </w:rPr>
      </w:pPr>
      <w:r w:rsidRPr="00360F55">
        <w:rPr>
          <w:rFonts w:ascii="Times New Roman" w:eastAsia="Calibri" w:hAnsi="Times New Roman" w:cs="Times New Roman"/>
          <w:sz w:val="24"/>
          <w:szCs w:val="24"/>
        </w:rPr>
        <w:t>Основната задача на проектирането е да бъдат осигурени транспортно - експлоатационните качества и носимоспособността на улицата и инженерните съоръжения, надеждно отводняване и опазване на околната среда.</w:t>
      </w:r>
    </w:p>
    <w:p w14:paraId="0ED391E3" w14:textId="77777777" w:rsidR="00AA7B15" w:rsidRPr="00AA7B15" w:rsidRDefault="00AA7B15" w:rsidP="00AA7B15">
      <w:pPr>
        <w:widowControl w:val="0"/>
        <w:autoSpaceDE w:val="0"/>
        <w:autoSpaceDN w:val="0"/>
        <w:adjustRightInd w:val="0"/>
        <w:spacing w:after="0" w:line="360" w:lineRule="auto"/>
        <w:jc w:val="both"/>
        <w:rPr>
          <w:rFonts w:ascii="Times New Roman" w:eastAsia="Times New Roman" w:hAnsi="Times New Roman" w:cs="Times New Roman"/>
          <w:sz w:val="24"/>
          <w:szCs w:val="24"/>
          <w:lang w:eastAsia="bg-BG"/>
        </w:rPr>
      </w:pPr>
    </w:p>
    <w:p w14:paraId="65906397" w14:textId="77777777" w:rsidR="00AA7B15" w:rsidRPr="00AA7B15" w:rsidRDefault="00AA7B15" w:rsidP="00AA7B15">
      <w:pPr>
        <w:spacing w:after="0" w:line="360" w:lineRule="auto"/>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 xml:space="preserve">Работният проект да се разработи във всички части, </w:t>
      </w:r>
      <w:proofErr w:type="spellStart"/>
      <w:r w:rsidRPr="00AA7B15">
        <w:rPr>
          <w:rFonts w:ascii="Times New Roman" w:eastAsia="Calibri" w:hAnsi="Times New Roman" w:cs="Times New Roman"/>
          <w:sz w:val="24"/>
          <w:szCs w:val="24"/>
        </w:rPr>
        <w:t>вкл.изготвяне</w:t>
      </w:r>
      <w:proofErr w:type="spellEnd"/>
      <w:r w:rsidRPr="00AA7B15">
        <w:rPr>
          <w:rFonts w:ascii="Times New Roman" w:eastAsia="Calibri" w:hAnsi="Times New Roman" w:cs="Times New Roman"/>
          <w:sz w:val="24"/>
          <w:szCs w:val="24"/>
        </w:rPr>
        <w:t xml:space="preserve"> на подробни количествени сметки и техническа спецификация на материалите. </w:t>
      </w:r>
    </w:p>
    <w:p w14:paraId="6F49858C" w14:textId="77777777" w:rsidR="00AA7B15" w:rsidRPr="00AA7B15" w:rsidRDefault="00AA7B15" w:rsidP="00AA7B15">
      <w:pPr>
        <w:spacing w:after="0" w:line="360" w:lineRule="auto"/>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Проектът да съдържа следните части:</w:t>
      </w:r>
    </w:p>
    <w:p w14:paraId="72954910" w14:textId="77777777" w:rsidR="00AA7B15" w:rsidRPr="00AA7B15" w:rsidRDefault="00AA7B15" w:rsidP="00AA7B15">
      <w:pPr>
        <w:spacing w:after="0" w:line="360" w:lineRule="auto"/>
        <w:jc w:val="both"/>
        <w:rPr>
          <w:rFonts w:ascii="Times New Roman" w:eastAsia="Calibri" w:hAnsi="Times New Roman" w:cs="Times New Roman"/>
          <w:i/>
          <w:sz w:val="24"/>
          <w:szCs w:val="24"/>
          <w:u w:val="single"/>
        </w:rPr>
      </w:pPr>
    </w:p>
    <w:p w14:paraId="6420D8BB" w14:textId="77777777" w:rsidR="00AA7B15" w:rsidRPr="00AA7B15" w:rsidRDefault="00AA7B15" w:rsidP="00AA7B15">
      <w:pPr>
        <w:spacing w:after="0" w:line="360" w:lineRule="auto"/>
        <w:jc w:val="both"/>
        <w:rPr>
          <w:rFonts w:ascii="Times New Roman" w:eastAsia="Calibri" w:hAnsi="Times New Roman" w:cs="Times New Roman"/>
          <w:i/>
          <w:sz w:val="24"/>
          <w:szCs w:val="24"/>
          <w:u w:val="single"/>
        </w:rPr>
      </w:pPr>
      <w:r w:rsidRPr="00AA7B15">
        <w:rPr>
          <w:rFonts w:ascii="Times New Roman" w:eastAsia="Calibri" w:hAnsi="Times New Roman" w:cs="Times New Roman"/>
          <w:i/>
          <w:sz w:val="24"/>
          <w:szCs w:val="24"/>
          <w:u w:val="single"/>
        </w:rPr>
        <w:t>Част ”Геодезия”</w:t>
      </w:r>
    </w:p>
    <w:p w14:paraId="5B2769C1" w14:textId="77777777" w:rsidR="00AA7B15" w:rsidRPr="00AA7B15" w:rsidRDefault="00AA7B15" w:rsidP="00AA7B15">
      <w:pPr>
        <w:spacing w:after="0" w:line="360" w:lineRule="auto"/>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 xml:space="preserve">Проектът по част „Геодезия” за обекта да съдържа </w:t>
      </w:r>
      <w:proofErr w:type="spellStart"/>
      <w:r w:rsidRPr="00AA7B15">
        <w:rPr>
          <w:rFonts w:ascii="Times New Roman" w:eastAsia="Calibri" w:hAnsi="Times New Roman" w:cs="Times New Roman"/>
          <w:sz w:val="24"/>
          <w:szCs w:val="24"/>
        </w:rPr>
        <w:t>геодезическа</w:t>
      </w:r>
      <w:proofErr w:type="spellEnd"/>
      <w:r w:rsidRPr="00AA7B15">
        <w:rPr>
          <w:rFonts w:ascii="Times New Roman" w:eastAsia="Calibri" w:hAnsi="Times New Roman" w:cs="Times New Roman"/>
          <w:sz w:val="24"/>
          <w:szCs w:val="24"/>
        </w:rPr>
        <w:t xml:space="preserve"> снимка, трасировъчен план и вертикална планировка на кръстовищата. </w:t>
      </w:r>
    </w:p>
    <w:p w14:paraId="1210F991" w14:textId="77777777" w:rsidR="00AA7B15" w:rsidRPr="00AA7B15" w:rsidRDefault="00AA7B15" w:rsidP="00AA7B15">
      <w:pPr>
        <w:spacing w:after="0" w:line="360" w:lineRule="auto"/>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 xml:space="preserve">Да се положи опорен полигон на обекта. Местата на </w:t>
      </w:r>
      <w:proofErr w:type="spellStart"/>
      <w:r w:rsidRPr="00AA7B15">
        <w:rPr>
          <w:rFonts w:ascii="Times New Roman" w:eastAsia="Calibri" w:hAnsi="Times New Roman" w:cs="Times New Roman"/>
          <w:sz w:val="24"/>
          <w:szCs w:val="24"/>
        </w:rPr>
        <w:t>полигоновите</w:t>
      </w:r>
      <w:proofErr w:type="spellEnd"/>
      <w:r w:rsidRPr="00AA7B15">
        <w:rPr>
          <w:rFonts w:ascii="Times New Roman" w:eastAsia="Calibri" w:hAnsi="Times New Roman" w:cs="Times New Roman"/>
          <w:sz w:val="24"/>
          <w:szCs w:val="24"/>
        </w:rPr>
        <w:t xml:space="preserve"> точки да бъдат избрани на защитени места с оглед на запазването им по време на строителството.</w:t>
      </w:r>
    </w:p>
    <w:p w14:paraId="3042EB18" w14:textId="77777777" w:rsidR="00AA7B15" w:rsidRPr="00AA7B15" w:rsidRDefault="00AA7B15" w:rsidP="00AA7B15">
      <w:pPr>
        <w:spacing w:after="0" w:line="360" w:lineRule="auto"/>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Да се направи заснемане на теренните особености на района. Да се заснемат съществуващите елементи на инженерната инфраструктура.</w:t>
      </w:r>
    </w:p>
    <w:p w14:paraId="1241D322" w14:textId="77777777" w:rsidR="00AA7B15" w:rsidRPr="00AA7B15" w:rsidRDefault="00AA7B15" w:rsidP="00AA7B15">
      <w:pPr>
        <w:spacing w:after="0" w:line="360" w:lineRule="auto"/>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 xml:space="preserve">За изходни данни за </w:t>
      </w:r>
      <w:proofErr w:type="spellStart"/>
      <w:r w:rsidRPr="00AA7B15">
        <w:rPr>
          <w:rFonts w:ascii="Times New Roman" w:eastAsia="Calibri" w:hAnsi="Times New Roman" w:cs="Times New Roman"/>
          <w:sz w:val="24"/>
          <w:szCs w:val="24"/>
        </w:rPr>
        <w:t>геодезическите</w:t>
      </w:r>
      <w:proofErr w:type="spellEnd"/>
      <w:r w:rsidRPr="00AA7B15">
        <w:rPr>
          <w:rFonts w:ascii="Times New Roman" w:eastAsia="Calibri" w:hAnsi="Times New Roman" w:cs="Times New Roman"/>
          <w:sz w:val="24"/>
          <w:szCs w:val="24"/>
        </w:rPr>
        <w:t xml:space="preserve"> измервания да се ползват данни от „ГИС – София“ ЕООД.  Полигонът да бъде изчислен по Софийска координатна система и височинна система – Балтийска. </w:t>
      </w:r>
      <w:proofErr w:type="spellStart"/>
      <w:r w:rsidRPr="00AA7B15">
        <w:rPr>
          <w:rFonts w:ascii="Times New Roman" w:eastAsia="Calibri" w:hAnsi="Times New Roman" w:cs="Times New Roman"/>
          <w:sz w:val="24"/>
          <w:szCs w:val="24"/>
        </w:rPr>
        <w:t>Полигоновите</w:t>
      </w:r>
      <w:proofErr w:type="spellEnd"/>
      <w:r w:rsidRPr="00AA7B15">
        <w:rPr>
          <w:rFonts w:ascii="Times New Roman" w:eastAsia="Calibri" w:hAnsi="Times New Roman" w:cs="Times New Roman"/>
          <w:sz w:val="24"/>
          <w:szCs w:val="24"/>
        </w:rPr>
        <w:t xml:space="preserve"> точки да се стабилизират трайно и да се </w:t>
      </w:r>
      <w:proofErr w:type="spellStart"/>
      <w:r w:rsidRPr="00AA7B15">
        <w:rPr>
          <w:rFonts w:ascii="Times New Roman" w:eastAsia="Calibri" w:hAnsi="Times New Roman" w:cs="Times New Roman"/>
          <w:sz w:val="24"/>
          <w:szCs w:val="24"/>
        </w:rPr>
        <w:t>реперират</w:t>
      </w:r>
      <w:proofErr w:type="spellEnd"/>
      <w:r w:rsidRPr="00AA7B15">
        <w:rPr>
          <w:rFonts w:ascii="Times New Roman" w:eastAsia="Calibri" w:hAnsi="Times New Roman" w:cs="Times New Roman"/>
          <w:sz w:val="24"/>
          <w:szCs w:val="24"/>
        </w:rPr>
        <w:t>. Да се изготви и представи подробен трасировъчен план.</w:t>
      </w:r>
    </w:p>
    <w:p w14:paraId="024D89E9" w14:textId="77777777" w:rsidR="00AA7B15" w:rsidRPr="00AA7B15" w:rsidRDefault="00AA7B15" w:rsidP="00AA7B15">
      <w:pPr>
        <w:spacing w:after="0" w:line="360" w:lineRule="auto"/>
        <w:jc w:val="both"/>
        <w:rPr>
          <w:rFonts w:ascii="Times New Roman" w:eastAsia="Calibri" w:hAnsi="Times New Roman" w:cs="Times New Roman"/>
          <w:sz w:val="24"/>
          <w:szCs w:val="24"/>
        </w:rPr>
      </w:pPr>
      <w:proofErr w:type="spellStart"/>
      <w:r w:rsidRPr="00AA7B15">
        <w:rPr>
          <w:rFonts w:ascii="Times New Roman" w:eastAsia="Calibri" w:hAnsi="Times New Roman" w:cs="Times New Roman"/>
          <w:sz w:val="24"/>
          <w:szCs w:val="24"/>
        </w:rPr>
        <w:lastRenderedPageBreak/>
        <w:t>Геодезическата</w:t>
      </w:r>
      <w:proofErr w:type="spellEnd"/>
      <w:r w:rsidRPr="00AA7B15">
        <w:rPr>
          <w:rFonts w:ascii="Times New Roman" w:eastAsia="Calibri" w:hAnsi="Times New Roman" w:cs="Times New Roman"/>
          <w:sz w:val="24"/>
          <w:szCs w:val="24"/>
        </w:rPr>
        <w:t xml:space="preserve"> снимка да се нанесе върху действащия регулационен и кадастрален план. Да се приложи схема на положената </w:t>
      </w:r>
      <w:proofErr w:type="spellStart"/>
      <w:r w:rsidRPr="00AA7B15">
        <w:rPr>
          <w:rFonts w:ascii="Times New Roman" w:eastAsia="Calibri" w:hAnsi="Times New Roman" w:cs="Times New Roman"/>
          <w:sz w:val="24"/>
          <w:szCs w:val="24"/>
        </w:rPr>
        <w:t>геодезическа</w:t>
      </w:r>
      <w:proofErr w:type="spellEnd"/>
      <w:r w:rsidRPr="00AA7B15">
        <w:rPr>
          <w:rFonts w:ascii="Times New Roman" w:eastAsia="Calibri" w:hAnsi="Times New Roman" w:cs="Times New Roman"/>
          <w:sz w:val="24"/>
          <w:szCs w:val="24"/>
        </w:rPr>
        <w:t xml:space="preserve"> мрежа. Разположението на точките да се отрази и в ситуацията.</w:t>
      </w:r>
    </w:p>
    <w:p w14:paraId="73B058DA" w14:textId="77777777" w:rsidR="00AA7B15" w:rsidRPr="00AA7B15" w:rsidRDefault="00AA7B15" w:rsidP="00AA7B15">
      <w:pPr>
        <w:spacing w:after="0" w:line="360" w:lineRule="auto"/>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Новопроектираната улица да бъде обхваната в трасировъчен план. Същият да се разработи в съответствие с нормативните актове, в степен на подробност, необходима за изпълнението на обекта.</w:t>
      </w:r>
    </w:p>
    <w:p w14:paraId="4F4D9FA7" w14:textId="77777777" w:rsidR="00AA7B15" w:rsidRPr="00AA7B15" w:rsidRDefault="00AA7B15" w:rsidP="00AA7B15">
      <w:pPr>
        <w:spacing w:after="0" w:line="360" w:lineRule="auto"/>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При проектирането да се спазят всички действащи нормативи и инструкции, касаещи този вид строителство. Проектът да се представи и на магнитен носител.</w:t>
      </w:r>
    </w:p>
    <w:p w14:paraId="6FF2AF31" w14:textId="77777777" w:rsidR="00AA7B15" w:rsidRPr="00AA7B15" w:rsidRDefault="00AA7B15" w:rsidP="00AA7B15">
      <w:pPr>
        <w:spacing w:after="0" w:line="360" w:lineRule="auto"/>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 xml:space="preserve">Разработката да се съгласува с проектантите по части. Вертикалната планировка да покаже взаимната обвързаност между пътно платно, тротоари и входове на сгради и огради. </w:t>
      </w:r>
    </w:p>
    <w:p w14:paraId="4C37EFB9" w14:textId="77777777" w:rsidR="00AA7B15" w:rsidRPr="00AA7B15" w:rsidRDefault="00AA7B15" w:rsidP="00AA7B15">
      <w:pPr>
        <w:spacing w:after="0" w:line="360" w:lineRule="auto"/>
        <w:rPr>
          <w:rFonts w:ascii="Times New Roman" w:eastAsia="Calibri" w:hAnsi="Times New Roman" w:cs="Times New Roman"/>
          <w:sz w:val="24"/>
          <w:szCs w:val="24"/>
        </w:rPr>
      </w:pPr>
      <w:r w:rsidRPr="00AA7B15">
        <w:rPr>
          <w:rFonts w:ascii="Times New Roman" w:eastAsia="Calibri" w:hAnsi="Times New Roman" w:cs="Times New Roman"/>
          <w:sz w:val="24"/>
          <w:szCs w:val="24"/>
        </w:rPr>
        <w:t>Проектът да се предостави и на магнитен носител.</w:t>
      </w:r>
    </w:p>
    <w:p w14:paraId="18F46F0A" w14:textId="77777777" w:rsidR="00AA7B15" w:rsidRPr="00AA7B15" w:rsidRDefault="00AA7B15" w:rsidP="00AA7B15">
      <w:pPr>
        <w:spacing w:after="0" w:line="360" w:lineRule="auto"/>
        <w:jc w:val="both"/>
        <w:rPr>
          <w:rFonts w:ascii="Times New Roman" w:eastAsia="Calibri" w:hAnsi="Times New Roman" w:cs="Times New Roman"/>
          <w:sz w:val="23"/>
          <w:szCs w:val="23"/>
        </w:rPr>
      </w:pPr>
    </w:p>
    <w:p w14:paraId="74549C82" w14:textId="77777777" w:rsidR="00AA7B15" w:rsidRPr="00AA7B15" w:rsidRDefault="00AA7B15" w:rsidP="00AA7B15">
      <w:pPr>
        <w:spacing w:after="0" w:line="360" w:lineRule="auto"/>
        <w:jc w:val="both"/>
        <w:rPr>
          <w:rFonts w:ascii="Times New Roman" w:eastAsia="Calibri" w:hAnsi="Times New Roman" w:cs="Times New Roman"/>
          <w:b/>
          <w:sz w:val="24"/>
          <w:szCs w:val="24"/>
        </w:rPr>
      </w:pPr>
      <w:r w:rsidRPr="00AA7B15">
        <w:rPr>
          <w:rFonts w:ascii="Times New Roman" w:eastAsia="Calibri" w:hAnsi="Times New Roman" w:cs="Times New Roman"/>
          <w:i/>
          <w:sz w:val="24"/>
          <w:szCs w:val="24"/>
          <w:u w:val="single"/>
        </w:rPr>
        <w:t>Част “Инженерна геология и хидрология</w:t>
      </w:r>
      <w:r w:rsidRPr="00AA7B15">
        <w:rPr>
          <w:rFonts w:ascii="Times New Roman" w:eastAsia="Calibri" w:hAnsi="Times New Roman" w:cs="Times New Roman"/>
          <w:sz w:val="24"/>
          <w:szCs w:val="24"/>
        </w:rPr>
        <w:t>“</w:t>
      </w:r>
    </w:p>
    <w:p w14:paraId="6D052B2C" w14:textId="77777777" w:rsidR="00AA7B15" w:rsidRPr="00AA7B15" w:rsidRDefault="00AA7B15" w:rsidP="00AA7B15">
      <w:pPr>
        <w:spacing w:after="0" w:line="360" w:lineRule="auto"/>
        <w:ind w:left="40" w:right="20"/>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 xml:space="preserve">За фаза работен проект е необходимо изготвянето на инженерно - геоложки и </w:t>
      </w:r>
      <w:proofErr w:type="spellStart"/>
      <w:r w:rsidRPr="00AA7B15">
        <w:rPr>
          <w:rFonts w:ascii="Times New Roman" w:eastAsia="Calibri" w:hAnsi="Times New Roman" w:cs="Times New Roman"/>
          <w:sz w:val="24"/>
          <w:szCs w:val="24"/>
        </w:rPr>
        <w:t>хидро</w:t>
      </w:r>
      <w:proofErr w:type="spellEnd"/>
      <w:r w:rsidRPr="00AA7B15">
        <w:rPr>
          <w:rFonts w:ascii="Times New Roman" w:eastAsia="Calibri" w:hAnsi="Times New Roman" w:cs="Times New Roman"/>
          <w:sz w:val="24"/>
          <w:szCs w:val="24"/>
        </w:rPr>
        <w:t xml:space="preserve"> - геоложки доклад, като проучванията да включват следното:</w:t>
      </w:r>
    </w:p>
    <w:p w14:paraId="7A56323D" w14:textId="77777777" w:rsidR="00AA7B15" w:rsidRPr="00AA7B15" w:rsidRDefault="00AA7B15" w:rsidP="00AA7B15">
      <w:pPr>
        <w:spacing w:after="0" w:line="360" w:lineRule="auto"/>
        <w:ind w:left="40" w:right="20"/>
        <w:jc w:val="both"/>
        <w:rPr>
          <w:rFonts w:ascii="Times New Roman" w:eastAsia="Calibri" w:hAnsi="Times New Roman" w:cs="Times New Roman"/>
          <w:sz w:val="24"/>
          <w:szCs w:val="24"/>
        </w:rPr>
      </w:pPr>
      <w:proofErr w:type="spellStart"/>
      <w:r w:rsidRPr="00AA7B15">
        <w:rPr>
          <w:rFonts w:ascii="Times New Roman" w:eastAsia="Calibri" w:hAnsi="Times New Roman" w:cs="Times New Roman"/>
          <w:sz w:val="24"/>
          <w:szCs w:val="24"/>
        </w:rPr>
        <w:t>Геолого-литоложки</w:t>
      </w:r>
      <w:proofErr w:type="spellEnd"/>
      <w:r w:rsidRPr="00AA7B15">
        <w:rPr>
          <w:rFonts w:ascii="Times New Roman" w:eastAsia="Calibri" w:hAnsi="Times New Roman" w:cs="Times New Roman"/>
          <w:sz w:val="24"/>
          <w:szCs w:val="24"/>
        </w:rPr>
        <w:t xml:space="preserve"> строеж на земната основа посредством проучвателен сондаж, подробно описание на физико-механични показатели на земната основа, като дълбочината на проучване да бъде съобразена и уточнена в съответствие с нуждите на проекта.</w:t>
      </w:r>
    </w:p>
    <w:p w14:paraId="57D246B8" w14:textId="77777777" w:rsidR="00AA7B15" w:rsidRPr="00AA7B15" w:rsidRDefault="00AA7B15" w:rsidP="00AA7B15">
      <w:pPr>
        <w:spacing w:after="0" w:line="360" w:lineRule="auto"/>
        <w:ind w:left="40" w:right="20"/>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 xml:space="preserve">Хидрогеоложки условия, наличие на подземни води. Определяне нивото на подземните води, посока на подземния поток, очакван </w:t>
      </w:r>
      <w:proofErr w:type="spellStart"/>
      <w:r w:rsidRPr="00AA7B15">
        <w:rPr>
          <w:rFonts w:ascii="Times New Roman" w:eastAsia="Calibri" w:hAnsi="Times New Roman" w:cs="Times New Roman"/>
          <w:sz w:val="24"/>
          <w:szCs w:val="24"/>
        </w:rPr>
        <w:t>водоприток</w:t>
      </w:r>
      <w:proofErr w:type="spellEnd"/>
      <w:r w:rsidRPr="00AA7B15">
        <w:rPr>
          <w:rFonts w:ascii="Times New Roman" w:eastAsia="Calibri" w:hAnsi="Times New Roman" w:cs="Times New Roman"/>
          <w:sz w:val="24"/>
          <w:szCs w:val="24"/>
        </w:rPr>
        <w:t xml:space="preserve"> по време на изкопните, строително - монтажни работи.</w:t>
      </w:r>
    </w:p>
    <w:p w14:paraId="38EFE4B9" w14:textId="77777777" w:rsidR="00AA7B15" w:rsidRPr="00AA7B15" w:rsidRDefault="00AA7B15" w:rsidP="00AA7B15">
      <w:pPr>
        <w:spacing w:after="0" w:line="360" w:lineRule="auto"/>
        <w:ind w:left="40" w:right="20"/>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 xml:space="preserve">Инженерно - геоложкото и </w:t>
      </w:r>
      <w:proofErr w:type="spellStart"/>
      <w:r w:rsidRPr="00AA7B15">
        <w:rPr>
          <w:rFonts w:ascii="Times New Roman" w:eastAsia="Calibri" w:hAnsi="Times New Roman" w:cs="Times New Roman"/>
          <w:sz w:val="24"/>
          <w:szCs w:val="24"/>
        </w:rPr>
        <w:t>хидро</w:t>
      </w:r>
      <w:proofErr w:type="spellEnd"/>
      <w:r w:rsidRPr="00AA7B15">
        <w:rPr>
          <w:rFonts w:ascii="Times New Roman" w:eastAsia="Calibri" w:hAnsi="Times New Roman" w:cs="Times New Roman"/>
          <w:sz w:val="24"/>
          <w:szCs w:val="24"/>
        </w:rPr>
        <w:t xml:space="preserve"> - геоложко проучване може да бъде допълнено или заменено  със съществуващи архивни материали от предишни проучвания в близост до обекта.</w:t>
      </w:r>
    </w:p>
    <w:p w14:paraId="66266BEA" w14:textId="77777777" w:rsidR="00AA7B15" w:rsidRPr="00AA7B15" w:rsidRDefault="00AA7B15" w:rsidP="00AA7B15">
      <w:pPr>
        <w:spacing w:after="0" w:line="360" w:lineRule="auto"/>
        <w:ind w:left="40" w:right="20"/>
        <w:jc w:val="both"/>
        <w:rPr>
          <w:rFonts w:ascii="Times New Roman" w:eastAsia="Calibri" w:hAnsi="Times New Roman" w:cs="Times New Roman"/>
          <w:color w:val="FF0000"/>
          <w:sz w:val="24"/>
          <w:szCs w:val="24"/>
        </w:rPr>
      </w:pPr>
      <w:r w:rsidRPr="00AA7B15">
        <w:rPr>
          <w:rFonts w:ascii="Times New Roman" w:eastAsia="Calibri" w:hAnsi="Times New Roman" w:cs="Times New Roman"/>
          <w:sz w:val="24"/>
          <w:szCs w:val="24"/>
        </w:rPr>
        <w:t>Резултатите от проучването да бъдат представени в инженерно-геоложки доклад, включващ характеристиките на земната основа, установени нива на подземни води.</w:t>
      </w:r>
    </w:p>
    <w:p w14:paraId="6B06E09F" w14:textId="77777777" w:rsidR="00AA7B15" w:rsidRPr="00AA7B15" w:rsidRDefault="00AA7B15" w:rsidP="00AA7B15">
      <w:pPr>
        <w:spacing w:after="0" w:line="360" w:lineRule="auto"/>
        <w:jc w:val="both"/>
        <w:rPr>
          <w:rFonts w:ascii="Times New Roman" w:eastAsia="Calibri" w:hAnsi="Times New Roman" w:cs="Times New Roman"/>
          <w:sz w:val="24"/>
          <w:szCs w:val="24"/>
        </w:rPr>
      </w:pPr>
    </w:p>
    <w:p w14:paraId="01E43431" w14:textId="77777777" w:rsidR="00AA7B15" w:rsidRPr="00AA7B15" w:rsidRDefault="00AA7B15" w:rsidP="00AA7B15">
      <w:pPr>
        <w:spacing w:after="0" w:line="360" w:lineRule="auto"/>
        <w:jc w:val="both"/>
        <w:rPr>
          <w:rFonts w:ascii="Times New Roman" w:eastAsia="Calibri" w:hAnsi="Times New Roman" w:cs="Times New Roman"/>
          <w:i/>
          <w:sz w:val="24"/>
          <w:szCs w:val="24"/>
          <w:u w:val="single"/>
        </w:rPr>
      </w:pPr>
      <w:r w:rsidRPr="00AA7B15">
        <w:rPr>
          <w:rFonts w:ascii="Times New Roman" w:eastAsia="Calibri" w:hAnsi="Times New Roman" w:cs="Times New Roman"/>
          <w:i/>
          <w:sz w:val="24"/>
          <w:szCs w:val="24"/>
          <w:u w:val="single"/>
        </w:rPr>
        <w:t xml:space="preserve">Част “Пътна” </w:t>
      </w:r>
    </w:p>
    <w:p w14:paraId="2AB2FC2A" w14:textId="77777777" w:rsidR="00AA7B15" w:rsidRPr="00AA7B15" w:rsidRDefault="00AA7B15" w:rsidP="00AA7B15">
      <w:pPr>
        <w:spacing w:after="0" w:line="360" w:lineRule="auto"/>
        <w:jc w:val="both"/>
        <w:rPr>
          <w:rFonts w:ascii="Times New Roman" w:eastAsia="Calibri" w:hAnsi="Times New Roman" w:cs="Times New Roman"/>
          <w:sz w:val="23"/>
          <w:szCs w:val="23"/>
        </w:rPr>
      </w:pPr>
      <w:r w:rsidRPr="00AA7B15">
        <w:rPr>
          <w:rFonts w:ascii="Times New Roman" w:eastAsia="Calibri" w:hAnsi="Times New Roman" w:cs="Times New Roman"/>
          <w:sz w:val="24"/>
          <w:szCs w:val="24"/>
        </w:rPr>
        <w:t xml:space="preserve">Във връзка с лошото експлоатационно  състояние на улицата се налага да се възстанови платното за движение с изграждане на нова пътна асфалтова конструкция. </w:t>
      </w:r>
      <w:r w:rsidRPr="00AA7B15">
        <w:rPr>
          <w:rFonts w:ascii="Times New Roman" w:eastAsia="Calibri" w:hAnsi="Times New Roman" w:cs="Times New Roman"/>
          <w:sz w:val="23"/>
          <w:szCs w:val="23"/>
        </w:rPr>
        <w:t xml:space="preserve">Конструкцията на новата асфалтовата настилка и пътната основа да се оразмери за натоварване, </w:t>
      </w:r>
      <w:r w:rsidRPr="00AA7B15">
        <w:rPr>
          <w:rFonts w:ascii="Times New Roman" w:eastAsia="Calibri" w:hAnsi="Times New Roman" w:cs="Times New Roman"/>
          <w:sz w:val="23"/>
          <w:szCs w:val="23"/>
        </w:rPr>
        <w:lastRenderedPageBreak/>
        <w:t xml:space="preserve">съответстващо на класа на улицата и фактическото й натоварване. Износващият пласт да се предвиди от плътен асфалтобетон с </w:t>
      </w:r>
      <w:proofErr w:type="spellStart"/>
      <w:r w:rsidRPr="00AA7B15">
        <w:rPr>
          <w:rFonts w:ascii="Times New Roman" w:eastAsia="Calibri" w:hAnsi="Times New Roman" w:cs="Times New Roman"/>
          <w:sz w:val="23"/>
          <w:szCs w:val="23"/>
        </w:rPr>
        <w:t>полимермодифициран</w:t>
      </w:r>
      <w:proofErr w:type="spellEnd"/>
      <w:r w:rsidRPr="00AA7B15">
        <w:rPr>
          <w:rFonts w:ascii="Times New Roman" w:eastAsia="Calibri" w:hAnsi="Times New Roman" w:cs="Times New Roman"/>
          <w:sz w:val="23"/>
          <w:szCs w:val="23"/>
        </w:rPr>
        <w:t xml:space="preserve"> битум.</w:t>
      </w:r>
    </w:p>
    <w:p w14:paraId="2F80B239" w14:textId="77777777" w:rsidR="00AA7B15" w:rsidRPr="00AA7B15" w:rsidRDefault="00AA7B15" w:rsidP="00AA7B15">
      <w:pPr>
        <w:spacing w:after="0" w:line="360" w:lineRule="auto"/>
        <w:jc w:val="both"/>
        <w:rPr>
          <w:rFonts w:ascii="Times New Roman" w:eastAsia="Calibri" w:hAnsi="Times New Roman" w:cs="Times New Roman"/>
          <w:sz w:val="23"/>
          <w:szCs w:val="23"/>
        </w:rPr>
      </w:pPr>
      <w:r w:rsidRPr="00AA7B15">
        <w:rPr>
          <w:rFonts w:ascii="Times New Roman" w:eastAsia="Calibri" w:hAnsi="Times New Roman" w:cs="Times New Roman"/>
          <w:sz w:val="23"/>
          <w:szCs w:val="23"/>
        </w:rPr>
        <w:t xml:space="preserve">При подмяната на оттоците, решетките и капаците на </w:t>
      </w:r>
      <w:proofErr w:type="spellStart"/>
      <w:r w:rsidRPr="00AA7B15">
        <w:rPr>
          <w:rFonts w:ascii="Times New Roman" w:eastAsia="Calibri" w:hAnsi="Times New Roman" w:cs="Times New Roman"/>
          <w:sz w:val="23"/>
          <w:szCs w:val="23"/>
        </w:rPr>
        <w:t>дъждоприемните</w:t>
      </w:r>
      <w:proofErr w:type="spellEnd"/>
      <w:r w:rsidRPr="00AA7B15">
        <w:rPr>
          <w:rFonts w:ascii="Times New Roman" w:eastAsia="Calibri" w:hAnsi="Times New Roman" w:cs="Times New Roman"/>
          <w:sz w:val="23"/>
          <w:szCs w:val="23"/>
        </w:rPr>
        <w:t xml:space="preserve"> и ревизионните шахти и на други капаци на шахти на инженерната инфраструктура да се предвидят нови заключващи и </w:t>
      </w:r>
      <w:proofErr w:type="spellStart"/>
      <w:r w:rsidRPr="00AA7B15">
        <w:rPr>
          <w:rFonts w:ascii="Times New Roman" w:eastAsia="Calibri" w:hAnsi="Times New Roman" w:cs="Times New Roman"/>
          <w:sz w:val="23"/>
          <w:szCs w:val="23"/>
        </w:rPr>
        <w:t>самонивелиращи</w:t>
      </w:r>
      <w:proofErr w:type="spellEnd"/>
      <w:r w:rsidRPr="00AA7B15">
        <w:rPr>
          <w:rFonts w:ascii="Times New Roman" w:eastAsia="Calibri" w:hAnsi="Times New Roman" w:cs="Times New Roman"/>
          <w:sz w:val="23"/>
          <w:szCs w:val="23"/>
        </w:rPr>
        <w:t xml:space="preserve"> се.</w:t>
      </w:r>
    </w:p>
    <w:p w14:paraId="774212D0" w14:textId="77777777" w:rsidR="00AA7B15" w:rsidRPr="00AA7B15" w:rsidRDefault="00AA7B15" w:rsidP="00AA7B15">
      <w:pPr>
        <w:spacing w:after="0" w:line="360" w:lineRule="auto"/>
        <w:jc w:val="both"/>
        <w:rPr>
          <w:rFonts w:ascii="Times New Roman" w:eastAsia="Calibri" w:hAnsi="Times New Roman" w:cs="Times New Roman"/>
          <w:sz w:val="23"/>
          <w:szCs w:val="23"/>
        </w:rPr>
      </w:pPr>
      <w:r w:rsidRPr="00AA7B15">
        <w:rPr>
          <w:rFonts w:ascii="Times New Roman" w:eastAsia="Calibri" w:hAnsi="Times New Roman" w:cs="Times New Roman"/>
          <w:sz w:val="24"/>
          <w:szCs w:val="24"/>
        </w:rPr>
        <w:t xml:space="preserve">Бордюрите и тротоарите да се изградят наново. </w:t>
      </w:r>
      <w:r w:rsidRPr="00AA7B15">
        <w:rPr>
          <w:rFonts w:ascii="Times New Roman" w:eastAsia="Calibri" w:hAnsi="Times New Roman" w:cs="Times New Roman"/>
          <w:sz w:val="23"/>
          <w:szCs w:val="23"/>
        </w:rPr>
        <w:t xml:space="preserve">Тротоарите да се изпълнят двустранно с настилка от </w:t>
      </w:r>
      <w:proofErr w:type="spellStart"/>
      <w:r w:rsidRPr="00AA7B15">
        <w:rPr>
          <w:rFonts w:ascii="Times New Roman" w:eastAsia="Calibri" w:hAnsi="Times New Roman" w:cs="Times New Roman"/>
          <w:sz w:val="23"/>
          <w:szCs w:val="23"/>
        </w:rPr>
        <w:t>уни</w:t>
      </w:r>
      <w:proofErr w:type="spellEnd"/>
      <w:r w:rsidRPr="00AA7B15">
        <w:rPr>
          <w:rFonts w:ascii="Times New Roman" w:eastAsia="Calibri" w:hAnsi="Times New Roman" w:cs="Times New Roman"/>
          <w:sz w:val="23"/>
          <w:szCs w:val="23"/>
        </w:rPr>
        <w:t xml:space="preserve"> паваж. В кръстовищата и на местата, отредени за пресичане от пешеходци да се предвидят понижения на бордюрите и тротоарите, съгласно изискванията на Наредба №4 от 2009г. за проектиране, изпълнение и поддържане на строежите в съответствие с изискванията за достъпна среда за населението, вкл. за хората с увреждания. </w:t>
      </w:r>
    </w:p>
    <w:p w14:paraId="3CD8BB29" w14:textId="77777777" w:rsidR="00AA7B15" w:rsidRPr="00AA7B15" w:rsidRDefault="00AA7B15" w:rsidP="00AA7B15">
      <w:pPr>
        <w:widowControl w:val="0"/>
        <w:autoSpaceDE w:val="0"/>
        <w:autoSpaceDN w:val="0"/>
        <w:adjustRightInd w:val="0"/>
        <w:spacing w:after="0" w:line="360" w:lineRule="auto"/>
        <w:jc w:val="both"/>
        <w:rPr>
          <w:rFonts w:ascii="Times New Roman" w:eastAsia="Calibri" w:hAnsi="Times New Roman" w:cs="Times New Roman"/>
          <w:sz w:val="23"/>
          <w:szCs w:val="23"/>
        </w:rPr>
      </w:pPr>
      <w:r w:rsidRPr="00AA7B15">
        <w:rPr>
          <w:rFonts w:ascii="Times New Roman" w:eastAsia="Calibri" w:hAnsi="Times New Roman" w:cs="Times New Roman"/>
          <w:sz w:val="23"/>
          <w:szCs w:val="23"/>
        </w:rPr>
        <w:t xml:space="preserve">В обхвата  на обекта проектантът да разработи кръстовищата и привързването на трасето със съществуващите околни улици, тротоари и други площи, като се съобрази със съществуващите входове, подходи и особености на околното пространство. </w:t>
      </w:r>
    </w:p>
    <w:p w14:paraId="6190E8A3" w14:textId="77777777" w:rsidR="00AA7B15" w:rsidRPr="00AA7B15" w:rsidRDefault="00AA7B15" w:rsidP="00AA7B15">
      <w:pPr>
        <w:widowControl w:val="0"/>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AA7B15">
        <w:rPr>
          <w:rFonts w:ascii="Times New Roman" w:eastAsia="Times New Roman" w:hAnsi="Times New Roman" w:cs="Times New Roman"/>
          <w:sz w:val="24"/>
          <w:szCs w:val="24"/>
          <w:lang w:eastAsia="bg-BG"/>
        </w:rPr>
        <w:t xml:space="preserve">Съществуващите шахти ще се запазят. Същите  ще се ремонтират и </w:t>
      </w:r>
      <w:proofErr w:type="spellStart"/>
      <w:r w:rsidRPr="00AA7B15">
        <w:rPr>
          <w:rFonts w:ascii="Times New Roman" w:eastAsia="Times New Roman" w:hAnsi="Times New Roman" w:cs="Times New Roman"/>
          <w:sz w:val="24"/>
          <w:szCs w:val="24"/>
          <w:lang w:eastAsia="bg-BG"/>
        </w:rPr>
        <w:t>рекордират</w:t>
      </w:r>
      <w:proofErr w:type="spellEnd"/>
      <w:r w:rsidRPr="00AA7B15">
        <w:rPr>
          <w:rFonts w:ascii="Times New Roman" w:eastAsia="Times New Roman" w:hAnsi="Times New Roman" w:cs="Times New Roman"/>
          <w:sz w:val="24"/>
          <w:szCs w:val="24"/>
          <w:lang w:eastAsia="bg-BG"/>
        </w:rPr>
        <w:t xml:space="preserve"> с оглед новото </w:t>
      </w:r>
      <w:proofErr w:type="spellStart"/>
      <w:r w:rsidRPr="00AA7B15">
        <w:rPr>
          <w:rFonts w:ascii="Times New Roman" w:eastAsia="Times New Roman" w:hAnsi="Times New Roman" w:cs="Times New Roman"/>
          <w:sz w:val="24"/>
          <w:szCs w:val="24"/>
          <w:lang w:eastAsia="bg-BG"/>
        </w:rPr>
        <w:t>нивелетно</w:t>
      </w:r>
      <w:proofErr w:type="spellEnd"/>
      <w:r w:rsidRPr="00AA7B15">
        <w:rPr>
          <w:rFonts w:ascii="Times New Roman" w:eastAsia="Times New Roman" w:hAnsi="Times New Roman" w:cs="Times New Roman"/>
          <w:sz w:val="24"/>
          <w:szCs w:val="24"/>
          <w:lang w:eastAsia="bg-BG"/>
        </w:rPr>
        <w:t xml:space="preserve"> решение и полагането на новите асфалтови пластове.</w:t>
      </w:r>
    </w:p>
    <w:p w14:paraId="0F399FC4" w14:textId="77777777" w:rsidR="00AA7B15" w:rsidRPr="00AA7B15" w:rsidRDefault="00AA7B15" w:rsidP="00AA7B15">
      <w:pPr>
        <w:spacing w:after="0" w:line="360" w:lineRule="auto"/>
        <w:jc w:val="both"/>
        <w:rPr>
          <w:rFonts w:ascii="Times New Roman" w:eastAsia="Calibri" w:hAnsi="Times New Roman" w:cs="Times New Roman"/>
          <w:sz w:val="23"/>
          <w:szCs w:val="23"/>
        </w:rPr>
      </w:pPr>
      <w:r w:rsidRPr="00AA7B15">
        <w:rPr>
          <w:rFonts w:ascii="Times New Roman" w:eastAsia="Calibri" w:hAnsi="Times New Roman" w:cs="Times New Roman"/>
          <w:sz w:val="23"/>
          <w:szCs w:val="23"/>
        </w:rPr>
        <w:t>При наличие на съоръжения на инженерната инфраструктура да се даде проектно решение за реконструкция и укрепване на трасетата или изместването им.</w:t>
      </w:r>
    </w:p>
    <w:p w14:paraId="30B2E0EB" w14:textId="77777777" w:rsidR="00AA7B15" w:rsidRPr="00AA7B15" w:rsidRDefault="00AA7B15" w:rsidP="00AA7B15">
      <w:pPr>
        <w:widowControl w:val="0"/>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AA7B15">
        <w:rPr>
          <w:rFonts w:ascii="Times New Roman" w:eastAsia="Times New Roman" w:hAnsi="Times New Roman" w:cs="Times New Roman"/>
          <w:sz w:val="24"/>
          <w:szCs w:val="24"/>
          <w:lang w:eastAsia="bg-BG"/>
        </w:rPr>
        <w:t xml:space="preserve">Отводняването на улицата се извършва посредством съществуваща канализационна мрежа, която е в добро експлоатационно състояние. За по-добро отводняване е необходимо да се предвидят нови </w:t>
      </w:r>
      <w:proofErr w:type="spellStart"/>
      <w:r w:rsidRPr="00AA7B15">
        <w:rPr>
          <w:rFonts w:ascii="Times New Roman" w:eastAsia="Times New Roman" w:hAnsi="Times New Roman" w:cs="Times New Roman"/>
          <w:sz w:val="24"/>
          <w:szCs w:val="24"/>
          <w:lang w:eastAsia="bg-BG"/>
        </w:rPr>
        <w:t>дъждоприемни</w:t>
      </w:r>
      <w:proofErr w:type="spellEnd"/>
      <w:r w:rsidRPr="00AA7B15">
        <w:rPr>
          <w:rFonts w:ascii="Times New Roman" w:eastAsia="Times New Roman" w:hAnsi="Times New Roman" w:cs="Times New Roman"/>
          <w:sz w:val="24"/>
          <w:szCs w:val="24"/>
          <w:lang w:eastAsia="bg-BG"/>
        </w:rPr>
        <w:t xml:space="preserve"> оттоци.</w:t>
      </w:r>
    </w:p>
    <w:p w14:paraId="0F621D20" w14:textId="77777777" w:rsidR="00D5390B" w:rsidRPr="00D5390B" w:rsidRDefault="00D5390B" w:rsidP="00D5390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D5390B">
        <w:rPr>
          <w:rFonts w:ascii="Times New Roman" w:eastAsia="Times New Roman" w:hAnsi="Times New Roman" w:cs="Times New Roman"/>
          <w:sz w:val="24"/>
          <w:szCs w:val="24"/>
          <w:lang w:eastAsia="bg-BG"/>
        </w:rPr>
        <w:t xml:space="preserve">Да се предвидят </w:t>
      </w:r>
      <w:proofErr w:type="spellStart"/>
      <w:r w:rsidRPr="00D5390B">
        <w:rPr>
          <w:rFonts w:ascii="Times New Roman" w:eastAsia="Times New Roman" w:hAnsi="Times New Roman" w:cs="Times New Roman"/>
          <w:sz w:val="24"/>
          <w:szCs w:val="24"/>
          <w:lang w:eastAsia="bg-BG"/>
        </w:rPr>
        <w:t>антипаркинг</w:t>
      </w:r>
      <w:proofErr w:type="spellEnd"/>
      <w:r w:rsidRPr="00D5390B">
        <w:rPr>
          <w:rFonts w:ascii="Times New Roman" w:eastAsia="Times New Roman" w:hAnsi="Times New Roman" w:cs="Times New Roman"/>
          <w:sz w:val="24"/>
          <w:szCs w:val="24"/>
          <w:lang w:eastAsia="bg-BG"/>
        </w:rPr>
        <w:t xml:space="preserve"> стълбчета по тротоарите.</w:t>
      </w:r>
    </w:p>
    <w:p w14:paraId="596B727C" w14:textId="77777777" w:rsidR="00AA7B15" w:rsidRPr="00AA7B15" w:rsidRDefault="00AA7B15" w:rsidP="00AA7B15">
      <w:pPr>
        <w:spacing w:after="0" w:line="360" w:lineRule="auto"/>
        <w:jc w:val="both"/>
        <w:rPr>
          <w:rFonts w:ascii="Times New Roman" w:eastAsia="Calibri" w:hAnsi="Times New Roman" w:cs="Times New Roman"/>
          <w:sz w:val="24"/>
          <w:szCs w:val="24"/>
        </w:rPr>
      </w:pPr>
    </w:p>
    <w:p w14:paraId="0A13D418" w14:textId="77777777" w:rsidR="00AA7B15" w:rsidRPr="00AA7B15" w:rsidRDefault="00AA7B15" w:rsidP="00AA7B15">
      <w:pPr>
        <w:spacing w:after="0" w:line="360" w:lineRule="auto"/>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Проектът да съдържа обяснителна записка, ситуация, надлъжен профил, типови напречни профили и напречни профили през 20 м в табличен вид. Да се представят обобщени количествени сметки за видовете СМР по уедрени показатели.</w:t>
      </w:r>
    </w:p>
    <w:p w14:paraId="35BC566A" w14:textId="77777777" w:rsidR="00AA7B15" w:rsidRPr="00AA7B15" w:rsidRDefault="00AA7B15" w:rsidP="00AA7B15">
      <w:pPr>
        <w:tabs>
          <w:tab w:val="left" w:pos="9000"/>
          <w:tab w:val="left" w:pos="9180"/>
        </w:tabs>
        <w:spacing w:after="0" w:line="360" w:lineRule="auto"/>
        <w:jc w:val="both"/>
        <w:rPr>
          <w:rFonts w:ascii="Times New Roman" w:eastAsia="Calibri" w:hAnsi="Times New Roman" w:cs="Times New Roman"/>
          <w:sz w:val="24"/>
          <w:szCs w:val="24"/>
        </w:rPr>
      </w:pPr>
      <w:r w:rsidRPr="00AA7B15">
        <w:rPr>
          <w:rFonts w:ascii="Times New Roman" w:eastAsia="Calibri" w:hAnsi="Times New Roman" w:cs="Times New Roman"/>
          <w:color w:val="000000"/>
          <w:sz w:val="24"/>
          <w:szCs w:val="24"/>
        </w:rPr>
        <w:t xml:space="preserve">При необходимост да се предвидят уширения за контейнерите за боклук. </w:t>
      </w:r>
    </w:p>
    <w:p w14:paraId="154BF51B" w14:textId="77777777" w:rsidR="00AA7B15" w:rsidRPr="00AA7B15" w:rsidRDefault="00AA7B15" w:rsidP="00AA7B15">
      <w:pPr>
        <w:spacing w:after="0" w:line="360" w:lineRule="auto"/>
        <w:jc w:val="both"/>
        <w:rPr>
          <w:rFonts w:ascii="Times New Roman" w:eastAsia="Calibri" w:hAnsi="Times New Roman" w:cs="Times New Roman"/>
          <w:sz w:val="24"/>
          <w:szCs w:val="24"/>
        </w:rPr>
      </w:pPr>
    </w:p>
    <w:p w14:paraId="1E06C30F" w14:textId="77777777" w:rsidR="00AA7B15" w:rsidRPr="00AA7B15" w:rsidRDefault="00AA7B15" w:rsidP="00AA7B15">
      <w:pPr>
        <w:spacing w:after="0" w:line="360" w:lineRule="auto"/>
        <w:jc w:val="both"/>
        <w:rPr>
          <w:rFonts w:ascii="Times New Roman" w:eastAsia="Calibri" w:hAnsi="Times New Roman" w:cs="Times New Roman"/>
          <w:sz w:val="24"/>
          <w:szCs w:val="24"/>
          <w:u w:val="single"/>
        </w:rPr>
      </w:pPr>
      <w:r w:rsidRPr="00AA7B15">
        <w:rPr>
          <w:rFonts w:ascii="Times New Roman" w:eastAsia="Calibri" w:hAnsi="Times New Roman" w:cs="Times New Roman"/>
          <w:i/>
          <w:sz w:val="24"/>
          <w:szCs w:val="24"/>
          <w:u w:val="single"/>
        </w:rPr>
        <w:t>Част “ВОД</w:t>
      </w:r>
      <w:r w:rsidRPr="00AA7B15">
        <w:rPr>
          <w:rFonts w:ascii="Times New Roman" w:eastAsia="Calibri" w:hAnsi="Times New Roman" w:cs="Times New Roman"/>
          <w:sz w:val="24"/>
          <w:szCs w:val="24"/>
          <w:u w:val="single"/>
        </w:rPr>
        <w:t>”</w:t>
      </w:r>
    </w:p>
    <w:p w14:paraId="0475DD69" w14:textId="77777777" w:rsidR="00AA7B15" w:rsidRPr="00AA7B15" w:rsidRDefault="00AA7B15" w:rsidP="00AA7B15">
      <w:pPr>
        <w:spacing w:after="0" w:line="360" w:lineRule="auto"/>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 xml:space="preserve">В проекта да се дадат етапите на ограничаване на движението, позволяващи извършването на отделните видове СМР. Разработката да е съобразена с другите части на проекта. Да се предпишат качествата, на които трябва да отговарят предвидените знаци, табели маркировъчна боя и др. Проектът да е съобразен с изискванията на Закона и Правилника за движение по пътищата и Наредби № 2, № 18 и № 16 на МРРБ. Той да </w:t>
      </w:r>
      <w:r w:rsidRPr="00AA7B15">
        <w:rPr>
          <w:rFonts w:ascii="Times New Roman" w:eastAsia="Calibri" w:hAnsi="Times New Roman" w:cs="Times New Roman"/>
          <w:sz w:val="24"/>
          <w:szCs w:val="24"/>
        </w:rPr>
        <w:lastRenderedPageBreak/>
        <w:t>бъде съгласуван с Дирекция “Управление и анализ на трафика” на  Столична община, отдел “Пътна полиция” при СДВР и “Центъра за градска мобилност”.</w:t>
      </w:r>
    </w:p>
    <w:p w14:paraId="38BBB925" w14:textId="77777777" w:rsidR="00AA7B15" w:rsidRPr="00AA7B15" w:rsidRDefault="00AA7B15" w:rsidP="00AA7B15">
      <w:pPr>
        <w:tabs>
          <w:tab w:val="num" w:pos="-1701"/>
        </w:tabs>
        <w:spacing w:after="0" w:line="360" w:lineRule="auto"/>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 xml:space="preserve">При изготвяне на проекта за ВОД да се предвидят промени на режима на светофарните уредби във връзка с въвеждането на етапите на временните организации на движение по време на изпълнението на СМР. </w:t>
      </w:r>
    </w:p>
    <w:p w14:paraId="14BA9C88" w14:textId="77777777" w:rsidR="00AA7B15" w:rsidRPr="00AA7B15" w:rsidRDefault="00AA7B15" w:rsidP="00AA7B15">
      <w:pPr>
        <w:spacing w:after="0" w:line="360" w:lineRule="auto"/>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При необходимост да се изготви ПОСОТ.</w:t>
      </w:r>
    </w:p>
    <w:p w14:paraId="5613C9F3" w14:textId="77777777" w:rsidR="00AA7B15" w:rsidRPr="00AA7B15" w:rsidRDefault="00AA7B15" w:rsidP="00AA7B15">
      <w:pPr>
        <w:spacing w:after="0" w:line="360" w:lineRule="auto"/>
        <w:jc w:val="both"/>
        <w:rPr>
          <w:rFonts w:ascii="Times New Roman" w:eastAsia="Calibri" w:hAnsi="Times New Roman" w:cs="Times New Roman"/>
          <w:i/>
          <w:sz w:val="24"/>
          <w:szCs w:val="24"/>
          <w:u w:val="single"/>
        </w:rPr>
      </w:pPr>
    </w:p>
    <w:p w14:paraId="50374020" w14:textId="77777777" w:rsidR="00AA7B15" w:rsidRPr="00AA7B15" w:rsidRDefault="00AA7B15" w:rsidP="00AA7B15">
      <w:pPr>
        <w:spacing w:after="0" w:line="360" w:lineRule="auto"/>
        <w:jc w:val="both"/>
        <w:rPr>
          <w:rFonts w:ascii="Times New Roman" w:eastAsia="Calibri" w:hAnsi="Times New Roman" w:cs="Times New Roman"/>
          <w:i/>
          <w:sz w:val="24"/>
          <w:szCs w:val="24"/>
          <w:u w:val="single"/>
        </w:rPr>
      </w:pPr>
      <w:r w:rsidRPr="00AA7B15">
        <w:rPr>
          <w:rFonts w:ascii="Times New Roman" w:eastAsia="Calibri" w:hAnsi="Times New Roman" w:cs="Times New Roman"/>
          <w:i/>
          <w:sz w:val="24"/>
          <w:szCs w:val="24"/>
          <w:u w:val="single"/>
        </w:rPr>
        <w:t>Част „ПОД”</w:t>
      </w:r>
    </w:p>
    <w:p w14:paraId="72A3E516" w14:textId="77777777" w:rsidR="00AA7B15" w:rsidRPr="00AA7B15" w:rsidRDefault="00AA7B15" w:rsidP="00AA7B15">
      <w:pPr>
        <w:spacing w:after="0" w:line="360" w:lineRule="auto"/>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В частта да се даде постоянната организация на движение по третирания пътен участък, чрез поставяне на необходимите вертикални пътни знаци и полагане на хоризонтална маркировка. Да се предпишат качествата, на които трябва да отговарят предвидените знаци, табели, маркировъчна боя и др.</w:t>
      </w:r>
    </w:p>
    <w:p w14:paraId="1498788D" w14:textId="77777777" w:rsidR="00AA7B15" w:rsidRPr="00AA7B15" w:rsidRDefault="00AA7B15" w:rsidP="00AA7B15">
      <w:pPr>
        <w:spacing w:after="0" w:line="360" w:lineRule="auto"/>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Проектът да е съобразен с изискванията на Закона и Правилника за движение по пътищата и Наредба № 2, № 18 и № 16 на МРРБ. Дирекция “Управление и анализ на трафика” на  Столична община, отдел “Пътна полиция” при СДВР и “Центъра за градска мобилност”.</w:t>
      </w:r>
    </w:p>
    <w:p w14:paraId="385580EE" w14:textId="77777777" w:rsidR="00AA7B15" w:rsidRPr="00AA7B15" w:rsidRDefault="00AA7B15" w:rsidP="00AA7B15">
      <w:pPr>
        <w:spacing w:after="0" w:line="360" w:lineRule="auto"/>
        <w:jc w:val="both"/>
        <w:rPr>
          <w:rFonts w:ascii="Times New Roman" w:eastAsia="Calibri" w:hAnsi="Times New Roman" w:cs="Times New Roman"/>
          <w:sz w:val="24"/>
          <w:szCs w:val="24"/>
        </w:rPr>
      </w:pPr>
    </w:p>
    <w:p w14:paraId="433FFDC8" w14:textId="77777777" w:rsidR="00AA7B15" w:rsidRPr="00AA7B15" w:rsidRDefault="00AA7B15" w:rsidP="00AA7B15">
      <w:pPr>
        <w:spacing w:after="0" w:line="360" w:lineRule="auto"/>
        <w:jc w:val="both"/>
        <w:rPr>
          <w:rFonts w:ascii="Times New Roman" w:eastAsia="Calibri" w:hAnsi="Times New Roman" w:cs="Times New Roman"/>
          <w:i/>
          <w:sz w:val="24"/>
          <w:szCs w:val="24"/>
          <w:u w:val="single"/>
        </w:rPr>
      </w:pPr>
      <w:r w:rsidRPr="00AA7B15">
        <w:rPr>
          <w:rFonts w:ascii="Times New Roman" w:eastAsia="Calibri" w:hAnsi="Times New Roman" w:cs="Times New Roman"/>
          <w:i/>
          <w:sz w:val="24"/>
          <w:szCs w:val="24"/>
          <w:u w:val="single"/>
        </w:rPr>
        <w:t>Част „Канализация”</w:t>
      </w:r>
    </w:p>
    <w:p w14:paraId="08F7BAE6" w14:textId="77777777" w:rsidR="00AA7B15" w:rsidRPr="00AA7B15" w:rsidRDefault="00AA7B15" w:rsidP="00AA7B15">
      <w:pPr>
        <w:widowControl w:val="0"/>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AA7B15">
        <w:rPr>
          <w:rFonts w:ascii="Times New Roman" w:eastAsia="Times New Roman" w:hAnsi="Times New Roman" w:cs="Times New Roman"/>
          <w:sz w:val="24"/>
          <w:szCs w:val="24"/>
          <w:lang w:eastAsia="bg-BG"/>
        </w:rPr>
        <w:t>Наличните канали са в добро експлоатационно състояние. Да се предвиди изграждане на дъждовна канализация в участъка от бул. „Сливница” до ул. „Божана”.</w:t>
      </w:r>
    </w:p>
    <w:p w14:paraId="22C9C9D8" w14:textId="77777777" w:rsidR="00AA7B15" w:rsidRPr="00AA7B15" w:rsidRDefault="00AA7B15" w:rsidP="00AA7B15">
      <w:pPr>
        <w:spacing w:after="0" w:line="360" w:lineRule="auto"/>
        <w:jc w:val="both"/>
        <w:rPr>
          <w:rFonts w:ascii="Times New Roman" w:eastAsia="Calibri" w:hAnsi="Times New Roman" w:cs="Times New Roman"/>
          <w:sz w:val="24"/>
          <w:szCs w:val="24"/>
        </w:rPr>
      </w:pPr>
    </w:p>
    <w:p w14:paraId="32513777" w14:textId="77777777" w:rsidR="00AA7B15" w:rsidRPr="00AA7B15" w:rsidRDefault="00AA7B15" w:rsidP="00AA7B15">
      <w:pPr>
        <w:spacing w:after="0" w:line="360" w:lineRule="auto"/>
        <w:jc w:val="both"/>
        <w:rPr>
          <w:rFonts w:ascii="Times New Roman" w:eastAsia="Calibri" w:hAnsi="Times New Roman" w:cs="Times New Roman"/>
          <w:i/>
          <w:sz w:val="24"/>
          <w:szCs w:val="24"/>
          <w:u w:val="single"/>
        </w:rPr>
      </w:pPr>
      <w:r w:rsidRPr="00AA7B15">
        <w:rPr>
          <w:rFonts w:ascii="Times New Roman" w:eastAsia="Calibri" w:hAnsi="Times New Roman" w:cs="Times New Roman"/>
          <w:i/>
          <w:sz w:val="24"/>
          <w:szCs w:val="24"/>
          <w:u w:val="single"/>
        </w:rPr>
        <w:t>Част „Водопровод”</w:t>
      </w:r>
    </w:p>
    <w:p w14:paraId="70C99B75" w14:textId="77777777" w:rsidR="00AA7B15" w:rsidRPr="00AA7B15" w:rsidRDefault="00AA7B15" w:rsidP="00AA7B15">
      <w:pPr>
        <w:spacing w:after="0" w:line="360" w:lineRule="auto"/>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 xml:space="preserve">Водопроводите, попадащи в посочения обхват – ф-150мм етернит в участъка от ЖП прелеза на ул. „Йосиф </w:t>
      </w:r>
      <w:proofErr w:type="spellStart"/>
      <w:r w:rsidRPr="00AA7B15">
        <w:rPr>
          <w:rFonts w:ascii="Times New Roman" w:eastAsia="Calibri" w:hAnsi="Times New Roman" w:cs="Times New Roman"/>
          <w:sz w:val="24"/>
          <w:szCs w:val="24"/>
        </w:rPr>
        <w:t>Щросмайер</w:t>
      </w:r>
      <w:proofErr w:type="spellEnd"/>
      <w:r w:rsidRPr="00AA7B15">
        <w:rPr>
          <w:rFonts w:ascii="Times New Roman" w:eastAsia="Calibri" w:hAnsi="Times New Roman" w:cs="Times New Roman"/>
          <w:sz w:val="24"/>
          <w:szCs w:val="24"/>
        </w:rPr>
        <w:t>“ и ул. „Кукуш“ и ф150 мм чугун в участъка от бул. „Сливница“ са в лошо експлоатационно състояние, дават чести аварии и е необходимо да се предвиди подмяната им. Трасето на водопровод ф150 етернит към момента преминава на места през частни имоти. Да се предвиди трасе през терени публична общинска собственост.</w:t>
      </w:r>
    </w:p>
    <w:p w14:paraId="015DBF6F" w14:textId="77777777" w:rsidR="00AA7B15" w:rsidRPr="00AA7B15" w:rsidRDefault="00AA7B15" w:rsidP="00AA7B15">
      <w:pPr>
        <w:spacing w:after="0" w:line="360" w:lineRule="auto"/>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Водопровод ф900 мм стомана – II водопроводен ринг, който е връзка от резервоар Коньовица, е в лошо експлоатационно състояние и често аварира. Необходимо е същият да се предвиди за рехабилитация.</w:t>
      </w:r>
    </w:p>
    <w:p w14:paraId="0485B668" w14:textId="77777777" w:rsidR="00AA7B15" w:rsidRPr="00AA7B15" w:rsidRDefault="00AA7B15" w:rsidP="00AA7B15">
      <w:pPr>
        <w:spacing w:after="0" w:line="360" w:lineRule="auto"/>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Проектната разработка да се съобрази със схемата на водоснабдяване, като се запазят затворените граници на зоните.</w:t>
      </w:r>
    </w:p>
    <w:p w14:paraId="18B36649" w14:textId="77777777" w:rsidR="00AA7B15" w:rsidRPr="00AA7B15" w:rsidRDefault="00AA7B15" w:rsidP="00AA7B15">
      <w:pPr>
        <w:spacing w:after="0" w:line="360" w:lineRule="auto"/>
        <w:jc w:val="both"/>
        <w:rPr>
          <w:rFonts w:ascii="Times New Roman" w:eastAsia="Calibri" w:hAnsi="Times New Roman" w:cs="Times New Roman"/>
          <w:color w:val="FF0000"/>
          <w:sz w:val="24"/>
          <w:szCs w:val="24"/>
        </w:rPr>
      </w:pPr>
    </w:p>
    <w:p w14:paraId="3567CDD4" w14:textId="77777777" w:rsidR="00AA7B15" w:rsidRPr="00AA7B15" w:rsidRDefault="00AA7B15" w:rsidP="00AA7B15">
      <w:pPr>
        <w:spacing w:after="0" w:line="360" w:lineRule="auto"/>
        <w:jc w:val="both"/>
        <w:rPr>
          <w:rFonts w:ascii="Times New Roman" w:eastAsia="Calibri" w:hAnsi="Times New Roman" w:cs="Times New Roman"/>
          <w:i/>
          <w:sz w:val="24"/>
          <w:szCs w:val="24"/>
          <w:u w:val="single"/>
        </w:rPr>
      </w:pPr>
      <w:r w:rsidRPr="00AA7B15">
        <w:rPr>
          <w:rFonts w:ascii="Times New Roman" w:eastAsia="Calibri" w:hAnsi="Times New Roman" w:cs="Times New Roman"/>
          <w:i/>
          <w:sz w:val="24"/>
          <w:szCs w:val="24"/>
          <w:u w:val="single"/>
        </w:rPr>
        <w:lastRenderedPageBreak/>
        <w:t>Част „Електро и Телекомуникация”</w:t>
      </w:r>
    </w:p>
    <w:p w14:paraId="6A500746" w14:textId="77777777" w:rsidR="00AA7B15" w:rsidRPr="00AA7B15" w:rsidRDefault="00AA7B15" w:rsidP="00AA7B15">
      <w:pPr>
        <w:spacing w:after="0" w:line="360" w:lineRule="auto"/>
        <w:jc w:val="both"/>
        <w:rPr>
          <w:rFonts w:ascii="Times New Roman" w:eastAsia="Calibri" w:hAnsi="Times New Roman" w:cs="Times New Roman"/>
          <w:sz w:val="24"/>
          <w:szCs w:val="24"/>
        </w:rPr>
      </w:pPr>
      <w:r w:rsidRPr="00AA7B15">
        <w:rPr>
          <w:rFonts w:ascii="Times New Roman" w:eastAsia="Times New Roman" w:hAnsi="Times New Roman" w:cs="Times New Roman"/>
          <w:sz w:val="24"/>
          <w:szCs w:val="24"/>
          <w:lang w:eastAsia="bg-BG"/>
        </w:rPr>
        <w:t xml:space="preserve">На обекта има съществуваща подземна електронна съобщителна мрежа, собственост на БТК и съществуваща подземна </w:t>
      </w:r>
      <w:r w:rsidRPr="00AA7B15">
        <w:rPr>
          <w:rFonts w:ascii="Times New Roman" w:eastAsia="Calibri" w:hAnsi="Times New Roman" w:cs="Times New Roman"/>
          <w:sz w:val="24"/>
          <w:szCs w:val="24"/>
        </w:rPr>
        <w:t xml:space="preserve">кабелна мрежа средно напрежение – 10 </w:t>
      </w:r>
      <w:proofErr w:type="spellStart"/>
      <w:r w:rsidRPr="00AA7B15">
        <w:rPr>
          <w:rFonts w:ascii="Times New Roman" w:eastAsia="Calibri" w:hAnsi="Times New Roman" w:cs="Times New Roman"/>
          <w:sz w:val="24"/>
          <w:szCs w:val="24"/>
        </w:rPr>
        <w:t>kV</w:t>
      </w:r>
      <w:proofErr w:type="spellEnd"/>
      <w:r w:rsidRPr="00AA7B15">
        <w:rPr>
          <w:rFonts w:ascii="Times New Roman" w:eastAsia="Calibri" w:hAnsi="Times New Roman" w:cs="Times New Roman"/>
          <w:sz w:val="24"/>
          <w:szCs w:val="24"/>
        </w:rPr>
        <w:t xml:space="preserve"> на „ЧЕЗ Разпределение България“ АД, </w:t>
      </w:r>
      <w:r w:rsidRPr="00AA7B15">
        <w:rPr>
          <w:rFonts w:ascii="Times New Roman" w:eastAsia="Times New Roman" w:hAnsi="Times New Roman" w:cs="Times New Roman"/>
          <w:sz w:val="24"/>
          <w:szCs w:val="24"/>
          <w:lang w:eastAsia="bg-BG"/>
        </w:rPr>
        <w:t xml:space="preserve">които трябва да бъдат укрепени при строителството и да се гарантира запазването им. </w:t>
      </w:r>
      <w:r w:rsidRPr="00AA7B15">
        <w:rPr>
          <w:rFonts w:ascii="Times New Roman" w:eastAsia="Calibri" w:hAnsi="Times New Roman" w:cs="Times New Roman"/>
          <w:sz w:val="24"/>
          <w:szCs w:val="24"/>
        </w:rPr>
        <w:t xml:space="preserve">Да се представят детайли и/или проекти за укрепване и/или реконструкция на съществуващи кабели, </w:t>
      </w:r>
      <w:proofErr w:type="spellStart"/>
      <w:r w:rsidRPr="00AA7B15">
        <w:rPr>
          <w:rFonts w:ascii="Times New Roman" w:eastAsia="Calibri" w:hAnsi="Times New Roman" w:cs="Times New Roman"/>
          <w:sz w:val="24"/>
          <w:szCs w:val="24"/>
        </w:rPr>
        <w:t>ел.мрежи</w:t>
      </w:r>
      <w:proofErr w:type="spellEnd"/>
      <w:r w:rsidRPr="00AA7B15">
        <w:rPr>
          <w:rFonts w:ascii="Times New Roman" w:eastAsia="Calibri" w:hAnsi="Times New Roman" w:cs="Times New Roman"/>
          <w:sz w:val="24"/>
          <w:szCs w:val="24"/>
        </w:rPr>
        <w:t xml:space="preserve"> и съоръжения, които се засягат от строителните дейности. </w:t>
      </w:r>
    </w:p>
    <w:p w14:paraId="1B3402DD" w14:textId="77777777" w:rsidR="00AA7B15" w:rsidRPr="00AA7B15" w:rsidRDefault="00AA7B15" w:rsidP="00AA7B15">
      <w:pPr>
        <w:widowControl w:val="0"/>
        <w:autoSpaceDE w:val="0"/>
        <w:autoSpaceDN w:val="0"/>
        <w:adjustRightInd w:val="0"/>
        <w:spacing w:after="0" w:line="360" w:lineRule="auto"/>
        <w:jc w:val="both"/>
        <w:rPr>
          <w:rFonts w:ascii="Times New Roman" w:eastAsia="Times New Roman" w:hAnsi="Times New Roman" w:cs="Times New Roman"/>
          <w:sz w:val="24"/>
          <w:szCs w:val="24"/>
          <w:lang w:eastAsia="bg-BG"/>
        </w:rPr>
      </w:pPr>
    </w:p>
    <w:p w14:paraId="355EAA7C" w14:textId="77777777" w:rsidR="00AA7B15" w:rsidRPr="00AA7B15" w:rsidRDefault="00AA7B15" w:rsidP="00AA7B15">
      <w:pPr>
        <w:spacing w:after="0" w:line="360" w:lineRule="auto"/>
        <w:jc w:val="both"/>
        <w:rPr>
          <w:rFonts w:ascii="Times New Roman" w:eastAsia="Calibri" w:hAnsi="Times New Roman" w:cs="Times New Roman"/>
          <w:i/>
          <w:sz w:val="24"/>
          <w:szCs w:val="24"/>
          <w:u w:val="single"/>
        </w:rPr>
      </w:pPr>
      <w:r w:rsidRPr="00AA7B15">
        <w:rPr>
          <w:rFonts w:ascii="Times New Roman" w:eastAsia="Calibri" w:hAnsi="Times New Roman" w:cs="Times New Roman"/>
          <w:i/>
          <w:sz w:val="24"/>
          <w:szCs w:val="24"/>
          <w:u w:val="single"/>
        </w:rPr>
        <w:t>Част „Улично осветление”</w:t>
      </w:r>
    </w:p>
    <w:p w14:paraId="0BBF147E" w14:textId="77777777" w:rsidR="00AA7B15" w:rsidRPr="00AA7B15" w:rsidRDefault="00AA7B15" w:rsidP="00AA7B15">
      <w:pPr>
        <w:spacing w:after="0" w:line="360" w:lineRule="auto"/>
        <w:jc w:val="both"/>
        <w:rPr>
          <w:rFonts w:ascii="Times New Roman" w:eastAsia="Calibri" w:hAnsi="Times New Roman" w:cs="Times New Roman"/>
          <w:sz w:val="23"/>
          <w:szCs w:val="23"/>
        </w:rPr>
      </w:pPr>
      <w:r w:rsidRPr="00AA7B15">
        <w:rPr>
          <w:rFonts w:ascii="Times New Roman" w:eastAsia="Calibri" w:hAnsi="Times New Roman" w:cs="Times New Roman"/>
          <w:sz w:val="23"/>
          <w:szCs w:val="23"/>
        </w:rPr>
        <w:t>В момента уличната мрежа по ул. „Кукуш“ е захранена от три касети КУО-1, КУО-2 и КУО-3 и кабелната мрежа е изградена почти навсякъде въздушно. В проекта да се предвиди изграждане на ново улично осветление, като се захрани от съществуващите касети. Касетите да се подменят с нови, с необходимата предпазна апаратура.</w:t>
      </w:r>
    </w:p>
    <w:p w14:paraId="3C81D727" w14:textId="77777777" w:rsidR="00AA7B15" w:rsidRPr="00AA7B15" w:rsidRDefault="00AA7B15" w:rsidP="00AA7B15">
      <w:pPr>
        <w:spacing w:after="0" w:line="360" w:lineRule="auto"/>
        <w:jc w:val="both"/>
        <w:rPr>
          <w:rFonts w:ascii="Times New Roman" w:eastAsia="Calibri" w:hAnsi="Times New Roman" w:cs="Times New Roman"/>
          <w:sz w:val="23"/>
          <w:szCs w:val="23"/>
        </w:rPr>
      </w:pPr>
      <w:r w:rsidRPr="00AA7B15">
        <w:rPr>
          <w:rFonts w:ascii="Times New Roman" w:eastAsia="Calibri" w:hAnsi="Times New Roman" w:cs="Times New Roman"/>
          <w:sz w:val="23"/>
          <w:szCs w:val="23"/>
        </w:rPr>
        <w:t>Уличното осветление да се изгради чрез нова подземна кабелна мрежа, като до всеки стълб се предвиди единична кабелна шахта с капак 0,6/0,9 м. Да се използват енергоспестяващи улични осветителни тела. Телата да се монтират на нови стоманени поцинковани стълбове с рогатки, със съответната дължина, съгласно светотехническите изчисления на проекта.</w:t>
      </w:r>
    </w:p>
    <w:p w14:paraId="5C27C18B" w14:textId="77777777" w:rsidR="00AA7B15" w:rsidRPr="00AA7B15" w:rsidRDefault="00AA7B15" w:rsidP="00AA7B15">
      <w:pPr>
        <w:spacing w:after="0" w:line="360" w:lineRule="auto"/>
        <w:jc w:val="both"/>
        <w:rPr>
          <w:rFonts w:ascii="Times New Roman" w:eastAsia="Calibri" w:hAnsi="Times New Roman" w:cs="Times New Roman"/>
          <w:sz w:val="23"/>
          <w:szCs w:val="23"/>
        </w:rPr>
      </w:pPr>
      <w:r w:rsidRPr="00AA7B15">
        <w:rPr>
          <w:rFonts w:ascii="Times New Roman" w:eastAsia="Calibri" w:hAnsi="Times New Roman" w:cs="Times New Roman"/>
          <w:sz w:val="23"/>
          <w:szCs w:val="23"/>
        </w:rPr>
        <w:t xml:space="preserve">При проектирането да се спазват изискванията на: </w:t>
      </w:r>
    </w:p>
    <w:p w14:paraId="7C38CB2F" w14:textId="77777777" w:rsidR="00AA7B15" w:rsidRPr="00AA7B15" w:rsidRDefault="00AA7B15" w:rsidP="00AA7B15">
      <w:pPr>
        <w:numPr>
          <w:ilvl w:val="0"/>
          <w:numId w:val="2"/>
        </w:numPr>
        <w:spacing w:after="0" w:line="360" w:lineRule="auto"/>
        <w:jc w:val="both"/>
        <w:rPr>
          <w:rFonts w:ascii="Times New Roman" w:eastAsia="Calibri" w:hAnsi="Times New Roman" w:cs="Times New Roman"/>
          <w:sz w:val="23"/>
          <w:szCs w:val="23"/>
        </w:rPr>
      </w:pPr>
      <w:r w:rsidRPr="00AA7B15">
        <w:rPr>
          <w:rFonts w:ascii="Times New Roman" w:eastAsia="Calibri" w:hAnsi="Times New Roman" w:cs="Times New Roman"/>
          <w:sz w:val="23"/>
          <w:szCs w:val="23"/>
        </w:rPr>
        <w:t>Наредба № 3 за устройство на електрическите уредби и електропроводни линии (</w:t>
      </w:r>
      <w:proofErr w:type="spellStart"/>
      <w:r w:rsidRPr="00AA7B15">
        <w:rPr>
          <w:rFonts w:ascii="Times New Roman" w:eastAsia="Calibri" w:hAnsi="Times New Roman" w:cs="Times New Roman"/>
          <w:sz w:val="23"/>
          <w:szCs w:val="23"/>
        </w:rPr>
        <w:t>Обн</w:t>
      </w:r>
      <w:proofErr w:type="spellEnd"/>
      <w:r w:rsidRPr="00AA7B15">
        <w:rPr>
          <w:rFonts w:ascii="Times New Roman" w:eastAsia="Calibri" w:hAnsi="Times New Roman" w:cs="Times New Roman"/>
          <w:sz w:val="23"/>
          <w:szCs w:val="23"/>
        </w:rPr>
        <w:t xml:space="preserve">. ДВ. бр. 90 от 13 октомври 2004 г., </w:t>
      </w:r>
      <w:proofErr w:type="spellStart"/>
      <w:r w:rsidRPr="00AA7B15">
        <w:rPr>
          <w:rFonts w:ascii="Times New Roman" w:eastAsia="Calibri" w:hAnsi="Times New Roman" w:cs="Times New Roman"/>
          <w:sz w:val="23"/>
          <w:szCs w:val="23"/>
        </w:rPr>
        <w:t>обн</w:t>
      </w:r>
      <w:proofErr w:type="spellEnd"/>
      <w:r w:rsidRPr="00AA7B15">
        <w:rPr>
          <w:rFonts w:ascii="Times New Roman" w:eastAsia="Calibri" w:hAnsi="Times New Roman" w:cs="Times New Roman"/>
          <w:sz w:val="23"/>
          <w:szCs w:val="23"/>
        </w:rPr>
        <w:t>. ДВ. бр. 91 от 14 октомври 2004 г., изм. ДВ. бр. 108 от 19 декември 2007 г.)</w:t>
      </w:r>
    </w:p>
    <w:p w14:paraId="29D7B42D" w14:textId="77777777" w:rsidR="00AA7B15" w:rsidRPr="00AA7B15" w:rsidRDefault="00AA7B15" w:rsidP="00AA7B15">
      <w:pPr>
        <w:numPr>
          <w:ilvl w:val="0"/>
          <w:numId w:val="2"/>
        </w:numPr>
        <w:spacing w:after="0" w:line="360" w:lineRule="auto"/>
        <w:jc w:val="both"/>
        <w:rPr>
          <w:rFonts w:ascii="Times New Roman" w:eastAsia="Calibri" w:hAnsi="Times New Roman" w:cs="Times New Roman"/>
          <w:sz w:val="23"/>
          <w:szCs w:val="23"/>
        </w:rPr>
      </w:pPr>
      <w:r w:rsidRPr="00AA7B15">
        <w:rPr>
          <w:rFonts w:ascii="Times New Roman" w:eastAsia="Calibri" w:hAnsi="Times New Roman" w:cs="Times New Roman"/>
          <w:sz w:val="23"/>
          <w:szCs w:val="23"/>
        </w:rPr>
        <w:t>Наредба № 8 от 28.07.1999 г. за правила и норми за разполагане на технически проводи и съоръжения в населени места.</w:t>
      </w:r>
    </w:p>
    <w:p w14:paraId="5327DD9D" w14:textId="77777777" w:rsidR="00AA7B15" w:rsidRPr="00AA7B15" w:rsidRDefault="00AA7B15" w:rsidP="00AA7B15">
      <w:pPr>
        <w:numPr>
          <w:ilvl w:val="0"/>
          <w:numId w:val="2"/>
        </w:numPr>
        <w:spacing w:after="0" w:line="360" w:lineRule="auto"/>
        <w:jc w:val="both"/>
        <w:rPr>
          <w:rFonts w:ascii="Times New Roman" w:eastAsia="Calibri" w:hAnsi="Times New Roman" w:cs="Times New Roman"/>
          <w:sz w:val="23"/>
          <w:szCs w:val="23"/>
        </w:rPr>
      </w:pPr>
      <w:r w:rsidRPr="00AA7B15">
        <w:rPr>
          <w:rFonts w:ascii="Times New Roman" w:eastAsia="Calibri" w:hAnsi="Times New Roman" w:cs="Times New Roman"/>
          <w:sz w:val="23"/>
          <w:szCs w:val="23"/>
        </w:rPr>
        <w:t>Стандарт БДС EN 13201-2 – Улично осветление – част – 2 – Технически изисквания.</w:t>
      </w:r>
    </w:p>
    <w:p w14:paraId="3B6DC3E0" w14:textId="77777777" w:rsidR="00AA7B15" w:rsidRPr="00AA7B15" w:rsidRDefault="00AA7B15" w:rsidP="00AA7B15">
      <w:pPr>
        <w:spacing w:after="0" w:line="360" w:lineRule="auto"/>
        <w:jc w:val="both"/>
        <w:rPr>
          <w:rFonts w:ascii="Times New Roman" w:eastAsia="Calibri" w:hAnsi="Times New Roman" w:cs="Times New Roman"/>
          <w:sz w:val="23"/>
          <w:szCs w:val="23"/>
        </w:rPr>
      </w:pPr>
      <w:r w:rsidRPr="00AA7B15">
        <w:rPr>
          <w:rFonts w:ascii="Times New Roman" w:eastAsia="Calibri" w:hAnsi="Times New Roman" w:cs="Times New Roman"/>
          <w:sz w:val="23"/>
          <w:szCs w:val="23"/>
        </w:rPr>
        <w:t xml:space="preserve">При изработването на проекта да се вземе под внимание писмо с </w:t>
      </w:r>
      <w:proofErr w:type="spellStart"/>
      <w:r w:rsidRPr="00AA7B15">
        <w:rPr>
          <w:rFonts w:ascii="Times New Roman" w:eastAsia="Calibri" w:hAnsi="Times New Roman" w:cs="Times New Roman"/>
          <w:sz w:val="23"/>
          <w:szCs w:val="23"/>
        </w:rPr>
        <w:t>рег.индекс</w:t>
      </w:r>
      <w:proofErr w:type="spellEnd"/>
      <w:r w:rsidRPr="00AA7B15">
        <w:rPr>
          <w:rFonts w:ascii="Times New Roman" w:eastAsia="Calibri" w:hAnsi="Times New Roman" w:cs="Times New Roman"/>
          <w:sz w:val="23"/>
          <w:szCs w:val="23"/>
        </w:rPr>
        <w:t xml:space="preserve"> СО-7000-675/13.05.2013г. относно  „Технически изисквания към елементите на публичното осветление, задължителни при проектирането и изграждането му на територията на СО“. </w:t>
      </w:r>
    </w:p>
    <w:p w14:paraId="7D003B2B" w14:textId="77777777" w:rsidR="00AA7B15" w:rsidRPr="00AA7B15" w:rsidRDefault="00AA7B15" w:rsidP="00AA7B15">
      <w:pPr>
        <w:spacing w:after="0" w:line="360" w:lineRule="auto"/>
        <w:jc w:val="both"/>
        <w:rPr>
          <w:rFonts w:ascii="Times New Roman" w:eastAsia="Calibri" w:hAnsi="Times New Roman" w:cs="Times New Roman"/>
          <w:sz w:val="23"/>
          <w:szCs w:val="23"/>
        </w:rPr>
      </w:pPr>
      <w:r w:rsidRPr="00AA7B15">
        <w:rPr>
          <w:rFonts w:ascii="Times New Roman" w:eastAsia="Calibri" w:hAnsi="Times New Roman" w:cs="Times New Roman"/>
          <w:sz w:val="23"/>
          <w:szCs w:val="23"/>
        </w:rPr>
        <w:t xml:space="preserve">Да се изготви част „Конструктивна“ за елементите, подлежащи на оразмеряване – стълбове, рогатки, фундаменти и др. </w:t>
      </w:r>
    </w:p>
    <w:p w14:paraId="0CEAD5D0" w14:textId="77777777" w:rsidR="00AA7B15" w:rsidRPr="00AA7B15" w:rsidRDefault="00AA7B15" w:rsidP="00AA7B15">
      <w:pPr>
        <w:spacing w:after="0" w:line="360" w:lineRule="auto"/>
        <w:jc w:val="both"/>
        <w:rPr>
          <w:rFonts w:ascii="Times New Roman" w:eastAsia="Calibri" w:hAnsi="Times New Roman" w:cs="Times New Roman"/>
          <w:sz w:val="24"/>
          <w:szCs w:val="24"/>
        </w:rPr>
      </w:pPr>
    </w:p>
    <w:p w14:paraId="28194356" w14:textId="77777777" w:rsidR="00AA7B15" w:rsidRPr="00AA7B15" w:rsidRDefault="00AA7B15" w:rsidP="00AA7B15">
      <w:pPr>
        <w:spacing w:after="0" w:line="360" w:lineRule="auto"/>
        <w:jc w:val="both"/>
        <w:rPr>
          <w:rFonts w:ascii="Times New Roman" w:eastAsia="Calibri" w:hAnsi="Times New Roman" w:cs="Times New Roman"/>
          <w:i/>
          <w:sz w:val="24"/>
          <w:szCs w:val="24"/>
          <w:u w:val="single"/>
        </w:rPr>
      </w:pPr>
      <w:r w:rsidRPr="00AA7B15">
        <w:rPr>
          <w:rFonts w:ascii="Times New Roman" w:eastAsia="Calibri" w:hAnsi="Times New Roman" w:cs="Times New Roman"/>
          <w:i/>
          <w:sz w:val="24"/>
          <w:szCs w:val="24"/>
          <w:u w:val="single"/>
        </w:rPr>
        <w:t>Част „Газификация”</w:t>
      </w:r>
    </w:p>
    <w:p w14:paraId="6C390B9D" w14:textId="77777777" w:rsidR="00AA7B15" w:rsidRPr="00AA7B15" w:rsidRDefault="00AA7B15" w:rsidP="00AA7B15">
      <w:pPr>
        <w:widowControl w:val="0"/>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AA7B15">
        <w:rPr>
          <w:rFonts w:ascii="Times New Roman" w:eastAsia="Times New Roman" w:hAnsi="Times New Roman" w:cs="Times New Roman"/>
          <w:sz w:val="24"/>
          <w:szCs w:val="24"/>
          <w:lang w:eastAsia="bg-BG"/>
        </w:rPr>
        <w:t xml:space="preserve">На обекта има съществуваща </w:t>
      </w:r>
      <w:proofErr w:type="spellStart"/>
      <w:r w:rsidRPr="00AA7B15">
        <w:rPr>
          <w:rFonts w:ascii="Times New Roman" w:eastAsia="Times New Roman" w:hAnsi="Times New Roman" w:cs="Times New Roman"/>
          <w:sz w:val="24"/>
          <w:szCs w:val="24"/>
          <w:lang w:eastAsia="bg-BG"/>
        </w:rPr>
        <w:t>газоразпределителна</w:t>
      </w:r>
      <w:proofErr w:type="spellEnd"/>
      <w:r w:rsidRPr="00AA7B15">
        <w:rPr>
          <w:rFonts w:ascii="Times New Roman" w:eastAsia="Times New Roman" w:hAnsi="Times New Roman" w:cs="Times New Roman"/>
          <w:sz w:val="24"/>
          <w:szCs w:val="24"/>
          <w:lang w:eastAsia="bg-BG"/>
        </w:rPr>
        <w:t xml:space="preserve"> мрежа на „Овергаз Мрежи“ АД и технологична съобщителна канална мрежа над газопровода. Строително – монтажните работи трябва да гарантират запазването им. </w:t>
      </w:r>
    </w:p>
    <w:p w14:paraId="637F69EA" w14:textId="77777777" w:rsidR="00AA7B15" w:rsidRPr="00AA7B15" w:rsidRDefault="00AA7B15" w:rsidP="00AA7B15">
      <w:pPr>
        <w:tabs>
          <w:tab w:val="left" w:pos="9000"/>
          <w:tab w:val="left" w:pos="9180"/>
        </w:tabs>
        <w:spacing w:after="0" w:line="360" w:lineRule="auto"/>
        <w:jc w:val="both"/>
        <w:rPr>
          <w:rFonts w:ascii="Times New Roman" w:eastAsia="Calibri" w:hAnsi="Times New Roman" w:cs="Times New Roman"/>
          <w:sz w:val="24"/>
          <w:szCs w:val="24"/>
        </w:rPr>
      </w:pPr>
    </w:p>
    <w:p w14:paraId="2A0F14CB" w14:textId="77777777" w:rsidR="00AA7B15" w:rsidRPr="00AA7B15" w:rsidRDefault="00AA7B15" w:rsidP="00AA7B15">
      <w:pPr>
        <w:spacing w:after="0" w:line="360" w:lineRule="auto"/>
        <w:jc w:val="both"/>
        <w:rPr>
          <w:rFonts w:ascii="Times New Roman" w:eastAsia="Calibri" w:hAnsi="Times New Roman" w:cs="Times New Roman"/>
          <w:i/>
          <w:sz w:val="24"/>
          <w:szCs w:val="24"/>
          <w:u w:val="single"/>
        </w:rPr>
      </w:pPr>
      <w:r w:rsidRPr="00AA7B15">
        <w:rPr>
          <w:rFonts w:ascii="Times New Roman" w:eastAsia="Calibri" w:hAnsi="Times New Roman" w:cs="Times New Roman"/>
          <w:i/>
          <w:sz w:val="24"/>
          <w:szCs w:val="24"/>
          <w:u w:val="single"/>
        </w:rPr>
        <w:t>Част „</w:t>
      </w:r>
      <w:proofErr w:type="spellStart"/>
      <w:r w:rsidRPr="00AA7B15">
        <w:rPr>
          <w:rFonts w:ascii="Times New Roman" w:eastAsia="Calibri" w:hAnsi="Times New Roman" w:cs="Times New Roman"/>
          <w:i/>
          <w:sz w:val="24"/>
          <w:szCs w:val="24"/>
          <w:u w:val="single"/>
        </w:rPr>
        <w:t>Ландшафтна</w:t>
      </w:r>
      <w:proofErr w:type="spellEnd"/>
      <w:r w:rsidRPr="00AA7B15">
        <w:rPr>
          <w:rFonts w:ascii="Times New Roman" w:eastAsia="Calibri" w:hAnsi="Times New Roman" w:cs="Times New Roman"/>
          <w:i/>
          <w:sz w:val="24"/>
          <w:szCs w:val="24"/>
          <w:u w:val="single"/>
        </w:rPr>
        <w:t xml:space="preserve"> архитектура”</w:t>
      </w:r>
    </w:p>
    <w:p w14:paraId="1F9D80F8" w14:textId="77777777" w:rsidR="00AA7B15" w:rsidRPr="00AA7B15" w:rsidRDefault="00AA7B15" w:rsidP="00AA7B15">
      <w:pPr>
        <w:spacing w:after="0" w:line="360" w:lineRule="auto"/>
        <w:contextualSpacing/>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 xml:space="preserve">Проектът да се съобрази със съществуващата дървесна растителност. Да се направи </w:t>
      </w:r>
      <w:proofErr w:type="spellStart"/>
      <w:r w:rsidRPr="00AA7B15">
        <w:rPr>
          <w:rFonts w:ascii="Times New Roman" w:eastAsia="Calibri" w:hAnsi="Times New Roman" w:cs="Times New Roman"/>
          <w:sz w:val="24"/>
          <w:szCs w:val="24"/>
        </w:rPr>
        <w:t>геодезическо</w:t>
      </w:r>
      <w:proofErr w:type="spellEnd"/>
      <w:r w:rsidRPr="00AA7B15">
        <w:rPr>
          <w:rFonts w:ascii="Times New Roman" w:eastAsia="Calibri" w:hAnsi="Times New Roman" w:cs="Times New Roman"/>
          <w:sz w:val="24"/>
          <w:szCs w:val="24"/>
        </w:rPr>
        <w:t xml:space="preserve"> заснемане и експертна оценка за състоянието на съществуващата растителност, изготвена от </w:t>
      </w:r>
      <w:proofErr w:type="spellStart"/>
      <w:r w:rsidRPr="00AA7B15">
        <w:rPr>
          <w:rFonts w:ascii="Times New Roman" w:eastAsia="Calibri" w:hAnsi="Times New Roman" w:cs="Times New Roman"/>
          <w:sz w:val="24"/>
          <w:szCs w:val="24"/>
        </w:rPr>
        <w:t>Ландшафтен</w:t>
      </w:r>
      <w:proofErr w:type="spellEnd"/>
      <w:r w:rsidRPr="00AA7B15">
        <w:rPr>
          <w:rFonts w:ascii="Times New Roman" w:eastAsia="Calibri" w:hAnsi="Times New Roman" w:cs="Times New Roman"/>
          <w:sz w:val="24"/>
          <w:szCs w:val="24"/>
        </w:rPr>
        <w:t xml:space="preserve"> архитект, които да се приложат към проекта. След изготвянето на проекта, същия да се съгласува с Дирекция „Зелени системи“ - СО.</w:t>
      </w:r>
    </w:p>
    <w:p w14:paraId="78698009" w14:textId="688FDFFE" w:rsidR="00AA7B15" w:rsidRDefault="00AA7B15" w:rsidP="00AA7B15">
      <w:pPr>
        <w:tabs>
          <w:tab w:val="left" w:pos="284"/>
        </w:tabs>
        <w:spacing w:after="0" w:line="360" w:lineRule="auto"/>
        <w:jc w:val="both"/>
        <w:rPr>
          <w:rFonts w:ascii="Times New Roman" w:eastAsia="Calibri" w:hAnsi="Times New Roman" w:cs="Times New Roman"/>
          <w:sz w:val="24"/>
          <w:szCs w:val="24"/>
          <w:lang w:eastAsia="bg-BG"/>
        </w:rPr>
      </w:pPr>
      <w:r w:rsidRPr="00AA7B15">
        <w:rPr>
          <w:rFonts w:ascii="Times New Roman" w:eastAsia="Calibri" w:hAnsi="Times New Roman" w:cs="Times New Roman"/>
          <w:sz w:val="24"/>
          <w:szCs w:val="24"/>
          <w:lang w:eastAsia="bg-BG"/>
        </w:rPr>
        <w:t xml:space="preserve">Да се извърши </w:t>
      </w:r>
      <w:proofErr w:type="spellStart"/>
      <w:r w:rsidRPr="00AA7B15">
        <w:rPr>
          <w:rFonts w:ascii="Times New Roman" w:eastAsia="Calibri" w:hAnsi="Times New Roman" w:cs="Times New Roman"/>
          <w:sz w:val="24"/>
          <w:szCs w:val="24"/>
          <w:lang w:eastAsia="bg-BG"/>
        </w:rPr>
        <w:t>геодезическо</w:t>
      </w:r>
      <w:proofErr w:type="spellEnd"/>
      <w:r w:rsidRPr="00AA7B15">
        <w:rPr>
          <w:rFonts w:ascii="Times New Roman" w:eastAsia="Calibri" w:hAnsi="Times New Roman" w:cs="Times New Roman"/>
          <w:sz w:val="24"/>
          <w:szCs w:val="24"/>
          <w:lang w:eastAsia="bg-BG"/>
        </w:rPr>
        <w:t xml:space="preserve"> заснемане, включващо заснемане на съществуващата дървесна растителност, от </w:t>
      </w:r>
      <w:proofErr w:type="spellStart"/>
      <w:r w:rsidRPr="00AA7B15">
        <w:rPr>
          <w:rFonts w:ascii="Times New Roman" w:eastAsia="Calibri" w:hAnsi="Times New Roman" w:cs="Times New Roman"/>
          <w:sz w:val="24"/>
          <w:szCs w:val="24"/>
          <w:lang w:eastAsia="bg-BG"/>
        </w:rPr>
        <w:t>геодезист.На</w:t>
      </w:r>
      <w:proofErr w:type="spellEnd"/>
      <w:r w:rsidRPr="00AA7B15">
        <w:rPr>
          <w:rFonts w:ascii="Times New Roman" w:eastAsia="Calibri" w:hAnsi="Times New Roman" w:cs="Times New Roman"/>
          <w:sz w:val="24"/>
          <w:szCs w:val="24"/>
          <w:lang w:eastAsia="bg-BG"/>
        </w:rPr>
        <w:t xml:space="preserve"> тази база да се изготви експертна оценка за състоянието на съществуващата растителност – същата следва да бъде окомплектована с таблица, в чието съдържание да са описани дендрологичните видове на заснетата растителност.</w:t>
      </w:r>
    </w:p>
    <w:p w14:paraId="02229283" w14:textId="77777777" w:rsidR="00D5390B" w:rsidRPr="00AA7B15" w:rsidRDefault="00D5390B" w:rsidP="00D5390B">
      <w:pPr>
        <w:tabs>
          <w:tab w:val="left" w:pos="284"/>
        </w:tabs>
        <w:spacing w:after="0" w:line="360" w:lineRule="auto"/>
        <w:jc w:val="both"/>
        <w:rPr>
          <w:rFonts w:ascii="Times New Roman" w:hAnsi="Times New Roman"/>
          <w:sz w:val="24"/>
          <w:szCs w:val="24"/>
          <w:lang w:eastAsia="bg-BG"/>
        </w:rPr>
      </w:pPr>
      <w:r w:rsidRPr="00D5390B">
        <w:rPr>
          <w:rFonts w:ascii="Times New Roman" w:hAnsi="Times New Roman"/>
          <w:sz w:val="24"/>
          <w:szCs w:val="24"/>
          <w:lang w:eastAsia="bg-BG"/>
        </w:rPr>
        <w:t>Да се предвидят бордюри за оформяне на съществуващите дървета в тротоарите и на зелените площи.</w:t>
      </w:r>
    </w:p>
    <w:p w14:paraId="0261C03A" w14:textId="77777777" w:rsidR="00AA7B15" w:rsidRPr="00AA7B15" w:rsidRDefault="00AA7B15" w:rsidP="00AA7B15">
      <w:pPr>
        <w:tabs>
          <w:tab w:val="left" w:pos="284"/>
        </w:tabs>
        <w:spacing w:after="0" w:line="360" w:lineRule="auto"/>
        <w:jc w:val="both"/>
        <w:rPr>
          <w:rFonts w:ascii="Times New Roman" w:eastAsia="Calibri" w:hAnsi="Times New Roman" w:cs="Times New Roman"/>
          <w:sz w:val="24"/>
          <w:szCs w:val="24"/>
          <w:lang w:eastAsia="bg-BG"/>
        </w:rPr>
      </w:pPr>
      <w:r w:rsidRPr="00AA7B15">
        <w:rPr>
          <w:rFonts w:ascii="Times New Roman" w:eastAsia="Calibri" w:hAnsi="Times New Roman" w:cs="Times New Roman"/>
          <w:sz w:val="24"/>
          <w:szCs w:val="24"/>
          <w:lang w:eastAsia="bg-BG"/>
        </w:rPr>
        <w:t xml:space="preserve">Да се изготвят препоръки и компенсаторна схема (за всяко премахнато здраво дърво се засаждат 3 бр.-нови, а изсъхналите се компенсират 1:1) при отсичане на дървесна растителност. </w:t>
      </w:r>
    </w:p>
    <w:p w14:paraId="7B18145C" w14:textId="77777777" w:rsidR="00AA7B15" w:rsidRPr="00AA7B15" w:rsidRDefault="00AA7B15" w:rsidP="00AA7B15">
      <w:pPr>
        <w:tabs>
          <w:tab w:val="left" w:pos="284"/>
        </w:tabs>
        <w:spacing w:after="0" w:line="360" w:lineRule="auto"/>
        <w:jc w:val="both"/>
        <w:rPr>
          <w:rFonts w:ascii="Times New Roman" w:eastAsia="Calibri" w:hAnsi="Times New Roman" w:cs="Times New Roman"/>
          <w:sz w:val="24"/>
          <w:szCs w:val="24"/>
          <w:lang w:eastAsia="bg-BG"/>
        </w:rPr>
      </w:pPr>
      <w:r w:rsidRPr="00AA7B15">
        <w:rPr>
          <w:rFonts w:ascii="Times New Roman" w:eastAsia="Calibri" w:hAnsi="Times New Roman" w:cs="Times New Roman"/>
          <w:sz w:val="24"/>
          <w:szCs w:val="24"/>
          <w:lang w:eastAsia="bg-BG"/>
        </w:rPr>
        <w:t>В проекта по част „</w:t>
      </w:r>
      <w:proofErr w:type="spellStart"/>
      <w:r w:rsidRPr="00AA7B15">
        <w:rPr>
          <w:rFonts w:ascii="Times New Roman" w:eastAsia="Calibri" w:hAnsi="Times New Roman" w:cs="Times New Roman"/>
          <w:sz w:val="24"/>
          <w:szCs w:val="24"/>
          <w:lang w:eastAsia="bg-BG"/>
        </w:rPr>
        <w:t>Ландшафтна</w:t>
      </w:r>
      <w:proofErr w:type="spellEnd"/>
      <w:r w:rsidRPr="00AA7B15">
        <w:rPr>
          <w:rFonts w:ascii="Times New Roman" w:eastAsia="Calibri" w:hAnsi="Times New Roman" w:cs="Times New Roman"/>
          <w:sz w:val="24"/>
          <w:szCs w:val="24"/>
          <w:lang w:eastAsia="bg-BG"/>
        </w:rPr>
        <w:t xml:space="preserve"> архитектура – </w:t>
      </w:r>
      <w:proofErr w:type="spellStart"/>
      <w:r w:rsidRPr="00AA7B15">
        <w:rPr>
          <w:rFonts w:ascii="Times New Roman" w:eastAsia="Calibri" w:hAnsi="Times New Roman" w:cs="Times New Roman"/>
          <w:sz w:val="24"/>
          <w:szCs w:val="24"/>
          <w:lang w:eastAsia="bg-BG"/>
        </w:rPr>
        <w:t>Паркоустройствен</w:t>
      </w:r>
      <w:proofErr w:type="spellEnd"/>
      <w:r w:rsidRPr="00AA7B15">
        <w:rPr>
          <w:rFonts w:ascii="Times New Roman" w:eastAsia="Calibri" w:hAnsi="Times New Roman" w:cs="Times New Roman"/>
          <w:sz w:val="24"/>
          <w:szCs w:val="24"/>
          <w:lang w:eastAsia="bg-BG"/>
        </w:rPr>
        <w:t xml:space="preserve"> проект“, да се изпълнят препоръките и компенсаторната схема, направени в експертната оценка към същия обект. Ако ситуацията не позволява компенсаторната схема да се изпълни, в проекта се компенсират максимален брой дървета, а засаждането на останалите се реализира на място посочено от районната администрация.</w:t>
      </w:r>
    </w:p>
    <w:p w14:paraId="65D1FC77" w14:textId="77777777" w:rsidR="00AA7B15" w:rsidRPr="00AA7B15" w:rsidRDefault="00AA7B15" w:rsidP="00AA7B15">
      <w:pPr>
        <w:tabs>
          <w:tab w:val="left" w:pos="284"/>
        </w:tabs>
        <w:spacing w:after="0" w:line="360" w:lineRule="auto"/>
        <w:jc w:val="both"/>
        <w:rPr>
          <w:rFonts w:ascii="Times New Roman" w:eastAsia="Calibri" w:hAnsi="Times New Roman" w:cs="Times New Roman"/>
          <w:sz w:val="24"/>
          <w:szCs w:val="24"/>
          <w:lang w:eastAsia="bg-BG"/>
        </w:rPr>
      </w:pPr>
      <w:r w:rsidRPr="00AA7B15">
        <w:rPr>
          <w:rFonts w:ascii="Times New Roman" w:eastAsia="Calibri" w:hAnsi="Times New Roman" w:cs="Times New Roman"/>
          <w:sz w:val="24"/>
          <w:szCs w:val="24"/>
          <w:lang w:eastAsia="bg-BG"/>
        </w:rPr>
        <w:t xml:space="preserve">Да се изготви обосновка на функционално-композиционното решение, предвидено от </w:t>
      </w:r>
      <w:proofErr w:type="spellStart"/>
      <w:r w:rsidRPr="00AA7B15">
        <w:rPr>
          <w:rFonts w:ascii="Times New Roman" w:eastAsia="Calibri" w:hAnsi="Times New Roman" w:cs="Times New Roman"/>
          <w:sz w:val="24"/>
          <w:szCs w:val="24"/>
          <w:lang w:eastAsia="bg-BG"/>
        </w:rPr>
        <w:t>проектанта.Да</w:t>
      </w:r>
      <w:proofErr w:type="spellEnd"/>
      <w:r w:rsidRPr="00AA7B15">
        <w:rPr>
          <w:rFonts w:ascii="Times New Roman" w:eastAsia="Calibri" w:hAnsi="Times New Roman" w:cs="Times New Roman"/>
          <w:sz w:val="24"/>
          <w:szCs w:val="24"/>
          <w:lang w:eastAsia="bg-BG"/>
        </w:rPr>
        <w:t xml:space="preserve"> се приложи дендрологична ведомост на новопроектираната растителност и да се изготви посадъчен чертеж в подходящ мащаб.</w:t>
      </w:r>
    </w:p>
    <w:p w14:paraId="43CF597E" w14:textId="77777777" w:rsidR="00AA7B15" w:rsidRPr="00AA7B15" w:rsidRDefault="00AA7B15" w:rsidP="00AA7B15">
      <w:pPr>
        <w:tabs>
          <w:tab w:val="left" w:pos="284"/>
        </w:tabs>
        <w:spacing w:after="0" w:line="360" w:lineRule="auto"/>
        <w:jc w:val="both"/>
        <w:rPr>
          <w:rFonts w:ascii="Times New Roman" w:eastAsia="Calibri" w:hAnsi="Times New Roman" w:cs="Times New Roman"/>
          <w:sz w:val="24"/>
          <w:szCs w:val="24"/>
          <w:lang w:eastAsia="bg-BG"/>
        </w:rPr>
      </w:pPr>
      <w:r w:rsidRPr="00AA7B15">
        <w:rPr>
          <w:rFonts w:ascii="Times New Roman" w:eastAsia="Calibri" w:hAnsi="Times New Roman" w:cs="Times New Roman"/>
          <w:sz w:val="24"/>
          <w:szCs w:val="24"/>
          <w:lang w:eastAsia="bg-BG"/>
        </w:rPr>
        <w:t xml:space="preserve">При възможност и наличие на зелени площи, да се използват необходимите </w:t>
      </w:r>
      <w:proofErr w:type="spellStart"/>
      <w:r w:rsidRPr="00AA7B15">
        <w:rPr>
          <w:rFonts w:ascii="Times New Roman" w:eastAsia="Calibri" w:hAnsi="Times New Roman" w:cs="Times New Roman"/>
          <w:sz w:val="24"/>
          <w:szCs w:val="24"/>
          <w:lang w:eastAsia="bg-BG"/>
        </w:rPr>
        <w:t>паркоустройствени</w:t>
      </w:r>
      <w:proofErr w:type="spellEnd"/>
      <w:r w:rsidRPr="00AA7B15">
        <w:rPr>
          <w:rFonts w:ascii="Times New Roman" w:eastAsia="Calibri" w:hAnsi="Times New Roman" w:cs="Times New Roman"/>
          <w:sz w:val="24"/>
          <w:szCs w:val="24"/>
          <w:lang w:eastAsia="bg-BG"/>
        </w:rPr>
        <w:t xml:space="preserve"> прийоми за създаване на хармонична композиция с декоративни настилки, растителност и паркови архитектурни елементи, паркова мебел.</w:t>
      </w:r>
    </w:p>
    <w:p w14:paraId="04A8FEB5" w14:textId="77777777" w:rsidR="00AA7B15" w:rsidRPr="00AA7B15" w:rsidRDefault="00AA7B15" w:rsidP="00AA7B15">
      <w:pPr>
        <w:tabs>
          <w:tab w:val="left" w:pos="284"/>
        </w:tabs>
        <w:spacing w:after="0" w:line="360" w:lineRule="auto"/>
        <w:jc w:val="both"/>
        <w:rPr>
          <w:rFonts w:ascii="Times New Roman" w:eastAsia="Calibri" w:hAnsi="Times New Roman" w:cs="Times New Roman"/>
          <w:sz w:val="24"/>
          <w:szCs w:val="24"/>
          <w:lang w:eastAsia="bg-BG"/>
        </w:rPr>
      </w:pPr>
      <w:r w:rsidRPr="00AA7B15">
        <w:rPr>
          <w:rFonts w:ascii="Times New Roman" w:eastAsia="Calibri" w:hAnsi="Times New Roman" w:cs="Times New Roman"/>
          <w:sz w:val="24"/>
          <w:szCs w:val="24"/>
          <w:lang w:eastAsia="bg-BG"/>
        </w:rPr>
        <w:t>Графичният материал по вид и обем да отговаря на изискванията на наредба №4 за обхват и съдържание на инвестиционните проекти.</w:t>
      </w:r>
    </w:p>
    <w:p w14:paraId="6240279D" w14:textId="77777777" w:rsidR="00AA7B15" w:rsidRPr="00AA7B15" w:rsidRDefault="00AA7B15" w:rsidP="00AA7B15">
      <w:pPr>
        <w:spacing w:after="0" w:line="360" w:lineRule="auto"/>
        <w:jc w:val="both"/>
        <w:rPr>
          <w:rFonts w:ascii="Times New Roman" w:eastAsia="Calibri" w:hAnsi="Times New Roman" w:cs="Times New Roman"/>
          <w:sz w:val="24"/>
          <w:szCs w:val="24"/>
        </w:rPr>
      </w:pPr>
    </w:p>
    <w:p w14:paraId="523CA546" w14:textId="77777777" w:rsidR="00AA7B15" w:rsidRPr="00AA7B15" w:rsidRDefault="00AA7B15" w:rsidP="00AA7B15">
      <w:pPr>
        <w:spacing w:after="0" w:line="360" w:lineRule="auto"/>
        <w:jc w:val="both"/>
        <w:rPr>
          <w:rFonts w:ascii="Times New Roman" w:eastAsia="Calibri" w:hAnsi="Times New Roman" w:cs="Times New Roman"/>
          <w:i/>
          <w:sz w:val="24"/>
          <w:szCs w:val="24"/>
          <w:u w:val="single"/>
        </w:rPr>
      </w:pPr>
      <w:r w:rsidRPr="00AA7B15">
        <w:rPr>
          <w:rFonts w:ascii="Times New Roman" w:eastAsia="Calibri" w:hAnsi="Times New Roman" w:cs="Times New Roman"/>
          <w:i/>
          <w:sz w:val="24"/>
          <w:szCs w:val="24"/>
          <w:u w:val="single"/>
        </w:rPr>
        <w:t>Част „ПУСО”</w:t>
      </w:r>
    </w:p>
    <w:p w14:paraId="7B9D5634" w14:textId="77777777" w:rsidR="00AA7B15" w:rsidRPr="00AA7B15" w:rsidRDefault="00AA7B15" w:rsidP="00AA7B15">
      <w:pPr>
        <w:spacing w:after="0" w:line="360" w:lineRule="auto"/>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 xml:space="preserve">Да се изготви План за управление на строителните отпадъци (ПУСО),  като се постигнат следните цели - минимизиране образуването на строителни отпадъци, като се предвиди  рециклирането и оползотворяването им за постигане на целите по чл. 32 от Закона за </w:t>
      </w:r>
      <w:r w:rsidRPr="00AA7B15">
        <w:rPr>
          <w:rFonts w:ascii="Times New Roman" w:eastAsia="Calibri" w:hAnsi="Times New Roman" w:cs="Times New Roman"/>
          <w:sz w:val="24"/>
          <w:szCs w:val="24"/>
        </w:rPr>
        <w:lastRenderedPageBreak/>
        <w:t>управление на отпадъците, при възможност да се осигури употреба на рециклирани строителни материали, с цел намаляване на количеството.</w:t>
      </w:r>
    </w:p>
    <w:p w14:paraId="5E00F8AF" w14:textId="77777777" w:rsidR="00AA7B15" w:rsidRPr="00AA7B15" w:rsidRDefault="00AA7B15" w:rsidP="00AA7B15">
      <w:pPr>
        <w:spacing w:after="0" w:line="360" w:lineRule="auto"/>
        <w:jc w:val="both"/>
        <w:rPr>
          <w:rFonts w:ascii="Times New Roman" w:eastAsia="Calibri" w:hAnsi="Times New Roman" w:cs="Times New Roman"/>
          <w:sz w:val="24"/>
          <w:szCs w:val="24"/>
        </w:rPr>
      </w:pPr>
    </w:p>
    <w:p w14:paraId="66512BB6" w14:textId="77777777" w:rsidR="00AA7B15" w:rsidRPr="00AA7B15" w:rsidRDefault="00AA7B15" w:rsidP="00AA7B15">
      <w:pPr>
        <w:spacing w:after="0" w:line="360" w:lineRule="auto"/>
        <w:jc w:val="both"/>
        <w:rPr>
          <w:rFonts w:ascii="Times New Roman" w:eastAsia="Calibri" w:hAnsi="Times New Roman" w:cs="Times New Roman"/>
          <w:i/>
          <w:sz w:val="24"/>
          <w:szCs w:val="24"/>
          <w:u w:val="single"/>
        </w:rPr>
      </w:pPr>
      <w:r w:rsidRPr="00AA7B15">
        <w:rPr>
          <w:rFonts w:ascii="Times New Roman" w:eastAsia="Calibri" w:hAnsi="Times New Roman" w:cs="Times New Roman"/>
          <w:i/>
          <w:sz w:val="24"/>
          <w:szCs w:val="24"/>
          <w:u w:val="single"/>
        </w:rPr>
        <w:t xml:space="preserve">Част “ПБЗ” </w:t>
      </w:r>
    </w:p>
    <w:p w14:paraId="5306D2A9" w14:textId="77777777" w:rsidR="00AA7B15" w:rsidRPr="00AA7B15" w:rsidRDefault="00AA7B15" w:rsidP="00AA7B15">
      <w:pPr>
        <w:spacing w:after="0" w:line="360" w:lineRule="auto"/>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Да се изготви План за безопасност и здраве, който да обхване всички части на проекта, да изясни специфичните изисквания при комплексното изпълнение на СМР, да обезпечи охрана на труда и опазване на околната среда през време на строителството и да бъде съгласуван със съответните институции. Към проекта да бъде изготвен Обобщен линеен календарен график за СМР дейностите.</w:t>
      </w:r>
    </w:p>
    <w:p w14:paraId="47CC8CAA" w14:textId="77777777" w:rsidR="00AA7B15" w:rsidRPr="00AA7B15" w:rsidRDefault="00AA7B15" w:rsidP="00AA7B15">
      <w:pPr>
        <w:spacing w:after="0" w:line="360" w:lineRule="auto"/>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Проектът да бъде съгласуван  с Дирекция “Управление и анализ на трафика” на  Столична община, отдел “Пътна полиция” при СДВР и Центъра за  градска мобилност.</w:t>
      </w:r>
    </w:p>
    <w:p w14:paraId="0D3D257C" w14:textId="77777777" w:rsidR="00AA7B15" w:rsidRPr="00AA7B15" w:rsidRDefault="00AA7B15" w:rsidP="00AA7B15">
      <w:pPr>
        <w:spacing w:after="0" w:line="360" w:lineRule="auto"/>
        <w:jc w:val="both"/>
        <w:rPr>
          <w:rFonts w:ascii="Times New Roman" w:eastAsia="Calibri" w:hAnsi="Times New Roman" w:cs="Times New Roman"/>
          <w:sz w:val="24"/>
          <w:szCs w:val="24"/>
        </w:rPr>
      </w:pPr>
    </w:p>
    <w:p w14:paraId="7DD3C3B6" w14:textId="77777777" w:rsidR="00AA7B15" w:rsidRPr="00AA7B15" w:rsidRDefault="00AA7B15" w:rsidP="00AA7B15">
      <w:pPr>
        <w:spacing w:after="0" w:line="360" w:lineRule="auto"/>
        <w:jc w:val="both"/>
        <w:rPr>
          <w:rFonts w:ascii="Times New Roman" w:eastAsia="Calibri" w:hAnsi="Times New Roman" w:cs="Times New Roman"/>
          <w:i/>
          <w:sz w:val="24"/>
          <w:szCs w:val="24"/>
          <w:u w:val="single"/>
        </w:rPr>
      </w:pPr>
      <w:r w:rsidRPr="00AA7B15">
        <w:rPr>
          <w:rFonts w:ascii="Times New Roman" w:eastAsia="Calibri" w:hAnsi="Times New Roman" w:cs="Times New Roman"/>
          <w:i/>
          <w:sz w:val="24"/>
          <w:szCs w:val="24"/>
          <w:u w:val="single"/>
        </w:rPr>
        <w:t xml:space="preserve">Банка данни за проекта  </w:t>
      </w:r>
    </w:p>
    <w:p w14:paraId="400809C3" w14:textId="77777777" w:rsidR="00AA7B15" w:rsidRPr="00AA7B15" w:rsidRDefault="00AA7B15" w:rsidP="00AA7B15">
      <w:pPr>
        <w:spacing w:after="0" w:line="360" w:lineRule="auto"/>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Данните на проекта да бъдат записани на магнитен носител. Съдържанието на информацията на диска да съответства на изискванията.</w:t>
      </w:r>
    </w:p>
    <w:p w14:paraId="0F6B665E" w14:textId="77777777" w:rsidR="00AA7B15" w:rsidRPr="00AA7B15" w:rsidRDefault="00AA7B15" w:rsidP="00AA7B15">
      <w:pPr>
        <w:spacing w:after="0" w:line="360" w:lineRule="auto"/>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Представените проекти в 5 (пет) екземпляра да бъдат изготвени и подписани от правоспособни проектанти и съгласувани по специалности.</w:t>
      </w:r>
    </w:p>
    <w:p w14:paraId="2642E689" w14:textId="77777777" w:rsidR="00AA7B15" w:rsidRPr="00AA7B15" w:rsidRDefault="00AA7B15" w:rsidP="00AA7B15">
      <w:pPr>
        <w:tabs>
          <w:tab w:val="left" w:pos="6946"/>
          <w:tab w:val="left" w:pos="7088"/>
        </w:tabs>
        <w:spacing w:after="0" w:line="360" w:lineRule="auto"/>
        <w:jc w:val="both"/>
        <w:rPr>
          <w:rFonts w:ascii="Times New Roman" w:eastAsia="Calibri" w:hAnsi="Times New Roman" w:cs="Times New Roman"/>
          <w:sz w:val="24"/>
          <w:szCs w:val="24"/>
        </w:rPr>
      </w:pPr>
      <w:r w:rsidRPr="00AA7B15">
        <w:rPr>
          <w:rFonts w:ascii="Times New Roman" w:eastAsia="Calibri" w:hAnsi="Times New Roman" w:cs="Times New Roman"/>
          <w:b/>
          <w:sz w:val="24"/>
          <w:szCs w:val="24"/>
        </w:rPr>
        <w:t>Проектът следва да бъде съгласуван с необходимите инстанции</w:t>
      </w:r>
      <w:r w:rsidRPr="00AA7B15">
        <w:rPr>
          <w:rFonts w:ascii="Times New Roman" w:eastAsia="Calibri" w:hAnsi="Times New Roman" w:cs="Times New Roman"/>
          <w:sz w:val="24"/>
          <w:szCs w:val="24"/>
        </w:rPr>
        <w:t>.</w:t>
      </w:r>
    </w:p>
    <w:p w14:paraId="6F92ED0F" w14:textId="77777777" w:rsidR="00AA7B15" w:rsidRPr="00AA7B15" w:rsidRDefault="00AA7B15" w:rsidP="00AA7B15">
      <w:pPr>
        <w:spacing w:after="0" w:line="360" w:lineRule="auto"/>
        <w:jc w:val="both"/>
        <w:rPr>
          <w:rFonts w:ascii="Times New Roman" w:eastAsia="Calibri" w:hAnsi="Times New Roman" w:cs="Times New Roman"/>
          <w:sz w:val="24"/>
          <w:szCs w:val="24"/>
        </w:rPr>
      </w:pPr>
    </w:p>
    <w:p w14:paraId="729D49BD" w14:textId="77777777" w:rsidR="00AA7B15" w:rsidRPr="00AA7B15" w:rsidRDefault="00AA7B15" w:rsidP="00AA7B15">
      <w:pPr>
        <w:spacing w:after="0" w:line="360" w:lineRule="auto"/>
        <w:jc w:val="both"/>
        <w:rPr>
          <w:rFonts w:ascii="Times New Roman" w:eastAsia="Calibri" w:hAnsi="Times New Roman" w:cs="Times New Roman"/>
          <w:b/>
          <w:spacing w:val="-1"/>
          <w:sz w:val="24"/>
          <w:szCs w:val="24"/>
        </w:rPr>
      </w:pPr>
      <w:r w:rsidRPr="00AA7B15">
        <w:rPr>
          <w:rFonts w:ascii="Times New Roman" w:eastAsia="Calibri" w:hAnsi="Times New Roman" w:cs="Times New Roman"/>
          <w:b/>
          <w:spacing w:val="-1"/>
          <w:sz w:val="24"/>
          <w:szCs w:val="24"/>
        </w:rPr>
        <w:t>2.1.3. Строителство.</w:t>
      </w:r>
    </w:p>
    <w:p w14:paraId="1722CA14" w14:textId="77777777" w:rsidR="00AA7B15" w:rsidRPr="00AA7B15" w:rsidRDefault="00AA7B15" w:rsidP="00AA7B15">
      <w:pPr>
        <w:spacing w:after="0" w:line="360" w:lineRule="auto"/>
        <w:jc w:val="both"/>
        <w:rPr>
          <w:rFonts w:ascii="Times New Roman" w:eastAsia="Calibri" w:hAnsi="Times New Roman" w:cs="Times New Roman"/>
          <w:spacing w:val="-1"/>
          <w:sz w:val="24"/>
          <w:szCs w:val="24"/>
        </w:rPr>
      </w:pPr>
      <w:r w:rsidRPr="00AA7B15">
        <w:rPr>
          <w:rFonts w:ascii="Times New Roman" w:eastAsia="Calibri" w:hAnsi="Times New Roman" w:cs="Times New Roman"/>
          <w:spacing w:val="-1"/>
          <w:sz w:val="24"/>
          <w:szCs w:val="24"/>
        </w:rPr>
        <w:t>СМР следва да се извършат в съответствие с одобрените проекти, предмет на настоящата поръчка.</w:t>
      </w:r>
    </w:p>
    <w:p w14:paraId="2CAF22D4" w14:textId="77777777" w:rsidR="00AA7B15" w:rsidRPr="00AA7B15" w:rsidRDefault="00AA7B15" w:rsidP="00AA7B15">
      <w:pPr>
        <w:spacing w:after="0" w:line="360" w:lineRule="auto"/>
        <w:jc w:val="both"/>
        <w:rPr>
          <w:rFonts w:ascii="Times New Roman" w:eastAsia="Calibri" w:hAnsi="Times New Roman" w:cs="Times New Roman"/>
          <w:b/>
          <w:caps/>
          <w:sz w:val="24"/>
          <w:szCs w:val="24"/>
        </w:rPr>
      </w:pPr>
    </w:p>
    <w:p w14:paraId="55D7F662" w14:textId="77777777" w:rsidR="00AA7B15" w:rsidRPr="00AA7B15" w:rsidRDefault="00AA7B15" w:rsidP="00AA7B15">
      <w:pPr>
        <w:spacing w:after="0" w:line="360" w:lineRule="auto"/>
        <w:jc w:val="both"/>
        <w:rPr>
          <w:rFonts w:ascii="Times New Roman" w:eastAsia="Calibri" w:hAnsi="Times New Roman" w:cs="Times New Roman"/>
          <w:b/>
          <w:color w:val="000000"/>
          <w:sz w:val="24"/>
          <w:szCs w:val="24"/>
        </w:rPr>
      </w:pPr>
      <w:r w:rsidRPr="00AA7B15">
        <w:rPr>
          <w:rFonts w:ascii="Times New Roman" w:eastAsia="Calibri" w:hAnsi="Times New Roman" w:cs="Times New Roman"/>
          <w:b/>
          <w:sz w:val="24"/>
          <w:szCs w:val="24"/>
        </w:rPr>
        <w:t xml:space="preserve">2.2. Основен ремонт на улица „Йосиф </w:t>
      </w:r>
      <w:proofErr w:type="spellStart"/>
      <w:r w:rsidRPr="00AA7B15">
        <w:rPr>
          <w:rFonts w:ascii="Times New Roman" w:eastAsia="Calibri" w:hAnsi="Times New Roman" w:cs="Times New Roman"/>
          <w:b/>
          <w:sz w:val="24"/>
          <w:szCs w:val="24"/>
        </w:rPr>
        <w:t>Щросмайер</w:t>
      </w:r>
      <w:proofErr w:type="spellEnd"/>
      <w:r w:rsidRPr="00AA7B15">
        <w:rPr>
          <w:rFonts w:ascii="Times New Roman" w:eastAsia="Calibri" w:hAnsi="Times New Roman" w:cs="Times New Roman"/>
          <w:b/>
          <w:sz w:val="24"/>
          <w:szCs w:val="24"/>
        </w:rPr>
        <w:t>” по съществуващо положение.</w:t>
      </w:r>
    </w:p>
    <w:p w14:paraId="5913DF7F" w14:textId="77777777" w:rsidR="00AA7B15" w:rsidRPr="00AA7B15" w:rsidRDefault="00AA7B15" w:rsidP="00AA7B15">
      <w:pPr>
        <w:spacing w:after="0" w:line="360" w:lineRule="auto"/>
        <w:jc w:val="both"/>
        <w:rPr>
          <w:rFonts w:ascii="Times New Roman" w:eastAsia="Calibri" w:hAnsi="Times New Roman" w:cs="Times New Roman"/>
          <w:b/>
          <w:color w:val="000000"/>
          <w:sz w:val="24"/>
        </w:rPr>
      </w:pPr>
      <w:r w:rsidRPr="00AA7B15">
        <w:rPr>
          <w:rFonts w:ascii="Times New Roman" w:eastAsia="Calibri" w:hAnsi="Times New Roman" w:cs="Times New Roman"/>
          <w:b/>
          <w:color w:val="000000"/>
          <w:sz w:val="24"/>
        </w:rPr>
        <w:t>2.2.1. Описание.</w:t>
      </w:r>
    </w:p>
    <w:p w14:paraId="6A71F96E" w14:textId="77777777" w:rsidR="00AA7B15" w:rsidRPr="00AA7B15" w:rsidRDefault="00AA7B15" w:rsidP="00AA7B15">
      <w:pPr>
        <w:spacing w:after="0" w:line="360" w:lineRule="auto"/>
        <w:jc w:val="both"/>
        <w:rPr>
          <w:rFonts w:ascii="Times New Roman" w:eastAsia="Calibri" w:hAnsi="Times New Roman" w:cs="Times New Roman"/>
          <w:sz w:val="24"/>
        </w:rPr>
      </w:pPr>
      <w:r w:rsidRPr="00AA7B15">
        <w:rPr>
          <w:rFonts w:ascii="Times New Roman" w:eastAsia="Calibri" w:hAnsi="Times New Roman" w:cs="Times New Roman"/>
          <w:sz w:val="24"/>
        </w:rPr>
        <w:t xml:space="preserve">В транспортно-комуникационно отношение </w:t>
      </w:r>
      <w:r w:rsidRPr="00AA7B15">
        <w:rPr>
          <w:rFonts w:ascii="Times New Roman" w:eastAsia="Calibri" w:hAnsi="Times New Roman" w:cs="Times New Roman"/>
          <w:color w:val="000000"/>
          <w:sz w:val="24"/>
          <w:szCs w:val="24"/>
        </w:rPr>
        <w:t>ул. „</w:t>
      </w:r>
      <w:r w:rsidRPr="00AA7B15">
        <w:rPr>
          <w:rFonts w:ascii="Times New Roman" w:eastAsia="Calibri" w:hAnsi="Times New Roman" w:cs="Times New Roman"/>
          <w:sz w:val="24"/>
          <w:szCs w:val="24"/>
        </w:rPr>
        <w:t xml:space="preserve">Йосиф </w:t>
      </w:r>
      <w:proofErr w:type="spellStart"/>
      <w:r w:rsidRPr="00AA7B15">
        <w:rPr>
          <w:rFonts w:ascii="Times New Roman" w:eastAsia="Calibri" w:hAnsi="Times New Roman" w:cs="Times New Roman"/>
          <w:sz w:val="24"/>
          <w:szCs w:val="24"/>
        </w:rPr>
        <w:t>Щросмайер</w:t>
      </w:r>
      <w:proofErr w:type="spellEnd"/>
      <w:r w:rsidRPr="00AA7B15">
        <w:rPr>
          <w:rFonts w:ascii="Times New Roman" w:eastAsia="Calibri" w:hAnsi="Times New Roman" w:cs="Times New Roman"/>
          <w:color w:val="000000"/>
          <w:sz w:val="24"/>
          <w:szCs w:val="24"/>
        </w:rPr>
        <w:t xml:space="preserve">” е III Б клас районна артерия и е </w:t>
      </w:r>
      <w:r w:rsidRPr="00AA7B15">
        <w:rPr>
          <w:rFonts w:ascii="Times New Roman" w:eastAsia="Calibri" w:hAnsi="Times New Roman" w:cs="Times New Roman"/>
          <w:sz w:val="24"/>
        </w:rPr>
        <w:t xml:space="preserve">част от първостепенната улична мрежа на гр. София. </w:t>
      </w:r>
      <w:r w:rsidRPr="00AA7B15">
        <w:rPr>
          <w:rFonts w:ascii="Times New Roman" w:eastAsia="Calibri" w:hAnsi="Times New Roman" w:cs="Times New Roman"/>
          <w:sz w:val="24"/>
          <w:szCs w:val="24"/>
        </w:rPr>
        <w:t xml:space="preserve">Ориентировъчната дължина </w:t>
      </w:r>
      <w:r w:rsidRPr="00AA7B15">
        <w:rPr>
          <w:rFonts w:ascii="Times New Roman" w:eastAsia="Calibri" w:hAnsi="Times New Roman" w:cs="Times New Roman"/>
          <w:sz w:val="24"/>
        </w:rPr>
        <w:t xml:space="preserve">на улицата е 700 м. Пътното платно е с ширина 14 м. Съществуващата пътна настилка </w:t>
      </w:r>
      <w:r w:rsidRPr="00AA7B15">
        <w:rPr>
          <w:rFonts w:ascii="Times New Roman" w:eastAsia="Calibri" w:hAnsi="Times New Roman" w:cs="Times New Roman"/>
          <w:sz w:val="24"/>
          <w:szCs w:val="24"/>
        </w:rPr>
        <w:t>е</w:t>
      </w:r>
      <w:r w:rsidRPr="00AA7B15">
        <w:rPr>
          <w:rFonts w:ascii="Times New Roman" w:eastAsia="Calibri" w:hAnsi="Times New Roman" w:cs="Times New Roman"/>
          <w:sz w:val="24"/>
        </w:rPr>
        <w:t xml:space="preserve"> от среден паваж, който е в лошо състояние</w:t>
      </w:r>
      <w:r w:rsidRPr="00AA7B15">
        <w:rPr>
          <w:rFonts w:ascii="Times New Roman" w:eastAsia="Times New Roman" w:hAnsi="Times New Roman" w:cs="Times New Roman"/>
          <w:sz w:val="24"/>
          <w:szCs w:val="24"/>
          <w:lang w:eastAsia="bg-BG"/>
        </w:rPr>
        <w:t xml:space="preserve"> с видими дефекти, като огъвания, пропадания, дупки, които са предпоставка за основен ремонт</w:t>
      </w:r>
      <w:r w:rsidRPr="00AA7B15">
        <w:rPr>
          <w:rFonts w:ascii="Times New Roman" w:eastAsia="Times New Roman" w:hAnsi="Times New Roman" w:cs="Times New Roman"/>
          <w:b/>
          <w:sz w:val="24"/>
          <w:szCs w:val="24"/>
          <w:lang w:eastAsia="bg-BG"/>
        </w:rPr>
        <w:t xml:space="preserve">. </w:t>
      </w:r>
      <w:r w:rsidRPr="00AA7B15">
        <w:rPr>
          <w:rFonts w:ascii="Times New Roman" w:eastAsia="Calibri" w:hAnsi="Times New Roman" w:cs="Times New Roman"/>
          <w:sz w:val="24"/>
        </w:rPr>
        <w:t>Пътната настилка е за тежко движение. Тротоарната настилка е с различна ширина.</w:t>
      </w:r>
    </w:p>
    <w:p w14:paraId="317AD930" w14:textId="77777777" w:rsidR="00AA7B15" w:rsidRPr="00AA7B15" w:rsidRDefault="00AA7B15" w:rsidP="00AA7B15">
      <w:pPr>
        <w:spacing w:after="0" w:line="360" w:lineRule="auto"/>
        <w:jc w:val="both"/>
        <w:rPr>
          <w:rFonts w:ascii="Times New Roman" w:eastAsia="Calibri" w:hAnsi="Times New Roman" w:cs="Times New Roman"/>
          <w:sz w:val="23"/>
          <w:szCs w:val="23"/>
        </w:rPr>
      </w:pPr>
    </w:p>
    <w:p w14:paraId="50EAD350" w14:textId="77777777" w:rsidR="00AA7B15" w:rsidRPr="00AA7B15" w:rsidRDefault="00AA7B15" w:rsidP="00AA7B15">
      <w:pPr>
        <w:spacing w:after="0" w:line="360" w:lineRule="auto"/>
        <w:jc w:val="both"/>
        <w:rPr>
          <w:rFonts w:ascii="Times New Roman" w:eastAsia="Calibri" w:hAnsi="Times New Roman" w:cs="Times New Roman"/>
          <w:b/>
          <w:sz w:val="24"/>
          <w:szCs w:val="24"/>
        </w:rPr>
      </w:pPr>
      <w:r w:rsidRPr="00AA7B15">
        <w:rPr>
          <w:rFonts w:ascii="Times New Roman" w:eastAsia="Calibri" w:hAnsi="Times New Roman" w:cs="Times New Roman"/>
          <w:b/>
          <w:sz w:val="24"/>
          <w:szCs w:val="24"/>
        </w:rPr>
        <w:t>2.2.2. Проектиране.</w:t>
      </w:r>
    </w:p>
    <w:p w14:paraId="5BB98BD6" w14:textId="77777777" w:rsidR="00AA7B15" w:rsidRPr="00AA7B15" w:rsidRDefault="00AA7B15" w:rsidP="00AA7B15">
      <w:pPr>
        <w:spacing w:after="0" w:line="360" w:lineRule="auto"/>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lastRenderedPageBreak/>
        <w:t xml:space="preserve">Да се изготви работен инвестиционен проект за основен ремонт на ул. „Йосиф </w:t>
      </w:r>
      <w:proofErr w:type="spellStart"/>
      <w:r w:rsidRPr="00AA7B15">
        <w:rPr>
          <w:rFonts w:ascii="Times New Roman" w:eastAsia="Calibri" w:hAnsi="Times New Roman" w:cs="Times New Roman"/>
          <w:sz w:val="24"/>
          <w:szCs w:val="24"/>
        </w:rPr>
        <w:t>Щросмайер</w:t>
      </w:r>
      <w:proofErr w:type="spellEnd"/>
      <w:r w:rsidRPr="00AA7B15">
        <w:rPr>
          <w:rFonts w:ascii="Times New Roman" w:eastAsia="Calibri" w:hAnsi="Times New Roman" w:cs="Times New Roman"/>
          <w:sz w:val="24"/>
          <w:szCs w:val="24"/>
        </w:rPr>
        <w:t>”, район  Илинден, по съществуващо положение.</w:t>
      </w:r>
    </w:p>
    <w:p w14:paraId="78368088" w14:textId="77777777" w:rsidR="00AA7B15" w:rsidRPr="00AA7B15" w:rsidRDefault="00AA7B15" w:rsidP="00AA7B15">
      <w:pPr>
        <w:spacing w:after="0" w:line="360" w:lineRule="auto"/>
        <w:contextualSpacing/>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Основната задача на проектирането е да бъдат осигурени транспортно - експлоатационните качества и носимоспособността на улицата и транспортните съоръжения, надеждно отводняване и опазване на околната среда.</w:t>
      </w:r>
    </w:p>
    <w:p w14:paraId="5DEDE1E8" w14:textId="77777777" w:rsidR="00AA7B15" w:rsidRPr="00AA7B15" w:rsidRDefault="00AA7B15" w:rsidP="00AA7B15">
      <w:pPr>
        <w:spacing w:after="0" w:line="360" w:lineRule="auto"/>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 xml:space="preserve">Работният проект да се разработи във всички части, </w:t>
      </w:r>
      <w:proofErr w:type="spellStart"/>
      <w:r w:rsidRPr="00AA7B15">
        <w:rPr>
          <w:rFonts w:ascii="Times New Roman" w:eastAsia="Calibri" w:hAnsi="Times New Roman" w:cs="Times New Roman"/>
          <w:sz w:val="24"/>
          <w:szCs w:val="24"/>
        </w:rPr>
        <w:t>вкл.изготвяне</w:t>
      </w:r>
      <w:proofErr w:type="spellEnd"/>
      <w:r w:rsidRPr="00AA7B15">
        <w:rPr>
          <w:rFonts w:ascii="Times New Roman" w:eastAsia="Calibri" w:hAnsi="Times New Roman" w:cs="Times New Roman"/>
          <w:sz w:val="24"/>
          <w:szCs w:val="24"/>
        </w:rPr>
        <w:t xml:space="preserve"> на подробни количествени сметки и техническа спецификация на материалите, като се обособят участъци с цел осигуряване на максимална времева ефективност при изпълняването на проекта. Проектното решение да се съобрази с околното пространство, включително оформяне на кръстовища,  тротоари, подходи към сгради и гаражи и др. Проектните решения да бъдат съобразени с наличните проводи и съоръжения, както и със съществуващата застройка.</w:t>
      </w:r>
    </w:p>
    <w:p w14:paraId="0A006EE8" w14:textId="77777777" w:rsidR="00AA7B15" w:rsidRPr="00AA7B15" w:rsidRDefault="00AA7B15" w:rsidP="00AA7B15">
      <w:pPr>
        <w:spacing w:after="0" w:line="360" w:lineRule="auto"/>
        <w:contextualSpacing/>
        <w:jc w:val="both"/>
        <w:rPr>
          <w:rFonts w:ascii="Times New Roman" w:eastAsia="Calibri" w:hAnsi="Times New Roman" w:cs="Times New Roman"/>
          <w:sz w:val="23"/>
          <w:szCs w:val="23"/>
        </w:rPr>
      </w:pPr>
    </w:p>
    <w:p w14:paraId="4DAB63CB" w14:textId="77777777" w:rsidR="00AA7B15" w:rsidRPr="00AA7B15" w:rsidRDefault="00AA7B15" w:rsidP="00AA7B15">
      <w:pPr>
        <w:spacing w:after="0" w:line="360" w:lineRule="auto"/>
        <w:jc w:val="both"/>
        <w:rPr>
          <w:rFonts w:ascii="Times New Roman" w:eastAsia="Calibri" w:hAnsi="Times New Roman" w:cs="Times New Roman"/>
          <w:i/>
          <w:sz w:val="24"/>
          <w:szCs w:val="24"/>
          <w:u w:val="single"/>
        </w:rPr>
      </w:pPr>
      <w:r w:rsidRPr="00AA7B15">
        <w:rPr>
          <w:rFonts w:ascii="Times New Roman" w:eastAsia="Calibri" w:hAnsi="Times New Roman" w:cs="Times New Roman"/>
          <w:i/>
          <w:sz w:val="24"/>
          <w:szCs w:val="24"/>
          <w:u w:val="single"/>
        </w:rPr>
        <w:t>Част ”Геодезия”</w:t>
      </w:r>
    </w:p>
    <w:p w14:paraId="43202E59" w14:textId="77777777" w:rsidR="00AA7B15" w:rsidRPr="00AA7B15" w:rsidRDefault="00AA7B15" w:rsidP="00AA7B15">
      <w:pPr>
        <w:spacing w:after="0" w:line="360" w:lineRule="auto"/>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 xml:space="preserve">Проектът по част „Геодезия” за обекта да съдържа </w:t>
      </w:r>
      <w:proofErr w:type="spellStart"/>
      <w:r w:rsidRPr="00AA7B15">
        <w:rPr>
          <w:rFonts w:ascii="Times New Roman" w:eastAsia="Calibri" w:hAnsi="Times New Roman" w:cs="Times New Roman"/>
          <w:sz w:val="24"/>
          <w:szCs w:val="24"/>
        </w:rPr>
        <w:t>геодезическа</w:t>
      </w:r>
      <w:proofErr w:type="spellEnd"/>
      <w:r w:rsidRPr="00AA7B15">
        <w:rPr>
          <w:rFonts w:ascii="Times New Roman" w:eastAsia="Calibri" w:hAnsi="Times New Roman" w:cs="Times New Roman"/>
          <w:sz w:val="24"/>
          <w:szCs w:val="24"/>
        </w:rPr>
        <w:t xml:space="preserve"> снимка, трасировъчен план и вертикална планировка на кръстовищата. </w:t>
      </w:r>
    </w:p>
    <w:p w14:paraId="449EF0BC" w14:textId="77777777" w:rsidR="00AA7B15" w:rsidRPr="00AA7B15" w:rsidRDefault="00AA7B15" w:rsidP="00AA7B15">
      <w:pPr>
        <w:spacing w:after="0" w:line="360" w:lineRule="auto"/>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 xml:space="preserve">Да се положи опорен полигон на обекта. Местата на </w:t>
      </w:r>
      <w:proofErr w:type="spellStart"/>
      <w:r w:rsidRPr="00AA7B15">
        <w:rPr>
          <w:rFonts w:ascii="Times New Roman" w:eastAsia="Calibri" w:hAnsi="Times New Roman" w:cs="Times New Roman"/>
          <w:sz w:val="24"/>
          <w:szCs w:val="24"/>
        </w:rPr>
        <w:t>полигоновите</w:t>
      </w:r>
      <w:proofErr w:type="spellEnd"/>
      <w:r w:rsidRPr="00AA7B15">
        <w:rPr>
          <w:rFonts w:ascii="Times New Roman" w:eastAsia="Calibri" w:hAnsi="Times New Roman" w:cs="Times New Roman"/>
          <w:sz w:val="24"/>
          <w:szCs w:val="24"/>
        </w:rPr>
        <w:t xml:space="preserve"> точки да бъдат избрани на защитени места с оглед на запазването им по време на строителството.</w:t>
      </w:r>
    </w:p>
    <w:p w14:paraId="2086456C" w14:textId="77777777" w:rsidR="00AA7B15" w:rsidRPr="00AA7B15" w:rsidRDefault="00AA7B15" w:rsidP="00AA7B15">
      <w:pPr>
        <w:spacing w:after="0" w:line="360" w:lineRule="auto"/>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Да се направи заснемане на теренните особености на района. Да се заснемат съществуващите елементи на инженерната инфраструктура.</w:t>
      </w:r>
    </w:p>
    <w:p w14:paraId="5A221401" w14:textId="77777777" w:rsidR="00AA7B15" w:rsidRPr="00AA7B15" w:rsidRDefault="00AA7B15" w:rsidP="00AA7B15">
      <w:pPr>
        <w:spacing w:after="0" w:line="360" w:lineRule="auto"/>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 xml:space="preserve">За изходни данни за </w:t>
      </w:r>
      <w:proofErr w:type="spellStart"/>
      <w:r w:rsidRPr="00AA7B15">
        <w:rPr>
          <w:rFonts w:ascii="Times New Roman" w:eastAsia="Calibri" w:hAnsi="Times New Roman" w:cs="Times New Roman"/>
          <w:sz w:val="24"/>
          <w:szCs w:val="24"/>
        </w:rPr>
        <w:t>геодезическите</w:t>
      </w:r>
      <w:proofErr w:type="spellEnd"/>
      <w:r w:rsidRPr="00AA7B15">
        <w:rPr>
          <w:rFonts w:ascii="Times New Roman" w:eastAsia="Calibri" w:hAnsi="Times New Roman" w:cs="Times New Roman"/>
          <w:sz w:val="24"/>
          <w:szCs w:val="24"/>
        </w:rPr>
        <w:t xml:space="preserve"> измервания да се ползват данни от „ГИС – София“ ЕООД.  Полигонът да бъде изчислен по Софийска координатна система и височинна система – Балтийска. </w:t>
      </w:r>
      <w:proofErr w:type="spellStart"/>
      <w:r w:rsidRPr="00AA7B15">
        <w:rPr>
          <w:rFonts w:ascii="Times New Roman" w:eastAsia="Calibri" w:hAnsi="Times New Roman" w:cs="Times New Roman"/>
          <w:sz w:val="24"/>
          <w:szCs w:val="24"/>
        </w:rPr>
        <w:t>Полигоновите</w:t>
      </w:r>
      <w:proofErr w:type="spellEnd"/>
      <w:r w:rsidRPr="00AA7B15">
        <w:rPr>
          <w:rFonts w:ascii="Times New Roman" w:eastAsia="Calibri" w:hAnsi="Times New Roman" w:cs="Times New Roman"/>
          <w:sz w:val="24"/>
          <w:szCs w:val="24"/>
        </w:rPr>
        <w:t xml:space="preserve"> точки да се стабилизират трайно и да се </w:t>
      </w:r>
      <w:proofErr w:type="spellStart"/>
      <w:r w:rsidRPr="00AA7B15">
        <w:rPr>
          <w:rFonts w:ascii="Times New Roman" w:eastAsia="Calibri" w:hAnsi="Times New Roman" w:cs="Times New Roman"/>
          <w:sz w:val="24"/>
          <w:szCs w:val="24"/>
        </w:rPr>
        <w:t>реперират</w:t>
      </w:r>
      <w:proofErr w:type="spellEnd"/>
      <w:r w:rsidRPr="00AA7B15">
        <w:rPr>
          <w:rFonts w:ascii="Times New Roman" w:eastAsia="Calibri" w:hAnsi="Times New Roman" w:cs="Times New Roman"/>
          <w:sz w:val="24"/>
          <w:szCs w:val="24"/>
        </w:rPr>
        <w:t>. Да се изготви и представи подробен трасировъчен план.</w:t>
      </w:r>
    </w:p>
    <w:p w14:paraId="6866470C" w14:textId="77777777" w:rsidR="00AA7B15" w:rsidRPr="00AA7B15" w:rsidRDefault="00AA7B15" w:rsidP="00AA7B15">
      <w:pPr>
        <w:spacing w:after="0" w:line="360" w:lineRule="auto"/>
        <w:jc w:val="both"/>
        <w:rPr>
          <w:rFonts w:ascii="Times New Roman" w:eastAsia="Calibri" w:hAnsi="Times New Roman" w:cs="Times New Roman"/>
          <w:sz w:val="24"/>
          <w:szCs w:val="24"/>
        </w:rPr>
      </w:pPr>
      <w:proofErr w:type="spellStart"/>
      <w:r w:rsidRPr="00AA7B15">
        <w:rPr>
          <w:rFonts w:ascii="Times New Roman" w:eastAsia="Calibri" w:hAnsi="Times New Roman" w:cs="Times New Roman"/>
          <w:sz w:val="24"/>
          <w:szCs w:val="24"/>
        </w:rPr>
        <w:t>Геодезическата</w:t>
      </w:r>
      <w:proofErr w:type="spellEnd"/>
      <w:r w:rsidRPr="00AA7B15">
        <w:rPr>
          <w:rFonts w:ascii="Times New Roman" w:eastAsia="Calibri" w:hAnsi="Times New Roman" w:cs="Times New Roman"/>
          <w:sz w:val="24"/>
          <w:szCs w:val="24"/>
        </w:rPr>
        <w:t xml:space="preserve"> снимка да се нанесе върху действащия регулационен и кадастрален план. Да се приложи схема на положената </w:t>
      </w:r>
      <w:proofErr w:type="spellStart"/>
      <w:r w:rsidRPr="00AA7B15">
        <w:rPr>
          <w:rFonts w:ascii="Times New Roman" w:eastAsia="Calibri" w:hAnsi="Times New Roman" w:cs="Times New Roman"/>
          <w:sz w:val="24"/>
          <w:szCs w:val="24"/>
        </w:rPr>
        <w:t>геодезическа</w:t>
      </w:r>
      <w:proofErr w:type="spellEnd"/>
      <w:r w:rsidRPr="00AA7B15">
        <w:rPr>
          <w:rFonts w:ascii="Times New Roman" w:eastAsia="Calibri" w:hAnsi="Times New Roman" w:cs="Times New Roman"/>
          <w:sz w:val="24"/>
          <w:szCs w:val="24"/>
        </w:rPr>
        <w:t xml:space="preserve"> мрежа. Разположението на точките да се отрази и в ситуацията.</w:t>
      </w:r>
    </w:p>
    <w:p w14:paraId="36C08BA6" w14:textId="77777777" w:rsidR="00AA7B15" w:rsidRPr="00AA7B15" w:rsidRDefault="00AA7B15" w:rsidP="00AA7B15">
      <w:pPr>
        <w:spacing w:after="0" w:line="360" w:lineRule="auto"/>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Новопроектираната улица да бъде обхваната в трасировъчен план. Същият да се разработи в съответствие с нормативните актове, в степен на подробност, необходима за изпълнението на обекта.</w:t>
      </w:r>
    </w:p>
    <w:p w14:paraId="13BA358D" w14:textId="77777777" w:rsidR="00AA7B15" w:rsidRPr="00AA7B15" w:rsidRDefault="00AA7B15" w:rsidP="00AA7B15">
      <w:pPr>
        <w:spacing w:after="0" w:line="360" w:lineRule="auto"/>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При проектирането да се спазят всички действащи нормативи и инструкции, касаещи този вид строителство. Проектът да се представи и на магнитен носител.</w:t>
      </w:r>
    </w:p>
    <w:p w14:paraId="69A51852" w14:textId="77777777" w:rsidR="00AA7B15" w:rsidRPr="00AA7B15" w:rsidRDefault="00AA7B15" w:rsidP="00AA7B15">
      <w:pPr>
        <w:spacing w:after="0" w:line="360" w:lineRule="auto"/>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lastRenderedPageBreak/>
        <w:t xml:space="preserve">Разработката да се съгласува с проектантите по части. Вертикалната планировка да покаже взаимната обвързаност между пътно платно, тротоари и входове на сгради и огради. </w:t>
      </w:r>
    </w:p>
    <w:p w14:paraId="7DA2E12B" w14:textId="77777777" w:rsidR="00AA7B15" w:rsidRPr="00AA7B15" w:rsidRDefault="00AA7B15" w:rsidP="00AA7B15">
      <w:pPr>
        <w:spacing w:after="0" w:line="360" w:lineRule="auto"/>
        <w:rPr>
          <w:rFonts w:ascii="Times New Roman" w:eastAsia="Calibri" w:hAnsi="Times New Roman" w:cs="Times New Roman"/>
          <w:sz w:val="24"/>
          <w:szCs w:val="24"/>
        </w:rPr>
      </w:pPr>
      <w:r w:rsidRPr="00AA7B15">
        <w:rPr>
          <w:rFonts w:ascii="Times New Roman" w:eastAsia="Calibri" w:hAnsi="Times New Roman" w:cs="Times New Roman"/>
          <w:sz w:val="24"/>
          <w:szCs w:val="24"/>
        </w:rPr>
        <w:t>Проектът да се предостави и на магнитен носител.</w:t>
      </w:r>
    </w:p>
    <w:p w14:paraId="6CA53796" w14:textId="77777777" w:rsidR="00AA7B15" w:rsidRPr="00AA7B15" w:rsidRDefault="00AA7B15" w:rsidP="00AA7B15">
      <w:pPr>
        <w:spacing w:after="0" w:line="360" w:lineRule="auto"/>
        <w:jc w:val="both"/>
        <w:rPr>
          <w:rFonts w:ascii="Times New Roman" w:eastAsia="Calibri" w:hAnsi="Times New Roman" w:cs="Times New Roman"/>
          <w:sz w:val="23"/>
          <w:szCs w:val="23"/>
        </w:rPr>
      </w:pPr>
    </w:p>
    <w:p w14:paraId="19527732" w14:textId="77777777" w:rsidR="00AA7B15" w:rsidRPr="00AA7B15" w:rsidRDefault="00AA7B15" w:rsidP="00AA7B15">
      <w:pPr>
        <w:spacing w:after="0" w:line="360" w:lineRule="auto"/>
        <w:jc w:val="both"/>
        <w:rPr>
          <w:rFonts w:ascii="Times New Roman" w:eastAsia="Calibri" w:hAnsi="Times New Roman" w:cs="Times New Roman"/>
          <w:b/>
          <w:sz w:val="24"/>
          <w:szCs w:val="24"/>
        </w:rPr>
      </w:pPr>
      <w:r w:rsidRPr="00AA7B15">
        <w:rPr>
          <w:rFonts w:ascii="Times New Roman" w:eastAsia="Calibri" w:hAnsi="Times New Roman" w:cs="Times New Roman"/>
          <w:i/>
          <w:sz w:val="24"/>
          <w:szCs w:val="24"/>
          <w:u w:val="single"/>
        </w:rPr>
        <w:t>Част “Инженерна геология и хидрология</w:t>
      </w:r>
      <w:r w:rsidRPr="00AA7B15">
        <w:rPr>
          <w:rFonts w:ascii="Times New Roman" w:eastAsia="Calibri" w:hAnsi="Times New Roman" w:cs="Times New Roman"/>
          <w:sz w:val="24"/>
          <w:szCs w:val="24"/>
        </w:rPr>
        <w:t>“</w:t>
      </w:r>
    </w:p>
    <w:p w14:paraId="0BB37CD4" w14:textId="77777777" w:rsidR="00AA7B15" w:rsidRPr="00AA7B15" w:rsidRDefault="00AA7B15" w:rsidP="00AA7B15">
      <w:pPr>
        <w:spacing w:after="0" w:line="360" w:lineRule="auto"/>
        <w:ind w:left="40" w:right="20"/>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 xml:space="preserve">За фаза работен проект е необходимо изготвянето на инженерно - геоложки и </w:t>
      </w:r>
      <w:proofErr w:type="spellStart"/>
      <w:r w:rsidRPr="00AA7B15">
        <w:rPr>
          <w:rFonts w:ascii="Times New Roman" w:eastAsia="Calibri" w:hAnsi="Times New Roman" w:cs="Times New Roman"/>
          <w:sz w:val="24"/>
          <w:szCs w:val="24"/>
        </w:rPr>
        <w:t>хидро</w:t>
      </w:r>
      <w:proofErr w:type="spellEnd"/>
      <w:r w:rsidRPr="00AA7B15">
        <w:rPr>
          <w:rFonts w:ascii="Times New Roman" w:eastAsia="Calibri" w:hAnsi="Times New Roman" w:cs="Times New Roman"/>
          <w:sz w:val="24"/>
          <w:szCs w:val="24"/>
        </w:rPr>
        <w:t xml:space="preserve"> - геоложки доклад, като проучванията да включват следното:</w:t>
      </w:r>
    </w:p>
    <w:p w14:paraId="7FC88550" w14:textId="77777777" w:rsidR="00AA7B15" w:rsidRPr="00AA7B15" w:rsidRDefault="00AA7B15" w:rsidP="00AA7B15">
      <w:pPr>
        <w:spacing w:after="0" w:line="360" w:lineRule="auto"/>
        <w:ind w:left="40" w:right="20"/>
        <w:jc w:val="both"/>
        <w:rPr>
          <w:rFonts w:ascii="Times New Roman" w:eastAsia="Calibri" w:hAnsi="Times New Roman" w:cs="Times New Roman"/>
          <w:sz w:val="24"/>
          <w:szCs w:val="24"/>
        </w:rPr>
      </w:pPr>
      <w:proofErr w:type="spellStart"/>
      <w:r w:rsidRPr="00AA7B15">
        <w:rPr>
          <w:rFonts w:ascii="Times New Roman" w:eastAsia="Calibri" w:hAnsi="Times New Roman" w:cs="Times New Roman"/>
          <w:sz w:val="24"/>
          <w:szCs w:val="24"/>
        </w:rPr>
        <w:t>Геолого-литоложки</w:t>
      </w:r>
      <w:proofErr w:type="spellEnd"/>
      <w:r w:rsidRPr="00AA7B15">
        <w:rPr>
          <w:rFonts w:ascii="Times New Roman" w:eastAsia="Calibri" w:hAnsi="Times New Roman" w:cs="Times New Roman"/>
          <w:sz w:val="24"/>
          <w:szCs w:val="24"/>
        </w:rPr>
        <w:t xml:space="preserve"> строеж на земната основа посредством проучвателен сондаж, подробно описание на физико-механични показатели на земната основа, като дълбочината на проучване да бъде съобразена и уточнена в съответствие с нуждите на проекта.</w:t>
      </w:r>
    </w:p>
    <w:p w14:paraId="4AAF4606" w14:textId="77777777" w:rsidR="00AA7B15" w:rsidRPr="00AA7B15" w:rsidRDefault="00AA7B15" w:rsidP="00AA7B15">
      <w:pPr>
        <w:spacing w:after="0" w:line="360" w:lineRule="auto"/>
        <w:ind w:left="40" w:right="20"/>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 xml:space="preserve">Хидрогеоложки условия, наличие на подземни води. Определяне нивото на подземните води, посока на подземния поток, очакван </w:t>
      </w:r>
      <w:proofErr w:type="spellStart"/>
      <w:r w:rsidRPr="00AA7B15">
        <w:rPr>
          <w:rFonts w:ascii="Times New Roman" w:eastAsia="Calibri" w:hAnsi="Times New Roman" w:cs="Times New Roman"/>
          <w:sz w:val="24"/>
          <w:szCs w:val="24"/>
        </w:rPr>
        <w:t>водоприток</w:t>
      </w:r>
      <w:proofErr w:type="spellEnd"/>
      <w:r w:rsidRPr="00AA7B15">
        <w:rPr>
          <w:rFonts w:ascii="Times New Roman" w:eastAsia="Calibri" w:hAnsi="Times New Roman" w:cs="Times New Roman"/>
          <w:sz w:val="24"/>
          <w:szCs w:val="24"/>
        </w:rPr>
        <w:t xml:space="preserve"> по време на изкопните, строително - монтажни работи.</w:t>
      </w:r>
    </w:p>
    <w:p w14:paraId="411E26AD" w14:textId="77777777" w:rsidR="00AA7B15" w:rsidRPr="00AA7B15" w:rsidRDefault="00AA7B15" w:rsidP="00AA7B15">
      <w:pPr>
        <w:spacing w:after="0" w:line="360" w:lineRule="auto"/>
        <w:ind w:left="40" w:right="20"/>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 xml:space="preserve">Инженерно - геоложкото и </w:t>
      </w:r>
      <w:proofErr w:type="spellStart"/>
      <w:r w:rsidRPr="00AA7B15">
        <w:rPr>
          <w:rFonts w:ascii="Times New Roman" w:eastAsia="Calibri" w:hAnsi="Times New Roman" w:cs="Times New Roman"/>
          <w:sz w:val="24"/>
          <w:szCs w:val="24"/>
        </w:rPr>
        <w:t>хидро</w:t>
      </w:r>
      <w:proofErr w:type="spellEnd"/>
      <w:r w:rsidRPr="00AA7B15">
        <w:rPr>
          <w:rFonts w:ascii="Times New Roman" w:eastAsia="Calibri" w:hAnsi="Times New Roman" w:cs="Times New Roman"/>
          <w:sz w:val="24"/>
          <w:szCs w:val="24"/>
        </w:rPr>
        <w:t xml:space="preserve"> - геоложко проучване може да бъде допълнено или заменено  със съществуващи архивни материали от предишни проучвания в близост до обекта.</w:t>
      </w:r>
    </w:p>
    <w:p w14:paraId="3CBE942A" w14:textId="77777777" w:rsidR="00AA7B15" w:rsidRPr="00AA7B15" w:rsidRDefault="00AA7B15" w:rsidP="00AA7B15">
      <w:pPr>
        <w:spacing w:after="0" w:line="360" w:lineRule="auto"/>
        <w:ind w:left="40" w:right="20"/>
        <w:jc w:val="both"/>
        <w:rPr>
          <w:rFonts w:ascii="Times New Roman" w:eastAsia="Calibri" w:hAnsi="Times New Roman" w:cs="Times New Roman"/>
          <w:color w:val="FF0000"/>
          <w:sz w:val="24"/>
          <w:szCs w:val="24"/>
        </w:rPr>
      </w:pPr>
      <w:r w:rsidRPr="00AA7B15">
        <w:rPr>
          <w:rFonts w:ascii="Times New Roman" w:eastAsia="Calibri" w:hAnsi="Times New Roman" w:cs="Times New Roman"/>
          <w:sz w:val="24"/>
          <w:szCs w:val="24"/>
        </w:rPr>
        <w:t>Резултатите от проучването да бъдат представени в инженерно-геоложки доклад, включващ характеристиките на земната основа, установени нива на подземни води.</w:t>
      </w:r>
    </w:p>
    <w:p w14:paraId="7646D683" w14:textId="77777777" w:rsidR="00AA7B15" w:rsidRPr="00AA7B15" w:rsidRDefault="00AA7B15" w:rsidP="00AA7B15">
      <w:pPr>
        <w:spacing w:after="0" w:line="360" w:lineRule="auto"/>
        <w:contextualSpacing/>
        <w:jc w:val="both"/>
        <w:rPr>
          <w:rFonts w:ascii="Times New Roman" w:eastAsia="Calibri" w:hAnsi="Times New Roman" w:cs="Times New Roman"/>
          <w:sz w:val="23"/>
          <w:szCs w:val="23"/>
        </w:rPr>
      </w:pPr>
    </w:p>
    <w:p w14:paraId="16A055D4" w14:textId="77777777" w:rsidR="00AA7B15" w:rsidRPr="00AA7B15" w:rsidRDefault="00AA7B15" w:rsidP="00AA7B15">
      <w:pPr>
        <w:spacing w:after="0" w:line="360" w:lineRule="auto"/>
        <w:jc w:val="both"/>
        <w:rPr>
          <w:rFonts w:ascii="Times New Roman" w:eastAsia="Calibri" w:hAnsi="Times New Roman" w:cs="Times New Roman"/>
          <w:i/>
          <w:sz w:val="24"/>
          <w:szCs w:val="24"/>
          <w:u w:val="single"/>
        </w:rPr>
      </w:pPr>
      <w:r w:rsidRPr="00AA7B15">
        <w:rPr>
          <w:rFonts w:ascii="Times New Roman" w:eastAsia="Calibri" w:hAnsi="Times New Roman" w:cs="Times New Roman"/>
          <w:i/>
          <w:sz w:val="24"/>
          <w:szCs w:val="24"/>
          <w:u w:val="single"/>
        </w:rPr>
        <w:t xml:space="preserve">Част “Пътна” </w:t>
      </w:r>
    </w:p>
    <w:p w14:paraId="200971C5" w14:textId="77777777" w:rsidR="00AA7B15" w:rsidRPr="00AA7B15" w:rsidRDefault="00AA7B15" w:rsidP="00AA7B15">
      <w:pPr>
        <w:spacing w:after="0" w:line="360" w:lineRule="auto"/>
        <w:jc w:val="both"/>
        <w:rPr>
          <w:rFonts w:ascii="Times New Roman" w:eastAsia="Calibri" w:hAnsi="Times New Roman" w:cs="Times New Roman"/>
          <w:sz w:val="23"/>
          <w:szCs w:val="23"/>
        </w:rPr>
      </w:pPr>
      <w:r w:rsidRPr="00AA7B15">
        <w:rPr>
          <w:rFonts w:ascii="Times New Roman" w:eastAsia="Calibri" w:hAnsi="Times New Roman" w:cs="Times New Roman"/>
          <w:sz w:val="24"/>
          <w:szCs w:val="24"/>
        </w:rPr>
        <w:t xml:space="preserve">Във връзка с лошото експлоатационно  състояние на улицата се налага да се възстанови платното за движение с изграждане на нова пътна асфалтова конструкция. </w:t>
      </w:r>
      <w:r w:rsidRPr="00AA7B15">
        <w:rPr>
          <w:rFonts w:ascii="Times New Roman" w:eastAsia="Calibri" w:hAnsi="Times New Roman" w:cs="Times New Roman"/>
          <w:sz w:val="23"/>
          <w:szCs w:val="23"/>
        </w:rPr>
        <w:t xml:space="preserve">Конструкцията на новата асфалтовата настилка и пътната основа да се оразмери за натоварване, съответстващо на класа на улицата и фактическото й натоварване. Износващият пласт да се предвиди от плътен асфалтобетон с </w:t>
      </w:r>
      <w:proofErr w:type="spellStart"/>
      <w:r w:rsidRPr="00AA7B15">
        <w:rPr>
          <w:rFonts w:ascii="Times New Roman" w:eastAsia="Calibri" w:hAnsi="Times New Roman" w:cs="Times New Roman"/>
          <w:sz w:val="23"/>
          <w:szCs w:val="23"/>
        </w:rPr>
        <w:t>полимермодифициран</w:t>
      </w:r>
      <w:proofErr w:type="spellEnd"/>
      <w:r w:rsidRPr="00AA7B15">
        <w:rPr>
          <w:rFonts w:ascii="Times New Roman" w:eastAsia="Calibri" w:hAnsi="Times New Roman" w:cs="Times New Roman"/>
          <w:sz w:val="23"/>
          <w:szCs w:val="23"/>
        </w:rPr>
        <w:t xml:space="preserve"> битум.</w:t>
      </w:r>
    </w:p>
    <w:p w14:paraId="255E5E8C" w14:textId="77777777" w:rsidR="00AA7B15" w:rsidRPr="00AA7B15" w:rsidRDefault="00AA7B15" w:rsidP="00AA7B15">
      <w:pPr>
        <w:spacing w:after="0" w:line="360" w:lineRule="auto"/>
        <w:jc w:val="both"/>
        <w:rPr>
          <w:rFonts w:ascii="Times New Roman" w:eastAsia="Calibri" w:hAnsi="Times New Roman" w:cs="Times New Roman"/>
          <w:sz w:val="23"/>
          <w:szCs w:val="23"/>
        </w:rPr>
      </w:pPr>
      <w:r w:rsidRPr="00AA7B15">
        <w:rPr>
          <w:rFonts w:ascii="Times New Roman" w:eastAsia="Calibri" w:hAnsi="Times New Roman" w:cs="Times New Roman"/>
          <w:sz w:val="23"/>
          <w:szCs w:val="23"/>
        </w:rPr>
        <w:t xml:space="preserve">При подмяната на оттоците, решетките и капаците на </w:t>
      </w:r>
      <w:proofErr w:type="spellStart"/>
      <w:r w:rsidRPr="00AA7B15">
        <w:rPr>
          <w:rFonts w:ascii="Times New Roman" w:eastAsia="Calibri" w:hAnsi="Times New Roman" w:cs="Times New Roman"/>
          <w:sz w:val="23"/>
          <w:szCs w:val="23"/>
        </w:rPr>
        <w:t>дъждоприемните</w:t>
      </w:r>
      <w:proofErr w:type="spellEnd"/>
      <w:r w:rsidRPr="00AA7B15">
        <w:rPr>
          <w:rFonts w:ascii="Times New Roman" w:eastAsia="Calibri" w:hAnsi="Times New Roman" w:cs="Times New Roman"/>
          <w:sz w:val="23"/>
          <w:szCs w:val="23"/>
        </w:rPr>
        <w:t xml:space="preserve"> и ревизионните шахти и на други капаци на шахти на инженерната инфраструктура да се предвидят нови заключващи и </w:t>
      </w:r>
      <w:proofErr w:type="spellStart"/>
      <w:r w:rsidRPr="00AA7B15">
        <w:rPr>
          <w:rFonts w:ascii="Times New Roman" w:eastAsia="Calibri" w:hAnsi="Times New Roman" w:cs="Times New Roman"/>
          <w:sz w:val="23"/>
          <w:szCs w:val="23"/>
        </w:rPr>
        <w:t>самонивелиращи</w:t>
      </w:r>
      <w:proofErr w:type="spellEnd"/>
      <w:r w:rsidRPr="00AA7B15">
        <w:rPr>
          <w:rFonts w:ascii="Times New Roman" w:eastAsia="Calibri" w:hAnsi="Times New Roman" w:cs="Times New Roman"/>
          <w:sz w:val="23"/>
          <w:szCs w:val="23"/>
        </w:rPr>
        <w:t xml:space="preserve"> се.</w:t>
      </w:r>
    </w:p>
    <w:p w14:paraId="305DDB61" w14:textId="77777777" w:rsidR="00AA7B15" w:rsidRPr="00AA7B15" w:rsidRDefault="00AA7B15" w:rsidP="00AA7B15">
      <w:pPr>
        <w:spacing w:after="0" w:line="360" w:lineRule="auto"/>
        <w:jc w:val="both"/>
        <w:rPr>
          <w:rFonts w:ascii="Times New Roman" w:eastAsia="Calibri" w:hAnsi="Times New Roman" w:cs="Times New Roman"/>
          <w:sz w:val="23"/>
          <w:szCs w:val="23"/>
        </w:rPr>
      </w:pPr>
      <w:r w:rsidRPr="00AA7B15">
        <w:rPr>
          <w:rFonts w:ascii="Times New Roman" w:eastAsia="Calibri" w:hAnsi="Times New Roman" w:cs="Times New Roman"/>
          <w:sz w:val="23"/>
          <w:szCs w:val="23"/>
        </w:rPr>
        <w:t xml:space="preserve">Проектантът да предвиди запазване на съществуващите гранитни бордюри, като съобрази новото </w:t>
      </w:r>
      <w:proofErr w:type="spellStart"/>
      <w:r w:rsidRPr="00AA7B15">
        <w:rPr>
          <w:rFonts w:ascii="Times New Roman" w:eastAsia="Calibri" w:hAnsi="Times New Roman" w:cs="Times New Roman"/>
          <w:sz w:val="23"/>
          <w:szCs w:val="23"/>
        </w:rPr>
        <w:t>нивелетно</w:t>
      </w:r>
      <w:proofErr w:type="spellEnd"/>
      <w:r w:rsidRPr="00AA7B15">
        <w:rPr>
          <w:rFonts w:ascii="Times New Roman" w:eastAsia="Calibri" w:hAnsi="Times New Roman" w:cs="Times New Roman"/>
          <w:sz w:val="23"/>
          <w:szCs w:val="23"/>
        </w:rPr>
        <w:t xml:space="preserve"> положение и включи демонтаж и монтаж на гранитни бордюри.</w:t>
      </w:r>
    </w:p>
    <w:p w14:paraId="1BB5ECC3" w14:textId="77777777" w:rsidR="00AA7B15" w:rsidRPr="00AA7B15" w:rsidRDefault="00AA7B15" w:rsidP="00AA7B15">
      <w:pPr>
        <w:spacing w:after="0" w:line="360" w:lineRule="auto"/>
        <w:jc w:val="both"/>
        <w:rPr>
          <w:rFonts w:ascii="Times New Roman" w:eastAsia="Calibri" w:hAnsi="Times New Roman" w:cs="Times New Roman"/>
          <w:sz w:val="23"/>
          <w:szCs w:val="23"/>
        </w:rPr>
      </w:pPr>
      <w:r w:rsidRPr="00AA7B15">
        <w:rPr>
          <w:rFonts w:ascii="Times New Roman" w:eastAsia="Calibri" w:hAnsi="Times New Roman" w:cs="Times New Roman"/>
          <w:sz w:val="23"/>
          <w:szCs w:val="23"/>
        </w:rPr>
        <w:t xml:space="preserve">Тротоарите да се изпълнят двустранно с настилка от </w:t>
      </w:r>
      <w:proofErr w:type="spellStart"/>
      <w:r w:rsidRPr="00AA7B15">
        <w:rPr>
          <w:rFonts w:ascii="Times New Roman" w:eastAsia="Calibri" w:hAnsi="Times New Roman" w:cs="Times New Roman"/>
          <w:sz w:val="23"/>
          <w:szCs w:val="23"/>
        </w:rPr>
        <w:t>уни</w:t>
      </w:r>
      <w:proofErr w:type="spellEnd"/>
      <w:r w:rsidRPr="00AA7B15">
        <w:rPr>
          <w:rFonts w:ascii="Times New Roman" w:eastAsia="Calibri" w:hAnsi="Times New Roman" w:cs="Times New Roman"/>
          <w:sz w:val="23"/>
          <w:szCs w:val="23"/>
        </w:rPr>
        <w:t xml:space="preserve"> паваж. В кръстовищата и на местата, отредени за пресичане от пешеходци да се предвидят понижения на бордюрите и </w:t>
      </w:r>
      <w:r w:rsidRPr="00AA7B15">
        <w:rPr>
          <w:rFonts w:ascii="Times New Roman" w:eastAsia="Calibri" w:hAnsi="Times New Roman" w:cs="Times New Roman"/>
          <w:sz w:val="23"/>
          <w:szCs w:val="23"/>
        </w:rPr>
        <w:lastRenderedPageBreak/>
        <w:t xml:space="preserve">тротоарите, съгласно изискванията на Наредба №4 от 2009г. за проектиране, изпълнение и поддържане на строежите в съответствие с изискванията за достъпна среда за населението, вкл. за хората с увреждания. </w:t>
      </w:r>
    </w:p>
    <w:p w14:paraId="2D48A41F" w14:textId="77777777" w:rsidR="00AA7B15" w:rsidRPr="00AA7B15" w:rsidRDefault="00AA7B15" w:rsidP="00AA7B15">
      <w:pPr>
        <w:widowControl w:val="0"/>
        <w:autoSpaceDE w:val="0"/>
        <w:autoSpaceDN w:val="0"/>
        <w:adjustRightInd w:val="0"/>
        <w:spacing w:after="0" w:line="360" w:lineRule="auto"/>
        <w:jc w:val="both"/>
        <w:rPr>
          <w:rFonts w:ascii="Times New Roman" w:eastAsia="Calibri" w:hAnsi="Times New Roman" w:cs="Times New Roman"/>
          <w:sz w:val="23"/>
          <w:szCs w:val="23"/>
        </w:rPr>
      </w:pPr>
      <w:r w:rsidRPr="00AA7B15">
        <w:rPr>
          <w:rFonts w:ascii="Times New Roman" w:eastAsia="Calibri" w:hAnsi="Times New Roman" w:cs="Times New Roman"/>
          <w:sz w:val="23"/>
          <w:szCs w:val="23"/>
        </w:rPr>
        <w:t xml:space="preserve">В обхвата  на обекта проектантът да разработи кръстовищата и привързването на трасето със съществуващите околни улици, тротоари и други площи, като се съобрази със съществуващите входове, подходи и особености на околното пространство. </w:t>
      </w:r>
    </w:p>
    <w:p w14:paraId="56CD0457" w14:textId="77777777" w:rsidR="00AA7B15" w:rsidRPr="00AA7B15" w:rsidRDefault="00AA7B15" w:rsidP="00AA7B15">
      <w:pPr>
        <w:widowControl w:val="0"/>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AA7B15">
        <w:rPr>
          <w:rFonts w:ascii="Times New Roman" w:eastAsia="Times New Roman" w:hAnsi="Times New Roman" w:cs="Times New Roman"/>
          <w:sz w:val="24"/>
          <w:szCs w:val="24"/>
          <w:lang w:eastAsia="bg-BG"/>
        </w:rPr>
        <w:t xml:space="preserve">Съществуващите шахти ще се запазят. Същите  ще се ремонтират и </w:t>
      </w:r>
      <w:proofErr w:type="spellStart"/>
      <w:r w:rsidRPr="00AA7B15">
        <w:rPr>
          <w:rFonts w:ascii="Times New Roman" w:eastAsia="Times New Roman" w:hAnsi="Times New Roman" w:cs="Times New Roman"/>
          <w:sz w:val="24"/>
          <w:szCs w:val="24"/>
          <w:lang w:eastAsia="bg-BG"/>
        </w:rPr>
        <w:t>рекордират</w:t>
      </w:r>
      <w:proofErr w:type="spellEnd"/>
      <w:r w:rsidRPr="00AA7B15">
        <w:rPr>
          <w:rFonts w:ascii="Times New Roman" w:eastAsia="Times New Roman" w:hAnsi="Times New Roman" w:cs="Times New Roman"/>
          <w:sz w:val="24"/>
          <w:szCs w:val="24"/>
          <w:lang w:eastAsia="bg-BG"/>
        </w:rPr>
        <w:t xml:space="preserve"> с оглед новото </w:t>
      </w:r>
      <w:proofErr w:type="spellStart"/>
      <w:r w:rsidRPr="00AA7B15">
        <w:rPr>
          <w:rFonts w:ascii="Times New Roman" w:eastAsia="Times New Roman" w:hAnsi="Times New Roman" w:cs="Times New Roman"/>
          <w:sz w:val="24"/>
          <w:szCs w:val="24"/>
          <w:lang w:eastAsia="bg-BG"/>
        </w:rPr>
        <w:t>нивелетно</w:t>
      </w:r>
      <w:proofErr w:type="spellEnd"/>
      <w:r w:rsidRPr="00AA7B15">
        <w:rPr>
          <w:rFonts w:ascii="Times New Roman" w:eastAsia="Times New Roman" w:hAnsi="Times New Roman" w:cs="Times New Roman"/>
          <w:sz w:val="24"/>
          <w:szCs w:val="24"/>
          <w:lang w:eastAsia="bg-BG"/>
        </w:rPr>
        <w:t xml:space="preserve"> решение и полагането на новите асфалтови пластове.</w:t>
      </w:r>
    </w:p>
    <w:p w14:paraId="122C5799" w14:textId="77777777" w:rsidR="00AA7B15" w:rsidRPr="00AA7B15" w:rsidRDefault="00AA7B15" w:rsidP="00AA7B15">
      <w:pPr>
        <w:spacing w:after="0" w:line="360" w:lineRule="auto"/>
        <w:jc w:val="both"/>
        <w:rPr>
          <w:rFonts w:ascii="Times New Roman" w:eastAsia="Calibri" w:hAnsi="Times New Roman" w:cs="Times New Roman"/>
          <w:sz w:val="23"/>
          <w:szCs w:val="23"/>
        </w:rPr>
      </w:pPr>
      <w:r w:rsidRPr="00AA7B15">
        <w:rPr>
          <w:rFonts w:ascii="Times New Roman" w:eastAsia="Calibri" w:hAnsi="Times New Roman" w:cs="Times New Roman"/>
          <w:sz w:val="23"/>
          <w:szCs w:val="23"/>
        </w:rPr>
        <w:t>При наличие на съоръжения на инженерната инфраструктура да се даде проектно решение за реконструкция и укрепване на трасетата или изместването им.</w:t>
      </w:r>
    </w:p>
    <w:p w14:paraId="4A2941D4" w14:textId="77777777" w:rsidR="00AA7B15" w:rsidRPr="00AA7B15" w:rsidRDefault="00AA7B15" w:rsidP="00AA7B15">
      <w:pPr>
        <w:spacing w:after="0" w:line="360" w:lineRule="auto"/>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Проектът да съдържа обяснителна записка, ситуация, надлъжен профил, типови напречни профили и напречни профили през 20 м в табличен вид. Да се представят обобщени количествени сметки за видовете СМР по уедрени показатели.</w:t>
      </w:r>
    </w:p>
    <w:p w14:paraId="2BCF332A" w14:textId="77777777" w:rsidR="00AA7B15" w:rsidRPr="00AA7B15" w:rsidRDefault="00AA7B15" w:rsidP="00AA7B15">
      <w:pPr>
        <w:tabs>
          <w:tab w:val="left" w:pos="9000"/>
          <w:tab w:val="left" w:pos="9180"/>
        </w:tabs>
        <w:spacing w:after="0" w:line="360" w:lineRule="auto"/>
        <w:jc w:val="both"/>
        <w:rPr>
          <w:rFonts w:ascii="Times New Roman" w:eastAsia="Calibri" w:hAnsi="Times New Roman" w:cs="Times New Roman"/>
          <w:sz w:val="24"/>
          <w:szCs w:val="24"/>
        </w:rPr>
      </w:pPr>
      <w:r w:rsidRPr="00AA7B15">
        <w:rPr>
          <w:rFonts w:ascii="Times New Roman" w:eastAsia="Calibri" w:hAnsi="Times New Roman" w:cs="Times New Roman"/>
          <w:color w:val="000000"/>
          <w:sz w:val="24"/>
          <w:szCs w:val="24"/>
        </w:rPr>
        <w:t xml:space="preserve">При необходимост да се предвидят уширения за контейнерите за боклук. </w:t>
      </w:r>
    </w:p>
    <w:p w14:paraId="32383F82" w14:textId="77777777" w:rsidR="00AA7B15" w:rsidRPr="00AA7B15" w:rsidRDefault="00AA7B15" w:rsidP="00AA7B15">
      <w:pPr>
        <w:spacing w:after="0" w:line="360" w:lineRule="auto"/>
        <w:jc w:val="both"/>
        <w:rPr>
          <w:rFonts w:ascii="Times New Roman" w:eastAsia="Calibri" w:hAnsi="Times New Roman" w:cs="Times New Roman"/>
          <w:sz w:val="24"/>
          <w:szCs w:val="24"/>
          <w:u w:val="single"/>
        </w:rPr>
      </w:pPr>
      <w:r w:rsidRPr="00AA7B15">
        <w:rPr>
          <w:rFonts w:ascii="Times New Roman" w:eastAsia="Calibri" w:hAnsi="Times New Roman" w:cs="Times New Roman"/>
          <w:i/>
          <w:sz w:val="24"/>
          <w:szCs w:val="24"/>
          <w:u w:val="single"/>
        </w:rPr>
        <w:t>Част “ВОД</w:t>
      </w:r>
      <w:r w:rsidRPr="00AA7B15">
        <w:rPr>
          <w:rFonts w:ascii="Times New Roman" w:eastAsia="Calibri" w:hAnsi="Times New Roman" w:cs="Times New Roman"/>
          <w:sz w:val="24"/>
          <w:szCs w:val="24"/>
          <w:u w:val="single"/>
        </w:rPr>
        <w:t>”</w:t>
      </w:r>
    </w:p>
    <w:p w14:paraId="32E9275C" w14:textId="77777777" w:rsidR="00AA7B15" w:rsidRPr="00AA7B15" w:rsidRDefault="00AA7B15" w:rsidP="00AA7B15">
      <w:pPr>
        <w:spacing w:after="0" w:line="360" w:lineRule="auto"/>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В проекта да се дадат етапите на ограничаване на движението, позволяващи извършването на отделните видове СМР. Разработката да е съобразена с другите части на проекта. Да се предпишат качествата, на които трябва да отговарят предвидените знаци, табели маркировъчна боя и др. Проектът да е съобразен с изискванията на Закона и Правилника за движение по пътищата и Наредби № 2, № 18 и № 16 на МРРБ. Той да бъде съгласуван с Дирекция “Управление и анализ на трафика” на  Столична община, отдел “Пътна полиция” при СДВР и “Центъра за градска мобилност”.</w:t>
      </w:r>
    </w:p>
    <w:p w14:paraId="3597B2B0" w14:textId="77777777" w:rsidR="00AA7B15" w:rsidRPr="00AA7B15" w:rsidRDefault="00AA7B15" w:rsidP="00AA7B15">
      <w:pPr>
        <w:tabs>
          <w:tab w:val="num" w:pos="-1701"/>
        </w:tabs>
        <w:spacing w:after="0" w:line="360" w:lineRule="auto"/>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 xml:space="preserve">При изготвяне на проекта за ВОД да се предвидят промени на режима на светофарните уредби във връзка с въвеждането на етапите на временните организации на движение по време на изпълнението на СМР. </w:t>
      </w:r>
    </w:p>
    <w:p w14:paraId="17AEE19B" w14:textId="77777777" w:rsidR="00AA7B15" w:rsidRPr="00AA7B15" w:rsidRDefault="00AA7B15" w:rsidP="00AA7B15">
      <w:pPr>
        <w:spacing w:after="0" w:line="360" w:lineRule="auto"/>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При необходимост да се изготви ПОСОТ.</w:t>
      </w:r>
    </w:p>
    <w:p w14:paraId="62CE504A" w14:textId="77777777" w:rsidR="00AA7B15" w:rsidRPr="00AA7B15" w:rsidRDefault="00AA7B15" w:rsidP="00AA7B15">
      <w:pPr>
        <w:spacing w:after="0" w:line="360" w:lineRule="auto"/>
        <w:jc w:val="both"/>
        <w:rPr>
          <w:rFonts w:ascii="Times New Roman" w:eastAsia="Calibri" w:hAnsi="Times New Roman" w:cs="Times New Roman"/>
          <w:i/>
          <w:sz w:val="24"/>
          <w:szCs w:val="24"/>
          <w:u w:val="single"/>
        </w:rPr>
      </w:pPr>
      <w:r w:rsidRPr="00AA7B15">
        <w:rPr>
          <w:rFonts w:ascii="Times New Roman" w:eastAsia="Calibri" w:hAnsi="Times New Roman" w:cs="Times New Roman"/>
          <w:i/>
          <w:sz w:val="24"/>
          <w:szCs w:val="24"/>
          <w:u w:val="single"/>
        </w:rPr>
        <w:t>Част „ПОД”</w:t>
      </w:r>
    </w:p>
    <w:p w14:paraId="1FEB109C" w14:textId="77777777" w:rsidR="00AA7B15" w:rsidRPr="00AA7B15" w:rsidRDefault="00AA7B15" w:rsidP="00AA7B15">
      <w:pPr>
        <w:spacing w:after="0" w:line="360" w:lineRule="auto"/>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В частта да се даде постоянната организация на движение по третирания пътен участък, чрез поставяне на необходимите вертикални пътни знаци и полагане на хоризонтална маркировка. Да се предпишат качествата, на които трябва да отговарят предвидените знаци, табели, маркировъчна боя и др.</w:t>
      </w:r>
    </w:p>
    <w:p w14:paraId="17E8EF77" w14:textId="77777777" w:rsidR="00AA7B15" w:rsidRPr="00AA7B15" w:rsidRDefault="00AA7B15" w:rsidP="00AA7B15">
      <w:pPr>
        <w:spacing w:after="0" w:line="360" w:lineRule="auto"/>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 xml:space="preserve">Проектът да е съобразен с изискванията на Закона и Правилника за движение по пътищата и Наредба № 2, № 18 и № 16 на МРРБ. Дирекция “Управление и анализ на </w:t>
      </w:r>
      <w:r w:rsidRPr="00AA7B15">
        <w:rPr>
          <w:rFonts w:ascii="Times New Roman" w:eastAsia="Calibri" w:hAnsi="Times New Roman" w:cs="Times New Roman"/>
          <w:sz w:val="24"/>
          <w:szCs w:val="24"/>
        </w:rPr>
        <w:lastRenderedPageBreak/>
        <w:t>трафика” на  Столична община, отдел “Пътна полиция” при СДВР и “Центъра за градска мобилност”.</w:t>
      </w:r>
    </w:p>
    <w:p w14:paraId="0E023234" w14:textId="77777777" w:rsidR="00AA7B15" w:rsidRPr="00AA7B15" w:rsidRDefault="00AA7B15" w:rsidP="00AA7B15">
      <w:pPr>
        <w:spacing w:after="0" w:line="360" w:lineRule="auto"/>
        <w:jc w:val="both"/>
        <w:rPr>
          <w:rFonts w:ascii="Times New Roman" w:eastAsia="Calibri" w:hAnsi="Times New Roman" w:cs="Times New Roman"/>
          <w:b/>
          <w:i/>
          <w:sz w:val="24"/>
          <w:szCs w:val="24"/>
          <w:u w:val="single"/>
        </w:rPr>
      </w:pPr>
      <w:r w:rsidRPr="00AA7B15">
        <w:rPr>
          <w:rFonts w:ascii="Times New Roman" w:eastAsia="Calibri" w:hAnsi="Times New Roman" w:cs="Times New Roman"/>
          <w:i/>
          <w:sz w:val="24"/>
          <w:szCs w:val="24"/>
          <w:u w:val="single"/>
        </w:rPr>
        <w:t>Част “Отводняване и Канализация</w:t>
      </w:r>
      <w:r w:rsidRPr="00AA7B15">
        <w:rPr>
          <w:rFonts w:ascii="Times New Roman" w:eastAsia="Calibri" w:hAnsi="Times New Roman" w:cs="Times New Roman"/>
          <w:b/>
          <w:i/>
          <w:sz w:val="24"/>
          <w:szCs w:val="24"/>
          <w:u w:val="single"/>
        </w:rPr>
        <w:t>“</w:t>
      </w:r>
    </w:p>
    <w:p w14:paraId="054CAEF7" w14:textId="77777777" w:rsidR="00AA7B15" w:rsidRPr="00AA7B15" w:rsidRDefault="00AA7B15" w:rsidP="00AA7B15">
      <w:pPr>
        <w:spacing w:after="0" w:line="360" w:lineRule="auto"/>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 xml:space="preserve">Съгласно изходни данни от „Софийска вода” АД канализацията в обхвата на проекта е в лошо експлоатационно състояние и се препоръчва подмяната й. Да се изготви работен проект за нова канализация, вкл. и отводняване на пътното платно по ул. „Йосиф </w:t>
      </w:r>
      <w:proofErr w:type="spellStart"/>
      <w:r w:rsidRPr="00AA7B15">
        <w:rPr>
          <w:rFonts w:ascii="Times New Roman" w:eastAsia="Calibri" w:hAnsi="Times New Roman" w:cs="Times New Roman"/>
          <w:sz w:val="24"/>
          <w:szCs w:val="24"/>
        </w:rPr>
        <w:t>Щросмайер</w:t>
      </w:r>
      <w:proofErr w:type="spellEnd"/>
      <w:r w:rsidRPr="00AA7B15">
        <w:rPr>
          <w:rFonts w:ascii="Times New Roman" w:eastAsia="Calibri" w:hAnsi="Times New Roman" w:cs="Times New Roman"/>
          <w:sz w:val="24"/>
          <w:szCs w:val="24"/>
        </w:rPr>
        <w:t>”, в обхвата на проекта, като се  изготвят и предоставят в табличен вид всички данни за предвидените съоръжения.</w:t>
      </w:r>
    </w:p>
    <w:p w14:paraId="73A88B0E" w14:textId="77777777" w:rsidR="00AA7B15" w:rsidRPr="00AA7B15" w:rsidRDefault="00AA7B15" w:rsidP="00AA7B15">
      <w:pPr>
        <w:spacing w:after="0" w:line="360" w:lineRule="auto"/>
        <w:jc w:val="both"/>
        <w:rPr>
          <w:rFonts w:ascii="Times New Roman" w:eastAsia="Calibri" w:hAnsi="Times New Roman" w:cs="Times New Roman"/>
          <w:sz w:val="24"/>
          <w:szCs w:val="24"/>
          <w:u w:val="single"/>
        </w:rPr>
      </w:pPr>
      <w:r w:rsidRPr="00AA7B15">
        <w:rPr>
          <w:rFonts w:ascii="Times New Roman" w:eastAsia="Calibri" w:hAnsi="Times New Roman" w:cs="Times New Roman"/>
          <w:i/>
          <w:sz w:val="24"/>
          <w:szCs w:val="24"/>
          <w:u w:val="single"/>
        </w:rPr>
        <w:t>Част “Водоснабдяване</w:t>
      </w:r>
      <w:r w:rsidRPr="00AA7B15">
        <w:rPr>
          <w:rFonts w:ascii="Times New Roman" w:eastAsia="Calibri" w:hAnsi="Times New Roman" w:cs="Times New Roman"/>
          <w:sz w:val="24"/>
          <w:szCs w:val="24"/>
          <w:u w:val="single"/>
        </w:rPr>
        <w:t>”</w:t>
      </w:r>
    </w:p>
    <w:p w14:paraId="23EB8748" w14:textId="77777777" w:rsidR="00AA7B15" w:rsidRPr="00AA7B15" w:rsidRDefault="00AA7B15" w:rsidP="00AA7B15">
      <w:pPr>
        <w:spacing w:after="0" w:line="360" w:lineRule="auto"/>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 xml:space="preserve">Съгласно становище на „Софийска вода” АД, по ул. „Йосиф </w:t>
      </w:r>
      <w:proofErr w:type="spellStart"/>
      <w:r w:rsidRPr="00AA7B15">
        <w:rPr>
          <w:rFonts w:ascii="Times New Roman" w:eastAsia="Calibri" w:hAnsi="Times New Roman" w:cs="Times New Roman"/>
          <w:sz w:val="24"/>
          <w:szCs w:val="24"/>
        </w:rPr>
        <w:t>Щросмайер</w:t>
      </w:r>
      <w:proofErr w:type="spellEnd"/>
      <w:r w:rsidRPr="00AA7B15">
        <w:rPr>
          <w:rFonts w:ascii="Times New Roman" w:eastAsia="Calibri" w:hAnsi="Times New Roman" w:cs="Times New Roman"/>
          <w:sz w:val="24"/>
          <w:szCs w:val="24"/>
        </w:rPr>
        <w:t xml:space="preserve">” преминават водопроводи ф 450 стоманен и ф 150 чугунен, които са в лошо експлоатационно състояние и дават чести аварии, препоръчва се тяхната подмяна. </w:t>
      </w:r>
    </w:p>
    <w:p w14:paraId="1DB19DEA" w14:textId="77777777" w:rsidR="00AA7B15" w:rsidRPr="00AA7B15" w:rsidRDefault="00AA7B15" w:rsidP="00AA7B15">
      <w:pPr>
        <w:spacing w:after="0" w:line="360" w:lineRule="auto"/>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Да се изработи работен проект за ново водоснабдяване, като се съобрази с настоящата схема и да се запазят затворени границите на зоните. Обхватът на новопроектираната улица попада в две отделни водомерни зони /DMA/, отделени с гранични кранове, както е показано на ситуацията от експлоатационното дружество.</w:t>
      </w:r>
    </w:p>
    <w:p w14:paraId="4203DBCC" w14:textId="77777777" w:rsidR="00AA7B15" w:rsidRPr="00AA7B15" w:rsidRDefault="00AA7B15" w:rsidP="00AA7B15">
      <w:pPr>
        <w:spacing w:after="0" w:line="360" w:lineRule="auto"/>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Да се предвиди и подмяна на всички съществуващи на терен водопроводни отклонения от поцинковани тръби.</w:t>
      </w:r>
    </w:p>
    <w:p w14:paraId="7B927059" w14:textId="77777777" w:rsidR="00AA7B15" w:rsidRPr="00AA7B15" w:rsidRDefault="00AA7B15" w:rsidP="00AA7B15">
      <w:pPr>
        <w:spacing w:after="0" w:line="360" w:lineRule="auto"/>
        <w:jc w:val="both"/>
        <w:rPr>
          <w:rFonts w:ascii="Times New Roman" w:eastAsia="Calibri" w:hAnsi="Times New Roman" w:cs="Times New Roman"/>
          <w:i/>
          <w:sz w:val="24"/>
          <w:szCs w:val="24"/>
          <w:u w:val="single"/>
        </w:rPr>
      </w:pPr>
      <w:r w:rsidRPr="00AA7B15">
        <w:rPr>
          <w:rFonts w:ascii="Times New Roman" w:eastAsia="Calibri" w:hAnsi="Times New Roman" w:cs="Times New Roman"/>
          <w:i/>
          <w:sz w:val="24"/>
          <w:szCs w:val="24"/>
          <w:u w:val="single"/>
        </w:rPr>
        <w:t>Част „Електро“ и „Телефонизация</w:t>
      </w:r>
      <w:r w:rsidRPr="00AA7B15">
        <w:rPr>
          <w:rFonts w:ascii="Times New Roman" w:eastAsia="Calibri" w:hAnsi="Times New Roman" w:cs="Times New Roman"/>
          <w:b/>
          <w:sz w:val="24"/>
          <w:szCs w:val="24"/>
        </w:rPr>
        <w:t>“</w:t>
      </w:r>
    </w:p>
    <w:p w14:paraId="3BECF5C0" w14:textId="77777777" w:rsidR="00AA7B15" w:rsidRPr="00AA7B15" w:rsidRDefault="00AA7B15" w:rsidP="00AA7B15">
      <w:pPr>
        <w:spacing w:after="0" w:line="360" w:lineRule="auto"/>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 xml:space="preserve">В съответствие с подземния кадастър, местоположението на изградените мрежи и съоръжения и проектните предписания, съгласно изходните данни на експлоатационните дружества „ЧЕЗ Разпределение България“ АД и „VIVACOM – БТК“ АД в района на ул. „Йосиф </w:t>
      </w:r>
      <w:proofErr w:type="spellStart"/>
      <w:r w:rsidRPr="00AA7B15">
        <w:rPr>
          <w:rFonts w:ascii="Times New Roman" w:eastAsia="Calibri" w:hAnsi="Times New Roman" w:cs="Times New Roman"/>
          <w:sz w:val="24"/>
          <w:szCs w:val="24"/>
        </w:rPr>
        <w:t>Щросмайер</w:t>
      </w:r>
      <w:proofErr w:type="spellEnd"/>
      <w:r w:rsidRPr="00AA7B15">
        <w:rPr>
          <w:rFonts w:ascii="Times New Roman" w:eastAsia="Calibri" w:hAnsi="Times New Roman" w:cs="Times New Roman"/>
          <w:sz w:val="24"/>
          <w:szCs w:val="24"/>
        </w:rPr>
        <w:t xml:space="preserve">” има изградени техни мрежи. Да се представят детайли и проекти за укрепване и/или реконструкция на съществуващи кабели, </w:t>
      </w:r>
      <w:proofErr w:type="spellStart"/>
      <w:r w:rsidRPr="00AA7B15">
        <w:rPr>
          <w:rFonts w:ascii="Times New Roman" w:eastAsia="Calibri" w:hAnsi="Times New Roman" w:cs="Times New Roman"/>
          <w:sz w:val="24"/>
          <w:szCs w:val="24"/>
        </w:rPr>
        <w:t>ел.мрежи</w:t>
      </w:r>
      <w:proofErr w:type="spellEnd"/>
      <w:r w:rsidRPr="00AA7B15">
        <w:rPr>
          <w:rFonts w:ascii="Times New Roman" w:eastAsia="Calibri" w:hAnsi="Times New Roman" w:cs="Times New Roman"/>
          <w:sz w:val="24"/>
          <w:szCs w:val="24"/>
        </w:rPr>
        <w:t xml:space="preserve"> и съоръжения, които се засягат от строителните дейности. </w:t>
      </w:r>
    </w:p>
    <w:p w14:paraId="0C9CA47D" w14:textId="77777777" w:rsidR="00AA7B15" w:rsidRPr="00AA7B15" w:rsidRDefault="00AA7B15" w:rsidP="00AA7B15">
      <w:pPr>
        <w:spacing w:after="0" w:line="360" w:lineRule="auto"/>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По преценка на проектанта да се изготви проект част „Телефонизация“ и част конструктивна за укрепване и опазване на ЕСМ, съобразена с изходните данни. Във фаза „Работен проект“ /и всичките му части/ проектната документация да бъде предоставена за съгласуване с експлоатационните дружества.</w:t>
      </w:r>
    </w:p>
    <w:p w14:paraId="705F0BCD" w14:textId="77777777" w:rsidR="00AA7B15" w:rsidRPr="00AA7B15" w:rsidRDefault="00AA7B15" w:rsidP="00AA7B15">
      <w:pPr>
        <w:spacing w:after="0" w:line="360" w:lineRule="auto"/>
        <w:jc w:val="both"/>
        <w:rPr>
          <w:rFonts w:ascii="Times New Roman" w:eastAsia="Calibri" w:hAnsi="Times New Roman" w:cs="Times New Roman"/>
          <w:sz w:val="23"/>
          <w:szCs w:val="23"/>
        </w:rPr>
      </w:pPr>
    </w:p>
    <w:p w14:paraId="0954A0C0" w14:textId="77777777" w:rsidR="00AA7B15" w:rsidRPr="00AA7B15" w:rsidRDefault="00AA7B15" w:rsidP="00AA7B15">
      <w:pPr>
        <w:spacing w:after="0" w:line="360" w:lineRule="auto"/>
        <w:jc w:val="both"/>
        <w:rPr>
          <w:rFonts w:ascii="Times New Roman" w:eastAsia="Calibri" w:hAnsi="Times New Roman" w:cs="Times New Roman"/>
          <w:i/>
          <w:sz w:val="24"/>
          <w:szCs w:val="24"/>
          <w:u w:val="single"/>
        </w:rPr>
      </w:pPr>
      <w:r w:rsidRPr="00AA7B15">
        <w:rPr>
          <w:rFonts w:ascii="Times New Roman" w:eastAsia="Calibri" w:hAnsi="Times New Roman" w:cs="Times New Roman"/>
          <w:i/>
          <w:sz w:val="24"/>
          <w:szCs w:val="24"/>
          <w:u w:val="single"/>
        </w:rPr>
        <w:t>Част „Улично осветление”</w:t>
      </w:r>
    </w:p>
    <w:p w14:paraId="0EA7A12C" w14:textId="77777777" w:rsidR="00AA7B15" w:rsidRPr="00AA7B15" w:rsidRDefault="00AA7B15" w:rsidP="00AA7B15">
      <w:pPr>
        <w:spacing w:after="0" w:line="360" w:lineRule="auto"/>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Съгласно изходни данни  на Консорциум „</w:t>
      </w:r>
      <w:proofErr w:type="spellStart"/>
      <w:r w:rsidRPr="00AA7B15">
        <w:rPr>
          <w:rFonts w:ascii="Times New Roman" w:eastAsia="Calibri" w:hAnsi="Times New Roman" w:cs="Times New Roman"/>
          <w:sz w:val="24"/>
          <w:szCs w:val="24"/>
        </w:rPr>
        <w:t>Сиберия</w:t>
      </w:r>
      <w:proofErr w:type="spellEnd"/>
      <w:r w:rsidRPr="00AA7B15">
        <w:rPr>
          <w:rFonts w:ascii="Times New Roman" w:eastAsia="Calibri" w:hAnsi="Times New Roman" w:cs="Times New Roman"/>
          <w:sz w:val="24"/>
          <w:szCs w:val="24"/>
        </w:rPr>
        <w:t xml:space="preserve">-техно </w:t>
      </w:r>
      <w:proofErr w:type="spellStart"/>
      <w:r w:rsidRPr="00AA7B15">
        <w:rPr>
          <w:rFonts w:ascii="Times New Roman" w:eastAsia="Calibri" w:hAnsi="Times New Roman" w:cs="Times New Roman"/>
          <w:sz w:val="24"/>
          <w:szCs w:val="24"/>
        </w:rPr>
        <w:t>лайтинг</w:t>
      </w:r>
      <w:proofErr w:type="spellEnd"/>
      <w:r w:rsidRPr="00AA7B15">
        <w:rPr>
          <w:rFonts w:ascii="Times New Roman" w:eastAsia="Calibri" w:hAnsi="Times New Roman" w:cs="Times New Roman"/>
          <w:sz w:val="24"/>
          <w:szCs w:val="24"/>
        </w:rPr>
        <w:t xml:space="preserve">”, изграденото по ул. „Йосиф </w:t>
      </w:r>
      <w:proofErr w:type="spellStart"/>
      <w:r w:rsidRPr="00AA7B15">
        <w:rPr>
          <w:rFonts w:ascii="Times New Roman" w:eastAsia="Calibri" w:hAnsi="Times New Roman" w:cs="Times New Roman"/>
          <w:sz w:val="24"/>
          <w:szCs w:val="24"/>
        </w:rPr>
        <w:t>Щросмайер”улично</w:t>
      </w:r>
      <w:proofErr w:type="spellEnd"/>
      <w:r w:rsidRPr="00AA7B15">
        <w:rPr>
          <w:rFonts w:ascii="Times New Roman" w:eastAsia="Calibri" w:hAnsi="Times New Roman" w:cs="Times New Roman"/>
          <w:sz w:val="24"/>
          <w:szCs w:val="24"/>
        </w:rPr>
        <w:t xml:space="preserve"> осветление е амортизирано. Да се разработи проект за подмяната му, както следва:</w:t>
      </w:r>
    </w:p>
    <w:p w14:paraId="4FDECA08" w14:textId="77777777" w:rsidR="00AA7B15" w:rsidRPr="00360F55" w:rsidRDefault="00AA7B15" w:rsidP="00AA7B15">
      <w:pPr>
        <w:numPr>
          <w:ilvl w:val="0"/>
          <w:numId w:val="1"/>
        </w:numPr>
        <w:spacing w:after="0" w:line="360" w:lineRule="auto"/>
        <w:contextualSpacing/>
        <w:jc w:val="both"/>
        <w:rPr>
          <w:rFonts w:ascii="Times New Roman" w:eastAsia="Calibri" w:hAnsi="Times New Roman" w:cs="Times New Roman"/>
          <w:sz w:val="24"/>
          <w:szCs w:val="24"/>
        </w:rPr>
      </w:pPr>
      <w:r w:rsidRPr="00360F55">
        <w:rPr>
          <w:rFonts w:ascii="Times New Roman" w:eastAsia="Calibri" w:hAnsi="Times New Roman" w:cs="Times New Roman"/>
          <w:sz w:val="24"/>
          <w:szCs w:val="24"/>
        </w:rPr>
        <w:lastRenderedPageBreak/>
        <w:t>Да се подменят съществуващите стълбове, които не са в добро състояние и не са подходящи за реновиране /ударени, криви, корозирали и пр./;</w:t>
      </w:r>
    </w:p>
    <w:p w14:paraId="30F985D3" w14:textId="77777777" w:rsidR="00AA7B15" w:rsidRPr="00360F55" w:rsidRDefault="00AA7B15" w:rsidP="00AA7B15">
      <w:pPr>
        <w:numPr>
          <w:ilvl w:val="0"/>
          <w:numId w:val="1"/>
        </w:numPr>
        <w:spacing w:after="0" w:line="360" w:lineRule="auto"/>
        <w:contextualSpacing/>
        <w:jc w:val="both"/>
        <w:rPr>
          <w:rFonts w:ascii="Times New Roman" w:eastAsia="Calibri" w:hAnsi="Times New Roman" w:cs="Times New Roman"/>
          <w:sz w:val="24"/>
          <w:szCs w:val="24"/>
        </w:rPr>
      </w:pPr>
      <w:r w:rsidRPr="00360F55">
        <w:rPr>
          <w:rFonts w:ascii="Times New Roman" w:eastAsia="Calibri" w:hAnsi="Times New Roman" w:cs="Times New Roman"/>
          <w:sz w:val="24"/>
          <w:szCs w:val="24"/>
        </w:rPr>
        <w:t>Да се подменят корозиралите рогатки;</w:t>
      </w:r>
    </w:p>
    <w:p w14:paraId="6F8FBF39" w14:textId="77777777" w:rsidR="00AA7B15" w:rsidRPr="00360F55" w:rsidRDefault="00AA7B15" w:rsidP="00AA7B15">
      <w:pPr>
        <w:numPr>
          <w:ilvl w:val="0"/>
          <w:numId w:val="1"/>
        </w:numPr>
        <w:spacing w:after="0" w:line="360" w:lineRule="auto"/>
        <w:contextualSpacing/>
        <w:jc w:val="both"/>
        <w:rPr>
          <w:rFonts w:ascii="Times New Roman" w:eastAsia="Calibri" w:hAnsi="Times New Roman" w:cs="Times New Roman"/>
          <w:sz w:val="24"/>
          <w:szCs w:val="24"/>
        </w:rPr>
      </w:pPr>
      <w:r w:rsidRPr="00360F55">
        <w:rPr>
          <w:rFonts w:ascii="Times New Roman" w:eastAsia="Calibri" w:hAnsi="Times New Roman" w:cs="Times New Roman"/>
          <w:sz w:val="24"/>
          <w:szCs w:val="24"/>
        </w:rPr>
        <w:t>Да се пребоядисат съществуващите годни стълбове и рогатки;</w:t>
      </w:r>
    </w:p>
    <w:p w14:paraId="78A7EA29" w14:textId="77777777" w:rsidR="00AA7B15" w:rsidRPr="00360F55" w:rsidRDefault="00AA7B15" w:rsidP="00AA7B15">
      <w:pPr>
        <w:numPr>
          <w:ilvl w:val="0"/>
          <w:numId w:val="1"/>
        </w:numPr>
        <w:spacing w:after="0" w:line="360" w:lineRule="auto"/>
        <w:contextualSpacing/>
        <w:jc w:val="both"/>
        <w:rPr>
          <w:rFonts w:ascii="Times New Roman" w:eastAsia="Calibri" w:hAnsi="Times New Roman" w:cs="Times New Roman"/>
          <w:sz w:val="24"/>
          <w:szCs w:val="24"/>
        </w:rPr>
      </w:pPr>
      <w:r w:rsidRPr="00360F55">
        <w:rPr>
          <w:rFonts w:ascii="Times New Roman" w:eastAsia="Calibri" w:hAnsi="Times New Roman" w:cs="Times New Roman"/>
          <w:sz w:val="24"/>
          <w:szCs w:val="24"/>
        </w:rPr>
        <w:t>Да се подменят всички съществуващи осветителни тела на стълбовете, годни за реновиране;</w:t>
      </w:r>
    </w:p>
    <w:p w14:paraId="5CCF1BDB" w14:textId="77777777" w:rsidR="00AA7B15" w:rsidRPr="00360F55" w:rsidRDefault="00AA7B15" w:rsidP="00AA7B15">
      <w:pPr>
        <w:numPr>
          <w:ilvl w:val="0"/>
          <w:numId w:val="1"/>
        </w:numPr>
        <w:spacing w:after="0" w:line="360" w:lineRule="auto"/>
        <w:contextualSpacing/>
        <w:jc w:val="both"/>
        <w:rPr>
          <w:rFonts w:ascii="Times New Roman" w:eastAsia="Calibri" w:hAnsi="Times New Roman" w:cs="Times New Roman"/>
          <w:sz w:val="24"/>
          <w:szCs w:val="24"/>
        </w:rPr>
      </w:pPr>
      <w:r w:rsidRPr="00360F55">
        <w:rPr>
          <w:rFonts w:ascii="Times New Roman" w:eastAsia="Calibri" w:hAnsi="Times New Roman" w:cs="Times New Roman"/>
          <w:sz w:val="24"/>
          <w:szCs w:val="24"/>
        </w:rPr>
        <w:t>Да се използват енергоспестяващи улични осветителни тела;</w:t>
      </w:r>
    </w:p>
    <w:p w14:paraId="106C8F3B" w14:textId="77777777" w:rsidR="00AA7B15" w:rsidRPr="00360F55" w:rsidRDefault="00AA7B15" w:rsidP="00AA7B15">
      <w:pPr>
        <w:numPr>
          <w:ilvl w:val="0"/>
          <w:numId w:val="1"/>
        </w:numPr>
        <w:spacing w:after="0" w:line="360" w:lineRule="auto"/>
        <w:contextualSpacing/>
        <w:jc w:val="both"/>
        <w:rPr>
          <w:rFonts w:ascii="Times New Roman" w:eastAsia="Calibri" w:hAnsi="Times New Roman" w:cs="Times New Roman"/>
          <w:sz w:val="24"/>
          <w:szCs w:val="24"/>
        </w:rPr>
      </w:pPr>
      <w:r w:rsidRPr="00360F55">
        <w:rPr>
          <w:rFonts w:ascii="Times New Roman" w:eastAsia="Calibri" w:hAnsi="Times New Roman" w:cs="Times New Roman"/>
          <w:sz w:val="24"/>
          <w:szCs w:val="24"/>
        </w:rPr>
        <w:t>Да се монтират нови стълбове на мястото на демонтираните негодни;</w:t>
      </w:r>
    </w:p>
    <w:p w14:paraId="2FBF88C6" w14:textId="77777777" w:rsidR="00AA7B15" w:rsidRPr="00360F55" w:rsidRDefault="00AA7B15" w:rsidP="00AA7B15">
      <w:pPr>
        <w:numPr>
          <w:ilvl w:val="0"/>
          <w:numId w:val="1"/>
        </w:numPr>
        <w:spacing w:after="0" w:line="360" w:lineRule="auto"/>
        <w:contextualSpacing/>
        <w:jc w:val="both"/>
        <w:rPr>
          <w:rFonts w:ascii="Times New Roman" w:eastAsia="Calibri" w:hAnsi="Times New Roman" w:cs="Times New Roman"/>
          <w:sz w:val="24"/>
          <w:szCs w:val="24"/>
        </w:rPr>
      </w:pPr>
      <w:r w:rsidRPr="00360F55">
        <w:rPr>
          <w:rFonts w:ascii="Times New Roman" w:eastAsia="Calibri" w:hAnsi="Times New Roman" w:cs="Times New Roman"/>
          <w:sz w:val="24"/>
          <w:szCs w:val="24"/>
        </w:rPr>
        <w:t>Да се изградят нови шахти на мястото на съществуващите, които не са в състояние за реновиране. Ремонт на останалите съществуващи за достигане на тротоарното ниво;</w:t>
      </w:r>
    </w:p>
    <w:p w14:paraId="61EEF290" w14:textId="77777777" w:rsidR="00AA7B15" w:rsidRPr="00360F55" w:rsidRDefault="00AA7B15" w:rsidP="00AA7B15">
      <w:pPr>
        <w:numPr>
          <w:ilvl w:val="0"/>
          <w:numId w:val="1"/>
        </w:numPr>
        <w:spacing w:after="0" w:line="360" w:lineRule="auto"/>
        <w:contextualSpacing/>
        <w:jc w:val="both"/>
        <w:rPr>
          <w:rFonts w:ascii="Times New Roman" w:eastAsia="Calibri" w:hAnsi="Times New Roman" w:cs="Times New Roman"/>
          <w:sz w:val="24"/>
          <w:szCs w:val="24"/>
        </w:rPr>
      </w:pPr>
      <w:r w:rsidRPr="00360F55">
        <w:rPr>
          <w:rFonts w:ascii="Times New Roman" w:eastAsia="Calibri" w:hAnsi="Times New Roman" w:cs="Times New Roman"/>
          <w:sz w:val="24"/>
          <w:szCs w:val="24"/>
        </w:rPr>
        <w:t>Да се направи ревизия на съществуващата канална мрежа и при констатиране на непроходимост, да се изгради наново;</w:t>
      </w:r>
    </w:p>
    <w:p w14:paraId="26DC67F7" w14:textId="77777777" w:rsidR="00AA7B15" w:rsidRPr="00360F55" w:rsidRDefault="00AA7B15" w:rsidP="00AA7B15">
      <w:pPr>
        <w:numPr>
          <w:ilvl w:val="0"/>
          <w:numId w:val="1"/>
        </w:numPr>
        <w:spacing w:after="0" w:line="360" w:lineRule="auto"/>
        <w:contextualSpacing/>
        <w:jc w:val="both"/>
        <w:rPr>
          <w:rFonts w:ascii="Times New Roman" w:eastAsia="Calibri" w:hAnsi="Times New Roman" w:cs="Times New Roman"/>
          <w:sz w:val="24"/>
          <w:szCs w:val="24"/>
        </w:rPr>
      </w:pPr>
      <w:r w:rsidRPr="00360F55">
        <w:rPr>
          <w:rFonts w:ascii="Times New Roman" w:eastAsia="Calibri" w:hAnsi="Times New Roman" w:cs="Times New Roman"/>
          <w:sz w:val="24"/>
          <w:szCs w:val="24"/>
        </w:rPr>
        <w:t>След направена проверка, да се подменят съществуващите кабели, които са компрометирани;</w:t>
      </w:r>
    </w:p>
    <w:p w14:paraId="708D268D" w14:textId="77777777" w:rsidR="00AA7B15" w:rsidRPr="00360F55" w:rsidRDefault="00AA7B15" w:rsidP="00AA7B15">
      <w:pPr>
        <w:numPr>
          <w:ilvl w:val="0"/>
          <w:numId w:val="1"/>
        </w:numPr>
        <w:spacing w:after="0" w:line="360" w:lineRule="auto"/>
        <w:contextualSpacing/>
        <w:jc w:val="both"/>
        <w:rPr>
          <w:rFonts w:ascii="Times New Roman" w:eastAsia="Calibri" w:hAnsi="Times New Roman" w:cs="Times New Roman"/>
          <w:sz w:val="24"/>
          <w:szCs w:val="24"/>
        </w:rPr>
      </w:pPr>
      <w:r w:rsidRPr="00360F55">
        <w:rPr>
          <w:rFonts w:ascii="Times New Roman" w:eastAsia="Calibri" w:hAnsi="Times New Roman" w:cs="Times New Roman"/>
          <w:sz w:val="24"/>
          <w:szCs w:val="24"/>
        </w:rPr>
        <w:t>Захранването да се осъществи от касета на УО, находяща се на бл. 371 /показана на ситуацията/, като се подмени с нова и се предвидят поне два токови кръга и две резерви;</w:t>
      </w:r>
    </w:p>
    <w:p w14:paraId="720CD56C" w14:textId="77777777" w:rsidR="00AA7B15" w:rsidRPr="00360F55" w:rsidRDefault="00AA7B15" w:rsidP="00AA7B15">
      <w:pPr>
        <w:numPr>
          <w:ilvl w:val="0"/>
          <w:numId w:val="1"/>
        </w:numPr>
        <w:spacing w:after="0" w:line="360" w:lineRule="auto"/>
        <w:contextualSpacing/>
        <w:jc w:val="both"/>
        <w:rPr>
          <w:rFonts w:ascii="Times New Roman" w:eastAsia="Calibri" w:hAnsi="Times New Roman" w:cs="Times New Roman"/>
          <w:sz w:val="24"/>
          <w:szCs w:val="24"/>
        </w:rPr>
      </w:pPr>
      <w:r w:rsidRPr="00360F55">
        <w:rPr>
          <w:rFonts w:ascii="Times New Roman" w:eastAsia="Calibri" w:hAnsi="Times New Roman" w:cs="Times New Roman"/>
          <w:sz w:val="24"/>
          <w:szCs w:val="24"/>
        </w:rPr>
        <w:t xml:space="preserve">По преценка на проектанта, след направата на необходимите </w:t>
      </w:r>
      <w:proofErr w:type="spellStart"/>
      <w:r w:rsidRPr="00360F55">
        <w:rPr>
          <w:rFonts w:ascii="Times New Roman" w:eastAsia="Calibri" w:hAnsi="Times New Roman" w:cs="Times New Roman"/>
          <w:sz w:val="24"/>
          <w:szCs w:val="24"/>
        </w:rPr>
        <w:t>светлотехнически</w:t>
      </w:r>
      <w:proofErr w:type="spellEnd"/>
      <w:r w:rsidRPr="00360F55">
        <w:rPr>
          <w:rFonts w:ascii="Times New Roman" w:eastAsia="Calibri" w:hAnsi="Times New Roman" w:cs="Times New Roman"/>
          <w:sz w:val="24"/>
          <w:szCs w:val="24"/>
        </w:rPr>
        <w:t xml:space="preserve"> изчисления, може да направи двустранно улично осветление.</w:t>
      </w:r>
    </w:p>
    <w:p w14:paraId="71648725" w14:textId="77777777" w:rsidR="00AA7B15" w:rsidRPr="00360F55" w:rsidRDefault="00AA7B15" w:rsidP="00AA7B15">
      <w:pPr>
        <w:spacing w:after="0" w:line="360" w:lineRule="auto"/>
        <w:jc w:val="both"/>
        <w:rPr>
          <w:rFonts w:ascii="Times New Roman" w:eastAsia="Calibri" w:hAnsi="Times New Roman" w:cs="Times New Roman"/>
          <w:sz w:val="24"/>
          <w:szCs w:val="24"/>
        </w:rPr>
      </w:pPr>
      <w:proofErr w:type="spellStart"/>
      <w:r w:rsidRPr="00360F55">
        <w:rPr>
          <w:rFonts w:ascii="Times New Roman" w:eastAsia="Calibri" w:hAnsi="Times New Roman" w:cs="Times New Roman"/>
          <w:sz w:val="24"/>
          <w:szCs w:val="24"/>
        </w:rPr>
        <w:t>Новомонтираните</w:t>
      </w:r>
      <w:proofErr w:type="spellEnd"/>
      <w:r w:rsidRPr="00360F55">
        <w:rPr>
          <w:rFonts w:ascii="Times New Roman" w:eastAsia="Calibri" w:hAnsi="Times New Roman" w:cs="Times New Roman"/>
          <w:sz w:val="24"/>
          <w:szCs w:val="24"/>
        </w:rPr>
        <w:t xml:space="preserve"> табла да се изпълнят, съгласно изискванията на БДС EN 60439- 1 и към тях да не се свързват други консуматори. </w:t>
      </w:r>
    </w:p>
    <w:p w14:paraId="38A17A79" w14:textId="77777777" w:rsidR="00AA7B15" w:rsidRPr="00360F55" w:rsidRDefault="00AA7B15" w:rsidP="00AA7B15">
      <w:pPr>
        <w:spacing w:after="0" w:line="360" w:lineRule="auto"/>
        <w:jc w:val="both"/>
        <w:rPr>
          <w:rFonts w:ascii="Times New Roman" w:eastAsia="Calibri" w:hAnsi="Times New Roman" w:cs="Times New Roman"/>
          <w:sz w:val="24"/>
          <w:szCs w:val="24"/>
        </w:rPr>
      </w:pPr>
      <w:r w:rsidRPr="00360F55">
        <w:rPr>
          <w:rFonts w:ascii="Times New Roman" w:eastAsia="Calibri" w:hAnsi="Times New Roman" w:cs="Times New Roman"/>
          <w:sz w:val="24"/>
          <w:szCs w:val="24"/>
        </w:rPr>
        <w:t>Всички кабели да бъдат с подходящо сечение, положени в тръбна мрежа с шахти, в съответствие с изискванията на Наредба № 3 /НУЕУЕЛ/ и Наредба № 8 за правила и норми за разполагане на технически проводи и съоръжения в населени места.</w:t>
      </w:r>
    </w:p>
    <w:p w14:paraId="25E43A51" w14:textId="77777777" w:rsidR="00AA7B15" w:rsidRPr="00360F55" w:rsidRDefault="00AA7B15" w:rsidP="00AA7B15">
      <w:pPr>
        <w:spacing w:after="0" w:line="360" w:lineRule="auto"/>
        <w:jc w:val="both"/>
        <w:rPr>
          <w:rFonts w:ascii="Times New Roman" w:eastAsia="Calibri" w:hAnsi="Times New Roman" w:cs="Times New Roman"/>
          <w:sz w:val="24"/>
          <w:szCs w:val="24"/>
        </w:rPr>
      </w:pPr>
      <w:r w:rsidRPr="00360F55">
        <w:rPr>
          <w:rFonts w:ascii="Times New Roman" w:eastAsia="Calibri" w:hAnsi="Times New Roman" w:cs="Times New Roman"/>
          <w:sz w:val="24"/>
          <w:szCs w:val="24"/>
        </w:rPr>
        <w:t xml:space="preserve">При </w:t>
      </w:r>
      <w:proofErr w:type="spellStart"/>
      <w:r w:rsidRPr="00360F55">
        <w:rPr>
          <w:rFonts w:ascii="Times New Roman" w:eastAsia="Calibri" w:hAnsi="Times New Roman" w:cs="Times New Roman"/>
          <w:sz w:val="24"/>
          <w:szCs w:val="24"/>
        </w:rPr>
        <w:t>изготване</w:t>
      </w:r>
      <w:proofErr w:type="spellEnd"/>
      <w:r w:rsidRPr="00360F55">
        <w:rPr>
          <w:rFonts w:ascii="Times New Roman" w:eastAsia="Calibri" w:hAnsi="Times New Roman" w:cs="Times New Roman"/>
          <w:sz w:val="24"/>
          <w:szCs w:val="24"/>
        </w:rPr>
        <w:t xml:space="preserve"> на работния проект /в т.ч. и при избор на стълбове и осветителни тела/, да се спазват техническите изисквания за проектиране и изграждане на публично осветление на територията на Столична Община. Да се потърси по-ефективно решение от гледна точка на енергийна и икономическа ефективност. Да се спазват всички изисквания на действащите нормативни документи, БДС EN, европейски норми за осветеност, както и тези на експлоатационното </w:t>
      </w:r>
      <w:proofErr w:type="spellStart"/>
      <w:r w:rsidRPr="00360F55">
        <w:rPr>
          <w:rFonts w:ascii="Times New Roman" w:eastAsia="Calibri" w:hAnsi="Times New Roman" w:cs="Times New Roman"/>
          <w:sz w:val="24"/>
          <w:szCs w:val="24"/>
        </w:rPr>
        <w:t>дружество.Да</w:t>
      </w:r>
      <w:proofErr w:type="spellEnd"/>
      <w:r w:rsidRPr="00360F55">
        <w:rPr>
          <w:rFonts w:ascii="Times New Roman" w:eastAsia="Calibri" w:hAnsi="Times New Roman" w:cs="Times New Roman"/>
          <w:sz w:val="24"/>
          <w:szCs w:val="24"/>
        </w:rPr>
        <w:t xml:space="preserve"> се представят </w:t>
      </w:r>
      <w:proofErr w:type="spellStart"/>
      <w:r w:rsidRPr="00360F55">
        <w:rPr>
          <w:rFonts w:ascii="Times New Roman" w:eastAsia="Calibri" w:hAnsi="Times New Roman" w:cs="Times New Roman"/>
          <w:sz w:val="24"/>
          <w:szCs w:val="24"/>
        </w:rPr>
        <w:t>светлотехнически</w:t>
      </w:r>
      <w:proofErr w:type="spellEnd"/>
      <w:r w:rsidRPr="00360F55">
        <w:rPr>
          <w:rFonts w:ascii="Times New Roman" w:eastAsia="Calibri" w:hAnsi="Times New Roman" w:cs="Times New Roman"/>
          <w:sz w:val="24"/>
          <w:szCs w:val="24"/>
        </w:rPr>
        <w:t xml:space="preserve"> изчисления.</w:t>
      </w:r>
    </w:p>
    <w:p w14:paraId="3F9DFE68" w14:textId="77777777" w:rsidR="00AA7B15" w:rsidRPr="00360F55" w:rsidRDefault="00AA7B15" w:rsidP="00AA7B15">
      <w:pPr>
        <w:spacing w:after="0" w:line="360" w:lineRule="auto"/>
        <w:jc w:val="both"/>
        <w:rPr>
          <w:rFonts w:ascii="Times New Roman" w:eastAsia="Calibri" w:hAnsi="Times New Roman" w:cs="Times New Roman"/>
          <w:sz w:val="24"/>
          <w:szCs w:val="24"/>
        </w:rPr>
      </w:pPr>
      <w:r w:rsidRPr="00360F55">
        <w:rPr>
          <w:rFonts w:ascii="Times New Roman" w:eastAsia="Calibri" w:hAnsi="Times New Roman" w:cs="Times New Roman"/>
          <w:sz w:val="24"/>
          <w:szCs w:val="24"/>
        </w:rPr>
        <w:lastRenderedPageBreak/>
        <w:t xml:space="preserve">При изработването на проекта да се вземе под внимание писмо с </w:t>
      </w:r>
      <w:proofErr w:type="spellStart"/>
      <w:r w:rsidRPr="00360F55">
        <w:rPr>
          <w:rFonts w:ascii="Times New Roman" w:eastAsia="Calibri" w:hAnsi="Times New Roman" w:cs="Times New Roman"/>
          <w:sz w:val="24"/>
          <w:szCs w:val="24"/>
        </w:rPr>
        <w:t>рег.индекс</w:t>
      </w:r>
      <w:proofErr w:type="spellEnd"/>
      <w:r w:rsidRPr="00360F55">
        <w:rPr>
          <w:rFonts w:ascii="Times New Roman" w:eastAsia="Calibri" w:hAnsi="Times New Roman" w:cs="Times New Roman"/>
          <w:sz w:val="24"/>
          <w:szCs w:val="24"/>
        </w:rPr>
        <w:t xml:space="preserve"> СО-7000-675/13.05.2013г. относно  „Технически изисквания към елементите на публичното осветление, задължителни при проектирането и изграждането му на територията на СО“. Да се изготви част „Конструктивна“ за елементите, подлежащи на оразмеряване – стълбове, рогатки, фундаменти и др. </w:t>
      </w:r>
    </w:p>
    <w:p w14:paraId="2B35B27A" w14:textId="77777777" w:rsidR="00AA7B15" w:rsidRPr="00360F55" w:rsidRDefault="00AA7B15" w:rsidP="00AA7B15">
      <w:pPr>
        <w:spacing w:after="0" w:line="360" w:lineRule="auto"/>
        <w:jc w:val="both"/>
        <w:rPr>
          <w:rFonts w:ascii="Times New Roman" w:eastAsia="Calibri" w:hAnsi="Times New Roman" w:cs="Times New Roman"/>
          <w:sz w:val="24"/>
          <w:szCs w:val="24"/>
        </w:rPr>
      </w:pPr>
      <w:r w:rsidRPr="00360F55">
        <w:rPr>
          <w:rFonts w:ascii="Times New Roman" w:eastAsia="Calibri" w:hAnsi="Times New Roman" w:cs="Times New Roman"/>
          <w:sz w:val="24"/>
          <w:szCs w:val="24"/>
        </w:rPr>
        <w:t>В съответствие с подземния кадастър да се представят детайли и проекти за реконструкция, ако се налага, и/или укрепване на съществуващи кабели, съоръжения и пр., които се засягат от строителните дейности.</w:t>
      </w:r>
    </w:p>
    <w:p w14:paraId="6F2A2A4E" w14:textId="77777777" w:rsidR="00AA7B15" w:rsidRPr="00AA7B15" w:rsidRDefault="00AA7B15" w:rsidP="00AA7B15">
      <w:pPr>
        <w:spacing w:after="0" w:line="360" w:lineRule="auto"/>
        <w:jc w:val="both"/>
        <w:rPr>
          <w:rFonts w:ascii="Times New Roman" w:eastAsia="Calibri" w:hAnsi="Times New Roman" w:cs="Times New Roman"/>
          <w:i/>
          <w:sz w:val="24"/>
          <w:szCs w:val="24"/>
          <w:u w:val="single"/>
        </w:rPr>
      </w:pPr>
      <w:r w:rsidRPr="00AA7B15">
        <w:rPr>
          <w:rFonts w:ascii="Times New Roman" w:eastAsia="Calibri" w:hAnsi="Times New Roman" w:cs="Times New Roman"/>
          <w:i/>
          <w:sz w:val="24"/>
          <w:szCs w:val="24"/>
          <w:u w:val="single"/>
        </w:rPr>
        <w:t>Част „Газификация”</w:t>
      </w:r>
    </w:p>
    <w:p w14:paraId="3FA5D731" w14:textId="77777777" w:rsidR="00AA7B15" w:rsidRPr="00AA7B15" w:rsidRDefault="00AA7B15" w:rsidP="00AA7B15">
      <w:pPr>
        <w:spacing w:after="0" w:line="360" w:lineRule="auto"/>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Районът не е газифициран.</w:t>
      </w:r>
    </w:p>
    <w:p w14:paraId="3FC6A2E0" w14:textId="77777777" w:rsidR="00AA7B15" w:rsidRPr="00AA7B15" w:rsidRDefault="00AA7B15" w:rsidP="00AA7B15">
      <w:pPr>
        <w:spacing w:after="0" w:line="360" w:lineRule="auto"/>
        <w:jc w:val="both"/>
        <w:rPr>
          <w:rFonts w:ascii="Times New Roman" w:eastAsia="Calibri" w:hAnsi="Times New Roman" w:cs="Times New Roman"/>
          <w:i/>
          <w:sz w:val="24"/>
          <w:szCs w:val="24"/>
          <w:u w:val="single"/>
        </w:rPr>
      </w:pPr>
      <w:r w:rsidRPr="00AA7B15">
        <w:rPr>
          <w:rFonts w:ascii="Times New Roman" w:eastAsia="Calibri" w:hAnsi="Times New Roman" w:cs="Times New Roman"/>
          <w:i/>
          <w:sz w:val="24"/>
          <w:szCs w:val="24"/>
          <w:u w:val="single"/>
        </w:rPr>
        <w:t>Част „</w:t>
      </w:r>
      <w:proofErr w:type="spellStart"/>
      <w:r w:rsidRPr="00AA7B15">
        <w:rPr>
          <w:rFonts w:ascii="Times New Roman" w:eastAsia="Calibri" w:hAnsi="Times New Roman" w:cs="Times New Roman"/>
          <w:i/>
          <w:sz w:val="24"/>
          <w:szCs w:val="24"/>
          <w:u w:val="single"/>
        </w:rPr>
        <w:t>Ландшафтна</w:t>
      </w:r>
      <w:proofErr w:type="spellEnd"/>
      <w:r w:rsidRPr="00AA7B15">
        <w:rPr>
          <w:rFonts w:ascii="Times New Roman" w:eastAsia="Calibri" w:hAnsi="Times New Roman" w:cs="Times New Roman"/>
          <w:i/>
          <w:sz w:val="24"/>
          <w:szCs w:val="24"/>
          <w:u w:val="single"/>
        </w:rPr>
        <w:t xml:space="preserve"> архитектура”</w:t>
      </w:r>
    </w:p>
    <w:p w14:paraId="42634211" w14:textId="77777777" w:rsidR="00AA7B15" w:rsidRPr="00AA7B15" w:rsidRDefault="00AA7B15" w:rsidP="00AA7B15">
      <w:pPr>
        <w:spacing w:after="0" w:line="360" w:lineRule="auto"/>
        <w:contextualSpacing/>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 xml:space="preserve">Проектът да се съобрази със съществуващата дървесна растителност. Да се направи </w:t>
      </w:r>
      <w:proofErr w:type="spellStart"/>
      <w:r w:rsidRPr="00AA7B15">
        <w:rPr>
          <w:rFonts w:ascii="Times New Roman" w:eastAsia="Calibri" w:hAnsi="Times New Roman" w:cs="Times New Roman"/>
          <w:sz w:val="24"/>
          <w:szCs w:val="24"/>
        </w:rPr>
        <w:t>геодезическо</w:t>
      </w:r>
      <w:proofErr w:type="spellEnd"/>
      <w:r w:rsidRPr="00AA7B15">
        <w:rPr>
          <w:rFonts w:ascii="Times New Roman" w:eastAsia="Calibri" w:hAnsi="Times New Roman" w:cs="Times New Roman"/>
          <w:sz w:val="24"/>
          <w:szCs w:val="24"/>
        </w:rPr>
        <w:t xml:space="preserve"> заснемане и експертна оценка за състоянието на съществуващата растителност, изготвена от </w:t>
      </w:r>
      <w:proofErr w:type="spellStart"/>
      <w:r w:rsidRPr="00AA7B15">
        <w:rPr>
          <w:rFonts w:ascii="Times New Roman" w:eastAsia="Calibri" w:hAnsi="Times New Roman" w:cs="Times New Roman"/>
          <w:sz w:val="24"/>
          <w:szCs w:val="24"/>
        </w:rPr>
        <w:t>Ландшафтен</w:t>
      </w:r>
      <w:proofErr w:type="spellEnd"/>
      <w:r w:rsidRPr="00AA7B15">
        <w:rPr>
          <w:rFonts w:ascii="Times New Roman" w:eastAsia="Calibri" w:hAnsi="Times New Roman" w:cs="Times New Roman"/>
          <w:sz w:val="24"/>
          <w:szCs w:val="24"/>
        </w:rPr>
        <w:t xml:space="preserve"> архитект, които да се приложат към проекта. След изготвянето на проекта, същия да се съгласува с Дирекция „Зелени системи“ - СО.</w:t>
      </w:r>
    </w:p>
    <w:p w14:paraId="74EA6615" w14:textId="26605B27" w:rsidR="00AA7B15" w:rsidRDefault="00AA7B15" w:rsidP="00AA7B15">
      <w:pPr>
        <w:tabs>
          <w:tab w:val="left" w:pos="284"/>
        </w:tabs>
        <w:spacing w:after="0" w:line="360" w:lineRule="auto"/>
        <w:jc w:val="both"/>
        <w:rPr>
          <w:rFonts w:ascii="Times New Roman" w:eastAsia="Calibri" w:hAnsi="Times New Roman" w:cs="Times New Roman"/>
          <w:sz w:val="24"/>
          <w:szCs w:val="24"/>
          <w:lang w:eastAsia="bg-BG"/>
        </w:rPr>
      </w:pPr>
      <w:r w:rsidRPr="00AA7B15">
        <w:rPr>
          <w:rFonts w:ascii="Times New Roman" w:eastAsia="Calibri" w:hAnsi="Times New Roman" w:cs="Times New Roman"/>
          <w:sz w:val="24"/>
          <w:szCs w:val="24"/>
          <w:lang w:eastAsia="bg-BG"/>
        </w:rPr>
        <w:t xml:space="preserve">Да се извърши </w:t>
      </w:r>
      <w:proofErr w:type="spellStart"/>
      <w:r w:rsidRPr="00AA7B15">
        <w:rPr>
          <w:rFonts w:ascii="Times New Roman" w:eastAsia="Calibri" w:hAnsi="Times New Roman" w:cs="Times New Roman"/>
          <w:sz w:val="24"/>
          <w:szCs w:val="24"/>
          <w:lang w:eastAsia="bg-BG"/>
        </w:rPr>
        <w:t>геодезическо</w:t>
      </w:r>
      <w:proofErr w:type="spellEnd"/>
      <w:r w:rsidRPr="00AA7B15">
        <w:rPr>
          <w:rFonts w:ascii="Times New Roman" w:eastAsia="Calibri" w:hAnsi="Times New Roman" w:cs="Times New Roman"/>
          <w:sz w:val="24"/>
          <w:szCs w:val="24"/>
          <w:lang w:eastAsia="bg-BG"/>
        </w:rPr>
        <w:t xml:space="preserve"> заснемане, включващо заснемане на съществуващата дървесна растителност, от геодезист.</w:t>
      </w:r>
      <w:r w:rsidR="00360F55">
        <w:rPr>
          <w:rFonts w:ascii="Times New Roman" w:eastAsia="Calibri" w:hAnsi="Times New Roman" w:cs="Times New Roman"/>
          <w:sz w:val="24"/>
          <w:szCs w:val="24"/>
          <w:lang w:val="en-US" w:eastAsia="bg-BG"/>
        </w:rPr>
        <w:t xml:space="preserve"> </w:t>
      </w:r>
      <w:r w:rsidRPr="00AA7B15">
        <w:rPr>
          <w:rFonts w:ascii="Times New Roman" w:eastAsia="Calibri" w:hAnsi="Times New Roman" w:cs="Times New Roman"/>
          <w:sz w:val="24"/>
          <w:szCs w:val="24"/>
          <w:lang w:eastAsia="bg-BG"/>
        </w:rPr>
        <w:t>На тази база да се изготви експертна оценка за състоянието на съществуващата растителност – същата следва да бъде окомплектована с таблица, в чието съдържание да са описани дендрологичните видове на заснетата растителност.</w:t>
      </w:r>
    </w:p>
    <w:p w14:paraId="520B92BC" w14:textId="77777777" w:rsidR="00D5390B" w:rsidRPr="00AA7B15" w:rsidRDefault="00D5390B" w:rsidP="00D5390B">
      <w:pPr>
        <w:tabs>
          <w:tab w:val="left" w:pos="284"/>
        </w:tabs>
        <w:spacing w:after="0" w:line="360" w:lineRule="auto"/>
        <w:jc w:val="both"/>
        <w:rPr>
          <w:rFonts w:ascii="Times New Roman" w:hAnsi="Times New Roman"/>
          <w:sz w:val="24"/>
          <w:szCs w:val="24"/>
          <w:lang w:eastAsia="bg-BG"/>
        </w:rPr>
      </w:pPr>
      <w:r w:rsidRPr="00D5390B">
        <w:rPr>
          <w:rFonts w:ascii="Times New Roman" w:hAnsi="Times New Roman"/>
          <w:sz w:val="24"/>
          <w:szCs w:val="24"/>
          <w:lang w:eastAsia="bg-BG"/>
        </w:rPr>
        <w:t>Да се предвидят бордюри за оформяне на съществуващите дървета в тротоарите и на зелените площи.</w:t>
      </w:r>
    </w:p>
    <w:p w14:paraId="5F5B20A6" w14:textId="77777777" w:rsidR="00AA7B15" w:rsidRPr="00AA7B15" w:rsidRDefault="00AA7B15" w:rsidP="00AA7B15">
      <w:pPr>
        <w:tabs>
          <w:tab w:val="left" w:pos="284"/>
        </w:tabs>
        <w:spacing w:after="0" w:line="360" w:lineRule="auto"/>
        <w:jc w:val="both"/>
        <w:rPr>
          <w:rFonts w:ascii="Times New Roman" w:eastAsia="Calibri" w:hAnsi="Times New Roman" w:cs="Times New Roman"/>
          <w:sz w:val="24"/>
          <w:szCs w:val="24"/>
          <w:lang w:eastAsia="bg-BG"/>
        </w:rPr>
      </w:pPr>
      <w:r w:rsidRPr="00AA7B15">
        <w:rPr>
          <w:rFonts w:ascii="Times New Roman" w:eastAsia="Calibri" w:hAnsi="Times New Roman" w:cs="Times New Roman"/>
          <w:sz w:val="24"/>
          <w:szCs w:val="24"/>
          <w:lang w:eastAsia="bg-BG"/>
        </w:rPr>
        <w:t xml:space="preserve">Да се изготвят препоръки и компенсаторна схема (за всяко премахнато здраво дърво се засаждат 3 бр.-нови, а изсъхналите се компенсират 1:1) при отсичане на дървесна растителност. </w:t>
      </w:r>
    </w:p>
    <w:p w14:paraId="4600653C" w14:textId="4830B16F" w:rsidR="00AA7B15" w:rsidRPr="00AA7B15" w:rsidRDefault="00AA7B15" w:rsidP="00AA7B15">
      <w:pPr>
        <w:tabs>
          <w:tab w:val="left" w:pos="284"/>
        </w:tabs>
        <w:spacing w:after="0" w:line="360" w:lineRule="auto"/>
        <w:jc w:val="both"/>
        <w:rPr>
          <w:rFonts w:ascii="Times New Roman" w:eastAsia="Calibri" w:hAnsi="Times New Roman" w:cs="Times New Roman"/>
          <w:sz w:val="24"/>
          <w:szCs w:val="24"/>
          <w:lang w:eastAsia="bg-BG"/>
        </w:rPr>
      </w:pPr>
      <w:r w:rsidRPr="00AA7B15">
        <w:rPr>
          <w:rFonts w:ascii="Times New Roman" w:eastAsia="Calibri" w:hAnsi="Times New Roman" w:cs="Times New Roman"/>
          <w:sz w:val="24"/>
          <w:szCs w:val="24"/>
          <w:lang w:eastAsia="bg-BG"/>
        </w:rPr>
        <w:t>В проекта по част „</w:t>
      </w:r>
      <w:proofErr w:type="spellStart"/>
      <w:r w:rsidRPr="00AA7B15">
        <w:rPr>
          <w:rFonts w:ascii="Times New Roman" w:eastAsia="Calibri" w:hAnsi="Times New Roman" w:cs="Times New Roman"/>
          <w:sz w:val="24"/>
          <w:szCs w:val="24"/>
          <w:lang w:eastAsia="bg-BG"/>
        </w:rPr>
        <w:t>Ландшафтна</w:t>
      </w:r>
      <w:proofErr w:type="spellEnd"/>
      <w:r w:rsidRPr="00AA7B15">
        <w:rPr>
          <w:rFonts w:ascii="Times New Roman" w:eastAsia="Calibri" w:hAnsi="Times New Roman" w:cs="Times New Roman"/>
          <w:sz w:val="24"/>
          <w:szCs w:val="24"/>
          <w:lang w:eastAsia="bg-BG"/>
        </w:rPr>
        <w:t xml:space="preserve"> архитектура – </w:t>
      </w:r>
      <w:proofErr w:type="spellStart"/>
      <w:r w:rsidRPr="00AA7B15">
        <w:rPr>
          <w:rFonts w:ascii="Times New Roman" w:eastAsia="Calibri" w:hAnsi="Times New Roman" w:cs="Times New Roman"/>
          <w:sz w:val="24"/>
          <w:szCs w:val="24"/>
          <w:lang w:eastAsia="bg-BG"/>
        </w:rPr>
        <w:t>Паркоустройствен</w:t>
      </w:r>
      <w:proofErr w:type="spellEnd"/>
      <w:r w:rsidRPr="00AA7B15">
        <w:rPr>
          <w:rFonts w:ascii="Times New Roman" w:eastAsia="Calibri" w:hAnsi="Times New Roman" w:cs="Times New Roman"/>
          <w:sz w:val="24"/>
          <w:szCs w:val="24"/>
          <w:lang w:eastAsia="bg-BG"/>
        </w:rPr>
        <w:t xml:space="preserve"> проект“, да се изпълнят препоръките и компенсаторната схема, направени в експертната оценка към същия обект.</w:t>
      </w:r>
      <w:r w:rsidR="00B56942">
        <w:rPr>
          <w:rFonts w:ascii="Times New Roman" w:eastAsia="Calibri" w:hAnsi="Times New Roman" w:cs="Times New Roman"/>
          <w:sz w:val="24"/>
          <w:szCs w:val="24"/>
          <w:lang w:val="en-US" w:eastAsia="bg-BG"/>
        </w:rPr>
        <w:t xml:space="preserve"> </w:t>
      </w:r>
      <w:r w:rsidRPr="00AA7B15">
        <w:rPr>
          <w:rFonts w:ascii="Times New Roman" w:eastAsia="Calibri" w:hAnsi="Times New Roman" w:cs="Times New Roman"/>
          <w:sz w:val="24"/>
          <w:szCs w:val="24"/>
          <w:lang w:eastAsia="bg-BG"/>
        </w:rPr>
        <w:t>Ако ситуацията не позволява компенсаторната схема да се изпълни, в проекта се компенсират максимален брой дървета, а засаждането на останалите се реализира на място посочено от районната администрация.</w:t>
      </w:r>
    </w:p>
    <w:p w14:paraId="18387BFA" w14:textId="77777777" w:rsidR="00AA7B15" w:rsidRPr="00AA7B15" w:rsidRDefault="00AA7B15" w:rsidP="00AA7B15">
      <w:pPr>
        <w:tabs>
          <w:tab w:val="left" w:pos="284"/>
        </w:tabs>
        <w:spacing w:after="0" w:line="360" w:lineRule="auto"/>
        <w:jc w:val="both"/>
        <w:rPr>
          <w:rFonts w:ascii="Times New Roman" w:eastAsia="Calibri" w:hAnsi="Times New Roman" w:cs="Times New Roman"/>
          <w:sz w:val="24"/>
          <w:szCs w:val="24"/>
          <w:lang w:eastAsia="bg-BG"/>
        </w:rPr>
      </w:pPr>
      <w:r w:rsidRPr="00AA7B15">
        <w:rPr>
          <w:rFonts w:ascii="Times New Roman" w:eastAsia="Calibri" w:hAnsi="Times New Roman" w:cs="Times New Roman"/>
          <w:sz w:val="24"/>
          <w:szCs w:val="24"/>
          <w:lang w:eastAsia="bg-BG"/>
        </w:rPr>
        <w:t xml:space="preserve">Да се изготви обосновка на функционално-композиционното решение, предвидено от </w:t>
      </w:r>
      <w:r w:rsidR="00360F55" w:rsidRPr="00AA7B15">
        <w:rPr>
          <w:rFonts w:ascii="Times New Roman" w:eastAsia="Calibri" w:hAnsi="Times New Roman" w:cs="Times New Roman"/>
          <w:sz w:val="24"/>
          <w:szCs w:val="24"/>
          <w:lang w:eastAsia="bg-BG"/>
        </w:rPr>
        <w:t>проектанта. Да</w:t>
      </w:r>
      <w:r w:rsidRPr="00AA7B15">
        <w:rPr>
          <w:rFonts w:ascii="Times New Roman" w:eastAsia="Calibri" w:hAnsi="Times New Roman" w:cs="Times New Roman"/>
          <w:sz w:val="24"/>
          <w:szCs w:val="24"/>
          <w:lang w:eastAsia="bg-BG"/>
        </w:rPr>
        <w:t xml:space="preserve"> се приложи дендрологична ведомост на новопроектираната растителност и да се изготви посадъчен чертеж в подходящ мащаб.</w:t>
      </w:r>
    </w:p>
    <w:p w14:paraId="49F8DCBE" w14:textId="77777777" w:rsidR="00AA7B15" w:rsidRPr="00AA7B15" w:rsidRDefault="00AA7B15" w:rsidP="00AA7B15">
      <w:pPr>
        <w:tabs>
          <w:tab w:val="left" w:pos="284"/>
        </w:tabs>
        <w:spacing w:after="0" w:line="360" w:lineRule="auto"/>
        <w:jc w:val="both"/>
        <w:rPr>
          <w:rFonts w:ascii="Times New Roman" w:eastAsia="Calibri" w:hAnsi="Times New Roman" w:cs="Times New Roman"/>
          <w:sz w:val="24"/>
          <w:szCs w:val="24"/>
          <w:lang w:eastAsia="bg-BG"/>
        </w:rPr>
      </w:pPr>
      <w:r w:rsidRPr="00AA7B15">
        <w:rPr>
          <w:rFonts w:ascii="Times New Roman" w:eastAsia="Calibri" w:hAnsi="Times New Roman" w:cs="Times New Roman"/>
          <w:sz w:val="24"/>
          <w:szCs w:val="24"/>
          <w:lang w:eastAsia="bg-BG"/>
        </w:rPr>
        <w:lastRenderedPageBreak/>
        <w:t xml:space="preserve">При възможност и наличие на зелени площи, да се използват необходимите </w:t>
      </w:r>
      <w:proofErr w:type="spellStart"/>
      <w:r w:rsidRPr="00AA7B15">
        <w:rPr>
          <w:rFonts w:ascii="Times New Roman" w:eastAsia="Calibri" w:hAnsi="Times New Roman" w:cs="Times New Roman"/>
          <w:sz w:val="24"/>
          <w:szCs w:val="24"/>
          <w:lang w:eastAsia="bg-BG"/>
        </w:rPr>
        <w:t>паркоустройствени</w:t>
      </w:r>
      <w:proofErr w:type="spellEnd"/>
      <w:r w:rsidRPr="00AA7B15">
        <w:rPr>
          <w:rFonts w:ascii="Times New Roman" w:eastAsia="Calibri" w:hAnsi="Times New Roman" w:cs="Times New Roman"/>
          <w:sz w:val="24"/>
          <w:szCs w:val="24"/>
          <w:lang w:eastAsia="bg-BG"/>
        </w:rPr>
        <w:t xml:space="preserve"> прийоми за създаване на хармонична композиция с декоративни настилки, растителност и паркови архитектурни елементи, паркова мебел.</w:t>
      </w:r>
    </w:p>
    <w:p w14:paraId="6B394454" w14:textId="77777777" w:rsidR="00AA7B15" w:rsidRPr="00AA7B15" w:rsidRDefault="00AA7B15" w:rsidP="00AA7B15">
      <w:pPr>
        <w:tabs>
          <w:tab w:val="left" w:pos="284"/>
        </w:tabs>
        <w:spacing w:after="0" w:line="360" w:lineRule="auto"/>
        <w:jc w:val="both"/>
        <w:rPr>
          <w:rFonts w:ascii="Times New Roman" w:eastAsia="Calibri" w:hAnsi="Times New Roman" w:cs="Times New Roman"/>
          <w:sz w:val="24"/>
          <w:szCs w:val="24"/>
          <w:lang w:eastAsia="bg-BG"/>
        </w:rPr>
      </w:pPr>
      <w:r w:rsidRPr="00AA7B15">
        <w:rPr>
          <w:rFonts w:ascii="Times New Roman" w:eastAsia="Calibri" w:hAnsi="Times New Roman" w:cs="Times New Roman"/>
          <w:sz w:val="24"/>
          <w:szCs w:val="24"/>
          <w:lang w:eastAsia="bg-BG"/>
        </w:rPr>
        <w:t>Графичният материал по вид и обем да отговаря на изискванията на наредба №4 за обхват и съдържание на инвестиционните проекти.</w:t>
      </w:r>
    </w:p>
    <w:p w14:paraId="7327437C" w14:textId="77777777" w:rsidR="00AA7B15" w:rsidRPr="00AA7B15" w:rsidRDefault="00AA7B15" w:rsidP="00AA7B15">
      <w:pPr>
        <w:spacing w:after="0" w:line="360" w:lineRule="auto"/>
        <w:jc w:val="both"/>
        <w:rPr>
          <w:rFonts w:ascii="Times New Roman" w:eastAsia="Calibri" w:hAnsi="Times New Roman" w:cs="Times New Roman"/>
          <w:i/>
          <w:sz w:val="24"/>
          <w:szCs w:val="24"/>
          <w:u w:val="single"/>
        </w:rPr>
      </w:pPr>
      <w:r w:rsidRPr="00AA7B15">
        <w:rPr>
          <w:rFonts w:ascii="Times New Roman" w:eastAsia="Calibri" w:hAnsi="Times New Roman" w:cs="Times New Roman"/>
          <w:i/>
          <w:sz w:val="24"/>
          <w:szCs w:val="24"/>
          <w:u w:val="single"/>
        </w:rPr>
        <w:t>Част „ПУСО”</w:t>
      </w:r>
    </w:p>
    <w:p w14:paraId="4454DC97" w14:textId="77777777" w:rsidR="00AA7B15" w:rsidRPr="00AA7B15" w:rsidRDefault="00AA7B15" w:rsidP="00AA7B15">
      <w:pPr>
        <w:spacing w:after="0" w:line="360" w:lineRule="auto"/>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Да се изготви План за управление на строителните отпадъци (ПУСО),  като се постигнат следните цели - минимизиране образуването на строителни отпадъци, като се предвиди  рециклирането и оползотворяването им за постигане на целите по чл. 32 от Закона за управление на отпадъците, при възможност да се осигури употреба на рециклирани строителни материали, с цел намаляване на количеството.</w:t>
      </w:r>
    </w:p>
    <w:p w14:paraId="2B3697B8" w14:textId="77777777" w:rsidR="00AA7B15" w:rsidRPr="00AA7B15" w:rsidRDefault="00AA7B15" w:rsidP="00AA7B15">
      <w:pPr>
        <w:spacing w:after="0" w:line="360" w:lineRule="auto"/>
        <w:jc w:val="both"/>
        <w:rPr>
          <w:rFonts w:ascii="Times New Roman" w:eastAsia="Calibri" w:hAnsi="Times New Roman" w:cs="Times New Roman"/>
          <w:i/>
          <w:sz w:val="24"/>
          <w:szCs w:val="24"/>
          <w:u w:val="single"/>
        </w:rPr>
      </w:pPr>
      <w:r w:rsidRPr="00AA7B15">
        <w:rPr>
          <w:rFonts w:ascii="Times New Roman" w:eastAsia="Calibri" w:hAnsi="Times New Roman" w:cs="Times New Roman"/>
          <w:i/>
          <w:sz w:val="24"/>
          <w:szCs w:val="24"/>
          <w:u w:val="single"/>
        </w:rPr>
        <w:t xml:space="preserve">Част “ПБЗ” </w:t>
      </w:r>
    </w:p>
    <w:p w14:paraId="68673240" w14:textId="77777777" w:rsidR="00AA7B15" w:rsidRPr="00AA7B15" w:rsidRDefault="00AA7B15" w:rsidP="00AA7B15">
      <w:pPr>
        <w:spacing w:after="0" w:line="360" w:lineRule="auto"/>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Да се изготви План за безопасност и здраве, който да обхване всички части на проекта, да изясни специфичните изисквания при комплексното изпълнение на СМР, да обезпечи охрана на труда и опазване на околната среда през време на строителството и да бъде съгласуван със съответните институции. Към проекта да бъде изготвен Обобщен линеен календарен график за СМР дейностите.</w:t>
      </w:r>
    </w:p>
    <w:p w14:paraId="59FFBB3B" w14:textId="77777777" w:rsidR="00AA7B15" w:rsidRPr="00AA7B15" w:rsidRDefault="00AA7B15" w:rsidP="00AA7B15">
      <w:pPr>
        <w:spacing w:after="0" w:line="360" w:lineRule="auto"/>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Проектът да бъде съгласуван  с Дирекция “Управление и анализ на трафика” на  Столична община, отдел “Пътна полиция” при СДВР и Центъра за  градска мобилност.</w:t>
      </w:r>
    </w:p>
    <w:p w14:paraId="2A2DC007" w14:textId="77777777" w:rsidR="00AA7B15" w:rsidRPr="00AA7B15" w:rsidRDefault="00AA7B15" w:rsidP="00AA7B15">
      <w:pPr>
        <w:spacing w:after="0" w:line="360" w:lineRule="auto"/>
        <w:jc w:val="both"/>
        <w:rPr>
          <w:rFonts w:ascii="Times New Roman" w:eastAsia="Calibri" w:hAnsi="Times New Roman" w:cs="Times New Roman"/>
          <w:i/>
          <w:sz w:val="24"/>
          <w:szCs w:val="24"/>
          <w:u w:val="single"/>
        </w:rPr>
      </w:pPr>
      <w:r w:rsidRPr="00AA7B15">
        <w:rPr>
          <w:rFonts w:ascii="Times New Roman" w:eastAsia="Calibri" w:hAnsi="Times New Roman" w:cs="Times New Roman"/>
          <w:i/>
          <w:sz w:val="24"/>
          <w:szCs w:val="24"/>
          <w:u w:val="single"/>
        </w:rPr>
        <w:t xml:space="preserve">Банка данни за проекта  </w:t>
      </w:r>
    </w:p>
    <w:p w14:paraId="382CA209" w14:textId="77777777" w:rsidR="00AA7B15" w:rsidRPr="00AA7B15" w:rsidRDefault="00AA7B15" w:rsidP="00AA7B15">
      <w:pPr>
        <w:spacing w:after="0" w:line="360" w:lineRule="auto"/>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Данните на проекта да бъдат записани на магнитен носител. Съдържанието на информацията на диска да съответства на изискванията.</w:t>
      </w:r>
    </w:p>
    <w:p w14:paraId="235116C7" w14:textId="77777777" w:rsidR="00AA7B15" w:rsidRPr="00AA7B15" w:rsidRDefault="00AA7B15" w:rsidP="00AA7B15">
      <w:pPr>
        <w:spacing w:after="0" w:line="360" w:lineRule="auto"/>
        <w:jc w:val="both"/>
        <w:rPr>
          <w:rFonts w:ascii="Times New Roman" w:eastAsia="Calibri" w:hAnsi="Times New Roman" w:cs="Times New Roman"/>
          <w:sz w:val="24"/>
          <w:szCs w:val="24"/>
        </w:rPr>
      </w:pPr>
      <w:r w:rsidRPr="00AA7B15">
        <w:rPr>
          <w:rFonts w:ascii="Times New Roman" w:eastAsia="Calibri" w:hAnsi="Times New Roman" w:cs="Times New Roman"/>
          <w:sz w:val="24"/>
          <w:szCs w:val="24"/>
        </w:rPr>
        <w:t>Представените проекти в 5 (пет) екземпляра да бъдат изготвени и подписани от правоспособни проектанти и съгласувани по специалности.</w:t>
      </w:r>
    </w:p>
    <w:p w14:paraId="78E38C28" w14:textId="77777777" w:rsidR="00AA7B15" w:rsidRPr="00AA7B15" w:rsidRDefault="00AA7B15" w:rsidP="00AA7B15">
      <w:pPr>
        <w:tabs>
          <w:tab w:val="left" w:pos="6946"/>
          <w:tab w:val="left" w:pos="7088"/>
        </w:tabs>
        <w:spacing w:after="0" w:line="360" w:lineRule="auto"/>
        <w:jc w:val="both"/>
        <w:rPr>
          <w:rFonts w:ascii="Times New Roman" w:eastAsia="Calibri" w:hAnsi="Times New Roman" w:cs="Times New Roman"/>
          <w:sz w:val="24"/>
          <w:szCs w:val="24"/>
        </w:rPr>
      </w:pPr>
      <w:r w:rsidRPr="00AA7B15">
        <w:rPr>
          <w:rFonts w:ascii="Times New Roman" w:eastAsia="Calibri" w:hAnsi="Times New Roman" w:cs="Times New Roman"/>
          <w:b/>
          <w:sz w:val="24"/>
          <w:szCs w:val="24"/>
        </w:rPr>
        <w:t>Проектът следва да бъде съгласуван с необходимите инстанции</w:t>
      </w:r>
      <w:r w:rsidRPr="00AA7B15">
        <w:rPr>
          <w:rFonts w:ascii="Times New Roman" w:eastAsia="Calibri" w:hAnsi="Times New Roman" w:cs="Times New Roman"/>
          <w:sz w:val="24"/>
          <w:szCs w:val="24"/>
        </w:rPr>
        <w:t>.</w:t>
      </w:r>
    </w:p>
    <w:p w14:paraId="4C84DFC1" w14:textId="77777777" w:rsidR="00AA7B15" w:rsidRPr="00AA7B15" w:rsidRDefault="00AA7B15" w:rsidP="00AA7B15">
      <w:pPr>
        <w:spacing w:after="0" w:line="360" w:lineRule="auto"/>
        <w:jc w:val="both"/>
        <w:rPr>
          <w:rFonts w:ascii="Calibri" w:eastAsia="Calibri" w:hAnsi="Calibri" w:cs="Times New Roman"/>
          <w:b/>
          <w:color w:val="000000"/>
          <w:sz w:val="24"/>
        </w:rPr>
      </w:pPr>
    </w:p>
    <w:p w14:paraId="2088C775" w14:textId="77777777" w:rsidR="00AA7B15" w:rsidRPr="00AA7B15" w:rsidRDefault="00AA7B15" w:rsidP="00AA7B15">
      <w:pPr>
        <w:spacing w:after="0" w:line="360" w:lineRule="auto"/>
        <w:jc w:val="both"/>
        <w:rPr>
          <w:rFonts w:ascii="Times New Roman" w:eastAsia="Calibri" w:hAnsi="Times New Roman" w:cs="Times New Roman"/>
          <w:b/>
          <w:spacing w:val="-1"/>
          <w:sz w:val="24"/>
          <w:szCs w:val="24"/>
        </w:rPr>
      </w:pPr>
      <w:r w:rsidRPr="00AA7B15">
        <w:rPr>
          <w:rFonts w:ascii="Times New Roman" w:eastAsia="Calibri" w:hAnsi="Times New Roman" w:cs="Times New Roman"/>
          <w:b/>
          <w:spacing w:val="-1"/>
          <w:sz w:val="24"/>
          <w:szCs w:val="24"/>
        </w:rPr>
        <w:t>2.2.3. Строителство.</w:t>
      </w:r>
    </w:p>
    <w:p w14:paraId="3A588CE6" w14:textId="77777777" w:rsidR="00AA7B15" w:rsidRPr="00AA7B15" w:rsidRDefault="00AA7B15" w:rsidP="00AA7B15">
      <w:pPr>
        <w:spacing w:after="0" w:line="360" w:lineRule="auto"/>
        <w:jc w:val="both"/>
        <w:rPr>
          <w:rFonts w:ascii="Times New Roman" w:eastAsia="Calibri" w:hAnsi="Times New Roman" w:cs="Times New Roman"/>
          <w:spacing w:val="-1"/>
          <w:sz w:val="24"/>
          <w:szCs w:val="24"/>
        </w:rPr>
      </w:pPr>
      <w:r w:rsidRPr="00AA7B15">
        <w:rPr>
          <w:rFonts w:ascii="Times New Roman" w:eastAsia="Calibri" w:hAnsi="Times New Roman" w:cs="Times New Roman"/>
          <w:spacing w:val="-1"/>
          <w:sz w:val="24"/>
          <w:szCs w:val="24"/>
        </w:rPr>
        <w:t>СМР следва да се извършат в съответствие с одобрените проекти, предмет на настоящата поръчка.</w:t>
      </w:r>
    </w:p>
    <w:p w14:paraId="722232A3" w14:textId="77777777" w:rsidR="00A03D30" w:rsidRPr="001574F5" w:rsidRDefault="00A03D30" w:rsidP="00A03D30">
      <w:pPr>
        <w:pStyle w:val="NoSpacing"/>
        <w:spacing w:line="360" w:lineRule="auto"/>
        <w:jc w:val="both"/>
        <w:rPr>
          <w:rFonts w:ascii="Times New Roman" w:hAnsi="Times New Roman"/>
          <w:b/>
          <w:i/>
          <w:sz w:val="24"/>
          <w:szCs w:val="24"/>
        </w:rPr>
      </w:pPr>
      <w:r w:rsidRPr="001574F5">
        <w:rPr>
          <w:rFonts w:ascii="Times New Roman" w:hAnsi="Times New Roman"/>
          <w:b/>
          <w:i/>
          <w:sz w:val="24"/>
          <w:szCs w:val="24"/>
        </w:rPr>
        <w:t xml:space="preserve">Забележка: Навсякъде в документацията за участие, където се съдържа посочване на регистър, документ за право на изпълнение на конкретна дейност или правно основание за извършване на конкретна дейност да се чете и разбира "аналогична/и, в зависимост от законодателството на държавата, в която чуждестранният участник е установен".  </w:t>
      </w:r>
    </w:p>
    <w:p w14:paraId="24FD8450" w14:textId="77777777" w:rsidR="00A03D30" w:rsidRPr="001574F5" w:rsidRDefault="00A03D30" w:rsidP="00A03D30">
      <w:pPr>
        <w:pStyle w:val="NoSpacing"/>
        <w:spacing w:line="360" w:lineRule="auto"/>
        <w:jc w:val="both"/>
        <w:rPr>
          <w:rFonts w:ascii="Times New Roman" w:hAnsi="Times New Roman"/>
          <w:b/>
          <w:i/>
          <w:sz w:val="24"/>
          <w:szCs w:val="24"/>
        </w:rPr>
      </w:pPr>
      <w:r w:rsidRPr="001574F5">
        <w:rPr>
          <w:rFonts w:ascii="Times New Roman" w:hAnsi="Times New Roman"/>
          <w:b/>
          <w:i/>
          <w:sz w:val="24"/>
          <w:szCs w:val="24"/>
        </w:rPr>
        <w:lastRenderedPageBreak/>
        <w:t>Навсякъде в техническата спецификация или в други части на документацията за участие, където се съдържа посочване на конкретен модел, източник, процес, търговска марка, патент, тип, произход, стандарт или производство да се чете и разбира „или еквивалент“.</w:t>
      </w:r>
    </w:p>
    <w:p w14:paraId="2CC9B686" w14:textId="77777777" w:rsidR="00AA7B15" w:rsidRDefault="00AA7B15" w:rsidP="00AA7B15">
      <w:pPr>
        <w:jc w:val="both"/>
        <w:rPr>
          <w:rFonts w:ascii="Times New Roman" w:hAnsi="Times New Roman" w:cs="Times New Roman"/>
          <w:sz w:val="28"/>
          <w:szCs w:val="28"/>
          <w:lang w:val="en-US"/>
        </w:rPr>
      </w:pPr>
    </w:p>
    <w:p w14:paraId="516BF4C4" w14:textId="77777777" w:rsidR="00A03D30" w:rsidRPr="00122F72" w:rsidRDefault="00A03D30" w:rsidP="00A03D30">
      <w:pPr>
        <w:spacing w:line="360" w:lineRule="auto"/>
        <w:jc w:val="both"/>
        <w:rPr>
          <w:rFonts w:ascii="Times New Roman" w:eastAsia="Calibri" w:hAnsi="Times New Roman"/>
          <w:color w:val="000000"/>
          <w:sz w:val="24"/>
          <w:szCs w:val="24"/>
        </w:rPr>
      </w:pPr>
      <w:r w:rsidRPr="00122F72">
        <w:rPr>
          <w:rFonts w:ascii="Times New Roman" w:eastAsia="Calibri" w:hAnsi="Times New Roman"/>
          <w:b/>
          <w:caps/>
          <w:color w:val="000000"/>
          <w:sz w:val="24"/>
          <w:szCs w:val="24"/>
        </w:rPr>
        <w:t>3. ПРОГНОЗНА СТОЙНОСТ</w:t>
      </w:r>
      <w:r w:rsidRPr="00122F72">
        <w:rPr>
          <w:rFonts w:ascii="Times New Roman" w:eastAsia="Calibri" w:hAnsi="Times New Roman"/>
          <w:color w:val="000000"/>
          <w:sz w:val="24"/>
          <w:szCs w:val="24"/>
        </w:rPr>
        <w:t xml:space="preserve"> на обществената поръчка: </w:t>
      </w:r>
    </w:p>
    <w:p w14:paraId="3599E4FC" w14:textId="77777777" w:rsidR="00A03D30" w:rsidRPr="001574F5" w:rsidRDefault="00A03D30" w:rsidP="00A03D30">
      <w:pPr>
        <w:spacing w:line="360" w:lineRule="auto"/>
        <w:jc w:val="both"/>
        <w:rPr>
          <w:rFonts w:ascii="Times New Roman" w:eastAsia="Calibri" w:hAnsi="Times New Roman" w:cs="Times New Roman"/>
          <w:sz w:val="24"/>
          <w:szCs w:val="24"/>
        </w:rPr>
      </w:pPr>
      <w:r w:rsidRPr="001574F5">
        <w:rPr>
          <w:rFonts w:ascii="Times New Roman" w:eastAsia="Calibri" w:hAnsi="Times New Roman" w:cs="Times New Roman"/>
          <w:sz w:val="24"/>
          <w:szCs w:val="24"/>
        </w:rPr>
        <w:t xml:space="preserve">Прогнозната стойност на поръчката е </w:t>
      </w:r>
      <w:r w:rsidRPr="00A03D30">
        <w:rPr>
          <w:rFonts w:ascii="Times New Roman" w:eastAsia="Calibri" w:hAnsi="Times New Roman" w:cs="Times New Roman"/>
          <w:sz w:val="24"/>
          <w:szCs w:val="24"/>
        </w:rPr>
        <w:t xml:space="preserve">4 600 000 </w:t>
      </w:r>
      <w:r>
        <w:rPr>
          <w:rFonts w:ascii="Times New Roman" w:eastAsia="Calibri" w:hAnsi="Times New Roman" w:cs="Times New Roman"/>
          <w:sz w:val="24"/>
          <w:szCs w:val="24"/>
          <w:lang w:val="en-US"/>
        </w:rPr>
        <w:t>(</w:t>
      </w:r>
      <w:r>
        <w:rPr>
          <w:rFonts w:ascii="Times New Roman" w:eastAsia="Calibri" w:hAnsi="Times New Roman" w:cs="Times New Roman"/>
          <w:sz w:val="24"/>
          <w:szCs w:val="24"/>
        </w:rPr>
        <w:t>четири милиона и шестстотин хиляди</w:t>
      </w:r>
      <w:r>
        <w:rPr>
          <w:rFonts w:ascii="Times New Roman" w:eastAsia="Calibri" w:hAnsi="Times New Roman" w:cs="Times New Roman"/>
          <w:sz w:val="24"/>
          <w:szCs w:val="24"/>
          <w:lang w:val="en-US"/>
        </w:rPr>
        <w:t>)</w:t>
      </w:r>
      <w:r>
        <w:rPr>
          <w:rFonts w:ascii="Times New Roman" w:eastAsia="Calibri" w:hAnsi="Times New Roman" w:cs="Times New Roman"/>
          <w:sz w:val="24"/>
          <w:szCs w:val="24"/>
        </w:rPr>
        <w:t xml:space="preserve"> </w:t>
      </w:r>
      <w:r w:rsidRPr="00A03D30">
        <w:rPr>
          <w:rFonts w:ascii="Times New Roman" w:eastAsia="Calibri" w:hAnsi="Times New Roman" w:cs="Times New Roman"/>
          <w:sz w:val="24"/>
          <w:szCs w:val="24"/>
        </w:rPr>
        <w:t>лв. без ДДС</w:t>
      </w:r>
      <w:r w:rsidRPr="001574F5">
        <w:rPr>
          <w:rFonts w:ascii="Times New Roman" w:eastAsia="Calibri" w:hAnsi="Times New Roman" w:cs="Times New Roman"/>
          <w:sz w:val="24"/>
          <w:szCs w:val="24"/>
        </w:rPr>
        <w:t>.  Изпълнението на обществената поръчка ще се осъществи след осигуряване на финансиране.</w:t>
      </w:r>
    </w:p>
    <w:p w14:paraId="6BF272F5" w14:textId="77777777" w:rsidR="00A03D30" w:rsidRPr="00122F72" w:rsidRDefault="00A03D30" w:rsidP="00A03D30">
      <w:pPr>
        <w:rPr>
          <w:rFonts w:ascii="Times New Roman" w:eastAsia="Calibri" w:hAnsi="Times New Roman"/>
          <w:b/>
          <w:caps/>
          <w:color w:val="000000"/>
          <w:sz w:val="24"/>
          <w:szCs w:val="24"/>
        </w:rPr>
      </w:pPr>
      <w:r w:rsidRPr="00122F72">
        <w:rPr>
          <w:rFonts w:ascii="Times New Roman" w:eastAsia="Calibri" w:hAnsi="Times New Roman"/>
          <w:b/>
          <w:caps/>
          <w:color w:val="000000"/>
          <w:sz w:val="24"/>
          <w:szCs w:val="24"/>
        </w:rPr>
        <w:t>4. Срок ЗА ИЗПЪЛНЕНИЕ:</w:t>
      </w:r>
    </w:p>
    <w:p w14:paraId="4F3111EC" w14:textId="77777777" w:rsidR="00A03D30" w:rsidRPr="001574F5" w:rsidRDefault="00A03D30" w:rsidP="00A03D30">
      <w:pPr>
        <w:autoSpaceDE w:val="0"/>
        <w:autoSpaceDN w:val="0"/>
        <w:adjustRightInd w:val="0"/>
        <w:spacing w:after="0" w:line="360" w:lineRule="auto"/>
        <w:jc w:val="both"/>
        <w:rPr>
          <w:rFonts w:ascii="Times New Roman" w:eastAsia="Calibri" w:hAnsi="Times New Roman" w:cs="Times New Roman"/>
          <w:color w:val="000000"/>
          <w:sz w:val="24"/>
          <w:szCs w:val="24"/>
          <w:lang w:eastAsia="ar-SA"/>
        </w:rPr>
      </w:pPr>
      <w:r w:rsidRPr="001574F5">
        <w:rPr>
          <w:rFonts w:ascii="Times New Roman" w:eastAsia="Calibri" w:hAnsi="Times New Roman" w:cs="Times New Roman"/>
          <w:sz w:val="24"/>
          <w:szCs w:val="24"/>
        </w:rPr>
        <w:t xml:space="preserve">Срокът на изпълнение на дейностите, предмет на обществената поръчка, е </w:t>
      </w:r>
      <w:r>
        <w:rPr>
          <w:rFonts w:ascii="Times New Roman" w:eastAsia="Calibri" w:hAnsi="Times New Roman" w:cs="Times New Roman"/>
          <w:sz w:val="24"/>
          <w:szCs w:val="24"/>
        </w:rPr>
        <w:t>съгласно</w:t>
      </w:r>
      <w:r w:rsidRPr="001574F5">
        <w:rPr>
          <w:rFonts w:ascii="Times New Roman" w:eastAsia="Calibri" w:hAnsi="Times New Roman" w:cs="Times New Roman"/>
          <w:sz w:val="24"/>
          <w:szCs w:val="24"/>
        </w:rPr>
        <w:t xml:space="preserve"> предложение</w:t>
      </w:r>
      <w:r>
        <w:rPr>
          <w:rFonts w:ascii="Times New Roman" w:eastAsia="Calibri" w:hAnsi="Times New Roman" w:cs="Times New Roman"/>
          <w:sz w:val="24"/>
          <w:szCs w:val="24"/>
        </w:rPr>
        <w:t>то</w:t>
      </w:r>
      <w:r w:rsidRPr="001574F5">
        <w:rPr>
          <w:rFonts w:ascii="Times New Roman" w:eastAsia="Calibri" w:hAnsi="Times New Roman" w:cs="Times New Roman"/>
          <w:sz w:val="24"/>
          <w:szCs w:val="24"/>
        </w:rPr>
        <w:t xml:space="preserve"> на участника, като </w:t>
      </w:r>
      <w:r>
        <w:rPr>
          <w:rFonts w:ascii="Times New Roman" w:eastAsia="Calibri" w:hAnsi="Times New Roman" w:cs="Times New Roman"/>
          <w:sz w:val="24"/>
          <w:szCs w:val="24"/>
        </w:rPr>
        <w:t xml:space="preserve">срокът </w:t>
      </w:r>
      <w:r w:rsidRPr="001574F5">
        <w:rPr>
          <w:rFonts w:ascii="Times New Roman" w:eastAsia="Calibri" w:hAnsi="Times New Roman" w:cs="Times New Roman"/>
          <w:sz w:val="24"/>
          <w:szCs w:val="24"/>
        </w:rPr>
        <w:t xml:space="preserve">не може да надвишава 30 дни за проектиране и 360 календарни дни за строителство, </w:t>
      </w:r>
      <w:r w:rsidRPr="001574F5">
        <w:rPr>
          <w:rFonts w:ascii="Times New Roman" w:eastAsia="Calibri" w:hAnsi="Times New Roman" w:cs="Times New Roman"/>
          <w:color w:val="000000"/>
          <w:sz w:val="24"/>
          <w:szCs w:val="24"/>
          <w:lang w:eastAsia="ar-SA"/>
        </w:rPr>
        <w:t xml:space="preserve">считано от </w:t>
      </w:r>
      <w:r>
        <w:rPr>
          <w:rFonts w:ascii="Times New Roman" w:eastAsia="Calibri" w:hAnsi="Times New Roman" w:cs="Times New Roman"/>
          <w:color w:val="000000"/>
          <w:sz w:val="24"/>
          <w:szCs w:val="24"/>
          <w:lang w:eastAsia="ar-SA"/>
        </w:rPr>
        <w:t xml:space="preserve">датата на която участникът е уведомен за налично </w:t>
      </w:r>
      <w:r w:rsidRPr="001574F5">
        <w:rPr>
          <w:rFonts w:ascii="Times New Roman" w:eastAsia="Calibri" w:hAnsi="Times New Roman" w:cs="Times New Roman"/>
          <w:color w:val="000000"/>
          <w:sz w:val="24"/>
          <w:szCs w:val="24"/>
          <w:lang w:eastAsia="ar-SA"/>
        </w:rPr>
        <w:t>финансиране.</w:t>
      </w:r>
    </w:p>
    <w:p w14:paraId="28895A63" w14:textId="77777777" w:rsidR="00A03D30" w:rsidRPr="00122F72" w:rsidRDefault="00A03D30" w:rsidP="00A03D30">
      <w:pPr>
        <w:spacing w:line="360" w:lineRule="auto"/>
        <w:jc w:val="both"/>
        <w:rPr>
          <w:rFonts w:ascii="Times New Roman" w:hAnsi="Times New Roman" w:cs="Times New Roman"/>
          <w:b/>
          <w:sz w:val="24"/>
          <w:szCs w:val="24"/>
        </w:rPr>
      </w:pPr>
      <w:r w:rsidRPr="00122F72">
        <w:rPr>
          <w:rFonts w:ascii="Times New Roman" w:hAnsi="Times New Roman" w:cs="Times New Roman"/>
          <w:b/>
          <w:sz w:val="24"/>
          <w:szCs w:val="24"/>
        </w:rPr>
        <w:t>5. ОБОСОБЕНИ ПОЗИЦИИ:</w:t>
      </w:r>
    </w:p>
    <w:p w14:paraId="385D3EAA" w14:textId="77777777" w:rsidR="00A03D30" w:rsidRPr="001574F5" w:rsidRDefault="00A03D30" w:rsidP="00A03D30">
      <w:pPr>
        <w:spacing w:line="360" w:lineRule="auto"/>
        <w:jc w:val="both"/>
        <w:rPr>
          <w:rFonts w:ascii="Times New Roman" w:eastAsia="Calibri" w:hAnsi="Times New Roman" w:cs="Times New Roman"/>
          <w:sz w:val="24"/>
          <w:szCs w:val="24"/>
          <w:lang w:eastAsia="sr-Cyrl-CS"/>
        </w:rPr>
      </w:pPr>
      <w:r w:rsidRPr="001574F5">
        <w:rPr>
          <w:rFonts w:ascii="Times New Roman" w:eastAsia="Calibri" w:hAnsi="Times New Roman" w:cs="Times New Roman"/>
          <w:sz w:val="24"/>
          <w:szCs w:val="24"/>
          <w:lang w:eastAsia="sr-Cyrl-CS"/>
        </w:rPr>
        <w:t>Възложителят не е ра</w:t>
      </w:r>
      <w:r w:rsidR="00360F55">
        <w:rPr>
          <w:rFonts w:ascii="Times New Roman" w:eastAsia="Calibri" w:hAnsi="Times New Roman" w:cs="Times New Roman"/>
          <w:sz w:val="24"/>
          <w:szCs w:val="24"/>
          <w:lang w:eastAsia="sr-Cyrl-CS"/>
        </w:rPr>
        <w:t>зделил обществената поръчка на о</w:t>
      </w:r>
      <w:r w:rsidRPr="001574F5">
        <w:rPr>
          <w:rFonts w:ascii="Times New Roman" w:eastAsia="Calibri" w:hAnsi="Times New Roman" w:cs="Times New Roman"/>
          <w:sz w:val="24"/>
          <w:szCs w:val="24"/>
          <w:lang w:eastAsia="sr-Cyrl-CS"/>
        </w:rPr>
        <w:t xml:space="preserve">бособени позиции, тъй като е икономически неефективно и би затруднило цялостното изпълнение на поръчката. </w:t>
      </w:r>
    </w:p>
    <w:p w14:paraId="6C39CA29" w14:textId="77777777" w:rsidR="00A03D30" w:rsidRPr="009C0423" w:rsidRDefault="00A03D30" w:rsidP="00A03D30">
      <w:pPr>
        <w:rPr>
          <w:rFonts w:ascii="Times New Roman" w:eastAsia="Calibri" w:hAnsi="Times New Roman" w:cs="Times New Roman"/>
          <w:sz w:val="24"/>
          <w:szCs w:val="24"/>
        </w:rPr>
      </w:pPr>
      <w:r w:rsidRPr="009C0423">
        <w:rPr>
          <w:rFonts w:ascii="Times New Roman" w:eastAsia="Calibri" w:hAnsi="Times New Roman" w:cs="Times New Roman"/>
          <w:b/>
          <w:bCs/>
          <w:sz w:val="24"/>
          <w:szCs w:val="24"/>
          <w:lang w:val="en-US"/>
        </w:rPr>
        <w:t xml:space="preserve">6. </w:t>
      </w:r>
      <w:r w:rsidRPr="009C0423">
        <w:rPr>
          <w:rFonts w:ascii="Times New Roman" w:eastAsia="Calibri" w:hAnsi="Times New Roman" w:cs="Times New Roman"/>
          <w:b/>
          <w:bCs/>
          <w:sz w:val="24"/>
          <w:szCs w:val="24"/>
        </w:rPr>
        <w:t>Възможност за представяне на варианти в офертите.</w:t>
      </w:r>
    </w:p>
    <w:p w14:paraId="000D6EE6" w14:textId="77777777" w:rsidR="00A03D30" w:rsidRPr="009C0423" w:rsidRDefault="00A03D30" w:rsidP="00A03D30">
      <w:pPr>
        <w:spacing w:after="0" w:line="360" w:lineRule="auto"/>
        <w:ind w:left="284" w:hanging="284"/>
        <w:jc w:val="both"/>
        <w:rPr>
          <w:rFonts w:ascii="Times New Roman" w:eastAsia="Calibri" w:hAnsi="Times New Roman" w:cs="Times New Roman"/>
          <w:bCs/>
          <w:sz w:val="24"/>
          <w:szCs w:val="24"/>
        </w:rPr>
      </w:pPr>
      <w:r w:rsidRPr="009C0423">
        <w:rPr>
          <w:rFonts w:ascii="Times New Roman" w:eastAsia="Calibri" w:hAnsi="Times New Roman" w:cs="Times New Roman"/>
          <w:bCs/>
          <w:sz w:val="24"/>
          <w:szCs w:val="24"/>
        </w:rPr>
        <w:t>Няма възможност за представяне на варианти в офертите.</w:t>
      </w:r>
    </w:p>
    <w:p w14:paraId="1E642587" w14:textId="77777777" w:rsidR="00A03D30" w:rsidRDefault="00A03D30" w:rsidP="00A03D30">
      <w:pPr>
        <w:jc w:val="both"/>
      </w:pPr>
    </w:p>
    <w:p w14:paraId="030079D3" w14:textId="77777777" w:rsidR="00A03D30" w:rsidRDefault="00A03D30" w:rsidP="00A03D30">
      <w:pPr>
        <w:pStyle w:val="Heading1"/>
        <w:jc w:val="center"/>
        <w:rPr>
          <w:rFonts w:ascii="Times New Roman" w:eastAsia="Calibri" w:hAnsi="Times New Roman" w:cs="Times New Roman"/>
          <w:b/>
          <w:bCs/>
          <w:iCs/>
          <w:color w:val="auto"/>
          <w:sz w:val="26"/>
          <w:szCs w:val="26"/>
        </w:rPr>
      </w:pPr>
      <w:bookmarkStart w:id="12" w:name="_Toc486429984"/>
      <w:bookmarkStart w:id="13" w:name="_Toc496542668"/>
      <w:bookmarkStart w:id="14" w:name="_Toc505592824"/>
      <w:bookmarkStart w:id="15" w:name="_Toc510005335"/>
      <w:r w:rsidRPr="00122F72">
        <w:rPr>
          <w:rFonts w:ascii="Times New Roman" w:eastAsia="Calibri" w:hAnsi="Times New Roman" w:cs="Times New Roman"/>
          <w:b/>
          <w:bCs/>
          <w:iCs/>
          <w:color w:val="auto"/>
          <w:sz w:val="26"/>
          <w:szCs w:val="26"/>
        </w:rPr>
        <w:t xml:space="preserve">РАЗДЕЛ </w:t>
      </w:r>
      <w:r w:rsidRPr="00122F72">
        <w:rPr>
          <w:rFonts w:ascii="Times New Roman" w:eastAsia="Calibri" w:hAnsi="Times New Roman" w:cs="Times New Roman"/>
          <w:b/>
          <w:bCs/>
          <w:iCs/>
          <w:color w:val="auto"/>
          <w:sz w:val="26"/>
          <w:szCs w:val="26"/>
          <w:lang w:val="en-US"/>
        </w:rPr>
        <w:t>II</w:t>
      </w:r>
      <w:r w:rsidRPr="00122F72">
        <w:rPr>
          <w:rFonts w:ascii="Times New Roman" w:eastAsia="Calibri" w:hAnsi="Times New Roman" w:cs="Times New Roman"/>
          <w:b/>
          <w:bCs/>
          <w:iCs/>
          <w:color w:val="auto"/>
          <w:sz w:val="26"/>
          <w:szCs w:val="26"/>
        </w:rPr>
        <w:t xml:space="preserve">. </w:t>
      </w:r>
      <w:bookmarkEnd w:id="12"/>
      <w:bookmarkEnd w:id="13"/>
      <w:r>
        <w:rPr>
          <w:rFonts w:ascii="Times New Roman" w:eastAsia="Calibri" w:hAnsi="Times New Roman" w:cs="Times New Roman"/>
          <w:b/>
          <w:bCs/>
          <w:iCs/>
          <w:color w:val="auto"/>
          <w:sz w:val="26"/>
          <w:szCs w:val="26"/>
        </w:rPr>
        <w:t>ТЕХНИЧЕСКИ ИЗИСКВАНИЯ</w:t>
      </w:r>
      <w:bookmarkEnd w:id="14"/>
      <w:bookmarkEnd w:id="15"/>
    </w:p>
    <w:p w14:paraId="444E433B" w14:textId="77777777" w:rsidR="00A03D30" w:rsidRDefault="00A03D30" w:rsidP="00AA7B15">
      <w:pPr>
        <w:jc w:val="both"/>
        <w:rPr>
          <w:rFonts w:ascii="Times New Roman" w:hAnsi="Times New Roman" w:cs="Times New Roman"/>
          <w:sz w:val="28"/>
          <w:szCs w:val="28"/>
          <w:lang w:val="en-US"/>
        </w:rPr>
      </w:pPr>
    </w:p>
    <w:p w14:paraId="09761564" w14:textId="77777777" w:rsidR="00A03D30" w:rsidRPr="00F01930" w:rsidRDefault="00A03D30" w:rsidP="00A03D30">
      <w:pPr>
        <w:tabs>
          <w:tab w:val="left" w:pos="0"/>
        </w:tabs>
        <w:spacing w:after="0" w:line="360" w:lineRule="auto"/>
        <w:jc w:val="both"/>
        <w:rPr>
          <w:rFonts w:ascii="Times New Roman" w:hAnsi="Times New Roman"/>
          <w:sz w:val="24"/>
          <w:szCs w:val="24"/>
        </w:rPr>
      </w:pPr>
      <w:r w:rsidRPr="00F01930">
        <w:rPr>
          <w:rFonts w:ascii="Times New Roman" w:hAnsi="Times New Roman"/>
          <w:b/>
          <w:sz w:val="24"/>
          <w:szCs w:val="24"/>
        </w:rPr>
        <w:t>1.</w:t>
      </w:r>
      <w:r w:rsidRPr="00F01930">
        <w:rPr>
          <w:rFonts w:ascii="Times New Roman" w:hAnsi="Times New Roman"/>
          <w:sz w:val="24"/>
          <w:szCs w:val="24"/>
        </w:rPr>
        <w:t xml:space="preserve"> При изпълнение на проектните работи и СМР следва да се спазват изискванията на действащото законодателство.</w:t>
      </w:r>
    </w:p>
    <w:p w14:paraId="121F577A" w14:textId="77777777" w:rsidR="00A03D30" w:rsidRPr="00F01930" w:rsidRDefault="00A03D30" w:rsidP="00A03D30">
      <w:pPr>
        <w:tabs>
          <w:tab w:val="left" w:pos="0"/>
        </w:tabs>
        <w:spacing w:after="0" w:line="360" w:lineRule="auto"/>
        <w:jc w:val="both"/>
        <w:rPr>
          <w:rFonts w:ascii="Times New Roman" w:hAnsi="Times New Roman"/>
          <w:sz w:val="24"/>
          <w:szCs w:val="24"/>
        </w:rPr>
      </w:pPr>
      <w:r w:rsidRPr="00F01930">
        <w:rPr>
          <w:rFonts w:ascii="Times New Roman" w:hAnsi="Times New Roman"/>
          <w:b/>
          <w:sz w:val="24"/>
          <w:szCs w:val="24"/>
        </w:rPr>
        <w:t>2.</w:t>
      </w:r>
      <w:r w:rsidRPr="00F01930">
        <w:rPr>
          <w:rFonts w:ascii="Times New Roman" w:hAnsi="Times New Roman"/>
          <w:sz w:val="24"/>
          <w:szCs w:val="24"/>
        </w:rPr>
        <w:t xml:space="preserve"> СМР трябва да се изпълнят в съответствие с одобрените инвестиционни проекти.</w:t>
      </w:r>
    </w:p>
    <w:p w14:paraId="576B94FF" w14:textId="77777777" w:rsidR="00A03D30" w:rsidRPr="00F01930" w:rsidRDefault="00A03D30" w:rsidP="00A03D30">
      <w:pPr>
        <w:spacing w:after="0" w:line="360" w:lineRule="auto"/>
        <w:jc w:val="both"/>
        <w:rPr>
          <w:rFonts w:ascii="Times New Roman" w:hAnsi="Times New Roman"/>
          <w:bCs/>
          <w:sz w:val="24"/>
          <w:szCs w:val="24"/>
          <w:highlight w:val="white"/>
          <w:shd w:val="clear" w:color="auto" w:fill="FEFEFE"/>
        </w:rPr>
      </w:pPr>
      <w:r w:rsidRPr="00F01930">
        <w:rPr>
          <w:rFonts w:ascii="Times New Roman" w:hAnsi="Times New Roman"/>
          <w:b/>
          <w:sz w:val="24"/>
          <w:szCs w:val="24"/>
        </w:rPr>
        <w:t>3.</w:t>
      </w:r>
      <w:r w:rsidRPr="00F01930">
        <w:rPr>
          <w:rFonts w:ascii="Times New Roman" w:hAnsi="Times New Roman"/>
          <w:sz w:val="24"/>
          <w:szCs w:val="24"/>
        </w:rPr>
        <w:t xml:space="preserve"> Всички строителни материали (продукти), които се влагат в строежа, трябва да са с оценено съответствие, съгласно Наредба </w:t>
      </w:r>
      <w:r w:rsidRPr="00F01930">
        <w:rPr>
          <w:rFonts w:ascii="Times New Roman" w:hAnsi="Times New Roman"/>
          <w:bCs/>
          <w:sz w:val="24"/>
          <w:szCs w:val="24"/>
          <w:highlight w:val="white"/>
          <w:shd w:val="clear" w:color="auto" w:fill="FEFEFE"/>
        </w:rPr>
        <w:t>№ РД-02-20-1от 5 февруари 2015 г. за условията и реда за влагане на строителни продукти в строежите на Република България</w:t>
      </w:r>
      <w:r w:rsidRPr="00F01930">
        <w:rPr>
          <w:rFonts w:ascii="Times New Roman" w:hAnsi="Times New Roman"/>
          <w:sz w:val="24"/>
          <w:szCs w:val="24"/>
        </w:rPr>
        <w:t xml:space="preserve">, и/или да се посочат номерата на действащите стандарти с технически изисквания към продуктите – БДС; БДС EN, които въвеждат международни или европейски стандарти; БДС EN, </w:t>
      </w:r>
      <w:r w:rsidRPr="00F01930">
        <w:rPr>
          <w:rFonts w:ascii="Times New Roman" w:hAnsi="Times New Roman"/>
          <w:sz w:val="24"/>
          <w:szCs w:val="24"/>
        </w:rPr>
        <w:lastRenderedPageBreak/>
        <w:t>които въвеждат хармонизирани европейски стандарти; Българско техническо одобрение и Европейско техническо одобрение. Всички строителни продукти трябва да са придружени с „Декларация за съответствие”.</w:t>
      </w:r>
    </w:p>
    <w:p w14:paraId="553FE4E2" w14:textId="77777777" w:rsidR="00A03D30" w:rsidRPr="00F01930" w:rsidRDefault="00A03D30" w:rsidP="00A03D30">
      <w:pPr>
        <w:autoSpaceDE w:val="0"/>
        <w:autoSpaceDN w:val="0"/>
        <w:spacing w:after="0" w:line="360" w:lineRule="auto"/>
        <w:jc w:val="both"/>
        <w:rPr>
          <w:rFonts w:ascii="Times New Roman" w:hAnsi="Times New Roman"/>
          <w:sz w:val="24"/>
          <w:szCs w:val="24"/>
        </w:rPr>
      </w:pPr>
      <w:r w:rsidRPr="00F01930">
        <w:rPr>
          <w:rFonts w:ascii="Times New Roman" w:hAnsi="Times New Roman"/>
          <w:b/>
          <w:sz w:val="24"/>
          <w:szCs w:val="24"/>
        </w:rPr>
        <w:t>4.</w:t>
      </w:r>
      <w:r w:rsidRPr="00F01930">
        <w:rPr>
          <w:rFonts w:ascii="Times New Roman" w:hAnsi="Times New Roman"/>
          <w:sz w:val="24"/>
          <w:szCs w:val="24"/>
        </w:rPr>
        <w:t xml:space="preserve"> Изпълнителят трябва да предприеме всички мерки, за да осигури безопасността на строителната площадка. По време на изпълнение на строителните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 Изпълнителят е длъжен да спазва одобрения от Възложителя и компетентните органи План за безопасност и здраве за строежа. </w:t>
      </w:r>
    </w:p>
    <w:p w14:paraId="0F3CA1AC" w14:textId="77777777" w:rsidR="00A03D30" w:rsidRPr="00F01930" w:rsidRDefault="00A03D30" w:rsidP="00A03D30">
      <w:pPr>
        <w:autoSpaceDE w:val="0"/>
        <w:autoSpaceDN w:val="0"/>
        <w:spacing w:after="0" w:line="360" w:lineRule="auto"/>
        <w:jc w:val="both"/>
        <w:rPr>
          <w:rFonts w:ascii="Times New Roman" w:hAnsi="Times New Roman"/>
          <w:sz w:val="24"/>
          <w:szCs w:val="24"/>
        </w:rPr>
      </w:pPr>
      <w:r w:rsidRPr="00F01930">
        <w:rPr>
          <w:rFonts w:ascii="Times New Roman" w:hAnsi="Times New Roman"/>
          <w:b/>
          <w:sz w:val="24"/>
          <w:szCs w:val="24"/>
        </w:rPr>
        <w:t>5.</w:t>
      </w:r>
      <w:r w:rsidRPr="00F01930">
        <w:rPr>
          <w:rFonts w:ascii="Times New Roman" w:hAnsi="Times New Roman"/>
          <w:sz w:val="24"/>
          <w:szCs w:val="24"/>
        </w:rPr>
        <w:t xml:space="preserve"> Преди започване на строителството да бъдат поканени представители на всички дружества и ведомства, експлоатиращи подземни проводи и съоръжения – “Софийска вода” АД“, „ЧЕЗ Електро България” АД, „Улично осветление”  ЕАД, „БТК” АД”, „Овергаз“ и др., за уточняване точното местоположение на съществуващите подземни проводи и съоръжения и в близост до тях изкопните работи да се извършват изключително внимателно и на места, където е необходимо, ръчно.</w:t>
      </w:r>
    </w:p>
    <w:p w14:paraId="241308B8" w14:textId="77777777" w:rsidR="00A03D30" w:rsidRPr="00F01930" w:rsidRDefault="00A03D30" w:rsidP="00A03D30">
      <w:pPr>
        <w:autoSpaceDE w:val="0"/>
        <w:autoSpaceDN w:val="0"/>
        <w:spacing w:after="0" w:line="360" w:lineRule="auto"/>
        <w:jc w:val="both"/>
        <w:rPr>
          <w:rFonts w:ascii="Times New Roman" w:hAnsi="Times New Roman"/>
          <w:sz w:val="24"/>
          <w:szCs w:val="24"/>
        </w:rPr>
      </w:pPr>
      <w:r w:rsidRPr="00F01930">
        <w:rPr>
          <w:rFonts w:ascii="Times New Roman" w:hAnsi="Times New Roman"/>
          <w:b/>
          <w:sz w:val="24"/>
          <w:szCs w:val="24"/>
        </w:rPr>
        <w:t>6.</w:t>
      </w:r>
      <w:r w:rsidRPr="00F01930">
        <w:rPr>
          <w:rFonts w:ascii="Times New Roman" w:hAnsi="Times New Roman"/>
          <w:sz w:val="24"/>
          <w:szCs w:val="24"/>
        </w:rPr>
        <w:t xml:space="preserve"> При изпълнение на строителните и монтажните работи изпълнителят трябва да ограничи своите действия в рамките само на строителната площадка. След приключване на строителните работи изпълнителят е длъжен да възстанови строителната площадка в първоначалния вид - да изтегли цялата си механизация и </w:t>
      </w:r>
      <w:proofErr w:type="spellStart"/>
      <w:r w:rsidRPr="00F01930">
        <w:rPr>
          <w:rFonts w:ascii="Times New Roman" w:hAnsi="Times New Roman"/>
          <w:sz w:val="24"/>
          <w:szCs w:val="24"/>
        </w:rPr>
        <w:t>невложените</w:t>
      </w:r>
      <w:proofErr w:type="spellEnd"/>
      <w:r w:rsidRPr="00F01930">
        <w:rPr>
          <w:rFonts w:ascii="Times New Roman" w:hAnsi="Times New Roman"/>
          <w:sz w:val="24"/>
          <w:szCs w:val="24"/>
        </w:rPr>
        <w:t xml:space="preserve"> материали и да остави площадката чиста от отпадъци.</w:t>
      </w:r>
    </w:p>
    <w:p w14:paraId="3A342459" w14:textId="77777777" w:rsidR="00261A66" w:rsidRDefault="00A03D30" w:rsidP="00A03D30">
      <w:pPr>
        <w:autoSpaceDE w:val="0"/>
        <w:autoSpaceDN w:val="0"/>
        <w:spacing w:after="0" w:line="360" w:lineRule="auto"/>
        <w:jc w:val="both"/>
        <w:rPr>
          <w:rFonts w:ascii="Times New Roman" w:hAnsi="Times New Roman"/>
          <w:sz w:val="24"/>
          <w:szCs w:val="24"/>
        </w:rPr>
      </w:pPr>
      <w:r w:rsidRPr="00F01930">
        <w:rPr>
          <w:rFonts w:ascii="Times New Roman" w:hAnsi="Times New Roman"/>
          <w:b/>
          <w:sz w:val="24"/>
          <w:szCs w:val="24"/>
        </w:rPr>
        <w:t>7.</w:t>
      </w:r>
      <w:r w:rsidRPr="00F01930">
        <w:rPr>
          <w:rFonts w:ascii="Times New Roman" w:hAnsi="Times New Roman"/>
          <w:sz w:val="24"/>
          <w:szCs w:val="24"/>
        </w:rPr>
        <w:t xml:space="preserve"> Възложителят ще осигури Консултант съгласно чл. 166, ал. 1 от Закона за устройство на територията. Възложителят и/или Консултантът могат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 Изпълнителят е длъжен да осигурява винаги достъп до </w:t>
      </w:r>
    </w:p>
    <w:p w14:paraId="7C34A1B5" w14:textId="77777777" w:rsidR="00261A66" w:rsidRDefault="00261A66" w:rsidP="00A03D30">
      <w:pPr>
        <w:autoSpaceDE w:val="0"/>
        <w:autoSpaceDN w:val="0"/>
        <w:spacing w:after="0" w:line="360" w:lineRule="auto"/>
        <w:jc w:val="both"/>
        <w:rPr>
          <w:rFonts w:ascii="Times New Roman" w:hAnsi="Times New Roman"/>
          <w:sz w:val="24"/>
          <w:szCs w:val="24"/>
        </w:rPr>
      </w:pPr>
    </w:p>
    <w:p w14:paraId="2BF502AF" w14:textId="77777777" w:rsidR="00261A66" w:rsidRDefault="00261A66" w:rsidP="00A03D30">
      <w:pPr>
        <w:autoSpaceDE w:val="0"/>
        <w:autoSpaceDN w:val="0"/>
        <w:spacing w:after="0" w:line="360" w:lineRule="auto"/>
        <w:jc w:val="both"/>
        <w:rPr>
          <w:rFonts w:ascii="Times New Roman" w:hAnsi="Times New Roman"/>
          <w:sz w:val="24"/>
          <w:szCs w:val="24"/>
        </w:rPr>
      </w:pPr>
    </w:p>
    <w:p w14:paraId="09424E64" w14:textId="264B25C7" w:rsidR="00A03D30" w:rsidRPr="00F01930" w:rsidRDefault="00A03D30" w:rsidP="00A03D30">
      <w:pPr>
        <w:autoSpaceDE w:val="0"/>
        <w:autoSpaceDN w:val="0"/>
        <w:spacing w:after="0" w:line="360" w:lineRule="auto"/>
        <w:jc w:val="both"/>
        <w:rPr>
          <w:rFonts w:ascii="Times New Roman" w:hAnsi="Times New Roman"/>
          <w:sz w:val="24"/>
          <w:szCs w:val="24"/>
        </w:rPr>
      </w:pPr>
      <w:r w:rsidRPr="00F01930">
        <w:rPr>
          <w:rFonts w:ascii="Times New Roman" w:hAnsi="Times New Roman"/>
          <w:sz w:val="24"/>
          <w:szCs w:val="24"/>
        </w:rPr>
        <w:lastRenderedPageBreak/>
        <w:t>строителната площадка на упълномощени представители на Възложителя и Консултанта.</w:t>
      </w:r>
    </w:p>
    <w:p w14:paraId="4FC61A1C" w14:textId="77777777" w:rsidR="00A03D30" w:rsidRPr="00F01930" w:rsidRDefault="00A03D30" w:rsidP="00A03D30">
      <w:pPr>
        <w:autoSpaceDE w:val="0"/>
        <w:autoSpaceDN w:val="0"/>
        <w:spacing w:after="0" w:line="360" w:lineRule="auto"/>
        <w:jc w:val="both"/>
        <w:rPr>
          <w:rFonts w:ascii="Times New Roman" w:hAnsi="Times New Roman"/>
          <w:sz w:val="24"/>
          <w:szCs w:val="24"/>
        </w:rPr>
      </w:pPr>
      <w:r w:rsidRPr="00F01930">
        <w:rPr>
          <w:rFonts w:ascii="Times New Roman" w:hAnsi="Times New Roman"/>
          <w:b/>
          <w:sz w:val="24"/>
          <w:szCs w:val="24"/>
        </w:rPr>
        <w:t>8.</w:t>
      </w:r>
      <w:r w:rsidRPr="00F01930">
        <w:rPr>
          <w:rFonts w:ascii="Times New Roman" w:hAnsi="Times New Roman"/>
          <w:sz w:val="24"/>
          <w:szCs w:val="24"/>
        </w:rPr>
        <w:t xml:space="preserve"> Изпитванията и измерванията на извършените строителни и монтажни работи следва да се изпълняват от сертифицирани лаборатории и да се удостоверяват с протоколи.</w:t>
      </w:r>
    </w:p>
    <w:p w14:paraId="7DE47E75" w14:textId="77777777" w:rsidR="00A03D30" w:rsidRPr="00F01930" w:rsidRDefault="00A03D30" w:rsidP="00A03D30">
      <w:pPr>
        <w:autoSpaceDE w:val="0"/>
        <w:autoSpaceDN w:val="0"/>
        <w:spacing w:after="0" w:line="360" w:lineRule="auto"/>
        <w:jc w:val="both"/>
        <w:rPr>
          <w:rFonts w:ascii="Times New Roman" w:hAnsi="Times New Roman"/>
          <w:sz w:val="24"/>
          <w:szCs w:val="24"/>
        </w:rPr>
      </w:pPr>
      <w:r w:rsidRPr="00F01930">
        <w:rPr>
          <w:rFonts w:ascii="Times New Roman" w:hAnsi="Times New Roman"/>
          <w:b/>
          <w:sz w:val="24"/>
          <w:szCs w:val="24"/>
        </w:rPr>
        <w:t>9.</w:t>
      </w:r>
      <w:r w:rsidRPr="00F01930">
        <w:rPr>
          <w:rFonts w:ascii="Times New Roman" w:hAnsi="Times New Roman"/>
          <w:sz w:val="24"/>
          <w:szCs w:val="24"/>
        </w:rPr>
        <w:t xml:space="preserve"> По отношение на уличното осветление да се спазват изискванията на Писмо № СО-7000-675/13.05.2013 г. за задължителните изисквания към елементите на публичното осветление на територията на Столична община, като се използват </w:t>
      </w:r>
      <w:proofErr w:type="spellStart"/>
      <w:r w:rsidRPr="00F01930">
        <w:rPr>
          <w:rFonts w:ascii="Times New Roman" w:hAnsi="Times New Roman"/>
          <w:sz w:val="24"/>
          <w:szCs w:val="24"/>
        </w:rPr>
        <w:t>светодиодни</w:t>
      </w:r>
      <w:proofErr w:type="spellEnd"/>
      <w:r w:rsidRPr="00F01930">
        <w:rPr>
          <w:rFonts w:ascii="Times New Roman" w:hAnsi="Times New Roman"/>
          <w:sz w:val="24"/>
          <w:szCs w:val="24"/>
        </w:rPr>
        <w:t xml:space="preserve"> осветителни тела.</w:t>
      </w:r>
    </w:p>
    <w:p w14:paraId="41D449FC" w14:textId="77777777" w:rsidR="00A03D30" w:rsidRPr="00F01930" w:rsidRDefault="00A03D30" w:rsidP="00A03D30">
      <w:pPr>
        <w:autoSpaceDE w:val="0"/>
        <w:autoSpaceDN w:val="0"/>
        <w:spacing w:after="0" w:line="360" w:lineRule="auto"/>
        <w:jc w:val="both"/>
        <w:rPr>
          <w:rFonts w:ascii="Times New Roman" w:hAnsi="Times New Roman"/>
          <w:sz w:val="24"/>
          <w:szCs w:val="24"/>
        </w:rPr>
      </w:pPr>
      <w:r w:rsidRPr="00F01930">
        <w:rPr>
          <w:rFonts w:ascii="Times New Roman" w:hAnsi="Times New Roman"/>
          <w:b/>
          <w:sz w:val="24"/>
          <w:szCs w:val="24"/>
        </w:rPr>
        <w:t>10.</w:t>
      </w:r>
      <w:r w:rsidRPr="00F01930">
        <w:rPr>
          <w:rFonts w:ascii="Times New Roman" w:hAnsi="Times New Roman"/>
          <w:sz w:val="24"/>
          <w:szCs w:val="24"/>
        </w:rPr>
        <w:t xml:space="preserve"> В процеса на изпълнение на строителните и монтажните работи трябва да бъдат съставени всички необходими актове и протоколи, предвидени в Наредба № 3 от 31.07.2003 г. за съставяне на актове и протоколи по време на строителството. </w:t>
      </w:r>
    </w:p>
    <w:p w14:paraId="08272F94" w14:textId="496AEE15" w:rsidR="00A03D30" w:rsidRDefault="00A03D30" w:rsidP="00A03D30">
      <w:pPr>
        <w:autoSpaceDE w:val="0"/>
        <w:autoSpaceDN w:val="0"/>
        <w:spacing w:after="0" w:line="360" w:lineRule="auto"/>
        <w:jc w:val="both"/>
        <w:rPr>
          <w:rFonts w:ascii="Times New Roman" w:hAnsi="Times New Roman"/>
          <w:sz w:val="24"/>
          <w:szCs w:val="24"/>
        </w:rPr>
      </w:pPr>
      <w:r w:rsidRPr="00F01930">
        <w:rPr>
          <w:rFonts w:ascii="Times New Roman" w:hAnsi="Times New Roman"/>
          <w:b/>
          <w:sz w:val="24"/>
          <w:szCs w:val="24"/>
        </w:rPr>
        <w:t>11</w:t>
      </w:r>
      <w:r w:rsidRPr="00F01930">
        <w:rPr>
          <w:rFonts w:ascii="Times New Roman" w:hAnsi="Times New Roman"/>
          <w:sz w:val="24"/>
          <w:szCs w:val="24"/>
        </w:rPr>
        <w:t>. Изпълнителят е длъжен да изготви екзекутивна документация.</w:t>
      </w:r>
    </w:p>
    <w:p w14:paraId="0AA443DC" w14:textId="319345C7" w:rsidR="00261A66" w:rsidRPr="008B00AA" w:rsidRDefault="00261A66" w:rsidP="00261A66">
      <w:pPr>
        <w:spacing w:after="120" w:line="360" w:lineRule="auto"/>
        <w:contextualSpacing/>
        <w:jc w:val="both"/>
        <w:rPr>
          <w:rFonts w:ascii="Times New Roman" w:eastAsia="SimSun" w:hAnsi="Times New Roman"/>
          <w:sz w:val="24"/>
          <w:szCs w:val="24"/>
          <w:lang w:eastAsia="bg-BG"/>
        </w:rPr>
      </w:pPr>
      <w:r w:rsidRPr="00261A66">
        <w:rPr>
          <w:rFonts w:ascii="Times New Roman" w:hAnsi="Times New Roman"/>
          <w:b/>
          <w:color w:val="000000"/>
          <w:sz w:val="24"/>
          <w:szCs w:val="24"/>
        </w:rPr>
        <w:t>12.</w:t>
      </w:r>
      <w:r>
        <w:rPr>
          <w:rFonts w:ascii="Times New Roman" w:hAnsi="Times New Roman"/>
          <w:color w:val="000000"/>
          <w:sz w:val="24"/>
          <w:szCs w:val="24"/>
        </w:rPr>
        <w:t xml:space="preserve"> Изпълнителят е длъжен да</w:t>
      </w:r>
      <w:r w:rsidRPr="009A369C">
        <w:rPr>
          <w:rFonts w:ascii="Times New Roman" w:hAnsi="Times New Roman"/>
          <w:color w:val="000000"/>
          <w:sz w:val="24"/>
          <w:szCs w:val="24"/>
        </w:rPr>
        <w:t xml:space="preserve"> не допуска замърсяване на улици и околната среда, да осигурява опазване на дърветата, тротоарите и площадките и </w:t>
      </w:r>
      <w:r w:rsidRPr="00BA14D4">
        <w:rPr>
          <w:rFonts w:ascii="Times New Roman" w:hAnsi="Times New Roman"/>
          <w:color w:val="000000"/>
          <w:sz w:val="24"/>
          <w:szCs w:val="24"/>
        </w:rPr>
        <w:t>намалява неорганизираните</w:t>
      </w:r>
      <w:r w:rsidRPr="00BA14D4">
        <w:rPr>
          <w:rFonts w:ascii="Times New Roman" w:hAnsi="Times New Roman"/>
          <w:color w:val="000000"/>
          <w:sz w:val="24"/>
          <w:szCs w:val="24"/>
          <w:lang w:val="en-US"/>
        </w:rPr>
        <w:t xml:space="preserve"> </w:t>
      </w:r>
      <w:proofErr w:type="spellStart"/>
      <w:r w:rsidRPr="00BA14D4">
        <w:rPr>
          <w:rFonts w:ascii="Times New Roman" w:hAnsi="Times New Roman"/>
          <w:color w:val="000000"/>
          <w:sz w:val="24"/>
          <w:szCs w:val="24"/>
        </w:rPr>
        <w:t>прахови</w:t>
      </w:r>
      <w:proofErr w:type="spellEnd"/>
      <w:r>
        <w:rPr>
          <w:rFonts w:ascii="Times New Roman" w:hAnsi="Times New Roman"/>
          <w:color w:val="000000"/>
          <w:sz w:val="24"/>
          <w:szCs w:val="24"/>
          <w:lang w:val="en-US"/>
        </w:rPr>
        <w:t xml:space="preserve"> </w:t>
      </w:r>
      <w:r w:rsidRPr="009A369C">
        <w:rPr>
          <w:rFonts w:ascii="Times New Roman" w:hAnsi="Times New Roman"/>
          <w:color w:val="000000"/>
          <w:sz w:val="24"/>
          <w:szCs w:val="24"/>
          <w:lang w:val="en-US"/>
        </w:rPr>
        <w:t>e</w:t>
      </w:r>
      <w:r w:rsidRPr="009A369C">
        <w:rPr>
          <w:rFonts w:ascii="Times New Roman" w:hAnsi="Times New Roman"/>
          <w:color w:val="000000"/>
          <w:sz w:val="24"/>
          <w:szCs w:val="24"/>
        </w:rPr>
        <w:t xml:space="preserve">мисии, минимум чрез оросяване на строителната площадка и пътните настилки в границата на обекта.  </w:t>
      </w:r>
    </w:p>
    <w:p w14:paraId="0837705D" w14:textId="77777777" w:rsidR="00A03D30" w:rsidRPr="00122F72" w:rsidRDefault="00A03D30" w:rsidP="00261A66">
      <w:pPr>
        <w:keepNext/>
        <w:keepLines/>
        <w:spacing w:before="480" w:after="0" w:line="240" w:lineRule="auto"/>
        <w:jc w:val="center"/>
        <w:outlineLvl w:val="0"/>
        <w:rPr>
          <w:rFonts w:ascii="Times New Roman" w:eastAsia="Times New Roman" w:hAnsi="Times New Roman" w:cs="Times New Roman"/>
          <w:b/>
          <w:bCs/>
          <w:iCs/>
          <w:caps/>
          <w:color w:val="000000"/>
          <w:sz w:val="26"/>
          <w:szCs w:val="26"/>
        </w:rPr>
      </w:pPr>
      <w:bookmarkStart w:id="16" w:name="_Toc411430883"/>
      <w:bookmarkStart w:id="17" w:name="_Toc424819528"/>
      <w:bookmarkStart w:id="18" w:name="_Toc445987084"/>
      <w:bookmarkStart w:id="19" w:name="_Toc450982662"/>
      <w:bookmarkStart w:id="20" w:name="_Toc462658440"/>
      <w:bookmarkStart w:id="21" w:name="_Toc465700367"/>
      <w:bookmarkStart w:id="22" w:name="_Toc470107491"/>
      <w:bookmarkStart w:id="23" w:name="_Toc470683305"/>
      <w:bookmarkStart w:id="24" w:name="_Toc486429985"/>
      <w:bookmarkStart w:id="25" w:name="_Toc496542669"/>
      <w:bookmarkStart w:id="26" w:name="_Toc505592825"/>
      <w:bookmarkStart w:id="27" w:name="_Toc510005336"/>
      <w:r w:rsidRPr="00122F72">
        <w:rPr>
          <w:rFonts w:ascii="Times New Roman" w:eastAsia="Times New Roman" w:hAnsi="Times New Roman" w:cs="Times New Roman"/>
          <w:b/>
          <w:iCs/>
          <w:caps/>
          <w:color w:val="000000"/>
          <w:sz w:val="26"/>
          <w:szCs w:val="26"/>
        </w:rPr>
        <w:t>РАЗДЕЛ III. ИЗИСКВАНИЯ И ДОКАЗАТЕЛСТВА ЗА ИКОНОМИЧЕСКОТО И ФИНАНСОВОТО СЪСТОЯНИЕ И технически и професионални способности НА УЧАСТНИЦИТЕ В ОБщЕСТВЕНАТА ПОРЪЧКА</w:t>
      </w:r>
      <w:bookmarkEnd w:id="16"/>
      <w:bookmarkEnd w:id="17"/>
      <w:bookmarkEnd w:id="18"/>
      <w:bookmarkEnd w:id="19"/>
      <w:bookmarkEnd w:id="20"/>
      <w:bookmarkEnd w:id="21"/>
      <w:bookmarkEnd w:id="22"/>
      <w:bookmarkEnd w:id="23"/>
      <w:bookmarkEnd w:id="24"/>
      <w:bookmarkEnd w:id="25"/>
      <w:bookmarkEnd w:id="26"/>
      <w:bookmarkEnd w:id="27"/>
    </w:p>
    <w:p w14:paraId="51DE6338" w14:textId="77777777" w:rsidR="00A03D30" w:rsidRDefault="00A03D30" w:rsidP="00A03D30">
      <w:pPr>
        <w:jc w:val="both"/>
      </w:pPr>
    </w:p>
    <w:p w14:paraId="5B914777" w14:textId="77777777" w:rsidR="00A03D30" w:rsidRPr="00122F72" w:rsidRDefault="00A03D30" w:rsidP="00A03D30">
      <w:pPr>
        <w:keepNext/>
        <w:keepLines/>
        <w:spacing w:after="0" w:line="360" w:lineRule="auto"/>
        <w:jc w:val="both"/>
        <w:outlineLvl w:val="1"/>
        <w:rPr>
          <w:rFonts w:ascii="Times New Roman" w:eastAsia="Times New Roman" w:hAnsi="Times New Roman" w:cs="Times New Roman"/>
          <w:b/>
          <w:bCs/>
          <w:caps/>
          <w:color w:val="000000"/>
          <w:sz w:val="24"/>
          <w:szCs w:val="24"/>
        </w:rPr>
      </w:pPr>
      <w:bookmarkStart w:id="28" w:name="_Toc450982663"/>
      <w:bookmarkStart w:id="29" w:name="_Toc462658441"/>
      <w:bookmarkStart w:id="30" w:name="_Toc465700368"/>
      <w:bookmarkStart w:id="31" w:name="_Toc470107492"/>
      <w:bookmarkStart w:id="32" w:name="_Toc470683306"/>
      <w:bookmarkStart w:id="33" w:name="_Toc486429986"/>
      <w:bookmarkStart w:id="34" w:name="_Toc496542670"/>
      <w:bookmarkStart w:id="35" w:name="_Toc505592826"/>
      <w:bookmarkStart w:id="36" w:name="_Toc510005337"/>
      <w:r w:rsidRPr="00122F72">
        <w:rPr>
          <w:rFonts w:ascii="Times New Roman" w:eastAsia="Times New Roman" w:hAnsi="Times New Roman" w:cs="Times New Roman"/>
          <w:b/>
          <w:bCs/>
          <w:caps/>
          <w:color w:val="000000"/>
          <w:sz w:val="24"/>
          <w:szCs w:val="24"/>
        </w:rPr>
        <w:t>III.1.1. Икономическо и финансово състояние И ДОКАЗАТЕЛСТВА:</w:t>
      </w:r>
      <w:bookmarkEnd w:id="28"/>
      <w:bookmarkEnd w:id="29"/>
      <w:bookmarkEnd w:id="30"/>
      <w:bookmarkEnd w:id="31"/>
      <w:bookmarkEnd w:id="32"/>
      <w:bookmarkEnd w:id="33"/>
      <w:bookmarkEnd w:id="34"/>
      <w:bookmarkEnd w:id="35"/>
      <w:bookmarkEnd w:id="36"/>
    </w:p>
    <w:p w14:paraId="6F6F7E30" w14:textId="77777777" w:rsidR="00A03D30" w:rsidRDefault="00A03D30" w:rsidP="00A03D30">
      <w:pPr>
        <w:spacing w:after="0" w:line="360" w:lineRule="auto"/>
        <w:contextualSpacing/>
        <w:jc w:val="both"/>
        <w:rPr>
          <w:rFonts w:ascii="Times New Roman" w:eastAsia="Times New Roman" w:hAnsi="Times New Roman" w:cs="Times New Roman"/>
          <w:color w:val="000000"/>
          <w:sz w:val="24"/>
          <w:szCs w:val="24"/>
          <w:lang w:eastAsia="bg-BG"/>
        </w:rPr>
      </w:pPr>
      <w:r w:rsidRPr="00096DDB">
        <w:rPr>
          <w:rFonts w:ascii="Times New Roman" w:eastAsia="Times New Roman" w:hAnsi="Times New Roman" w:cs="Times New Roman"/>
          <w:b/>
          <w:sz w:val="24"/>
          <w:szCs w:val="24"/>
          <w:lang w:eastAsia="bg-BG"/>
        </w:rPr>
        <w:t>1.</w:t>
      </w:r>
      <w:r w:rsidRPr="00096DDB">
        <w:rPr>
          <w:rFonts w:ascii="Times New Roman" w:eastAsia="Times New Roman" w:hAnsi="Times New Roman" w:cs="Times New Roman"/>
          <w:sz w:val="24"/>
          <w:szCs w:val="24"/>
          <w:lang w:eastAsia="bg-BG"/>
        </w:rPr>
        <w:t xml:space="preserve"> Всеки участник трябва да е реализирал минимален общ оборот, изчислен на база годишните обороти в размер на </w:t>
      </w:r>
      <w:r>
        <w:rPr>
          <w:rFonts w:ascii="Times New Roman" w:hAnsi="Times New Roman"/>
          <w:sz w:val="24"/>
          <w:szCs w:val="24"/>
        </w:rPr>
        <w:t>4</w:t>
      </w:r>
      <w:r w:rsidRPr="00F01930">
        <w:rPr>
          <w:rFonts w:ascii="Times New Roman" w:hAnsi="Times New Roman"/>
          <w:sz w:val="24"/>
          <w:szCs w:val="24"/>
        </w:rPr>
        <w:t> 000 000 (</w:t>
      </w:r>
      <w:r>
        <w:rPr>
          <w:rFonts w:ascii="Times New Roman" w:hAnsi="Times New Roman"/>
          <w:sz w:val="24"/>
          <w:szCs w:val="24"/>
        </w:rPr>
        <w:t>четири</w:t>
      </w:r>
      <w:r w:rsidRPr="00F01930">
        <w:rPr>
          <w:rFonts w:ascii="Times New Roman" w:hAnsi="Times New Roman"/>
          <w:sz w:val="24"/>
          <w:szCs w:val="24"/>
        </w:rPr>
        <w:t xml:space="preserve"> милиона) лева</w:t>
      </w:r>
      <w:r w:rsidRPr="00096DDB">
        <w:rPr>
          <w:rFonts w:ascii="Times New Roman" w:eastAsia="Times New Roman" w:hAnsi="Times New Roman" w:cs="Times New Roman"/>
          <w:sz w:val="24"/>
          <w:szCs w:val="24"/>
          <w:lang w:eastAsia="bg-BG"/>
        </w:rPr>
        <w:t xml:space="preserve">, за последните </w:t>
      </w:r>
      <w:r w:rsidRPr="00096DDB">
        <w:rPr>
          <w:rFonts w:ascii="Times New Roman" w:eastAsia="Times New Roman" w:hAnsi="Times New Roman" w:cs="Times New Roman"/>
          <w:color w:val="000000"/>
          <w:sz w:val="24"/>
          <w:szCs w:val="24"/>
          <w:lang w:eastAsia="bg-BG"/>
        </w:rPr>
        <w:t>три приключили финансови години, в зависимост от датата, на която участникът е създаден или е започнал дейността си.</w:t>
      </w:r>
    </w:p>
    <w:p w14:paraId="2348EF1A" w14:textId="77777777" w:rsidR="00A03D30" w:rsidRDefault="00A03D30" w:rsidP="00261A66">
      <w:pPr>
        <w:spacing w:after="0" w:line="360" w:lineRule="auto"/>
        <w:ind w:firstLine="284"/>
        <w:jc w:val="both"/>
        <w:rPr>
          <w:rFonts w:ascii="Times New Roman" w:hAnsi="Times New Roman" w:cs="Times New Roman"/>
          <w:sz w:val="24"/>
          <w:szCs w:val="24"/>
          <w:lang w:val="ru-RU"/>
        </w:rPr>
      </w:pPr>
      <w:r w:rsidRPr="00B06947">
        <w:rPr>
          <w:rFonts w:ascii="Times New Roman" w:eastAsia="Times New Roman" w:hAnsi="Times New Roman" w:cs="Times New Roman"/>
          <w:b/>
          <w:color w:val="000000"/>
          <w:sz w:val="24"/>
          <w:szCs w:val="24"/>
          <w:lang w:eastAsia="bg-BG"/>
        </w:rPr>
        <w:t>1.1.</w:t>
      </w:r>
      <w:r>
        <w:rPr>
          <w:rFonts w:ascii="Times New Roman" w:eastAsia="Times New Roman" w:hAnsi="Times New Roman" w:cs="Times New Roman"/>
          <w:color w:val="000000"/>
          <w:sz w:val="24"/>
          <w:szCs w:val="24"/>
          <w:lang w:eastAsia="bg-BG"/>
        </w:rPr>
        <w:t xml:space="preserve"> </w:t>
      </w:r>
      <w:r w:rsidRPr="00122F72">
        <w:rPr>
          <w:rFonts w:ascii="Times New Roman" w:hAnsi="Times New Roman" w:cs="Times New Roman"/>
          <w:sz w:val="24"/>
          <w:szCs w:val="24"/>
        </w:rPr>
        <w:t>Участникът декларира</w:t>
      </w:r>
      <w:r w:rsidRPr="00122F72">
        <w:rPr>
          <w:rFonts w:ascii="Times New Roman" w:hAnsi="Times New Roman" w:cs="Times New Roman"/>
          <w:sz w:val="24"/>
          <w:szCs w:val="24"/>
          <w:lang w:val="ru-RU"/>
        </w:rPr>
        <w:t xml:space="preserve"> в Единния европейски документ за обществени поръчки  </w:t>
      </w:r>
      <w:r w:rsidRPr="00122F72">
        <w:rPr>
          <w:rFonts w:ascii="Times New Roman" w:hAnsi="Times New Roman" w:cs="Times New Roman"/>
          <w:sz w:val="24"/>
          <w:szCs w:val="24"/>
        </w:rPr>
        <w:t>(</w:t>
      </w:r>
      <w:r w:rsidRPr="00122F72">
        <w:rPr>
          <w:rFonts w:ascii="Times New Roman" w:hAnsi="Times New Roman" w:cs="Times New Roman"/>
          <w:sz w:val="24"/>
          <w:szCs w:val="24"/>
          <w:lang w:val="ru-RU"/>
        </w:rPr>
        <w:t>ЕЕДОП</w:t>
      </w:r>
      <w:r w:rsidRPr="00122F72">
        <w:rPr>
          <w:rFonts w:ascii="Times New Roman" w:hAnsi="Times New Roman" w:cs="Times New Roman"/>
          <w:sz w:val="24"/>
          <w:szCs w:val="24"/>
        </w:rPr>
        <w:t>)</w:t>
      </w:r>
      <w:r w:rsidRPr="00122F72">
        <w:rPr>
          <w:rFonts w:ascii="Times New Roman" w:hAnsi="Times New Roman" w:cs="Times New Roman"/>
          <w:sz w:val="24"/>
          <w:szCs w:val="24"/>
          <w:lang w:val="ru-RU"/>
        </w:rPr>
        <w:t xml:space="preserve"> информация за обстоятелствата по отношение на реализираният оборот. </w:t>
      </w:r>
    </w:p>
    <w:p w14:paraId="40096F12" w14:textId="77777777" w:rsidR="00A03D30" w:rsidRPr="00122F72" w:rsidRDefault="00A03D30" w:rsidP="00261A66">
      <w:pPr>
        <w:spacing w:after="0" w:line="360" w:lineRule="auto"/>
        <w:ind w:firstLine="284"/>
        <w:jc w:val="both"/>
        <w:rPr>
          <w:rFonts w:ascii="Times New Roman" w:hAnsi="Times New Roman" w:cs="Times New Roman"/>
          <w:sz w:val="24"/>
          <w:szCs w:val="24"/>
          <w:lang w:val="ru-RU"/>
        </w:rPr>
      </w:pPr>
      <w:r w:rsidRPr="00122F72">
        <w:rPr>
          <w:rFonts w:ascii="Times New Roman" w:hAnsi="Times New Roman" w:cs="Times New Roman"/>
          <w:sz w:val="24"/>
          <w:szCs w:val="24"/>
          <w:lang w:val="ru-RU"/>
        </w:rPr>
        <w:t>За доказване на изискването участникът представя един или няколко от следните документи:</w:t>
      </w:r>
    </w:p>
    <w:p w14:paraId="44F6C8F9" w14:textId="77777777" w:rsidR="00A03D30" w:rsidRPr="00122F72" w:rsidRDefault="00A03D30" w:rsidP="00A03D30">
      <w:pPr>
        <w:spacing w:after="0" w:line="360" w:lineRule="auto"/>
        <w:ind w:firstLine="283"/>
        <w:jc w:val="both"/>
        <w:textAlignment w:val="center"/>
        <w:rPr>
          <w:rFonts w:ascii="Times New Roman" w:eastAsia="Times New Roman" w:hAnsi="Times New Roman" w:cs="Times New Roman"/>
          <w:sz w:val="24"/>
          <w:szCs w:val="24"/>
          <w:lang w:eastAsia="bg-BG"/>
        </w:rPr>
      </w:pPr>
      <w:r w:rsidRPr="00122F72">
        <w:rPr>
          <w:rFonts w:ascii="Times New Roman" w:eastAsia="Times New Roman" w:hAnsi="Times New Roman" w:cs="Times New Roman"/>
          <w:color w:val="000000"/>
          <w:sz w:val="24"/>
          <w:szCs w:val="24"/>
          <w:lang w:eastAsia="bg-BG"/>
        </w:rPr>
        <w:t>1. удостоверения от банки;</w:t>
      </w:r>
    </w:p>
    <w:p w14:paraId="4A88E494" w14:textId="77777777" w:rsidR="00A03D30" w:rsidRPr="00122F72" w:rsidRDefault="00A03D30" w:rsidP="00A03D30">
      <w:pPr>
        <w:spacing w:after="0" w:line="360" w:lineRule="auto"/>
        <w:ind w:firstLine="283"/>
        <w:jc w:val="both"/>
        <w:textAlignment w:val="center"/>
        <w:rPr>
          <w:rFonts w:ascii="Times New Roman" w:eastAsia="Times New Roman" w:hAnsi="Times New Roman" w:cs="Times New Roman"/>
          <w:sz w:val="24"/>
          <w:szCs w:val="24"/>
          <w:lang w:eastAsia="bg-BG"/>
        </w:rPr>
      </w:pPr>
      <w:r w:rsidRPr="00122F72">
        <w:rPr>
          <w:rFonts w:ascii="Times New Roman" w:eastAsia="Times New Roman" w:hAnsi="Times New Roman" w:cs="Times New Roman"/>
          <w:color w:val="000000"/>
          <w:sz w:val="24"/>
          <w:szCs w:val="24"/>
          <w:lang w:eastAsia="bg-BG"/>
        </w:rPr>
        <w:t>2. годишните финансови отчети или техни съставни части, когато публикуването им се изисква;</w:t>
      </w:r>
    </w:p>
    <w:p w14:paraId="00B5DFBB" w14:textId="77777777" w:rsidR="00A03D30" w:rsidRPr="00122F72" w:rsidRDefault="00360F55" w:rsidP="00A03D30">
      <w:pPr>
        <w:spacing w:after="0" w:line="360" w:lineRule="auto"/>
        <w:ind w:firstLine="283"/>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color w:val="000000"/>
          <w:sz w:val="24"/>
          <w:szCs w:val="24"/>
          <w:lang w:eastAsia="bg-BG"/>
        </w:rPr>
        <w:t>3. справка за общия оборот</w:t>
      </w:r>
      <w:r w:rsidR="00A03D30" w:rsidRPr="00122F72">
        <w:rPr>
          <w:rFonts w:ascii="Times New Roman" w:eastAsia="Times New Roman" w:hAnsi="Times New Roman" w:cs="Times New Roman"/>
          <w:color w:val="000000"/>
          <w:sz w:val="24"/>
          <w:szCs w:val="24"/>
          <w:lang w:eastAsia="bg-BG"/>
        </w:rPr>
        <w:t>.</w:t>
      </w:r>
    </w:p>
    <w:p w14:paraId="5C54B3DE" w14:textId="77777777" w:rsidR="00A03D30" w:rsidRPr="00122F72" w:rsidRDefault="00A03D30" w:rsidP="00A03D30">
      <w:pPr>
        <w:spacing w:line="360" w:lineRule="auto"/>
        <w:jc w:val="both"/>
        <w:rPr>
          <w:rFonts w:ascii="Times New Roman" w:hAnsi="Times New Roman" w:cs="Times New Roman"/>
          <w:sz w:val="24"/>
          <w:szCs w:val="24"/>
        </w:rPr>
      </w:pPr>
      <w:r w:rsidRPr="00122F72">
        <w:rPr>
          <w:rFonts w:ascii="Times New Roman" w:hAnsi="Times New Roman" w:cs="Times New Roman"/>
          <w:sz w:val="24"/>
          <w:szCs w:val="24"/>
          <w:lang w:val="ru-RU"/>
        </w:rPr>
        <w:lastRenderedPageBreak/>
        <w:t xml:space="preserve"> </w:t>
      </w:r>
      <w:r w:rsidRPr="00122F72">
        <w:rPr>
          <w:rFonts w:ascii="Times New Roman" w:hAnsi="Times New Roman" w:cs="Times New Roman"/>
          <w:b/>
          <w:sz w:val="24"/>
          <w:szCs w:val="24"/>
        </w:rPr>
        <w:t>Забележка:</w:t>
      </w:r>
      <w:r w:rsidRPr="00122F72">
        <w:rPr>
          <w:rFonts w:ascii="Times New Roman" w:hAnsi="Times New Roman" w:cs="Times New Roman"/>
          <w:sz w:val="24"/>
          <w:szCs w:val="24"/>
        </w:rPr>
        <w:t xml:space="preserve"> Когато по обективни причини участникът не може да представи исканите от възложителя документи, той може да докаже икономическото и финансовото си състояние с всеки друг документ, който възложителят приеме за подходящ.</w:t>
      </w:r>
    </w:p>
    <w:p w14:paraId="38852890" w14:textId="77777777" w:rsidR="00A03D30" w:rsidRDefault="00A03D30" w:rsidP="00A03D30">
      <w:pPr>
        <w:spacing w:after="0" w:line="360" w:lineRule="auto"/>
        <w:contextualSpacing/>
        <w:jc w:val="both"/>
        <w:rPr>
          <w:rFonts w:ascii="Times New Roman" w:eastAsia="Times New Roman" w:hAnsi="Times New Roman" w:cs="Times New Roman"/>
          <w:sz w:val="24"/>
          <w:szCs w:val="24"/>
          <w:lang w:eastAsia="bg-BG"/>
        </w:rPr>
      </w:pPr>
      <w:r w:rsidRPr="00096DDB">
        <w:rPr>
          <w:rFonts w:ascii="Times New Roman" w:eastAsia="Times New Roman" w:hAnsi="Times New Roman" w:cs="Times New Roman"/>
          <w:b/>
          <w:sz w:val="24"/>
          <w:szCs w:val="24"/>
          <w:lang w:eastAsia="bg-BG"/>
        </w:rPr>
        <w:t>2.</w:t>
      </w:r>
      <w:r w:rsidRPr="00096DDB">
        <w:rPr>
          <w:rFonts w:ascii="Times New Roman" w:eastAsia="Times New Roman" w:hAnsi="Times New Roman" w:cs="Times New Roman"/>
          <w:sz w:val="24"/>
          <w:szCs w:val="24"/>
          <w:lang w:eastAsia="bg-BG"/>
        </w:rPr>
        <w:t xml:space="preserve"> Всеки участник трябва да има валидна застраховка „Професионална отговорност“ като лице, изпълняващо строителна дейност за строежи II</w:t>
      </w:r>
      <w:r>
        <w:rPr>
          <w:rFonts w:ascii="Times New Roman" w:eastAsia="Times New Roman" w:hAnsi="Times New Roman" w:cs="Times New Roman"/>
          <w:sz w:val="24"/>
          <w:szCs w:val="24"/>
          <w:lang w:val="en-US" w:eastAsia="bg-BG"/>
        </w:rPr>
        <w:t>I</w:t>
      </w:r>
      <w:r w:rsidRPr="00096DDB">
        <w:rPr>
          <w:rFonts w:ascii="Times New Roman" w:eastAsia="Times New Roman" w:hAnsi="Times New Roman" w:cs="Times New Roman"/>
          <w:sz w:val="24"/>
          <w:szCs w:val="24"/>
          <w:lang w:eastAsia="bg-BG"/>
        </w:rPr>
        <w:t xml:space="preserve"> категория.</w:t>
      </w:r>
    </w:p>
    <w:p w14:paraId="6771E43E" w14:textId="77777777" w:rsidR="00A03D30" w:rsidRDefault="00A03D30" w:rsidP="00A03D30">
      <w:pPr>
        <w:spacing w:after="0" w:line="360" w:lineRule="auto"/>
        <w:ind w:firstLine="360"/>
        <w:contextualSpacing/>
        <w:jc w:val="both"/>
        <w:rPr>
          <w:rFonts w:ascii="Times New Roman" w:eastAsia="Times New Roman" w:hAnsi="Times New Roman" w:cs="Times New Roman"/>
          <w:sz w:val="24"/>
          <w:szCs w:val="24"/>
          <w:lang w:eastAsia="bg-BG"/>
        </w:rPr>
      </w:pPr>
      <w:r w:rsidRPr="00B06947">
        <w:rPr>
          <w:rFonts w:ascii="Times New Roman" w:eastAsia="Times New Roman" w:hAnsi="Times New Roman" w:cs="Times New Roman"/>
          <w:b/>
          <w:sz w:val="24"/>
          <w:szCs w:val="24"/>
          <w:lang w:eastAsia="bg-BG"/>
        </w:rPr>
        <w:t>2.1.</w:t>
      </w:r>
      <w:r>
        <w:rPr>
          <w:rFonts w:ascii="Times New Roman" w:eastAsia="Times New Roman" w:hAnsi="Times New Roman" w:cs="Times New Roman"/>
          <w:sz w:val="24"/>
          <w:szCs w:val="24"/>
          <w:lang w:eastAsia="bg-BG"/>
        </w:rPr>
        <w:t xml:space="preserve"> </w:t>
      </w:r>
      <w:r w:rsidRPr="00122F72">
        <w:rPr>
          <w:rFonts w:ascii="Times New Roman" w:hAnsi="Times New Roman" w:cs="Times New Roman"/>
          <w:sz w:val="24"/>
          <w:szCs w:val="24"/>
        </w:rPr>
        <w:t>Участникът декларира</w:t>
      </w:r>
      <w:r w:rsidRPr="00122F72">
        <w:rPr>
          <w:rFonts w:ascii="Times New Roman" w:hAnsi="Times New Roman" w:cs="Times New Roman"/>
          <w:sz w:val="24"/>
          <w:szCs w:val="24"/>
          <w:lang w:val="ru-RU"/>
        </w:rPr>
        <w:t xml:space="preserve"> в Единния европейски документ за обществени поръчки  </w:t>
      </w:r>
      <w:r w:rsidRPr="00122F72">
        <w:rPr>
          <w:rFonts w:ascii="Times New Roman" w:hAnsi="Times New Roman" w:cs="Times New Roman"/>
          <w:sz w:val="24"/>
          <w:szCs w:val="24"/>
        </w:rPr>
        <w:t>(</w:t>
      </w:r>
      <w:r w:rsidRPr="00122F72">
        <w:rPr>
          <w:rFonts w:ascii="Times New Roman" w:hAnsi="Times New Roman" w:cs="Times New Roman"/>
          <w:sz w:val="24"/>
          <w:szCs w:val="24"/>
          <w:lang w:val="ru-RU"/>
        </w:rPr>
        <w:t>ЕЕДОП</w:t>
      </w:r>
      <w:r w:rsidRPr="00122F72">
        <w:rPr>
          <w:rFonts w:ascii="Times New Roman" w:hAnsi="Times New Roman" w:cs="Times New Roman"/>
          <w:sz w:val="24"/>
          <w:szCs w:val="24"/>
        </w:rPr>
        <w:t>)</w:t>
      </w:r>
      <w:r w:rsidRPr="00122F72">
        <w:rPr>
          <w:rFonts w:ascii="Times New Roman" w:hAnsi="Times New Roman" w:cs="Times New Roman"/>
          <w:sz w:val="24"/>
          <w:szCs w:val="24"/>
          <w:lang w:val="ru-RU"/>
        </w:rPr>
        <w:t xml:space="preserve"> информация за обстоятелствата по отношение на</w:t>
      </w:r>
      <w:r w:rsidRPr="00B06947">
        <w:rPr>
          <w:rFonts w:ascii="Times New Roman" w:eastAsia="Times New Roman" w:hAnsi="Times New Roman" w:cs="Times New Roman"/>
          <w:sz w:val="24"/>
          <w:szCs w:val="24"/>
          <w:lang w:eastAsia="bg-BG"/>
        </w:rPr>
        <w:t xml:space="preserve"> </w:t>
      </w:r>
      <w:r w:rsidRPr="00096DDB">
        <w:rPr>
          <w:rFonts w:ascii="Times New Roman" w:eastAsia="Times New Roman" w:hAnsi="Times New Roman" w:cs="Times New Roman"/>
          <w:sz w:val="24"/>
          <w:szCs w:val="24"/>
          <w:lang w:eastAsia="bg-BG"/>
        </w:rPr>
        <w:t>валидна застраховка „Професионална отговорност“ като лице, изпълняващо строителна дейност за строежи II категория</w:t>
      </w:r>
      <w:r>
        <w:rPr>
          <w:rFonts w:ascii="Times New Roman" w:eastAsia="Times New Roman" w:hAnsi="Times New Roman" w:cs="Times New Roman"/>
          <w:sz w:val="24"/>
          <w:szCs w:val="24"/>
          <w:lang w:eastAsia="bg-BG"/>
        </w:rPr>
        <w:t xml:space="preserve">. </w:t>
      </w:r>
    </w:p>
    <w:p w14:paraId="174E06C0" w14:textId="77777777" w:rsidR="00A03D30" w:rsidRDefault="00A03D30" w:rsidP="00A03D30">
      <w:pPr>
        <w:spacing w:after="0" w:line="360" w:lineRule="auto"/>
        <w:ind w:firstLine="360"/>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За доказване на </w:t>
      </w:r>
      <w:r w:rsidRPr="00122F72">
        <w:rPr>
          <w:rFonts w:ascii="Times New Roman" w:hAnsi="Times New Roman" w:cs="Times New Roman"/>
          <w:sz w:val="24"/>
          <w:szCs w:val="24"/>
          <w:lang w:val="ru-RU"/>
        </w:rPr>
        <w:t>изискването участникът представя</w:t>
      </w:r>
      <w:r>
        <w:rPr>
          <w:rFonts w:ascii="Times New Roman" w:hAnsi="Times New Roman" w:cs="Times New Roman"/>
          <w:sz w:val="24"/>
          <w:szCs w:val="24"/>
          <w:lang w:val="ru-RU"/>
        </w:rPr>
        <w:t xml:space="preserve"> докаателства за наличие на застраховка </w:t>
      </w:r>
      <w:r>
        <w:rPr>
          <w:rFonts w:ascii="Times New Roman" w:hAnsi="Times New Roman" w:cs="Times New Roman"/>
          <w:sz w:val="24"/>
          <w:szCs w:val="24"/>
        </w:rPr>
        <w:t>„</w:t>
      </w:r>
      <w:r>
        <w:rPr>
          <w:rFonts w:ascii="Times New Roman" w:hAnsi="Times New Roman" w:cs="Times New Roman"/>
          <w:sz w:val="24"/>
          <w:szCs w:val="24"/>
          <w:lang w:val="ru-RU"/>
        </w:rPr>
        <w:t>Професионална отговорност</w:t>
      </w:r>
      <w:r>
        <w:rPr>
          <w:rFonts w:ascii="Times New Roman" w:hAnsi="Times New Roman" w:cs="Times New Roman"/>
          <w:sz w:val="24"/>
          <w:szCs w:val="24"/>
        </w:rPr>
        <w:t>“</w:t>
      </w:r>
      <w:r w:rsidR="00360F55">
        <w:rPr>
          <w:rFonts w:ascii="Times New Roman" w:hAnsi="Times New Roman" w:cs="Times New Roman"/>
          <w:sz w:val="24"/>
          <w:szCs w:val="24"/>
        </w:rPr>
        <w:t xml:space="preserve"> за съответната категория</w:t>
      </w:r>
      <w:r>
        <w:rPr>
          <w:rFonts w:ascii="Times New Roman" w:hAnsi="Times New Roman" w:cs="Times New Roman"/>
          <w:sz w:val="24"/>
          <w:szCs w:val="24"/>
        </w:rPr>
        <w:t>.</w:t>
      </w:r>
    </w:p>
    <w:p w14:paraId="2765C0A1" w14:textId="77777777" w:rsidR="00A03D30" w:rsidRPr="00122F72" w:rsidRDefault="00A03D30" w:rsidP="00A03D30">
      <w:pPr>
        <w:spacing w:after="0" w:line="360" w:lineRule="auto"/>
        <w:jc w:val="both"/>
        <w:textAlignment w:val="center"/>
        <w:rPr>
          <w:rFonts w:ascii="Times New Roman" w:hAnsi="Times New Roman" w:cs="Times New Roman"/>
          <w:sz w:val="24"/>
          <w:szCs w:val="24"/>
          <w:lang w:eastAsia="bg-BG"/>
        </w:rPr>
      </w:pPr>
      <w:r>
        <w:rPr>
          <w:rFonts w:ascii="Times New Roman" w:eastAsia="Times New Roman" w:hAnsi="Times New Roman" w:cs="Times New Roman"/>
          <w:b/>
          <w:sz w:val="24"/>
          <w:szCs w:val="24"/>
          <w:lang w:eastAsia="bg-BG"/>
        </w:rPr>
        <w:t>3</w:t>
      </w:r>
      <w:r w:rsidRPr="00B06947">
        <w:rPr>
          <w:rFonts w:ascii="Times New Roman" w:eastAsia="Times New Roman" w:hAnsi="Times New Roman" w:cs="Times New Roman"/>
          <w:b/>
          <w:sz w:val="24"/>
          <w:szCs w:val="24"/>
          <w:lang w:eastAsia="bg-BG"/>
        </w:rPr>
        <w:t>.</w:t>
      </w:r>
      <w:r>
        <w:rPr>
          <w:rFonts w:ascii="Times New Roman" w:eastAsia="Times New Roman" w:hAnsi="Times New Roman" w:cs="Times New Roman"/>
          <w:sz w:val="24"/>
          <w:szCs w:val="24"/>
          <w:lang w:eastAsia="bg-BG"/>
        </w:rPr>
        <w:t xml:space="preserve"> </w:t>
      </w:r>
      <w:r w:rsidRPr="00122F72">
        <w:rPr>
          <w:rFonts w:ascii="Times New Roman" w:hAnsi="Times New Roman" w:cs="Times New Roman"/>
          <w:sz w:val="24"/>
          <w:szCs w:val="24"/>
          <w:lang w:eastAsia="bg-BG"/>
        </w:rPr>
        <w:t>Съгласно чл. 67, ал. 1 от ЗОП при подаване на оферта участникът декларира съответствие с критериите за подбор и липса на основания за отстраняване чрез представяне на ЕЕДОП. Документите, чрез които се доказва информацията, посочена в ЕЕДОП, могат да бъдат изисквани допълнително при условията на чл. 67, ал. 5 от ЗОП.</w:t>
      </w:r>
    </w:p>
    <w:p w14:paraId="059BA1E8" w14:textId="77777777" w:rsidR="00A03D30" w:rsidRPr="00122F72" w:rsidRDefault="00A03D30" w:rsidP="00A03D30">
      <w:pPr>
        <w:spacing w:after="0" w:line="360" w:lineRule="auto"/>
        <w:jc w:val="both"/>
        <w:textAlignment w:val="center"/>
        <w:rPr>
          <w:rFonts w:ascii="Times New Roman" w:hAnsi="Times New Roman" w:cs="Times New Roman"/>
          <w:sz w:val="24"/>
          <w:szCs w:val="24"/>
          <w:lang w:eastAsia="bg-BG"/>
        </w:rPr>
      </w:pPr>
      <w:r w:rsidRPr="00122F72">
        <w:rPr>
          <w:rFonts w:ascii="Times New Roman" w:hAnsi="Times New Roman" w:cs="Times New Roman"/>
          <w:sz w:val="24"/>
          <w:szCs w:val="24"/>
          <w:lang w:eastAsia="bg-BG"/>
        </w:rPr>
        <w:t>Съгласно чл. 67, ал. 6 от ЗОП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3E9EE459" w14:textId="77777777" w:rsidR="00A03D30" w:rsidRDefault="00A03D30" w:rsidP="007904DA">
      <w:pPr>
        <w:rPr>
          <w:rFonts w:ascii="Times New Roman" w:eastAsia="Times New Roman" w:hAnsi="Times New Roman" w:cs="Times New Roman"/>
          <w:b/>
          <w:caps/>
          <w:color w:val="000000"/>
          <w:sz w:val="24"/>
          <w:szCs w:val="24"/>
          <w:lang w:eastAsia="bg-BG"/>
        </w:rPr>
      </w:pPr>
      <w:bookmarkStart w:id="37" w:name="_Toc486429987"/>
      <w:bookmarkStart w:id="38" w:name="_Toc496542671"/>
      <w:bookmarkStart w:id="39" w:name="_Toc505592827"/>
    </w:p>
    <w:p w14:paraId="70AB0478" w14:textId="77777777" w:rsidR="00A03D30" w:rsidRDefault="00A03D30" w:rsidP="00A03D30">
      <w:pPr>
        <w:pStyle w:val="Heading2"/>
        <w:spacing w:before="0" w:line="360" w:lineRule="auto"/>
        <w:jc w:val="both"/>
        <w:rPr>
          <w:rFonts w:ascii="Times New Roman" w:eastAsia="Times New Roman" w:hAnsi="Times New Roman" w:cs="Times New Roman"/>
          <w:b/>
          <w:bCs/>
          <w:iCs/>
          <w:caps/>
          <w:color w:val="000000"/>
          <w:sz w:val="24"/>
          <w:szCs w:val="24"/>
          <w:lang w:eastAsia="bg-BG"/>
        </w:rPr>
      </w:pPr>
      <w:bookmarkStart w:id="40" w:name="_Toc510005338"/>
      <w:r w:rsidRPr="00122F72">
        <w:rPr>
          <w:rFonts w:ascii="Times New Roman" w:eastAsia="Times New Roman" w:hAnsi="Times New Roman" w:cs="Times New Roman"/>
          <w:b/>
          <w:caps/>
          <w:color w:val="000000"/>
          <w:sz w:val="24"/>
          <w:szCs w:val="24"/>
          <w:lang w:eastAsia="bg-BG"/>
        </w:rPr>
        <w:t xml:space="preserve">III.2.1. </w:t>
      </w:r>
      <w:r w:rsidRPr="00122F72">
        <w:rPr>
          <w:rFonts w:ascii="Times New Roman" w:eastAsia="Times New Roman" w:hAnsi="Times New Roman" w:cs="Times New Roman"/>
          <w:b/>
          <w:bCs/>
          <w:iCs/>
          <w:caps/>
          <w:color w:val="000000"/>
          <w:sz w:val="24"/>
          <w:szCs w:val="24"/>
          <w:lang w:eastAsia="bg-BG"/>
        </w:rPr>
        <w:t>технически и професионални способности и доказателства:</w:t>
      </w:r>
      <w:bookmarkEnd w:id="37"/>
      <w:bookmarkEnd w:id="38"/>
      <w:bookmarkEnd w:id="39"/>
      <w:bookmarkEnd w:id="40"/>
    </w:p>
    <w:p w14:paraId="6BD75D23" w14:textId="77777777" w:rsidR="00A03D30" w:rsidRDefault="00A03D30" w:rsidP="00A03D30">
      <w:pPr>
        <w:spacing w:line="360" w:lineRule="auto"/>
        <w:jc w:val="both"/>
        <w:rPr>
          <w:rFonts w:ascii="Times New Roman" w:hAnsi="Times New Roman" w:cs="Times New Roman"/>
          <w:b/>
          <w:sz w:val="24"/>
          <w:szCs w:val="24"/>
          <w:lang w:eastAsia="bg-BG"/>
        </w:rPr>
      </w:pPr>
      <w:r w:rsidRPr="00A03D30">
        <w:rPr>
          <w:rFonts w:ascii="Times New Roman" w:hAnsi="Times New Roman" w:cs="Times New Roman"/>
          <w:b/>
          <w:sz w:val="24"/>
          <w:szCs w:val="24"/>
          <w:lang w:eastAsia="bg-BG"/>
        </w:rPr>
        <w:t xml:space="preserve">1. ИЗИСКВАНЕ: </w:t>
      </w:r>
      <w:r w:rsidRPr="00A03D30">
        <w:rPr>
          <w:rFonts w:ascii="Times New Roman" w:hAnsi="Times New Roman" w:cs="Times New Roman"/>
          <w:bCs/>
          <w:sz w:val="24"/>
          <w:szCs w:val="24"/>
          <w:lang w:eastAsia="bg-BG"/>
        </w:rPr>
        <w:t xml:space="preserve">Участникът трябва да има опит в проектирането на обекти, сходни с предмета на поръчката (пътни обекти в градски условия), изпълнени през последните 3 години, считано от датата на подаване на оферта: да е изготвил или участвал в изготвянето на технически и/или работни инвестиционни  проекти за сходни обекти (пътни обекти в градски условия).  </w:t>
      </w:r>
      <w:r w:rsidRPr="00A03D30">
        <w:rPr>
          <w:rFonts w:ascii="Times New Roman" w:hAnsi="Times New Roman" w:cs="Times New Roman"/>
          <w:sz w:val="24"/>
          <w:szCs w:val="24"/>
          <w:lang w:eastAsia="bg-BG"/>
        </w:rPr>
        <w:t xml:space="preserve">Поне 1 от проектите трябва да включва проектиране на пътни работи </w:t>
      </w:r>
      <w:r w:rsidRPr="00A03D30">
        <w:rPr>
          <w:rFonts w:ascii="Times New Roman" w:hAnsi="Times New Roman" w:cs="Times New Roman"/>
          <w:bCs/>
          <w:sz w:val="24"/>
          <w:szCs w:val="24"/>
          <w:lang w:eastAsia="bg-BG"/>
        </w:rPr>
        <w:t xml:space="preserve">за </w:t>
      </w:r>
      <w:r w:rsidRPr="00A03D30">
        <w:rPr>
          <w:rFonts w:ascii="Times New Roman" w:hAnsi="Times New Roman" w:cs="Times New Roman"/>
          <w:sz w:val="24"/>
          <w:szCs w:val="24"/>
          <w:lang w:eastAsia="bg-BG"/>
        </w:rPr>
        <w:t>изграждане и/или реконструкция и/или основен ремонт и/или рехабилитация на улици с дължина не по-малка от 2.2 км.</w:t>
      </w:r>
      <w:r w:rsidR="00360F55" w:rsidRPr="00360F55">
        <w:rPr>
          <w:rFonts w:ascii="Times New Roman" w:hAnsi="Times New Roman"/>
          <w:sz w:val="24"/>
          <w:szCs w:val="24"/>
          <w:lang w:eastAsia="bg-BG"/>
        </w:rPr>
        <w:t xml:space="preserve"> </w:t>
      </w:r>
      <w:r w:rsidR="00360F55" w:rsidRPr="00856757">
        <w:rPr>
          <w:rFonts w:ascii="Times New Roman" w:hAnsi="Times New Roman"/>
          <w:sz w:val="24"/>
          <w:szCs w:val="24"/>
          <w:lang w:eastAsia="bg-BG"/>
        </w:rPr>
        <w:t>като изискването може се докаже кумулативно от няколко обекта</w:t>
      </w:r>
      <w:r w:rsidR="00360F55">
        <w:rPr>
          <w:rFonts w:ascii="Times New Roman" w:hAnsi="Times New Roman"/>
          <w:sz w:val="24"/>
          <w:szCs w:val="24"/>
          <w:lang w:eastAsia="bg-BG"/>
        </w:rPr>
        <w:t>.</w:t>
      </w:r>
      <w:r w:rsidRPr="00A03D30">
        <w:rPr>
          <w:rFonts w:ascii="Times New Roman" w:hAnsi="Times New Roman" w:cs="Times New Roman"/>
          <w:sz w:val="24"/>
          <w:szCs w:val="24"/>
          <w:lang w:eastAsia="bg-BG"/>
        </w:rPr>
        <w:t xml:space="preserve"> Поне един от проектите трябва да включва част „Геодезия”. Поне един от проектите трябва да включва част „Геология” и/или „Геология и Хидрогеология”. Поне един от проектите трябва да включва част „ВиК”.  Поне един от </w:t>
      </w:r>
      <w:r w:rsidRPr="00A03D30">
        <w:rPr>
          <w:rFonts w:ascii="Times New Roman" w:hAnsi="Times New Roman" w:cs="Times New Roman"/>
          <w:sz w:val="24"/>
          <w:szCs w:val="24"/>
          <w:lang w:eastAsia="bg-BG"/>
        </w:rPr>
        <w:lastRenderedPageBreak/>
        <w:t>проектите трябва да включва част „Електро” и/или „Улично осветление”. Поне един от проектите трябва да включва част „Озеленяване” и/или „</w:t>
      </w:r>
      <w:proofErr w:type="spellStart"/>
      <w:r w:rsidRPr="00A03D30">
        <w:rPr>
          <w:rFonts w:ascii="Times New Roman" w:hAnsi="Times New Roman" w:cs="Times New Roman"/>
          <w:sz w:val="24"/>
          <w:szCs w:val="24"/>
          <w:lang w:eastAsia="bg-BG"/>
        </w:rPr>
        <w:t>Ландшафтна</w:t>
      </w:r>
      <w:proofErr w:type="spellEnd"/>
      <w:r w:rsidRPr="00A03D30">
        <w:rPr>
          <w:rFonts w:ascii="Times New Roman" w:hAnsi="Times New Roman" w:cs="Times New Roman"/>
          <w:sz w:val="24"/>
          <w:szCs w:val="24"/>
          <w:lang w:eastAsia="bg-BG"/>
        </w:rPr>
        <w:t xml:space="preserve"> архитектура”.</w:t>
      </w:r>
      <w:r w:rsidRPr="00A03D30">
        <w:rPr>
          <w:rFonts w:ascii="Times New Roman" w:hAnsi="Times New Roman" w:cs="Times New Roman"/>
          <w:b/>
          <w:sz w:val="24"/>
          <w:szCs w:val="24"/>
          <w:lang w:eastAsia="bg-BG"/>
        </w:rPr>
        <w:t xml:space="preserve"> </w:t>
      </w:r>
    </w:p>
    <w:p w14:paraId="401CF722" w14:textId="77777777" w:rsidR="00A03D30" w:rsidRPr="00122F72" w:rsidRDefault="00A03D30" w:rsidP="00A03D30">
      <w:pPr>
        <w:spacing w:line="360" w:lineRule="auto"/>
        <w:jc w:val="both"/>
        <w:rPr>
          <w:rFonts w:ascii="Times New Roman" w:hAnsi="Times New Roman" w:cs="Times New Roman"/>
          <w:strike/>
          <w:sz w:val="24"/>
          <w:szCs w:val="24"/>
          <w:lang w:eastAsia="bg-BG"/>
        </w:rPr>
      </w:pPr>
      <w:r w:rsidRPr="007B271B">
        <w:rPr>
          <w:rFonts w:ascii="Times New Roman" w:hAnsi="Times New Roman" w:cs="Times New Roman"/>
          <w:b/>
          <w:sz w:val="24"/>
          <w:szCs w:val="24"/>
        </w:rPr>
        <w:t xml:space="preserve">1.2. </w:t>
      </w:r>
      <w:r w:rsidRPr="00122F72">
        <w:rPr>
          <w:rFonts w:ascii="Times New Roman" w:hAnsi="Times New Roman" w:cs="Times New Roman"/>
          <w:b/>
          <w:sz w:val="24"/>
          <w:szCs w:val="24"/>
          <w:lang w:eastAsia="bg-BG"/>
        </w:rPr>
        <w:t>ДОКАЗВАНЕ:</w:t>
      </w:r>
      <w:r>
        <w:rPr>
          <w:rFonts w:ascii="Times New Roman" w:hAnsi="Times New Roman" w:cs="Times New Roman"/>
          <w:b/>
          <w:sz w:val="24"/>
          <w:szCs w:val="24"/>
          <w:lang w:eastAsia="bg-BG"/>
        </w:rPr>
        <w:t xml:space="preserve"> </w:t>
      </w:r>
      <w:r w:rsidRPr="00122F72">
        <w:rPr>
          <w:rFonts w:ascii="Times New Roman" w:hAnsi="Times New Roman" w:cs="Times New Roman"/>
          <w:b/>
          <w:sz w:val="24"/>
          <w:szCs w:val="24"/>
          <w:lang w:eastAsia="bg-BG"/>
        </w:rPr>
        <w:t>Относно опит в проектирането:</w:t>
      </w:r>
      <w:r w:rsidRPr="00122F72">
        <w:rPr>
          <w:rFonts w:ascii="Times New Roman" w:hAnsi="Times New Roman" w:cs="Times New Roman"/>
          <w:sz w:val="24"/>
          <w:szCs w:val="24"/>
          <w:lang w:eastAsia="bg-BG"/>
        </w:rPr>
        <w:t xml:space="preserve"> участникът декларира в Единния европейски документ за обществени поръчки  (ЕЕДОП) информация за обстоятелствата по отношение на услугите, които са идентични или сходни с предмета на поръчката, изпълнени през последните три години, считано от датата на подаване офертата, с посочване на стойностите, датите и получателите.</w:t>
      </w:r>
      <w:r w:rsidRPr="005B448B">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Посочва се информацията, необходима да се установи съответствие с изискванията на възложителя.</w:t>
      </w:r>
    </w:p>
    <w:p w14:paraId="3241B117" w14:textId="77777777" w:rsidR="00A03D30" w:rsidRPr="00122F72" w:rsidRDefault="00A03D30" w:rsidP="00A03D30">
      <w:pPr>
        <w:spacing w:after="0" w:line="360" w:lineRule="auto"/>
        <w:jc w:val="both"/>
        <w:rPr>
          <w:rFonts w:ascii="Times New Roman" w:hAnsi="Times New Roman"/>
          <w:sz w:val="24"/>
          <w:szCs w:val="24"/>
        </w:rPr>
      </w:pPr>
      <w:r w:rsidRPr="00122F72">
        <w:rPr>
          <w:rFonts w:ascii="Times New Roman" w:hAnsi="Times New Roman"/>
          <w:sz w:val="24"/>
          <w:szCs w:val="24"/>
        </w:rPr>
        <w:t>Като доказателство за поставеното изискване участникът предоставя списък на услугите, които са идентични или сходни с предмета на услугата, с посочване на стойностите, датите и получателите, заедно с доказателство за извършената услуга.</w:t>
      </w:r>
    </w:p>
    <w:p w14:paraId="1D337BC0" w14:textId="77777777" w:rsidR="00A03D30" w:rsidRPr="00F01930" w:rsidRDefault="00A03D30" w:rsidP="00A03D30">
      <w:pPr>
        <w:spacing w:after="0" w:line="360" w:lineRule="auto"/>
        <w:contextualSpacing/>
        <w:jc w:val="both"/>
        <w:rPr>
          <w:rFonts w:ascii="Times New Roman" w:hAnsi="Times New Roman"/>
          <w:sz w:val="24"/>
          <w:szCs w:val="24"/>
        </w:rPr>
      </w:pPr>
      <w:r>
        <w:rPr>
          <w:rFonts w:ascii="Times New Roman" w:hAnsi="Times New Roman" w:cs="Times New Roman"/>
          <w:b/>
          <w:sz w:val="24"/>
          <w:szCs w:val="24"/>
        </w:rPr>
        <w:t xml:space="preserve">2. </w:t>
      </w:r>
      <w:r w:rsidRPr="00122F72">
        <w:rPr>
          <w:rFonts w:ascii="Times New Roman" w:hAnsi="Times New Roman" w:cs="Times New Roman"/>
          <w:b/>
          <w:sz w:val="24"/>
          <w:szCs w:val="24"/>
          <w:lang w:eastAsia="bg-BG"/>
        </w:rPr>
        <w:t>ИЗИСКВАНЕ:</w:t>
      </w:r>
      <w:r>
        <w:rPr>
          <w:rFonts w:ascii="Times New Roman" w:hAnsi="Times New Roman" w:cs="Times New Roman"/>
          <w:b/>
          <w:sz w:val="24"/>
          <w:szCs w:val="24"/>
          <w:lang w:val="en-US" w:eastAsia="bg-BG"/>
        </w:rPr>
        <w:t xml:space="preserve"> </w:t>
      </w:r>
      <w:r w:rsidRPr="00F01930">
        <w:rPr>
          <w:rFonts w:ascii="Times New Roman" w:hAnsi="Times New Roman"/>
          <w:sz w:val="24"/>
          <w:szCs w:val="24"/>
          <w:lang w:eastAsia="sr-Cyrl-CS"/>
        </w:rPr>
        <w:t xml:space="preserve">Участникът трябва да има опит в извършването на пътно строителство - за последните 5 години, считано от датата на подаване на офертата, да е изпълнил </w:t>
      </w:r>
      <w:r w:rsidRPr="00F01930">
        <w:rPr>
          <w:rFonts w:ascii="Times New Roman" w:hAnsi="Times New Roman"/>
          <w:bCs/>
          <w:sz w:val="24"/>
          <w:szCs w:val="24"/>
        </w:rPr>
        <w:t xml:space="preserve">строително-монтажни работи на сходни обекти за </w:t>
      </w:r>
      <w:r w:rsidRPr="00F01930">
        <w:rPr>
          <w:rFonts w:ascii="Times New Roman" w:hAnsi="Times New Roman"/>
          <w:sz w:val="24"/>
          <w:szCs w:val="24"/>
        </w:rPr>
        <w:t xml:space="preserve">изграждане и/или реконструкция и/или основен ремонт и/или рехабилитация </w:t>
      </w:r>
      <w:r w:rsidRPr="00F01930">
        <w:rPr>
          <w:rFonts w:ascii="Times New Roman" w:hAnsi="Times New Roman"/>
          <w:bCs/>
          <w:sz w:val="24"/>
          <w:szCs w:val="24"/>
        </w:rPr>
        <w:t>на пътни обекти в градски условия</w:t>
      </w:r>
      <w:r w:rsidRPr="00F01930">
        <w:rPr>
          <w:rFonts w:ascii="Times New Roman" w:hAnsi="Times New Roman"/>
          <w:sz w:val="24"/>
          <w:szCs w:val="24"/>
        </w:rPr>
        <w:t xml:space="preserve">. Поне 1 от обектите трябва да включва изпълнение на пътни работи </w:t>
      </w:r>
      <w:r w:rsidRPr="00F01930">
        <w:rPr>
          <w:rFonts w:ascii="Times New Roman" w:hAnsi="Times New Roman"/>
          <w:bCs/>
          <w:sz w:val="24"/>
          <w:szCs w:val="24"/>
        </w:rPr>
        <w:t xml:space="preserve">за </w:t>
      </w:r>
      <w:r w:rsidRPr="00F01930">
        <w:rPr>
          <w:rFonts w:ascii="Times New Roman" w:hAnsi="Times New Roman"/>
          <w:sz w:val="24"/>
          <w:szCs w:val="24"/>
        </w:rPr>
        <w:t xml:space="preserve">изграждане и/или реконструкция и/или основен ремонт и/или рехабилитация на улици с дължина не по-малка от </w:t>
      </w:r>
      <w:r>
        <w:rPr>
          <w:rFonts w:ascii="Times New Roman" w:hAnsi="Times New Roman"/>
          <w:sz w:val="24"/>
          <w:szCs w:val="24"/>
        </w:rPr>
        <w:t>2</w:t>
      </w:r>
      <w:r w:rsidRPr="00F01930">
        <w:rPr>
          <w:rFonts w:ascii="Times New Roman" w:hAnsi="Times New Roman"/>
          <w:sz w:val="24"/>
          <w:szCs w:val="24"/>
        </w:rPr>
        <w:t>.</w:t>
      </w:r>
      <w:r>
        <w:rPr>
          <w:rFonts w:ascii="Times New Roman" w:hAnsi="Times New Roman"/>
          <w:sz w:val="24"/>
          <w:szCs w:val="24"/>
        </w:rPr>
        <w:t>2</w:t>
      </w:r>
      <w:r w:rsidRPr="00F01930">
        <w:rPr>
          <w:rFonts w:ascii="Times New Roman" w:hAnsi="Times New Roman"/>
          <w:sz w:val="24"/>
          <w:szCs w:val="24"/>
        </w:rPr>
        <w:t xml:space="preserve"> км. </w:t>
      </w:r>
      <w:r w:rsidR="00360F55" w:rsidRPr="00856757">
        <w:rPr>
          <w:rFonts w:ascii="Times New Roman" w:hAnsi="Times New Roman"/>
          <w:sz w:val="24"/>
          <w:szCs w:val="24"/>
          <w:lang w:eastAsia="bg-BG"/>
        </w:rPr>
        <w:t>като изискването може се докаже кумулативно от няколко обекта</w:t>
      </w:r>
      <w:r w:rsidR="00360F55">
        <w:rPr>
          <w:rFonts w:ascii="Times New Roman" w:hAnsi="Times New Roman"/>
          <w:sz w:val="24"/>
          <w:szCs w:val="24"/>
          <w:lang w:eastAsia="bg-BG"/>
        </w:rPr>
        <w:t>.</w:t>
      </w:r>
      <w:r w:rsidR="00360F55" w:rsidRPr="00F01930">
        <w:rPr>
          <w:rFonts w:ascii="Times New Roman" w:hAnsi="Times New Roman"/>
          <w:sz w:val="24"/>
          <w:szCs w:val="24"/>
        </w:rPr>
        <w:t xml:space="preserve"> </w:t>
      </w:r>
      <w:r w:rsidRPr="00F01930">
        <w:rPr>
          <w:rFonts w:ascii="Times New Roman" w:hAnsi="Times New Roman"/>
          <w:sz w:val="24"/>
          <w:szCs w:val="24"/>
        </w:rPr>
        <w:t>Поне един от обектите трябва да включва част „ВиК”.  Поне един от обектите трябва да включва част „Електро” и/или „Улично осветление”. Поне един от обектите трябва да включва част „Озеленяване” и/или „</w:t>
      </w:r>
      <w:proofErr w:type="spellStart"/>
      <w:r w:rsidRPr="00F01930">
        <w:rPr>
          <w:rFonts w:ascii="Times New Roman" w:hAnsi="Times New Roman"/>
          <w:sz w:val="24"/>
          <w:szCs w:val="24"/>
        </w:rPr>
        <w:t>Ландшафтна</w:t>
      </w:r>
      <w:proofErr w:type="spellEnd"/>
      <w:r w:rsidRPr="00F01930">
        <w:rPr>
          <w:rFonts w:ascii="Times New Roman" w:hAnsi="Times New Roman"/>
          <w:sz w:val="24"/>
          <w:szCs w:val="24"/>
        </w:rPr>
        <w:t xml:space="preserve"> архитектура”. </w:t>
      </w:r>
    </w:p>
    <w:p w14:paraId="5B1F37A9" w14:textId="6EE794C7" w:rsidR="00A03D30" w:rsidRPr="00122F72" w:rsidRDefault="00A03D30" w:rsidP="00A03D30">
      <w:pPr>
        <w:spacing w:line="360" w:lineRule="auto"/>
        <w:jc w:val="both"/>
        <w:rPr>
          <w:rFonts w:ascii="Times New Roman" w:hAnsi="Times New Roman" w:cs="Times New Roman"/>
          <w:sz w:val="24"/>
          <w:szCs w:val="24"/>
          <w:lang w:eastAsia="bg-BG"/>
        </w:rPr>
      </w:pPr>
      <w:r w:rsidRPr="00D8005B">
        <w:rPr>
          <w:rFonts w:ascii="Times New Roman" w:eastAsia="Calibri" w:hAnsi="Times New Roman" w:cs="Times New Roman"/>
          <w:b/>
          <w:sz w:val="24"/>
          <w:szCs w:val="24"/>
        </w:rPr>
        <w:t xml:space="preserve">2.1. </w:t>
      </w:r>
      <w:r w:rsidRPr="00122F72">
        <w:rPr>
          <w:rFonts w:ascii="Times New Roman" w:hAnsi="Times New Roman" w:cs="Times New Roman"/>
          <w:b/>
          <w:sz w:val="24"/>
          <w:szCs w:val="24"/>
          <w:lang w:eastAsia="bg-BG"/>
        </w:rPr>
        <w:t>ДОКАЗВАНЕ:</w:t>
      </w:r>
      <w:r>
        <w:rPr>
          <w:rFonts w:ascii="Times New Roman" w:hAnsi="Times New Roman" w:cs="Times New Roman"/>
          <w:b/>
          <w:sz w:val="24"/>
          <w:szCs w:val="24"/>
          <w:lang w:val="en-US" w:eastAsia="bg-BG"/>
        </w:rPr>
        <w:t xml:space="preserve"> </w:t>
      </w:r>
      <w:r w:rsidRPr="00122F72">
        <w:rPr>
          <w:rFonts w:ascii="Times New Roman" w:hAnsi="Times New Roman" w:cs="Times New Roman"/>
          <w:b/>
          <w:sz w:val="24"/>
          <w:szCs w:val="24"/>
          <w:lang w:eastAsia="bg-BG"/>
        </w:rPr>
        <w:t>Относно опит в строителството:</w:t>
      </w:r>
      <w:r w:rsidRPr="00122F72">
        <w:rPr>
          <w:rFonts w:ascii="Times New Roman" w:hAnsi="Times New Roman" w:cs="Times New Roman"/>
          <w:sz w:val="24"/>
          <w:szCs w:val="24"/>
          <w:lang w:eastAsia="bg-BG"/>
        </w:rPr>
        <w:t xml:space="preserve"> участникът декларира в Единния европейски документ за обществени поръчки  (ЕЕДОП) информация за обстоятелствата по отношение на строителството изпълнено през последните пет години, считано от датата на подаване на офертата, което е идентично или</w:t>
      </w:r>
      <w:r w:rsidR="00336318">
        <w:rPr>
          <w:rFonts w:ascii="Times New Roman" w:hAnsi="Times New Roman" w:cs="Times New Roman"/>
          <w:sz w:val="24"/>
          <w:szCs w:val="24"/>
          <w:lang w:eastAsia="bg-BG"/>
        </w:rPr>
        <w:t xml:space="preserve"> сходно с предмета на поръчката</w:t>
      </w:r>
      <w:r>
        <w:rPr>
          <w:rFonts w:ascii="Times New Roman" w:hAnsi="Times New Roman" w:cs="Times New Roman"/>
          <w:sz w:val="24"/>
          <w:szCs w:val="24"/>
          <w:lang w:val="en-US" w:eastAsia="bg-BG"/>
        </w:rPr>
        <w:t xml:space="preserve">. </w:t>
      </w:r>
      <w:r>
        <w:rPr>
          <w:rFonts w:ascii="Times New Roman" w:hAnsi="Times New Roman" w:cs="Times New Roman"/>
          <w:sz w:val="24"/>
          <w:szCs w:val="24"/>
          <w:lang w:eastAsia="bg-BG"/>
        </w:rPr>
        <w:t xml:space="preserve">Посочва се информацията, необходима да се установи съответствие с изискванията на възложителя. </w:t>
      </w:r>
      <w:r w:rsidRPr="00122F72">
        <w:rPr>
          <w:rFonts w:ascii="Times New Roman" w:hAnsi="Times New Roman" w:cs="Times New Roman"/>
          <w:sz w:val="24"/>
          <w:szCs w:val="24"/>
          <w:lang w:eastAsia="bg-BG"/>
        </w:rPr>
        <w:t xml:space="preserve"> </w:t>
      </w:r>
    </w:p>
    <w:p w14:paraId="57A7301A" w14:textId="77777777" w:rsidR="00A03D30" w:rsidRPr="00122F72" w:rsidRDefault="00A03D30" w:rsidP="00A03D30">
      <w:pPr>
        <w:spacing w:line="360" w:lineRule="auto"/>
        <w:jc w:val="both"/>
        <w:rPr>
          <w:rFonts w:ascii="Times New Roman" w:hAnsi="Times New Roman" w:cs="Times New Roman"/>
          <w:sz w:val="24"/>
          <w:szCs w:val="24"/>
          <w:lang w:eastAsia="bg-BG"/>
        </w:rPr>
      </w:pPr>
      <w:r w:rsidRPr="00122F72">
        <w:rPr>
          <w:rFonts w:ascii="Times New Roman" w:hAnsi="Times New Roman"/>
          <w:sz w:val="24"/>
          <w:szCs w:val="24"/>
        </w:rPr>
        <w:t>Като доказателство за поставеното изискване участникът предоставя сп</w:t>
      </w:r>
      <w:r w:rsidRPr="00122F72">
        <w:rPr>
          <w:rFonts w:ascii="Times New Roman" w:hAnsi="Times New Roman" w:cs="Times New Roman"/>
          <w:sz w:val="24"/>
          <w:szCs w:val="24"/>
          <w:lang w:eastAsia="bg-BG"/>
        </w:rPr>
        <w:t>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 съгласно чл. 64,</w:t>
      </w:r>
      <w:r w:rsidR="00943C2C">
        <w:rPr>
          <w:rFonts w:ascii="Times New Roman" w:hAnsi="Times New Roman" w:cs="Times New Roman"/>
          <w:sz w:val="24"/>
          <w:szCs w:val="24"/>
          <w:lang w:eastAsia="bg-BG"/>
        </w:rPr>
        <w:t xml:space="preserve"> ал.1,</w:t>
      </w:r>
      <w:r w:rsidRPr="00122F72">
        <w:rPr>
          <w:rFonts w:ascii="Times New Roman" w:hAnsi="Times New Roman" w:cs="Times New Roman"/>
          <w:sz w:val="24"/>
          <w:szCs w:val="24"/>
          <w:lang w:eastAsia="bg-BG"/>
        </w:rPr>
        <w:t xml:space="preserve"> т.1 от ЗОП.</w:t>
      </w:r>
    </w:p>
    <w:p w14:paraId="43ED29E4" w14:textId="77777777" w:rsidR="00A03D30" w:rsidRPr="00F01930" w:rsidRDefault="00A03D30" w:rsidP="00A03D30">
      <w:pPr>
        <w:spacing w:after="0" w:line="360" w:lineRule="auto"/>
        <w:contextualSpacing/>
        <w:jc w:val="both"/>
        <w:rPr>
          <w:rFonts w:ascii="Times New Roman" w:hAnsi="Times New Roman"/>
          <w:color w:val="000000"/>
          <w:sz w:val="24"/>
          <w:szCs w:val="24"/>
        </w:rPr>
      </w:pPr>
      <w:r w:rsidRPr="00D8005B">
        <w:rPr>
          <w:rFonts w:ascii="Times New Roman" w:hAnsi="Times New Roman" w:cs="Times New Roman"/>
          <w:b/>
          <w:sz w:val="24"/>
          <w:szCs w:val="24"/>
        </w:rPr>
        <w:lastRenderedPageBreak/>
        <w:t xml:space="preserve">3. </w:t>
      </w:r>
      <w:r w:rsidRPr="00D8005B">
        <w:rPr>
          <w:rFonts w:ascii="Times New Roman" w:hAnsi="Times New Roman" w:cs="Times New Roman"/>
          <w:b/>
          <w:sz w:val="24"/>
          <w:szCs w:val="24"/>
          <w:lang w:eastAsia="bg-BG"/>
        </w:rPr>
        <w:t>ИЗИСКВАНЕ:</w:t>
      </w:r>
      <w:r w:rsidRPr="00A03D30">
        <w:rPr>
          <w:rFonts w:ascii="Times New Roman" w:hAnsi="Times New Roman"/>
          <w:sz w:val="24"/>
          <w:szCs w:val="24"/>
        </w:rPr>
        <w:t xml:space="preserve"> </w:t>
      </w:r>
      <w:r w:rsidRPr="00F01930">
        <w:rPr>
          <w:rFonts w:ascii="Times New Roman" w:hAnsi="Times New Roman"/>
          <w:sz w:val="24"/>
          <w:szCs w:val="24"/>
        </w:rPr>
        <w:t xml:space="preserve">Участникът трябва </w:t>
      </w:r>
      <w:r w:rsidRPr="00F01930">
        <w:rPr>
          <w:rFonts w:ascii="Times New Roman" w:hAnsi="Times New Roman"/>
          <w:color w:val="000000"/>
          <w:sz w:val="24"/>
          <w:szCs w:val="24"/>
        </w:rPr>
        <w:t>да разполага с необходимия брой технически лица и/или организации, включени или не в структурата му, включително такива, които отговарят за контрола на качеството, включително лицата, които ще изпълняват проектирането и строителството, както следва:</w:t>
      </w:r>
    </w:p>
    <w:p w14:paraId="7C6CDE80" w14:textId="77777777" w:rsidR="00A03D30" w:rsidRPr="00D8005B" w:rsidRDefault="00A03D30" w:rsidP="00A03D30">
      <w:pPr>
        <w:spacing w:after="0" w:line="360" w:lineRule="auto"/>
        <w:contextualSpacing/>
        <w:jc w:val="both"/>
        <w:rPr>
          <w:rFonts w:ascii="Times New Roman" w:eastAsia="Times New Roman" w:hAnsi="Times New Roman" w:cs="Times New Roman"/>
          <w:b/>
          <w:sz w:val="24"/>
          <w:szCs w:val="24"/>
          <w:lang w:eastAsia="bg-BG"/>
        </w:rPr>
      </w:pPr>
      <w:r w:rsidRPr="00D8005B">
        <w:rPr>
          <w:rFonts w:ascii="Times New Roman" w:eastAsia="Times New Roman" w:hAnsi="Times New Roman" w:cs="Times New Roman"/>
          <w:b/>
          <w:sz w:val="24"/>
          <w:szCs w:val="24"/>
          <w:lang w:eastAsia="bg-BG"/>
        </w:rPr>
        <w:t>3.1. ЗА ИЗПЪЛНЕНИЕ НА ПРОЕКТИРАНЕТО:</w:t>
      </w:r>
    </w:p>
    <w:p w14:paraId="77A0CA0F" w14:textId="77777777" w:rsidR="00A03D30" w:rsidRPr="00F01930" w:rsidRDefault="00A03D30" w:rsidP="00A03D30">
      <w:pPr>
        <w:tabs>
          <w:tab w:val="left" w:pos="360"/>
        </w:tabs>
        <w:spacing w:after="0" w:line="360" w:lineRule="auto"/>
        <w:contextualSpacing/>
        <w:jc w:val="both"/>
        <w:rPr>
          <w:rFonts w:ascii="Times New Roman" w:hAnsi="Times New Roman"/>
          <w:sz w:val="24"/>
          <w:szCs w:val="24"/>
        </w:rPr>
      </w:pPr>
      <w:r>
        <w:rPr>
          <w:rFonts w:ascii="Times New Roman" w:hAnsi="Times New Roman"/>
          <w:b/>
          <w:sz w:val="24"/>
          <w:szCs w:val="24"/>
        </w:rPr>
        <w:tab/>
      </w:r>
      <w:r w:rsidRPr="00F01930">
        <w:rPr>
          <w:rFonts w:ascii="Times New Roman" w:hAnsi="Times New Roman"/>
          <w:b/>
          <w:sz w:val="24"/>
          <w:szCs w:val="24"/>
        </w:rPr>
        <w:t>3.1.1. Ръководител на обекта</w:t>
      </w:r>
      <w:r w:rsidRPr="00F01930">
        <w:rPr>
          <w:rFonts w:ascii="Times New Roman" w:hAnsi="Times New Roman"/>
          <w:sz w:val="24"/>
          <w:szCs w:val="24"/>
        </w:rPr>
        <w:t xml:space="preserve">: строителен инженер със степен магистър, със специалност „Транспортно строителство”, профил „Пътно строителство” или еквивалент и да има професионален опит по специалността не по-малко от 5 г.; </w:t>
      </w:r>
    </w:p>
    <w:p w14:paraId="6E74A180" w14:textId="77777777" w:rsidR="00A03D30" w:rsidRPr="00F01930" w:rsidRDefault="00A03D30" w:rsidP="00A03D30">
      <w:pPr>
        <w:tabs>
          <w:tab w:val="left" w:pos="1080"/>
        </w:tabs>
        <w:spacing w:after="0" w:line="360" w:lineRule="auto"/>
        <w:ind w:firstLine="360"/>
        <w:contextualSpacing/>
        <w:jc w:val="both"/>
        <w:rPr>
          <w:rFonts w:ascii="Times New Roman" w:hAnsi="Times New Roman"/>
          <w:sz w:val="24"/>
          <w:szCs w:val="24"/>
        </w:rPr>
      </w:pPr>
      <w:r w:rsidRPr="00F01930">
        <w:rPr>
          <w:rFonts w:ascii="Times New Roman" w:hAnsi="Times New Roman"/>
          <w:b/>
          <w:sz w:val="24"/>
          <w:szCs w:val="24"/>
        </w:rPr>
        <w:t>3.1.2. инженер – геодезист</w:t>
      </w:r>
      <w:r w:rsidRPr="00F01930">
        <w:rPr>
          <w:rFonts w:ascii="Times New Roman" w:hAnsi="Times New Roman"/>
          <w:sz w:val="24"/>
          <w:szCs w:val="24"/>
        </w:rPr>
        <w:t>: магистър по „Геодезия” или еквивалент;</w:t>
      </w:r>
    </w:p>
    <w:p w14:paraId="0B6495AD" w14:textId="77777777" w:rsidR="00A03D30" w:rsidRPr="00F01930" w:rsidRDefault="00A03D30" w:rsidP="00A03D30">
      <w:pPr>
        <w:tabs>
          <w:tab w:val="left" w:pos="1080"/>
        </w:tabs>
        <w:spacing w:after="0" w:line="360" w:lineRule="auto"/>
        <w:ind w:firstLine="360"/>
        <w:contextualSpacing/>
        <w:jc w:val="both"/>
        <w:rPr>
          <w:rFonts w:ascii="Times New Roman" w:hAnsi="Times New Roman"/>
          <w:sz w:val="24"/>
          <w:szCs w:val="24"/>
        </w:rPr>
      </w:pPr>
      <w:r w:rsidRPr="00F01930">
        <w:rPr>
          <w:rFonts w:ascii="Times New Roman" w:hAnsi="Times New Roman"/>
          <w:b/>
          <w:sz w:val="24"/>
          <w:szCs w:val="24"/>
        </w:rPr>
        <w:t>3.1.3. инженер „Пътно строителство”</w:t>
      </w:r>
      <w:r w:rsidRPr="00F01930">
        <w:rPr>
          <w:rFonts w:ascii="Times New Roman" w:hAnsi="Times New Roman"/>
          <w:sz w:val="24"/>
          <w:szCs w:val="24"/>
        </w:rPr>
        <w:t xml:space="preserve">: инженер със степен магистър със специалност „Транспортно строителство”, профил „Пътно строителство” или еквивалент; </w:t>
      </w:r>
    </w:p>
    <w:p w14:paraId="2CCED029" w14:textId="77777777" w:rsidR="00A03D30" w:rsidRPr="00F01930" w:rsidRDefault="00A03D30" w:rsidP="00A03D30">
      <w:pPr>
        <w:tabs>
          <w:tab w:val="left" w:pos="1080"/>
        </w:tabs>
        <w:spacing w:after="0" w:line="360" w:lineRule="auto"/>
        <w:ind w:firstLine="360"/>
        <w:contextualSpacing/>
        <w:jc w:val="both"/>
        <w:rPr>
          <w:rFonts w:ascii="Times New Roman" w:hAnsi="Times New Roman"/>
          <w:sz w:val="24"/>
          <w:szCs w:val="24"/>
        </w:rPr>
      </w:pPr>
      <w:r w:rsidRPr="00F01930">
        <w:rPr>
          <w:rFonts w:ascii="Times New Roman" w:hAnsi="Times New Roman"/>
          <w:b/>
          <w:sz w:val="24"/>
          <w:szCs w:val="24"/>
        </w:rPr>
        <w:t>3.1.4. инженер „ВиК”</w:t>
      </w:r>
      <w:r w:rsidRPr="00F01930">
        <w:rPr>
          <w:rFonts w:ascii="Times New Roman" w:hAnsi="Times New Roman"/>
          <w:sz w:val="24"/>
          <w:szCs w:val="24"/>
        </w:rPr>
        <w:t xml:space="preserve">: строителен инженер със степен магистър със специалност „ВиК” или еквивалент; </w:t>
      </w:r>
    </w:p>
    <w:p w14:paraId="15148538" w14:textId="77777777" w:rsidR="00A03D30" w:rsidRPr="00F01930" w:rsidRDefault="00A03D30" w:rsidP="00A03D30">
      <w:pPr>
        <w:tabs>
          <w:tab w:val="left" w:pos="720"/>
        </w:tabs>
        <w:spacing w:after="0" w:line="360" w:lineRule="auto"/>
        <w:ind w:firstLine="360"/>
        <w:jc w:val="both"/>
        <w:rPr>
          <w:rFonts w:ascii="Times New Roman" w:hAnsi="Times New Roman"/>
          <w:sz w:val="24"/>
          <w:szCs w:val="24"/>
          <w:lang w:val="x-none" w:eastAsia="x-none"/>
        </w:rPr>
      </w:pPr>
      <w:r w:rsidRPr="00F01930">
        <w:rPr>
          <w:rFonts w:ascii="Times New Roman" w:hAnsi="Times New Roman"/>
          <w:b/>
          <w:sz w:val="24"/>
          <w:szCs w:val="24"/>
          <w:lang w:val="x-none" w:eastAsia="x-none"/>
        </w:rPr>
        <w:t>3.1.5. инженер</w:t>
      </w:r>
      <w:r w:rsidR="00360F55">
        <w:rPr>
          <w:rFonts w:ascii="Times New Roman" w:hAnsi="Times New Roman"/>
          <w:b/>
          <w:sz w:val="24"/>
          <w:szCs w:val="24"/>
          <w:lang w:eastAsia="x-none"/>
        </w:rPr>
        <w:t xml:space="preserve"> </w:t>
      </w:r>
      <w:r w:rsidRPr="00F01930">
        <w:rPr>
          <w:rFonts w:ascii="Times New Roman" w:hAnsi="Times New Roman"/>
          <w:b/>
          <w:sz w:val="24"/>
          <w:szCs w:val="24"/>
          <w:lang w:val="x-none" w:eastAsia="x-none"/>
        </w:rPr>
        <w:t>„Конструкции“,</w:t>
      </w:r>
      <w:r w:rsidRPr="00F01930">
        <w:rPr>
          <w:rFonts w:ascii="Times New Roman" w:hAnsi="Times New Roman"/>
          <w:b/>
          <w:sz w:val="24"/>
          <w:szCs w:val="24"/>
          <w:lang w:eastAsia="x-none"/>
        </w:rPr>
        <w:t xml:space="preserve"> </w:t>
      </w:r>
      <w:r w:rsidRPr="00F01930">
        <w:rPr>
          <w:rFonts w:ascii="Times New Roman" w:hAnsi="Times New Roman"/>
          <w:sz w:val="24"/>
          <w:szCs w:val="24"/>
          <w:lang w:val="x-none" w:eastAsia="x-none"/>
        </w:rPr>
        <w:t>специалност „Транспортно</w:t>
      </w:r>
      <w:r w:rsidRPr="00F01930">
        <w:rPr>
          <w:rFonts w:ascii="Times New Roman" w:hAnsi="Times New Roman"/>
          <w:sz w:val="24"/>
          <w:szCs w:val="24"/>
          <w:lang w:eastAsia="x-none"/>
        </w:rPr>
        <w:t xml:space="preserve"> </w:t>
      </w:r>
      <w:r w:rsidRPr="00F01930">
        <w:rPr>
          <w:rFonts w:ascii="Times New Roman" w:hAnsi="Times New Roman"/>
          <w:sz w:val="24"/>
          <w:szCs w:val="24"/>
          <w:lang w:val="x-none" w:eastAsia="x-none"/>
        </w:rPr>
        <w:t>строителство“</w:t>
      </w:r>
      <w:r w:rsidRPr="00F01930">
        <w:rPr>
          <w:rFonts w:ascii="Times New Roman" w:hAnsi="Times New Roman"/>
          <w:sz w:val="24"/>
          <w:szCs w:val="24"/>
          <w:lang w:eastAsia="x-none"/>
        </w:rPr>
        <w:t xml:space="preserve"> или</w:t>
      </w:r>
      <w:r w:rsidRPr="00F01930">
        <w:rPr>
          <w:rFonts w:ascii="Times New Roman" w:hAnsi="Times New Roman"/>
          <w:sz w:val="24"/>
          <w:szCs w:val="24"/>
          <w:lang w:val="x-none" w:eastAsia="x-none"/>
        </w:rPr>
        <w:t xml:space="preserve"> ПГС (ССС), със</w:t>
      </w:r>
      <w:r w:rsidRPr="00F01930">
        <w:rPr>
          <w:rFonts w:ascii="Times New Roman" w:hAnsi="Times New Roman"/>
          <w:sz w:val="24"/>
          <w:szCs w:val="24"/>
          <w:lang w:eastAsia="x-none"/>
        </w:rPr>
        <w:t xml:space="preserve"> </w:t>
      </w:r>
      <w:r w:rsidRPr="00F01930">
        <w:rPr>
          <w:rFonts w:ascii="Times New Roman" w:hAnsi="Times New Roman"/>
          <w:sz w:val="24"/>
          <w:szCs w:val="24"/>
          <w:lang w:val="x-none" w:eastAsia="x-none"/>
        </w:rPr>
        <w:t>степен</w:t>
      </w:r>
      <w:r w:rsidRPr="00F01930">
        <w:rPr>
          <w:rFonts w:ascii="Times New Roman" w:hAnsi="Times New Roman"/>
          <w:sz w:val="24"/>
          <w:szCs w:val="24"/>
          <w:lang w:eastAsia="x-none"/>
        </w:rPr>
        <w:t xml:space="preserve"> </w:t>
      </w:r>
      <w:r w:rsidRPr="00F01930">
        <w:rPr>
          <w:rFonts w:ascii="Times New Roman" w:hAnsi="Times New Roman"/>
          <w:sz w:val="24"/>
          <w:szCs w:val="24"/>
          <w:lang w:val="x-none" w:eastAsia="x-none"/>
        </w:rPr>
        <w:t>магистър</w:t>
      </w:r>
      <w:r w:rsidRPr="00F01930">
        <w:rPr>
          <w:rFonts w:ascii="Times New Roman" w:hAnsi="Times New Roman"/>
          <w:sz w:val="24"/>
          <w:szCs w:val="24"/>
          <w:lang w:eastAsia="x-none"/>
        </w:rPr>
        <w:t xml:space="preserve"> </w:t>
      </w:r>
      <w:r w:rsidRPr="00F01930">
        <w:rPr>
          <w:rFonts w:ascii="Times New Roman" w:hAnsi="Times New Roman"/>
          <w:sz w:val="24"/>
          <w:szCs w:val="24"/>
          <w:lang w:val="x-none" w:eastAsia="x-none"/>
        </w:rPr>
        <w:t>или</w:t>
      </w:r>
      <w:r w:rsidRPr="00F01930">
        <w:rPr>
          <w:rFonts w:ascii="Times New Roman" w:hAnsi="Times New Roman"/>
          <w:sz w:val="24"/>
          <w:szCs w:val="24"/>
          <w:lang w:eastAsia="x-none"/>
        </w:rPr>
        <w:t xml:space="preserve"> </w:t>
      </w:r>
      <w:r w:rsidRPr="00F01930">
        <w:rPr>
          <w:rFonts w:ascii="Times New Roman" w:hAnsi="Times New Roman"/>
          <w:sz w:val="24"/>
          <w:szCs w:val="24"/>
          <w:lang w:val="x-none" w:eastAsia="x-none"/>
        </w:rPr>
        <w:t>еквивалент;</w:t>
      </w:r>
    </w:p>
    <w:p w14:paraId="4F478464" w14:textId="77777777" w:rsidR="00A03D30" w:rsidRPr="00F01930" w:rsidRDefault="00A03D30" w:rsidP="00A03D30">
      <w:pPr>
        <w:tabs>
          <w:tab w:val="left" w:pos="720"/>
        </w:tabs>
        <w:spacing w:after="0" w:line="360" w:lineRule="auto"/>
        <w:ind w:firstLine="360"/>
        <w:jc w:val="both"/>
        <w:rPr>
          <w:rFonts w:ascii="Times New Roman" w:hAnsi="Times New Roman"/>
          <w:sz w:val="24"/>
          <w:szCs w:val="24"/>
        </w:rPr>
      </w:pPr>
      <w:r w:rsidRPr="00F01930">
        <w:rPr>
          <w:rFonts w:ascii="Times New Roman" w:hAnsi="Times New Roman"/>
          <w:b/>
          <w:sz w:val="24"/>
          <w:szCs w:val="24"/>
        </w:rPr>
        <w:t>3.1.6. електроинженер</w:t>
      </w:r>
      <w:r w:rsidRPr="00F01930">
        <w:rPr>
          <w:rFonts w:ascii="Times New Roman" w:hAnsi="Times New Roman"/>
          <w:sz w:val="24"/>
          <w:szCs w:val="24"/>
        </w:rPr>
        <w:t xml:space="preserve"> със степен магистър или еквивалент;</w:t>
      </w:r>
    </w:p>
    <w:p w14:paraId="05AEE25F" w14:textId="77777777" w:rsidR="00A03D30" w:rsidRPr="00F01930" w:rsidRDefault="00A03D30" w:rsidP="00A03D30">
      <w:pPr>
        <w:tabs>
          <w:tab w:val="left" w:pos="360"/>
        </w:tabs>
        <w:spacing w:after="0" w:line="360" w:lineRule="auto"/>
        <w:ind w:firstLine="284"/>
        <w:jc w:val="both"/>
        <w:rPr>
          <w:rFonts w:ascii="Times New Roman" w:hAnsi="Times New Roman"/>
          <w:b/>
          <w:sz w:val="24"/>
          <w:szCs w:val="24"/>
          <w:lang w:val="ru-RU"/>
        </w:rPr>
      </w:pPr>
      <w:r w:rsidRPr="00F01930">
        <w:rPr>
          <w:rFonts w:ascii="Times New Roman" w:hAnsi="Times New Roman"/>
          <w:b/>
          <w:sz w:val="24"/>
          <w:szCs w:val="24"/>
        </w:rPr>
        <w:tab/>
        <w:t>3.1.</w:t>
      </w:r>
      <w:r>
        <w:rPr>
          <w:rFonts w:ascii="Times New Roman" w:hAnsi="Times New Roman"/>
          <w:b/>
          <w:sz w:val="24"/>
          <w:szCs w:val="24"/>
        </w:rPr>
        <w:t>7</w:t>
      </w:r>
      <w:r w:rsidRPr="00F01930">
        <w:rPr>
          <w:rFonts w:ascii="Times New Roman" w:hAnsi="Times New Roman"/>
          <w:b/>
          <w:sz w:val="24"/>
          <w:szCs w:val="24"/>
        </w:rPr>
        <w:t>. л</w:t>
      </w:r>
      <w:r w:rsidRPr="00F01930">
        <w:rPr>
          <w:rFonts w:ascii="Times New Roman" w:hAnsi="Times New Roman"/>
          <w:b/>
          <w:sz w:val="24"/>
          <w:szCs w:val="24"/>
          <w:lang w:val="ru-RU"/>
        </w:rPr>
        <w:t xml:space="preserve">андшафтен архитект: </w:t>
      </w:r>
      <w:r w:rsidRPr="00F01930">
        <w:rPr>
          <w:rFonts w:ascii="Times New Roman" w:hAnsi="Times New Roman"/>
          <w:sz w:val="24"/>
          <w:szCs w:val="24"/>
          <w:lang w:val="ru-RU"/>
        </w:rPr>
        <w:t>магистър със специалност „Ландшафтна архитектура”, “</w:t>
      </w:r>
      <w:r w:rsidRPr="00F01930">
        <w:rPr>
          <w:rFonts w:ascii="Times New Roman" w:hAnsi="Times New Roman"/>
          <w:sz w:val="24"/>
          <w:szCs w:val="24"/>
        </w:rPr>
        <w:t>Озеленяване</w:t>
      </w:r>
      <w:r w:rsidRPr="00F01930">
        <w:rPr>
          <w:rFonts w:ascii="Times New Roman" w:hAnsi="Times New Roman"/>
          <w:sz w:val="24"/>
          <w:szCs w:val="24"/>
          <w:lang w:val="ru-RU"/>
        </w:rPr>
        <w:t>” или еквивалент;</w:t>
      </w:r>
    </w:p>
    <w:p w14:paraId="212F1B86" w14:textId="77777777" w:rsidR="00A03D30" w:rsidRPr="00F01930" w:rsidRDefault="00A03D30" w:rsidP="00A03D30">
      <w:pPr>
        <w:tabs>
          <w:tab w:val="left" w:pos="1080"/>
        </w:tabs>
        <w:spacing w:after="0" w:line="360" w:lineRule="auto"/>
        <w:ind w:firstLine="360"/>
        <w:contextualSpacing/>
        <w:jc w:val="both"/>
        <w:rPr>
          <w:rFonts w:ascii="Times New Roman" w:hAnsi="Times New Roman"/>
          <w:sz w:val="24"/>
          <w:szCs w:val="24"/>
        </w:rPr>
      </w:pPr>
      <w:r w:rsidRPr="00F01930">
        <w:rPr>
          <w:rFonts w:ascii="Times New Roman" w:hAnsi="Times New Roman"/>
          <w:b/>
          <w:sz w:val="24"/>
          <w:szCs w:val="24"/>
        </w:rPr>
        <w:t>3.1.</w:t>
      </w:r>
      <w:r>
        <w:rPr>
          <w:rFonts w:ascii="Times New Roman" w:hAnsi="Times New Roman"/>
          <w:b/>
          <w:sz w:val="24"/>
          <w:szCs w:val="24"/>
        </w:rPr>
        <w:t>8</w:t>
      </w:r>
      <w:r w:rsidRPr="00F01930">
        <w:rPr>
          <w:rFonts w:ascii="Times New Roman" w:hAnsi="Times New Roman"/>
          <w:b/>
          <w:sz w:val="24"/>
          <w:szCs w:val="24"/>
        </w:rPr>
        <w:t>. инженер „</w:t>
      </w:r>
      <w:proofErr w:type="spellStart"/>
      <w:r w:rsidRPr="00F01930">
        <w:rPr>
          <w:rFonts w:ascii="Times New Roman" w:hAnsi="Times New Roman"/>
          <w:b/>
          <w:sz w:val="24"/>
          <w:szCs w:val="24"/>
        </w:rPr>
        <w:t>Газоразпределителни</w:t>
      </w:r>
      <w:proofErr w:type="spellEnd"/>
      <w:r w:rsidRPr="00F01930">
        <w:rPr>
          <w:rFonts w:ascii="Times New Roman" w:hAnsi="Times New Roman"/>
          <w:b/>
          <w:sz w:val="24"/>
          <w:szCs w:val="24"/>
        </w:rPr>
        <w:t xml:space="preserve"> системи и мрежи“ </w:t>
      </w:r>
      <w:r w:rsidRPr="00F01930">
        <w:rPr>
          <w:rFonts w:ascii="Times New Roman" w:hAnsi="Times New Roman"/>
          <w:sz w:val="24"/>
          <w:szCs w:val="24"/>
        </w:rPr>
        <w:t>със степен  магистър или еквивалент;</w:t>
      </w:r>
    </w:p>
    <w:p w14:paraId="273FA252" w14:textId="77777777" w:rsidR="00A03D30" w:rsidRPr="00F01930" w:rsidRDefault="00A03D30" w:rsidP="00A03D30">
      <w:pPr>
        <w:tabs>
          <w:tab w:val="left" w:pos="720"/>
        </w:tabs>
        <w:spacing w:after="0" w:line="360" w:lineRule="auto"/>
        <w:ind w:firstLine="360"/>
        <w:jc w:val="both"/>
        <w:rPr>
          <w:rFonts w:ascii="Times New Roman" w:hAnsi="Times New Roman"/>
          <w:sz w:val="24"/>
          <w:szCs w:val="24"/>
          <w:lang w:val="x-none" w:eastAsia="x-none"/>
        </w:rPr>
      </w:pPr>
      <w:r w:rsidRPr="00F01930">
        <w:rPr>
          <w:rFonts w:ascii="Times New Roman" w:hAnsi="Times New Roman"/>
          <w:b/>
          <w:sz w:val="24"/>
          <w:szCs w:val="24"/>
          <w:lang w:val="x-none" w:eastAsia="x-none"/>
        </w:rPr>
        <w:t>3.1.</w:t>
      </w:r>
      <w:r>
        <w:rPr>
          <w:rFonts w:ascii="Times New Roman" w:hAnsi="Times New Roman"/>
          <w:b/>
          <w:sz w:val="24"/>
          <w:szCs w:val="24"/>
          <w:lang w:eastAsia="x-none"/>
        </w:rPr>
        <w:t>9</w:t>
      </w:r>
      <w:r w:rsidRPr="00F01930">
        <w:rPr>
          <w:rFonts w:ascii="Times New Roman" w:hAnsi="Times New Roman"/>
          <w:b/>
          <w:sz w:val="24"/>
          <w:szCs w:val="24"/>
          <w:lang w:val="x-none" w:eastAsia="x-none"/>
        </w:rPr>
        <w:t>. инженер-геолог</w:t>
      </w:r>
      <w:r w:rsidRPr="00F01930">
        <w:rPr>
          <w:rFonts w:ascii="Times New Roman" w:hAnsi="Times New Roman"/>
          <w:b/>
          <w:sz w:val="24"/>
          <w:szCs w:val="24"/>
          <w:lang w:eastAsia="x-none"/>
        </w:rPr>
        <w:t xml:space="preserve"> </w:t>
      </w:r>
      <w:r w:rsidRPr="00F01930">
        <w:rPr>
          <w:rFonts w:ascii="Times New Roman" w:hAnsi="Times New Roman"/>
          <w:sz w:val="24"/>
          <w:szCs w:val="24"/>
          <w:lang w:val="x-none" w:eastAsia="x-none"/>
        </w:rPr>
        <w:t>със</w:t>
      </w:r>
      <w:r w:rsidRPr="00F01930">
        <w:rPr>
          <w:rFonts w:ascii="Times New Roman" w:hAnsi="Times New Roman"/>
          <w:sz w:val="24"/>
          <w:szCs w:val="24"/>
          <w:lang w:eastAsia="x-none"/>
        </w:rPr>
        <w:t xml:space="preserve"> </w:t>
      </w:r>
      <w:r w:rsidRPr="00F01930">
        <w:rPr>
          <w:rFonts w:ascii="Times New Roman" w:hAnsi="Times New Roman"/>
          <w:sz w:val="24"/>
          <w:szCs w:val="24"/>
          <w:lang w:val="x-none" w:eastAsia="x-none"/>
        </w:rPr>
        <w:t>степен</w:t>
      </w:r>
      <w:r w:rsidRPr="00F01930">
        <w:rPr>
          <w:rFonts w:ascii="Times New Roman" w:hAnsi="Times New Roman"/>
          <w:sz w:val="24"/>
          <w:szCs w:val="24"/>
          <w:lang w:eastAsia="x-none"/>
        </w:rPr>
        <w:t xml:space="preserve"> </w:t>
      </w:r>
      <w:r w:rsidRPr="00F01930">
        <w:rPr>
          <w:rFonts w:ascii="Times New Roman" w:hAnsi="Times New Roman"/>
          <w:sz w:val="24"/>
          <w:szCs w:val="24"/>
          <w:lang w:val="x-none" w:eastAsia="x-none"/>
        </w:rPr>
        <w:t>магистър</w:t>
      </w:r>
      <w:r w:rsidRPr="00F01930">
        <w:rPr>
          <w:rFonts w:ascii="Times New Roman" w:hAnsi="Times New Roman"/>
          <w:sz w:val="24"/>
          <w:szCs w:val="24"/>
          <w:lang w:eastAsia="x-none"/>
        </w:rPr>
        <w:t xml:space="preserve"> </w:t>
      </w:r>
      <w:r w:rsidRPr="00F01930">
        <w:rPr>
          <w:rFonts w:ascii="Times New Roman" w:hAnsi="Times New Roman"/>
          <w:sz w:val="24"/>
          <w:szCs w:val="24"/>
          <w:lang w:val="x-none" w:eastAsia="x-none"/>
        </w:rPr>
        <w:t>или</w:t>
      </w:r>
      <w:r w:rsidRPr="00F01930">
        <w:rPr>
          <w:rFonts w:ascii="Times New Roman" w:hAnsi="Times New Roman"/>
          <w:sz w:val="24"/>
          <w:szCs w:val="24"/>
          <w:lang w:eastAsia="x-none"/>
        </w:rPr>
        <w:t xml:space="preserve"> </w:t>
      </w:r>
      <w:r w:rsidRPr="00F01930">
        <w:rPr>
          <w:rFonts w:ascii="Times New Roman" w:hAnsi="Times New Roman"/>
          <w:sz w:val="24"/>
          <w:szCs w:val="24"/>
          <w:lang w:val="x-none" w:eastAsia="x-none"/>
        </w:rPr>
        <w:t>еквивалент.</w:t>
      </w:r>
    </w:p>
    <w:p w14:paraId="4F42F7EF" w14:textId="77777777" w:rsidR="00A03D30" w:rsidRPr="00F01930" w:rsidRDefault="00A03D30" w:rsidP="00A03D30">
      <w:pPr>
        <w:spacing w:after="0" w:line="360" w:lineRule="auto"/>
        <w:contextualSpacing/>
        <w:jc w:val="both"/>
        <w:rPr>
          <w:rFonts w:ascii="Times New Roman" w:hAnsi="Times New Roman"/>
          <w:i/>
          <w:sz w:val="24"/>
          <w:szCs w:val="24"/>
          <w:lang w:val="ru-RU"/>
        </w:rPr>
      </w:pPr>
    </w:p>
    <w:p w14:paraId="572E64FD" w14:textId="77777777" w:rsidR="00360F55" w:rsidRPr="00360F55" w:rsidRDefault="00360F55" w:rsidP="00360F55">
      <w:pPr>
        <w:spacing w:line="360" w:lineRule="auto"/>
        <w:jc w:val="both"/>
        <w:rPr>
          <w:rFonts w:ascii="Times New Roman" w:hAnsi="Times New Roman"/>
          <w:i/>
          <w:sz w:val="24"/>
          <w:szCs w:val="24"/>
          <w:lang w:val="ru-RU"/>
        </w:rPr>
      </w:pPr>
      <w:r w:rsidRPr="00360F55">
        <w:rPr>
          <w:rFonts w:ascii="Times New Roman" w:hAnsi="Times New Roman"/>
          <w:i/>
          <w:sz w:val="24"/>
          <w:szCs w:val="24"/>
          <w:lang w:val="ru-RU"/>
        </w:rPr>
        <w:t>Забележка: Ръководителят на проекта и членовете на проектантския екип трябва да притежават пълна проектантска правоспособност и да са регистрирани в Регистъра на инженерите с пълна проектантска правоспособност към Камарата на инженерите в инвестиционното проектиране (КИИП), Регистъра на архитектите, ландшафтните архитекти и урбанистите с пълна проектантска правоспособност към Камарата на архитектитеили съответен регистър на държавата в която са установени, за транспортно строителство и транспортни съоръжения и геодезия;</w:t>
      </w:r>
    </w:p>
    <w:p w14:paraId="29E51D98" w14:textId="77777777" w:rsidR="00A03D30" w:rsidRDefault="00A03D30" w:rsidP="00A03D30">
      <w:pPr>
        <w:jc w:val="both"/>
        <w:rPr>
          <w:rFonts w:ascii="Times New Roman" w:hAnsi="Times New Roman" w:cs="Times New Roman"/>
          <w:b/>
          <w:sz w:val="24"/>
          <w:szCs w:val="24"/>
          <w:lang w:val="en-US" w:eastAsia="bg-BG"/>
        </w:rPr>
      </w:pPr>
    </w:p>
    <w:p w14:paraId="55AD2855" w14:textId="77777777" w:rsidR="00A03D30" w:rsidRPr="00D8005B" w:rsidRDefault="00A03D30" w:rsidP="00A03D30">
      <w:pPr>
        <w:spacing w:after="0" w:line="360" w:lineRule="auto"/>
        <w:contextualSpacing/>
        <w:jc w:val="both"/>
        <w:rPr>
          <w:rFonts w:ascii="Times New Roman" w:eastAsia="Times New Roman" w:hAnsi="Times New Roman" w:cs="Times New Roman"/>
          <w:b/>
          <w:color w:val="000000"/>
          <w:sz w:val="24"/>
          <w:szCs w:val="24"/>
          <w:lang w:eastAsia="bg-BG"/>
        </w:rPr>
      </w:pPr>
      <w:r w:rsidRPr="00D8005B">
        <w:rPr>
          <w:rFonts w:ascii="Times New Roman" w:eastAsia="Times New Roman" w:hAnsi="Times New Roman" w:cs="Times New Roman"/>
          <w:b/>
          <w:sz w:val="24"/>
          <w:szCs w:val="24"/>
          <w:lang w:eastAsia="bg-BG"/>
        </w:rPr>
        <w:t>3.2.  ЗА ИЗПЪЛНЕНИЕ НА СТРОИТЕЛСТВОТО:</w:t>
      </w:r>
    </w:p>
    <w:p w14:paraId="6EF13618" w14:textId="77777777" w:rsidR="00A03D30" w:rsidRPr="00F01930" w:rsidRDefault="00A03D30" w:rsidP="00A03D30">
      <w:pPr>
        <w:tabs>
          <w:tab w:val="left" w:pos="1080"/>
        </w:tabs>
        <w:spacing w:after="0" w:line="360" w:lineRule="auto"/>
        <w:ind w:firstLine="360"/>
        <w:contextualSpacing/>
        <w:jc w:val="both"/>
        <w:rPr>
          <w:rFonts w:ascii="Times New Roman" w:hAnsi="Times New Roman"/>
          <w:sz w:val="24"/>
          <w:szCs w:val="24"/>
        </w:rPr>
      </w:pPr>
      <w:r w:rsidRPr="00F01930">
        <w:rPr>
          <w:rFonts w:ascii="Times New Roman" w:hAnsi="Times New Roman"/>
          <w:b/>
          <w:sz w:val="24"/>
          <w:szCs w:val="24"/>
        </w:rPr>
        <w:lastRenderedPageBreak/>
        <w:t>3.2.1. Ръководител на обекта</w:t>
      </w:r>
      <w:r w:rsidRPr="00F01930">
        <w:rPr>
          <w:rFonts w:ascii="Times New Roman" w:hAnsi="Times New Roman"/>
          <w:sz w:val="24"/>
          <w:szCs w:val="24"/>
        </w:rPr>
        <w:t xml:space="preserve">: строителен инженер със степен магистър, със специалност „Транспортно строителство”, профил „Пътно строителство” или еквивалент и да има професионален опит по специалността не по-малко от 5 г.; </w:t>
      </w:r>
    </w:p>
    <w:p w14:paraId="36B5222B" w14:textId="77777777" w:rsidR="00A03D30" w:rsidRPr="00F01930" w:rsidRDefault="00A03D30" w:rsidP="00A03D30">
      <w:pPr>
        <w:tabs>
          <w:tab w:val="left" w:pos="1080"/>
        </w:tabs>
        <w:spacing w:after="0" w:line="360" w:lineRule="auto"/>
        <w:ind w:firstLine="360"/>
        <w:contextualSpacing/>
        <w:jc w:val="both"/>
        <w:rPr>
          <w:rFonts w:ascii="Times New Roman" w:hAnsi="Times New Roman"/>
          <w:sz w:val="24"/>
          <w:szCs w:val="24"/>
        </w:rPr>
      </w:pPr>
      <w:r w:rsidRPr="00F01930">
        <w:rPr>
          <w:rFonts w:ascii="Times New Roman" w:hAnsi="Times New Roman"/>
          <w:b/>
          <w:sz w:val="24"/>
          <w:szCs w:val="24"/>
        </w:rPr>
        <w:t>3.2.2. инженер – геодезист</w:t>
      </w:r>
      <w:r w:rsidRPr="00F01930">
        <w:rPr>
          <w:rFonts w:ascii="Times New Roman" w:hAnsi="Times New Roman"/>
          <w:sz w:val="24"/>
          <w:szCs w:val="24"/>
        </w:rPr>
        <w:t>: магистър по „Геодезия” или еквивалент;</w:t>
      </w:r>
    </w:p>
    <w:p w14:paraId="5DEC9161" w14:textId="77777777" w:rsidR="00A03D30" w:rsidRPr="00F01930" w:rsidRDefault="00A03D30" w:rsidP="00A03D30">
      <w:pPr>
        <w:tabs>
          <w:tab w:val="left" w:pos="1080"/>
        </w:tabs>
        <w:spacing w:after="0" w:line="360" w:lineRule="auto"/>
        <w:ind w:firstLine="360"/>
        <w:contextualSpacing/>
        <w:jc w:val="both"/>
        <w:rPr>
          <w:rFonts w:ascii="Times New Roman" w:hAnsi="Times New Roman"/>
          <w:sz w:val="24"/>
          <w:szCs w:val="24"/>
        </w:rPr>
      </w:pPr>
      <w:r w:rsidRPr="00F01930">
        <w:rPr>
          <w:rFonts w:ascii="Times New Roman" w:hAnsi="Times New Roman"/>
          <w:b/>
          <w:sz w:val="24"/>
          <w:szCs w:val="24"/>
        </w:rPr>
        <w:t>3.2.3. инженер „Пътно строителство”</w:t>
      </w:r>
      <w:r w:rsidRPr="00F01930">
        <w:rPr>
          <w:rFonts w:ascii="Times New Roman" w:hAnsi="Times New Roman"/>
          <w:sz w:val="24"/>
          <w:szCs w:val="24"/>
        </w:rPr>
        <w:t xml:space="preserve">: инженер със степен магистър със специалност „Транспортно строителство”, профил „Пътно строителство” или еквивалент; </w:t>
      </w:r>
    </w:p>
    <w:p w14:paraId="57921432" w14:textId="77777777" w:rsidR="00A03D30" w:rsidRPr="00F01930" w:rsidRDefault="00A03D30" w:rsidP="00A03D30">
      <w:pPr>
        <w:tabs>
          <w:tab w:val="left" w:pos="1080"/>
        </w:tabs>
        <w:spacing w:after="0" w:line="360" w:lineRule="auto"/>
        <w:ind w:firstLine="360"/>
        <w:contextualSpacing/>
        <w:jc w:val="both"/>
        <w:rPr>
          <w:rFonts w:ascii="Times New Roman" w:hAnsi="Times New Roman"/>
          <w:sz w:val="24"/>
          <w:szCs w:val="24"/>
        </w:rPr>
      </w:pPr>
      <w:r w:rsidRPr="00F01930">
        <w:rPr>
          <w:rFonts w:ascii="Times New Roman" w:hAnsi="Times New Roman"/>
          <w:b/>
          <w:sz w:val="24"/>
          <w:szCs w:val="24"/>
        </w:rPr>
        <w:t>3.2.4. инженер „ВиК”</w:t>
      </w:r>
      <w:r w:rsidRPr="00F01930">
        <w:rPr>
          <w:rFonts w:ascii="Times New Roman" w:hAnsi="Times New Roman"/>
          <w:sz w:val="24"/>
          <w:szCs w:val="24"/>
        </w:rPr>
        <w:t xml:space="preserve">: строителен инженер със степен магистър със специалност „ВиК” или еквивалент; </w:t>
      </w:r>
    </w:p>
    <w:p w14:paraId="1A1DB9D4" w14:textId="77777777" w:rsidR="00A03D30" w:rsidRPr="00F01930" w:rsidRDefault="00A03D30" w:rsidP="00A03D30">
      <w:pPr>
        <w:tabs>
          <w:tab w:val="left" w:pos="720"/>
        </w:tabs>
        <w:spacing w:after="0" w:line="360" w:lineRule="auto"/>
        <w:ind w:firstLine="360"/>
        <w:jc w:val="both"/>
        <w:rPr>
          <w:rFonts w:ascii="Times New Roman" w:hAnsi="Times New Roman"/>
          <w:sz w:val="24"/>
          <w:szCs w:val="24"/>
          <w:lang w:val="x-none" w:eastAsia="x-none"/>
        </w:rPr>
      </w:pPr>
      <w:r w:rsidRPr="00F01930">
        <w:rPr>
          <w:rFonts w:ascii="Times New Roman" w:hAnsi="Times New Roman"/>
          <w:b/>
          <w:sz w:val="24"/>
          <w:szCs w:val="24"/>
          <w:lang w:val="x-none" w:eastAsia="x-none"/>
        </w:rPr>
        <w:t xml:space="preserve">3.2.5. </w:t>
      </w:r>
      <w:proofErr w:type="spellStart"/>
      <w:r w:rsidRPr="00F01930">
        <w:rPr>
          <w:rFonts w:ascii="Times New Roman" w:hAnsi="Times New Roman"/>
          <w:b/>
          <w:sz w:val="24"/>
          <w:szCs w:val="24"/>
          <w:lang w:val="x-none" w:eastAsia="x-none"/>
        </w:rPr>
        <w:t>инженер„Конструкции</w:t>
      </w:r>
      <w:proofErr w:type="spellEnd"/>
      <w:r w:rsidRPr="00F01930">
        <w:rPr>
          <w:rFonts w:ascii="Times New Roman" w:hAnsi="Times New Roman"/>
          <w:b/>
          <w:sz w:val="24"/>
          <w:szCs w:val="24"/>
          <w:lang w:val="x-none" w:eastAsia="x-none"/>
        </w:rPr>
        <w:t>“,</w:t>
      </w:r>
      <w:r w:rsidRPr="00F01930">
        <w:rPr>
          <w:rFonts w:ascii="Times New Roman" w:hAnsi="Times New Roman"/>
          <w:b/>
          <w:sz w:val="24"/>
          <w:szCs w:val="24"/>
          <w:lang w:eastAsia="x-none"/>
        </w:rPr>
        <w:t xml:space="preserve"> </w:t>
      </w:r>
      <w:r w:rsidRPr="00F01930">
        <w:rPr>
          <w:rFonts w:ascii="Times New Roman" w:hAnsi="Times New Roman"/>
          <w:sz w:val="24"/>
          <w:szCs w:val="24"/>
          <w:lang w:val="x-none" w:eastAsia="x-none"/>
        </w:rPr>
        <w:t>специалност „Транспортно</w:t>
      </w:r>
      <w:r w:rsidRPr="00F01930">
        <w:rPr>
          <w:rFonts w:ascii="Times New Roman" w:hAnsi="Times New Roman"/>
          <w:sz w:val="24"/>
          <w:szCs w:val="24"/>
          <w:lang w:eastAsia="x-none"/>
        </w:rPr>
        <w:t xml:space="preserve"> </w:t>
      </w:r>
      <w:r w:rsidRPr="00F01930">
        <w:rPr>
          <w:rFonts w:ascii="Times New Roman" w:hAnsi="Times New Roman"/>
          <w:sz w:val="24"/>
          <w:szCs w:val="24"/>
          <w:lang w:val="x-none" w:eastAsia="x-none"/>
        </w:rPr>
        <w:t>строителство“</w:t>
      </w:r>
      <w:r w:rsidRPr="00F01930">
        <w:rPr>
          <w:rFonts w:ascii="Times New Roman" w:hAnsi="Times New Roman"/>
          <w:sz w:val="24"/>
          <w:szCs w:val="24"/>
          <w:lang w:eastAsia="x-none"/>
        </w:rPr>
        <w:t xml:space="preserve"> или</w:t>
      </w:r>
      <w:r w:rsidRPr="00F01930">
        <w:rPr>
          <w:rFonts w:ascii="Times New Roman" w:hAnsi="Times New Roman"/>
          <w:sz w:val="24"/>
          <w:szCs w:val="24"/>
          <w:lang w:val="x-none" w:eastAsia="x-none"/>
        </w:rPr>
        <w:t xml:space="preserve"> ПГС (ССС), със</w:t>
      </w:r>
      <w:r w:rsidRPr="00F01930">
        <w:rPr>
          <w:rFonts w:ascii="Times New Roman" w:hAnsi="Times New Roman"/>
          <w:sz w:val="24"/>
          <w:szCs w:val="24"/>
          <w:lang w:eastAsia="x-none"/>
        </w:rPr>
        <w:t xml:space="preserve"> </w:t>
      </w:r>
      <w:r w:rsidRPr="00F01930">
        <w:rPr>
          <w:rFonts w:ascii="Times New Roman" w:hAnsi="Times New Roman"/>
          <w:sz w:val="24"/>
          <w:szCs w:val="24"/>
          <w:lang w:val="x-none" w:eastAsia="x-none"/>
        </w:rPr>
        <w:t>степен</w:t>
      </w:r>
      <w:r w:rsidRPr="00F01930">
        <w:rPr>
          <w:rFonts w:ascii="Times New Roman" w:hAnsi="Times New Roman"/>
          <w:sz w:val="24"/>
          <w:szCs w:val="24"/>
          <w:lang w:eastAsia="x-none"/>
        </w:rPr>
        <w:t xml:space="preserve"> </w:t>
      </w:r>
      <w:r w:rsidRPr="00F01930">
        <w:rPr>
          <w:rFonts w:ascii="Times New Roman" w:hAnsi="Times New Roman"/>
          <w:sz w:val="24"/>
          <w:szCs w:val="24"/>
          <w:lang w:val="x-none" w:eastAsia="x-none"/>
        </w:rPr>
        <w:t>магистър</w:t>
      </w:r>
      <w:r w:rsidRPr="00F01930">
        <w:rPr>
          <w:rFonts w:ascii="Times New Roman" w:hAnsi="Times New Roman"/>
          <w:sz w:val="24"/>
          <w:szCs w:val="24"/>
          <w:lang w:eastAsia="x-none"/>
        </w:rPr>
        <w:t xml:space="preserve"> </w:t>
      </w:r>
      <w:r w:rsidRPr="00F01930">
        <w:rPr>
          <w:rFonts w:ascii="Times New Roman" w:hAnsi="Times New Roman"/>
          <w:sz w:val="24"/>
          <w:szCs w:val="24"/>
          <w:lang w:val="x-none" w:eastAsia="x-none"/>
        </w:rPr>
        <w:t>или</w:t>
      </w:r>
      <w:r w:rsidRPr="00F01930">
        <w:rPr>
          <w:rFonts w:ascii="Times New Roman" w:hAnsi="Times New Roman"/>
          <w:sz w:val="24"/>
          <w:szCs w:val="24"/>
          <w:lang w:eastAsia="x-none"/>
        </w:rPr>
        <w:t xml:space="preserve"> </w:t>
      </w:r>
      <w:r w:rsidRPr="00F01930">
        <w:rPr>
          <w:rFonts w:ascii="Times New Roman" w:hAnsi="Times New Roman"/>
          <w:sz w:val="24"/>
          <w:szCs w:val="24"/>
          <w:lang w:val="x-none" w:eastAsia="x-none"/>
        </w:rPr>
        <w:t>еквивалент;</w:t>
      </w:r>
    </w:p>
    <w:p w14:paraId="016EB091" w14:textId="77777777" w:rsidR="00A03D30" w:rsidRPr="00F01930" w:rsidRDefault="00A03D30" w:rsidP="00A03D30">
      <w:pPr>
        <w:tabs>
          <w:tab w:val="left" w:pos="1080"/>
        </w:tabs>
        <w:spacing w:after="0" w:line="360" w:lineRule="auto"/>
        <w:ind w:firstLine="360"/>
        <w:contextualSpacing/>
        <w:jc w:val="both"/>
        <w:rPr>
          <w:rFonts w:ascii="Times New Roman" w:hAnsi="Times New Roman"/>
          <w:sz w:val="24"/>
          <w:szCs w:val="24"/>
        </w:rPr>
      </w:pPr>
      <w:r w:rsidRPr="00F01930">
        <w:rPr>
          <w:rFonts w:ascii="Times New Roman" w:hAnsi="Times New Roman"/>
          <w:b/>
          <w:sz w:val="24"/>
          <w:szCs w:val="24"/>
        </w:rPr>
        <w:t>3.2.6. електроинженер</w:t>
      </w:r>
      <w:r w:rsidRPr="00F01930">
        <w:rPr>
          <w:rFonts w:ascii="Times New Roman" w:hAnsi="Times New Roman"/>
          <w:sz w:val="24"/>
          <w:szCs w:val="24"/>
        </w:rPr>
        <w:t xml:space="preserve"> със степен магистър или еквивалент;</w:t>
      </w:r>
    </w:p>
    <w:p w14:paraId="0E786725" w14:textId="77777777" w:rsidR="00A03D30" w:rsidRPr="00F01930" w:rsidRDefault="00A03D30" w:rsidP="00A03D30">
      <w:pPr>
        <w:tabs>
          <w:tab w:val="left" w:pos="360"/>
        </w:tabs>
        <w:spacing w:after="0" w:line="360" w:lineRule="auto"/>
        <w:ind w:firstLine="284"/>
        <w:jc w:val="both"/>
        <w:rPr>
          <w:rFonts w:ascii="Times New Roman" w:hAnsi="Times New Roman"/>
          <w:b/>
          <w:sz w:val="24"/>
          <w:szCs w:val="24"/>
          <w:lang w:val="ru-RU"/>
        </w:rPr>
      </w:pPr>
      <w:r w:rsidRPr="00F01930">
        <w:rPr>
          <w:rFonts w:ascii="Times New Roman" w:hAnsi="Times New Roman"/>
          <w:b/>
          <w:sz w:val="24"/>
          <w:szCs w:val="24"/>
        </w:rPr>
        <w:tab/>
        <w:t>3.2.</w:t>
      </w:r>
      <w:r>
        <w:rPr>
          <w:rFonts w:ascii="Times New Roman" w:hAnsi="Times New Roman"/>
          <w:b/>
          <w:sz w:val="24"/>
          <w:szCs w:val="24"/>
        </w:rPr>
        <w:t>7</w:t>
      </w:r>
      <w:r w:rsidRPr="00F01930">
        <w:rPr>
          <w:rFonts w:ascii="Times New Roman" w:hAnsi="Times New Roman"/>
          <w:b/>
          <w:sz w:val="24"/>
          <w:szCs w:val="24"/>
        </w:rPr>
        <w:t>. л</w:t>
      </w:r>
      <w:r w:rsidRPr="00F01930">
        <w:rPr>
          <w:rFonts w:ascii="Times New Roman" w:hAnsi="Times New Roman"/>
          <w:b/>
          <w:sz w:val="24"/>
          <w:szCs w:val="24"/>
          <w:lang w:val="ru-RU"/>
        </w:rPr>
        <w:t xml:space="preserve">андшафтен архитект: </w:t>
      </w:r>
      <w:r w:rsidRPr="00F01930">
        <w:rPr>
          <w:rFonts w:ascii="Times New Roman" w:hAnsi="Times New Roman"/>
          <w:sz w:val="24"/>
          <w:szCs w:val="24"/>
          <w:lang w:val="ru-RU"/>
        </w:rPr>
        <w:t>магистър със специалност „Ландшафтна архитектура”, “</w:t>
      </w:r>
      <w:r w:rsidRPr="00F01930">
        <w:rPr>
          <w:rFonts w:ascii="Times New Roman" w:hAnsi="Times New Roman"/>
          <w:sz w:val="24"/>
          <w:szCs w:val="24"/>
        </w:rPr>
        <w:t>Озеленяване</w:t>
      </w:r>
      <w:r w:rsidRPr="00F01930">
        <w:rPr>
          <w:rFonts w:ascii="Times New Roman" w:hAnsi="Times New Roman"/>
          <w:sz w:val="24"/>
          <w:szCs w:val="24"/>
          <w:lang w:val="ru-RU"/>
        </w:rPr>
        <w:t>” или еквивалент;</w:t>
      </w:r>
    </w:p>
    <w:p w14:paraId="3C19C053" w14:textId="77777777" w:rsidR="00A03D30" w:rsidRPr="00F01930" w:rsidRDefault="00A03D30" w:rsidP="00A03D30">
      <w:pPr>
        <w:tabs>
          <w:tab w:val="left" w:pos="1080"/>
        </w:tabs>
        <w:spacing w:after="0" w:line="360" w:lineRule="auto"/>
        <w:ind w:firstLine="360"/>
        <w:contextualSpacing/>
        <w:jc w:val="both"/>
        <w:rPr>
          <w:rFonts w:ascii="Times New Roman" w:hAnsi="Times New Roman"/>
          <w:sz w:val="24"/>
          <w:szCs w:val="24"/>
        </w:rPr>
      </w:pPr>
      <w:r>
        <w:rPr>
          <w:rFonts w:ascii="Times New Roman" w:hAnsi="Times New Roman"/>
          <w:b/>
          <w:sz w:val="24"/>
          <w:szCs w:val="24"/>
        </w:rPr>
        <w:t>3.2.8</w:t>
      </w:r>
      <w:r w:rsidRPr="00F01930">
        <w:rPr>
          <w:rFonts w:ascii="Times New Roman" w:hAnsi="Times New Roman"/>
          <w:b/>
          <w:sz w:val="24"/>
          <w:szCs w:val="24"/>
        </w:rPr>
        <w:t>.инженер „</w:t>
      </w:r>
      <w:proofErr w:type="spellStart"/>
      <w:r w:rsidRPr="00F01930">
        <w:rPr>
          <w:rFonts w:ascii="Times New Roman" w:hAnsi="Times New Roman"/>
          <w:b/>
          <w:sz w:val="24"/>
          <w:szCs w:val="24"/>
        </w:rPr>
        <w:t>Газоразпределителни</w:t>
      </w:r>
      <w:proofErr w:type="spellEnd"/>
      <w:r w:rsidRPr="00F01930">
        <w:rPr>
          <w:rFonts w:ascii="Times New Roman" w:hAnsi="Times New Roman"/>
          <w:b/>
          <w:sz w:val="24"/>
          <w:szCs w:val="24"/>
        </w:rPr>
        <w:t xml:space="preserve"> системи и мрежи“ </w:t>
      </w:r>
      <w:r w:rsidRPr="00F01930">
        <w:rPr>
          <w:rFonts w:ascii="Times New Roman" w:hAnsi="Times New Roman"/>
          <w:sz w:val="24"/>
          <w:szCs w:val="24"/>
        </w:rPr>
        <w:t>със степен  магистър или еквивалент;</w:t>
      </w:r>
    </w:p>
    <w:p w14:paraId="50B3B6F1" w14:textId="0D6CD825" w:rsidR="00F868C1" w:rsidRPr="00F868C1" w:rsidRDefault="00A03D30" w:rsidP="00F868C1">
      <w:pPr>
        <w:tabs>
          <w:tab w:val="left" w:pos="1080"/>
        </w:tabs>
        <w:spacing w:after="0" w:line="360" w:lineRule="auto"/>
        <w:ind w:firstLine="360"/>
        <w:contextualSpacing/>
        <w:jc w:val="both"/>
        <w:rPr>
          <w:rFonts w:ascii="Times New Roman" w:hAnsi="Times New Roman"/>
          <w:sz w:val="24"/>
          <w:szCs w:val="24"/>
        </w:rPr>
      </w:pPr>
      <w:r w:rsidRPr="00F01930">
        <w:rPr>
          <w:rFonts w:ascii="Times New Roman" w:hAnsi="Times New Roman"/>
          <w:b/>
          <w:sz w:val="24"/>
          <w:szCs w:val="24"/>
        </w:rPr>
        <w:t>3.2.</w:t>
      </w:r>
      <w:r>
        <w:rPr>
          <w:rFonts w:ascii="Times New Roman" w:hAnsi="Times New Roman"/>
          <w:b/>
          <w:sz w:val="24"/>
          <w:szCs w:val="24"/>
        </w:rPr>
        <w:t>9</w:t>
      </w:r>
      <w:r w:rsidRPr="00F01930">
        <w:rPr>
          <w:rFonts w:ascii="Times New Roman" w:hAnsi="Times New Roman"/>
          <w:b/>
          <w:sz w:val="24"/>
          <w:szCs w:val="24"/>
        </w:rPr>
        <w:t>. строителен инженер – отговорник по качеството</w:t>
      </w:r>
      <w:r w:rsidR="00F868C1">
        <w:rPr>
          <w:rFonts w:ascii="Times New Roman" w:hAnsi="Times New Roman"/>
          <w:sz w:val="24"/>
          <w:szCs w:val="24"/>
        </w:rPr>
        <w:t xml:space="preserve">- </w:t>
      </w:r>
      <w:r w:rsidR="00F868C1" w:rsidRPr="00F868C1">
        <w:rPr>
          <w:rFonts w:ascii="Times New Roman" w:hAnsi="Times New Roman"/>
          <w:sz w:val="24"/>
          <w:szCs w:val="24"/>
        </w:rPr>
        <w:t>да  има придобито образование и професионална квалификация, отговаряща на изискванията на чл. 163а, ал.2 от ЗУТ, да притежава минимум 3 г. професионален опит като контрол по качеството в строителството; да има валиден сертификат за преминат курс за контрол на качеството.</w:t>
      </w:r>
    </w:p>
    <w:p w14:paraId="23B95EE2" w14:textId="77777777" w:rsidR="00A03D30" w:rsidRPr="00F01930" w:rsidRDefault="00A03D30" w:rsidP="00A03D30">
      <w:pPr>
        <w:tabs>
          <w:tab w:val="left" w:pos="1080"/>
        </w:tabs>
        <w:spacing w:after="0" w:line="360" w:lineRule="auto"/>
        <w:ind w:firstLine="360"/>
        <w:contextualSpacing/>
        <w:jc w:val="both"/>
        <w:rPr>
          <w:rFonts w:ascii="Times New Roman" w:hAnsi="Times New Roman"/>
          <w:sz w:val="24"/>
          <w:szCs w:val="24"/>
        </w:rPr>
      </w:pPr>
      <w:r w:rsidRPr="00F01930">
        <w:rPr>
          <w:rFonts w:ascii="Times New Roman" w:hAnsi="Times New Roman"/>
          <w:b/>
          <w:sz w:val="24"/>
          <w:szCs w:val="24"/>
        </w:rPr>
        <w:t>3.2.1</w:t>
      </w:r>
      <w:r>
        <w:rPr>
          <w:rFonts w:ascii="Times New Roman" w:hAnsi="Times New Roman"/>
          <w:b/>
          <w:sz w:val="24"/>
          <w:szCs w:val="24"/>
        </w:rPr>
        <w:t>0</w:t>
      </w:r>
      <w:r w:rsidRPr="00F01930">
        <w:rPr>
          <w:rFonts w:ascii="Times New Roman" w:hAnsi="Times New Roman"/>
          <w:b/>
          <w:sz w:val="24"/>
          <w:szCs w:val="24"/>
        </w:rPr>
        <w:t>. инженер – координатор по безопасен труд</w:t>
      </w:r>
      <w:r w:rsidRPr="00F01930">
        <w:rPr>
          <w:rFonts w:ascii="Times New Roman" w:hAnsi="Times New Roman"/>
          <w:sz w:val="24"/>
          <w:szCs w:val="24"/>
        </w:rPr>
        <w:t>, отговарящ на изискванията по чл. 5 ал. 2 от Наредба №2 за минималните изисквания за здравословни и безопасни условия на труд при извършване на строителни и монтажни работи.</w:t>
      </w:r>
    </w:p>
    <w:p w14:paraId="1979BFF9" w14:textId="77777777" w:rsidR="00A03D30" w:rsidRDefault="00A03D30" w:rsidP="00A03D30">
      <w:pPr>
        <w:tabs>
          <w:tab w:val="left" w:pos="1080"/>
        </w:tabs>
        <w:spacing w:after="0" w:line="360" w:lineRule="auto"/>
        <w:jc w:val="both"/>
        <w:rPr>
          <w:rFonts w:ascii="Times New Roman" w:hAnsi="Times New Roman"/>
          <w:sz w:val="24"/>
          <w:szCs w:val="24"/>
        </w:rPr>
      </w:pPr>
    </w:p>
    <w:p w14:paraId="6EC66BF3" w14:textId="77777777" w:rsidR="00A03D30" w:rsidRPr="00F01930" w:rsidRDefault="00A03D30" w:rsidP="00A03D30">
      <w:pPr>
        <w:tabs>
          <w:tab w:val="left" w:pos="1080"/>
        </w:tabs>
        <w:spacing w:after="0" w:line="360" w:lineRule="auto"/>
        <w:jc w:val="both"/>
        <w:rPr>
          <w:rFonts w:ascii="Times New Roman" w:hAnsi="Times New Roman"/>
          <w:sz w:val="24"/>
          <w:szCs w:val="24"/>
        </w:rPr>
      </w:pPr>
      <w:r w:rsidRPr="00F01930">
        <w:rPr>
          <w:rFonts w:ascii="Times New Roman" w:hAnsi="Times New Roman"/>
          <w:sz w:val="24"/>
          <w:szCs w:val="24"/>
        </w:rPr>
        <w:t xml:space="preserve">За отговорника по качеството и координатора по безопасен труд е допустимо съвместяване на две позиции. </w:t>
      </w:r>
    </w:p>
    <w:p w14:paraId="33B0E5AB" w14:textId="77777777" w:rsidR="00336318" w:rsidRPr="00336318" w:rsidRDefault="00336318" w:rsidP="00336318">
      <w:pPr>
        <w:tabs>
          <w:tab w:val="left" w:pos="1080"/>
        </w:tabs>
        <w:spacing w:after="0" w:line="360" w:lineRule="auto"/>
        <w:jc w:val="both"/>
        <w:rPr>
          <w:rFonts w:ascii="Times New Roman" w:eastAsia="Calibri" w:hAnsi="Times New Roman" w:cs="Times New Roman"/>
          <w:i/>
          <w:sz w:val="24"/>
          <w:szCs w:val="24"/>
        </w:rPr>
      </w:pPr>
      <w:r w:rsidRPr="00336318">
        <w:rPr>
          <w:rFonts w:ascii="Times New Roman" w:eastAsia="Times New Roman" w:hAnsi="Times New Roman" w:cs="Times New Roman"/>
          <w:i/>
          <w:noProof/>
          <w:sz w:val="24"/>
          <w:szCs w:val="24"/>
          <w:lang w:eastAsia="bg-BG"/>
        </w:rPr>
        <w:t>Забележка: Допустимо е един и същи екип да бъде включен в експертния състав на участника за изпълнение на проектирането и за изпълнение на строителството.</w:t>
      </w:r>
    </w:p>
    <w:p w14:paraId="4D2847D5" w14:textId="77777777" w:rsidR="00A03D30" w:rsidRPr="00A03D30" w:rsidRDefault="00A03D30" w:rsidP="00336318">
      <w:pPr>
        <w:spacing w:line="360" w:lineRule="auto"/>
        <w:jc w:val="both"/>
        <w:rPr>
          <w:rFonts w:ascii="Times New Roman" w:hAnsi="Times New Roman" w:cs="Times New Roman"/>
          <w:b/>
          <w:sz w:val="24"/>
          <w:szCs w:val="24"/>
          <w:lang w:val="en-US" w:eastAsia="bg-BG"/>
        </w:rPr>
      </w:pPr>
    </w:p>
    <w:p w14:paraId="1D588847" w14:textId="77777777" w:rsidR="00A03D30" w:rsidRPr="00122F72" w:rsidRDefault="00A03D30" w:rsidP="00A03D30">
      <w:pPr>
        <w:spacing w:line="360" w:lineRule="auto"/>
        <w:jc w:val="both"/>
        <w:rPr>
          <w:rFonts w:ascii="Times New Roman" w:hAnsi="Times New Roman" w:cs="Times New Roman"/>
          <w:b/>
          <w:sz w:val="24"/>
          <w:szCs w:val="24"/>
          <w:lang w:val="ru-RU" w:eastAsia="bg-BG"/>
        </w:rPr>
      </w:pPr>
      <w:r>
        <w:rPr>
          <w:rFonts w:ascii="Times New Roman" w:hAnsi="Times New Roman" w:cs="Times New Roman"/>
          <w:b/>
          <w:sz w:val="24"/>
          <w:szCs w:val="24"/>
          <w:lang w:val="ru-RU" w:eastAsia="bg-BG"/>
        </w:rPr>
        <w:t>3</w:t>
      </w:r>
      <w:r w:rsidRPr="00122F72">
        <w:rPr>
          <w:rFonts w:ascii="Times New Roman" w:hAnsi="Times New Roman" w:cs="Times New Roman"/>
          <w:b/>
          <w:sz w:val="24"/>
          <w:szCs w:val="24"/>
          <w:lang w:val="ru-RU" w:eastAsia="bg-BG"/>
        </w:rPr>
        <w:t>.</w:t>
      </w:r>
      <w:r>
        <w:rPr>
          <w:rFonts w:ascii="Times New Roman" w:hAnsi="Times New Roman" w:cs="Times New Roman"/>
          <w:b/>
          <w:sz w:val="24"/>
          <w:szCs w:val="24"/>
          <w:lang w:val="ru-RU" w:eastAsia="bg-BG"/>
        </w:rPr>
        <w:t>3</w:t>
      </w:r>
      <w:r w:rsidRPr="00122F72">
        <w:rPr>
          <w:rFonts w:ascii="Times New Roman" w:hAnsi="Times New Roman" w:cs="Times New Roman"/>
          <w:b/>
          <w:sz w:val="24"/>
          <w:szCs w:val="24"/>
          <w:lang w:val="ru-RU" w:eastAsia="bg-BG"/>
        </w:rPr>
        <w:t>. ДОКАЗВАНЕ:</w:t>
      </w:r>
    </w:p>
    <w:p w14:paraId="6870D3B9" w14:textId="77777777" w:rsidR="00A03D30" w:rsidRPr="00122F72" w:rsidRDefault="00A03D30" w:rsidP="00A03D30">
      <w:pPr>
        <w:spacing w:line="360" w:lineRule="auto"/>
        <w:jc w:val="both"/>
        <w:rPr>
          <w:rFonts w:ascii="Times New Roman" w:eastAsia="Calibri" w:hAnsi="Times New Roman" w:cs="Times New Roman"/>
          <w:b/>
          <w:sz w:val="24"/>
          <w:szCs w:val="24"/>
          <w:lang w:val="ru-RU"/>
        </w:rPr>
      </w:pPr>
      <w:r>
        <w:rPr>
          <w:rFonts w:ascii="Times New Roman" w:hAnsi="Times New Roman" w:cs="Times New Roman"/>
          <w:b/>
          <w:sz w:val="24"/>
          <w:szCs w:val="24"/>
          <w:lang w:val="ru-RU" w:eastAsia="bg-BG"/>
        </w:rPr>
        <w:t>3</w:t>
      </w:r>
      <w:r w:rsidRPr="00122F72">
        <w:rPr>
          <w:rFonts w:ascii="Times New Roman" w:hAnsi="Times New Roman" w:cs="Times New Roman"/>
          <w:b/>
          <w:sz w:val="24"/>
          <w:szCs w:val="24"/>
          <w:lang w:val="ru-RU" w:eastAsia="bg-BG"/>
        </w:rPr>
        <w:t>.</w:t>
      </w:r>
      <w:r>
        <w:rPr>
          <w:rFonts w:ascii="Times New Roman" w:hAnsi="Times New Roman" w:cs="Times New Roman"/>
          <w:b/>
          <w:sz w:val="24"/>
          <w:szCs w:val="24"/>
          <w:lang w:val="ru-RU" w:eastAsia="bg-BG"/>
        </w:rPr>
        <w:t>3</w:t>
      </w:r>
      <w:r w:rsidRPr="00122F72">
        <w:rPr>
          <w:rFonts w:ascii="Times New Roman" w:hAnsi="Times New Roman" w:cs="Times New Roman"/>
          <w:b/>
          <w:sz w:val="24"/>
          <w:szCs w:val="24"/>
          <w:lang w:val="ru-RU" w:eastAsia="bg-BG"/>
        </w:rPr>
        <w:t xml:space="preserve">.1. </w:t>
      </w:r>
      <w:r w:rsidRPr="00122F72">
        <w:rPr>
          <w:rFonts w:ascii="Times New Roman" w:eastAsia="Calibri" w:hAnsi="Times New Roman" w:cs="Times New Roman"/>
          <w:b/>
          <w:sz w:val="24"/>
          <w:szCs w:val="24"/>
          <w:lang w:val="ru-RU"/>
        </w:rPr>
        <w:t>ЗА ИЗПЪЛНЕНИЕ НА ПРОЕКТИРАНЕТО:</w:t>
      </w:r>
    </w:p>
    <w:p w14:paraId="4B77486F" w14:textId="77777777" w:rsidR="00A03D30" w:rsidRPr="00122F72" w:rsidRDefault="00A03D30" w:rsidP="00A03D30">
      <w:pPr>
        <w:spacing w:after="0" w:line="360" w:lineRule="auto"/>
        <w:jc w:val="both"/>
        <w:rPr>
          <w:rFonts w:ascii="Times New Roman" w:eastAsia="Calibri" w:hAnsi="Times New Roman" w:cs="Times New Roman"/>
          <w:sz w:val="24"/>
          <w:szCs w:val="24"/>
          <w:lang w:val="ru-RU"/>
        </w:rPr>
      </w:pPr>
      <w:r w:rsidRPr="00122F72">
        <w:rPr>
          <w:rFonts w:ascii="Times New Roman" w:eastAsia="Calibri" w:hAnsi="Times New Roman" w:cs="Times New Roman"/>
          <w:sz w:val="24"/>
          <w:szCs w:val="24"/>
          <w:lang w:val="ru-RU"/>
        </w:rPr>
        <w:lastRenderedPageBreak/>
        <w:t>Участникът декларира в Единния европейски документ за обществени поръчки  (ЕЕДОП) информация за обстоятелствата по отношение на екипа от проектанти с пълна проектанска правоспособност, съгласно чл.230 от ЗУТ и чл.10 от Закона за камарите на архитектите и инженерите в инвестиционното проектиране или</w:t>
      </w:r>
      <w:r w:rsidRPr="00122F72">
        <w:rPr>
          <w:rFonts w:ascii="Times New Roman" w:hAnsi="Times New Roman" w:cs="Times New Roman"/>
          <w:color w:val="000000"/>
          <w:sz w:val="24"/>
          <w:szCs w:val="24"/>
          <w:lang w:val="ru-RU"/>
        </w:rPr>
        <w:t xml:space="preserve"> аналогични, съгласно законодателството на държавата в която е установен</w:t>
      </w:r>
      <w:r w:rsidRPr="00122F72">
        <w:rPr>
          <w:rFonts w:ascii="Times New Roman" w:eastAsia="Calibri" w:hAnsi="Times New Roman" w:cs="Times New Roman"/>
          <w:sz w:val="24"/>
          <w:szCs w:val="24"/>
          <w:lang w:val="ru-RU"/>
        </w:rPr>
        <w:t xml:space="preserve">. Посочва информацията, необходима да се установи съответствието с изискванията на Възложителя. </w:t>
      </w:r>
    </w:p>
    <w:p w14:paraId="3A229734" w14:textId="77777777" w:rsidR="00A03D30" w:rsidRPr="00122F72" w:rsidRDefault="00A03D30" w:rsidP="00A03D30">
      <w:pPr>
        <w:spacing w:after="0" w:line="360" w:lineRule="auto"/>
        <w:jc w:val="both"/>
        <w:rPr>
          <w:rFonts w:ascii="Times New Roman" w:eastAsia="Calibri" w:hAnsi="Times New Roman" w:cs="Times New Roman"/>
          <w:sz w:val="24"/>
          <w:szCs w:val="24"/>
        </w:rPr>
      </w:pPr>
      <w:r w:rsidRPr="00122F72">
        <w:rPr>
          <w:rFonts w:ascii="Times New Roman" w:eastAsia="Calibri" w:hAnsi="Times New Roman" w:cs="Times New Roman"/>
          <w:sz w:val="24"/>
          <w:szCs w:val="24"/>
        </w:rPr>
        <w:t>За доказване на обстоятелствата участникът  представя: списък на техническите лица, в който е посочена  професионалната компетентност на лицата.</w:t>
      </w:r>
    </w:p>
    <w:p w14:paraId="5C0F674D" w14:textId="77777777" w:rsidR="00A03D30" w:rsidRPr="00122F72" w:rsidRDefault="00A03D30" w:rsidP="00A03D30">
      <w:pPr>
        <w:spacing w:after="0" w:line="360" w:lineRule="auto"/>
        <w:jc w:val="both"/>
        <w:rPr>
          <w:rFonts w:ascii="Times New Roman" w:eastAsia="Calibri" w:hAnsi="Times New Roman" w:cs="Times New Roman"/>
          <w:sz w:val="24"/>
          <w:szCs w:val="24"/>
          <w:lang w:val="ru-RU"/>
        </w:rPr>
      </w:pPr>
    </w:p>
    <w:p w14:paraId="55FAE4C4" w14:textId="77777777" w:rsidR="00A03D30" w:rsidRPr="00122F72" w:rsidRDefault="00A03D30" w:rsidP="00A03D30">
      <w:pPr>
        <w:spacing w:after="0" w:line="360" w:lineRule="auto"/>
        <w:jc w:val="both"/>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3</w:t>
      </w:r>
      <w:r w:rsidRPr="00122F72">
        <w:rPr>
          <w:rFonts w:ascii="Times New Roman" w:eastAsia="Calibri" w:hAnsi="Times New Roman" w:cs="Times New Roman"/>
          <w:b/>
          <w:sz w:val="24"/>
          <w:szCs w:val="24"/>
          <w:lang w:val="ru-RU"/>
        </w:rPr>
        <w:t>.</w:t>
      </w:r>
      <w:r>
        <w:rPr>
          <w:rFonts w:ascii="Times New Roman" w:eastAsia="Calibri" w:hAnsi="Times New Roman" w:cs="Times New Roman"/>
          <w:b/>
          <w:sz w:val="24"/>
          <w:szCs w:val="24"/>
          <w:lang w:val="ru-RU"/>
        </w:rPr>
        <w:t>3</w:t>
      </w:r>
      <w:r w:rsidRPr="00122F72">
        <w:rPr>
          <w:rFonts w:ascii="Times New Roman" w:eastAsia="Calibri" w:hAnsi="Times New Roman" w:cs="Times New Roman"/>
          <w:b/>
          <w:sz w:val="24"/>
          <w:szCs w:val="24"/>
          <w:lang w:val="ru-RU"/>
        </w:rPr>
        <w:t>.2. ЗА ИЗПЪЛНЕНИЕ НА СТРОИТЕЛСТВОТО:</w:t>
      </w:r>
    </w:p>
    <w:p w14:paraId="15270D58" w14:textId="77777777" w:rsidR="00A03D30" w:rsidRPr="00122F72" w:rsidRDefault="00A03D30" w:rsidP="00A03D30">
      <w:pPr>
        <w:spacing w:after="0" w:line="360" w:lineRule="auto"/>
        <w:jc w:val="both"/>
        <w:rPr>
          <w:rFonts w:ascii="Times New Roman" w:eastAsia="Calibri" w:hAnsi="Times New Roman" w:cs="Times New Roman"/>
          <w:sz w:val="24"/>
          <w:szCs w:val="24"/>
          <w:lang w:val="ru-RU"/>
        </w:rPr>
      </w:pPr>
      <w:r w:rsidRPr="00122F72">
        <w:rPr>
          <w:rFonts w:ascii="Times New Roman" w:eastAsia="Calibri" w:hAnsi="Times New Roman" w:cs="Times New Roman"/>
          <w:sz w:val="24"/>
          <w:szCs w:val="24"/>
          <w:lang w:val="ru-RU"/>
        </w:rPr>
        <w:t>Участникът декларира в Единния европейски документ за обществени поръчки  (ЕЕДОП) информация за обстоятелствата по отношение на инженерно-техническият персонал. Посочва информацията, необходима да се установи съответствието с изискванията на Възложителя.</w:t>
      </w:r>
    </w:p>
    <w:p w14:paraId="1637B027" w14:textId="77777777" w:rsidR="00A03D30" w:rsidRPr="00122F72" w:rsidRDefault="00A03D30" w:rsidP="00A03D30">
      <w:pPr>
        <w:spacing w:after="0" w:line="360" w:lineRule="auto"/>
        <w:jc w:val="both"/>
        <w:rPr>
          <w:rFonts w:ascii="Times New Roman" w:eastAsia="Calibri" w:hAnsi="Times New Roman" w:cs="Times New Roman"/>
          <w:strike/>
          <w:sz w:val="24"/>
          <w:szCs w:val="24"/>
        </w:rPr>
      </w:pPr>
      <w:r w:rsidRPr="00122F72">
        <w:rPr>
          <w:rFonts w:ascii="Times New Roman" w:eastAsia="Calibri" w:hAnsi="Times New Roman" w:cs="Times New Roman"/>
          <w:sz w:val="24"/>
          <w:szCs w:val="24"/>
        </w:rPr>
        <w:t>За доказване на обстоятелствата участникът  представя: списък на техническите лица, в който е посочена  професионалната компетентност на лицата.</w:t>
      </w:r>
    </w:p>
    <w:p w14:paraId="716D9112" w14:textId="77777777" w:rsidR="00A03D30" w:rsidRDefault="00A03D30" w:rsidP="00A03D30">
      <w:pPr>
        <w:jc w:val="both"/>
        <w:rPr>
          <w:rFonts w:ascii="Times New Roman" w:hAnsi="Times New Roman" w:cs="Times New Roman"/>
          <w:sz w:val="28"/>
          <w:szCs w:val="28"/>
          <w:lang w:val="en-US"/>
        </w:rPr>
      </w:pPr>
    </w:p>
    <w:p w14:paraId="136355A1" w14:textId="77777777" w:rsidR="00A03D30" w:rsidRDefault="00A03D30" w:rsidP="00A03D30">
      <w:pPr>
        <w:spacing w:line="360" w:lineRule="auto"/>
        <w:jc w:val="both"/>
        <w:rPr>
          <w:rFonts w:ascii="Times New Roman" w:hAnsi="Times New Roman" w:cs="Times New Roman"/>
          <w:sz w:val="24"/>
          <w:szCs w:val="24"/>
          <w:lang w:eastAsia="bg-BG"/>
        </w:rPr>
      </w:pPr>
      <w:r>
        <w:rPr>
          <w:rFonts w:ascii="Times New Roman" w:hAnsi="Times New Roman" w:cs="Times New Roman"/>
          <w:b/>
          <w:sz w:val="24"/>
          <w:szCs w:val="24"/>
        </w:rPr>
        <w:t xml:space="preserve">4. </w:t>
      </w:r>
      <w:r w:rsidRPr="00122F72">
        <w:rPr>
          <w:rFonts w:ascii="Times New Roman" w:hAnsi="Times New Roman" w:cs="Times New Roman"/>
          <w:b/>
          <w:sz w:val="24"/>
          <w:szCs w:val="24"/>
          <w:lang w:eastAsia="bg-BG"/>
        </w:rPr>
        <w:t xml:space="preserve">ИЗИСКВАНЕ: </w:t>
      </w:r>
      <w:r w:rsidRPr="00122F72">
        <w:rPr>
          <w:rFonts w:ascii="Times New Roman" w:hAnsi="Times New Roman" w:cs="Times New Roman"/>
          <w:sz w:val="24"/>
          <w:szCs w:val="24"/>
          <w:lang w:eastAsia="bg-BG"/>
        </w:rPr>
        <w:t xml:space="preserve">Участникът следва да прилага Система за управление на качеството </w:t>
      </w:r>
      <w:r w:rsidRPr="00122F72">
        <w:rPr>
          <w:rFonts w:ascii="Times New Roman" w:hAnsi="Times New Roman" w:cs="Times New Roman"/>
          <w:sz w:val="24"/>
          <w:szCs w:val="24"/>
          <w:lang w:val="en-US" w:eastAsia="bg-BG"/>
        </w:rPr>
        <w:t>EN</w:t>
      </w:r>
      <w:r w:rsidRPr="00122F72">
        <w:rPr>
          <w:rFonts w:ascii="Times New Roman" w:hAnsi="Times New Roman" w:cs="Times New Roman"/>
          <w:sz w:val="24"/>
          <w:szCs w:val="24"/>
          <w:lang w:eastAsia="bg-BG"/>
        </w:rPr>
        <w:t xml:space="preserve"> ISO 9001 или еквивалентна</w:t>
      </w:r>
      <w:r w:rsidRPr="00122F72">
        <w:rPr>
          <w:rFonts w:ascii="Times New Roman" w:hAnsi="Times New Roman" w:cs="Times New Roman"/>
          <w:sz w:val="24"/>
          <w:szCs w:val="24"/>
          <w:lang w:val="ru-RU" w:eastAsia="bg-BG"/>
        </w:rPr>
        <w:t>,</w:t>
      </w:r>
      <w:r w:rsidRPr="00122F72">
        <w:rPr>
          <w:rFonts w:ascii="Times New Roman" w:hAnsi="Times New Roman" w:cs="Times New Roman"/>
          <w:sz w:val="24"/>
          <w:szCs w:val="24"/>
          <w:lang w:eastAsia="bg-BG"/>
        </w:rPr>
        <w:t xml:space="preserve"> с обхват, включващ изпълнение на строително-монтажни работи</w:t>
      </w:r>
      <w:r>
        <w:rPr>
          <w:rFonts w:ascii="Times New Roman" w:hAnsi="Times New Roman" w:cs="Times New Roman"/>
          <w:sz w:val="24"/>
          <w:szCs w:val="24"/>
          <w:lang w:eastAsia="bg-BG"/>
        </w:rPr>
        <w:t>.</w:t>
      </w:r>
    </w:p>
    <w:p w14:paraId="64D8BF27" w14:textId="77777777" w:rsidR="00A03D30" w:rsidRDefault="00A03D30" w:rsidP="00A03D30">
      <w:pPr>
        <w:spacing w:line="360" w:lineRule="auto"/>
        <w:jc w:val="both"/>
        <w:rPr>
          <w:rFonts w:ascii="Times New Roman" w:hAnsi="Times New Roman" w:cs="Times New Roman"/>
          <w:sz w:val="24"/>
          <w:szCs w:val="24"/>
          <w:lang w:eastAsia="bg-BG"/>
        </w:rPr>
      </w:pPr>
      <w:r w:rsidRPr="00D8005B">
        <w:rPr>
          <w:rFonts w:ascii="Times New Roman" w:hAnsi="Times New Roman" w:cs="Times New Roman"/>
          <w:b/>
          <w:sz w:val="24"/>
          <w:szCs w:val="24"/>
          <w:lang w:eastAsia="bg-BG"/>
        </w:rPr>
        <w:t xml:space="preserve">4.1. </w:t>
      </w:r>
      <w:r w:rsidRPr="00122F72">
        <w:rPr>
          <w:rFonts w:ascii="Times New Roman" w:hAnsi="Times New Roman" w:cs="Times New Roman"/>
          <w:b/>
          <w:sz w:val="24"/>
          <w:szCs w:val="24"/>
          <w:lang w:eastAsia="bg-BG"/>
        </w:rPr>
        <w:t xml:space="preserve">ДОКАЗВАНЕ: </w:t>
      </w:r>
      <w:r w:rsidRPr="00122F72">
        <w:rPr>
          <w:rFonts w:ascii="Times New Roman" w:hAnsi="Times New Roman" w:cs="Times New Roman"/>
          <w:sz w:val="24"/>
          <w:szCs w:val="24"/>
          <w:lang w:eastAsia="bg-BG"/>
        </w:rPr>
        <w:t>Участникът декларира в ЕЕДОП информация за обстоятелствата по отношение на внедрена система за управление на качеството EN ISO 9001 ( или еквивалент) с обхват включващ изпълнение на строително-монтажни работи</w:t>
      </w:r>
      <w:r>
        <w:rPr>
          <w:rFonts w:ascii="Times New Roman" w:hAnsi="Times New Roman" w:cs="Times New Roman"/>
          <w:sz w:val="24"/>
          <w:szCs w:val="24"/>
          <w:lang w:eastAsia="bg-BG"/>
        </w:rPr>
        <w:t>, с посочване на номер, дата на издаване, сертификационен орган и срок на валидност на сертификата.</w:t>
      </w:r>
    </w:p>
    <w:p w14:paraId="6A2A27D0" w14:textId="43129C15" w:rsidR="00A03D30" w:rsidRPr="00261A66" w:rsidRDefault="00A03D30" w:rsidP="00A03D30">
      <w:pPr>
        <w:spacing w:line="360" w:lineRule="auto"/>
        <w:jc w:val="both"/>
        <w:rPr>
          <w:rFonts w:ascii="Times New Roman" w:hAnsi="Times New Roman" w:cs="Times New Roman"/>
          <w:sz w:val="24"/>
          <w:szCs w:val="24"/>
          <w:lang w:eastAsia="bg-BG"/>
        </w:rPr>
      </w:pPr>
      <w:r w:rsidRPr="00122F72">
        <w:rPr>
          <w:rFonts w:ascii="Times New Roman" w:hAnsi="Times New Roman"/>
          <w:sz w:val="24"/>
          <w:szCs w:val="24"/>
          <w:lang w:eastAsia="bg-BG"/>
        </w:rPr>
        <w:t xml:space="preserve">Доказването на съответствието с изискването става с представяне на копие на валиден сертификат за внедрена система за управление на качеството EN ISO 9001 с обхват на сертификата, </w:t>
      </w:r>
      <w:r w:rsidRPr="00122F72">
        <w:rPr>
          <w:rFonts w:ascii="Times New Roman" w:hAnsi="Times New Roman" w:cs="Times New Roman"/>
          <w:sz w:val="24"/>
          <w:szCs w:val="24"/>
          <w:lang w:eastAsia="bg-BG"/>
        </w:rPr>
        <w:t>изпълнение на строително-монтажни рабо</w:t>
      </w:r>
      <w:r w:rsidR="00261A66">
        <w:rPr>
          <w:rFonts w:ascii="Times New Roman" w:hAnsi="Times New Roman" w:cs="Times New Roman"/>
          <w:sz w:val="24"/>
          <w:szCs w:val="24"/>
          <w:lang w:eastAsia="bg-BG"/>
        </w:rPr>
        <w:t>ти</w:t>
      </w:r>
      <w:r w:rsidR="00261A66">
        <w:rPr>
          <w:rFonts w:ascii="Times New Roman" w:hAnsi="Times New Roman" w:cs="Times New Roman"/>
          <w:sz w:val="24"/>
          <w:szCs w:val="24"/>
          <w:lang w:val="en-US" w:eastAsia="bg-BG"/>
        </w:rPr>
        <w:t>.</w:t>
      </w:r>
    </w:p>
    <w:p w14:paraId="6E463EEF" w14:textId="77777777" w:rsidR="00A03D30" w:rsidRPr="00122F72" w:rsidRDefault="00A03D30" w:rsidP="00A03D30">
      <w:pPr>
        <w:spacing w:after="0" w:line="360" w:lineRule="auto"/>
        <w:jc w:val="both"/>
        <w:rPr>
          <w:rFonts w:ascii="Times New Roman" w:hAnsi="Times New Roman"/>
          <w:sz w:val="24"/>
          <w:szCs w:val="24"/>
          <w:lang w:eastAsia="bg-BG"/>
        </w:rPr>
      </w:pPr>
      <w:r w:rsidRPr="00122F72">
        <w:rPr>
          <w:rFonts w:ascii="Times New Roman" w:hAnsi="Times New Roman"/>
          <w:sz w:val="24"/>
          <w:szCs w:val="24"/>
          <w:lang w:eastAsia="bg-BG"/>
        </w:rPr>
        <w:t>Ако съот</w:t>
      </w:r>
      <w:r>
        <w:rPr>
          <w:rFonts w:ascii="Times New Roman" w:hAnsi="Times New Roman"/>
          <w:sz w:val="24"/>
          <w:szCs w:val="24"/>
          <w:lang w:eastAsia="bg-BG"/>
        </w:rPr>
        <w:t>ветният документ е</w:t>
      </w:r>
      <w:r w:rsidRPr="00122F72">
        <w:rPr>
          <w:rFonts w:ascii="Times New Roman" w:hAnsi="Times New Roman"/>
          <w:sz w:val="24"/>
          <w:szCs w:val="24"/>
          <w:lang w:eastAsia="bg-BG"/>
        </w:rPr>
        <w:t xml:space="preserve"> на разположение в електронен формат, участниците следва да посочат уеб адрес, орган или служба, издаващи документа, както и точно позоваване на документа.</w:t>
      </w:r>
    </w:p>
    <w:p w14:paraId="17E95801" w14:textId="77777777" w:rsidR="00A03D30" w:rsidRPr="00122F72" w:rsidRDefault="00A03D30" w:rsidP="00A03D30">
      <w:pPr>
        <w:pStyle w:val="NormalWeb"/>
        <w:spacing w:before="0" w:beforeAutospacing="0" w:after="0" w:afterAutospacing="0" w:line="360" w:lineRule="auto"/>
        <w:ind w:right="-17"/>
        <w:jc w:val="both"/>
        <w:rPr>
          <w:bCs/>
        </w:rPr>
      </w:pPr>
      <w:r w:rsidRPr="00122F72">
        <w:rPr>
          <w:b/>
          <w:bCs/>
          <w:i/>
          <w:u w:val="single"/>
        </w:rPr>
        <w:lastRenderedPageBreak/>
        <w:t>Забележка:</w:t>
      </w:r>
      <w:r w:rsidRPr="00122F72">
        <w:rPr>
          <w:bCs/>
        </w:rPr>
        <w:t xml:space="preserve"> </w:t>
      </w:r>
      <w:r w:rsidRPr="00122F72">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ал.2 от Закона за националната акредитация на  органи за оценяване на съответствието.</w:t>
      </w:r>
    </w:p>
    <w:p w14:paraId="6DE1D788" w14:textId="77777777" w:rsidR="00A03D30" w:rsidRPr="00122F72" w:rsidRDefault="00A03D30" w:rsidP="00A03D30">
      <w:pPr>
        <w:pStyle w:val="NormalWeb"/>
        <w:spacing w:before="0" w:beforeAutospacing="0" w:after="0" w:afterAutospacing="0" w:line="360" w:lineRule="auto"/>
        <w:ind w:right="-17" w:firstLine="708"/>
        <w:jc w:val="both"/>
        <w:rPr>
          <w:i/>
        </w:rPr>
      </w:pPr>
      <w:r w:rsidRPr="00122F72">
        <w:rPr>
          <w:i/>
        </w:rPr>
        <w:t xml:space="preserve">Възложителят ще приеме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 </w:t>
      </w:r>
    </w:p>
    <w:p w14:paraId="0C166CF4" w14:textId="77777777" w:rsidR="00A03D30" w:rsidRPr="00122F72" w:rsidRDefault="00A03D30" w:rsidP="00A03D30">
      <w:pPr>
        <w:spacing w:after="0" w:line="360" w:lineRule="auto"/>
        <w:jc w:val="both"/>
        <w:textAlignment w:val="center"/>
        <w:rPr>
          <w:rFonts w:ascii="Times New Roman" w:hAnsi="Times New Roman" w:cs="Times New Roman"/>
          <w:sz w:val="24"/>
          <w:szCs w:val="24"/>
          <w:lang w:eastAsia="bg-BG"/>
        </w:rPr>
      </w:pPr>
      <w:r>
        <w:rPr>
          <w:rFonts w:ascii="Times New Roman" w:hAnsi="Times New Roman" w:cs="Times New Roman"/>
          <w:b/>
          <w:sz w:val="24"/>
          <w:szCs w:val="24"/>
          <w:lang w:val="en-US" w:eastAsia="bg-BG"/>
        </w:rPr>
        <w:t>5</w:t>
      </w:r>
      <w:r>
        <w:rPr>
          <w:rFonts w:ascii="Times New Roman" w:hAnsi="Times New Roman" w:cs="Times New Roman"/>
          <w:b/>
          <w:sz w:val="24"/>
          <w:szCs w:val="24"/>
          <w:lang w:eastAsia="bg-BG"/>
        </w:rPr>
        <w:t xml:space="preserve">. </w:t>
      </w:r>
      <w:r w:rsidRPr="00122F72">
        <w:rPr>
          <w:rFonts w:ascii="Times New Roman" w:hAnsi="Times New Roman" w:cs="Times New Roman"/>
          <w:sz w:val="24"/>
          <w:szCs w:val="24"/>
          <w:lang w:eastAsia="bg-BG"/>
        </w:rPr>
        <w:t>Съгласно чл. 67, ал. 1 от ЗОП при подаване на оферта участникът декларира съответствие с критериите за подбор и липса на основания за отстраняване чрез представяне на ЕЕДОП. Документите, чрез които се доказва информацията, посочена в ЕЕДОП, могат да бъдат изисквани допълнително при условията на чл. 67, ал. 5 от ЗОП.</w:t>
      </w:r>
    </w:p>
    <w:p w14:paraId="535E7986" w14:textId="77777777" w:rsidR="00A03D30" w:rsidRPr="00122F72" w:rsidRDefault="00A03D30" w:rsidP="00A03D30">
      <w:pPr>
        <w:spacing w:after="0" w:line="360" w:lineRule="auto"/>
        <w:jc w:val="both"/>
        <w:textAlignment w:val="center"/>
        <w:rPr>
          <w:rFonts w:ascii="Times New Roman" w:hAnsi="Times New Roman" w:cs="Times New Roman"/>
          <w:sz w:val="24"/>
          <w:szCs w:val="24"/>
          <w:lang w:eastAsia="bg-BG"/>
        </w:rPr>
      </w:pPr>
      <w:r w:rsidRPr="00122F72">
        <w:rPr>
          <w:rFonts w:ascii="Times New Roman" w:hAnsi="Times New Roman" w:cs="Times New Roman"/>
          <w:sz w:val="24"/>
          <w:szCs w:val="24"/>
          <w:lang w:eastAsia="bg-BG"/>
        </w:rPr>
        <w:t>Съгласно чл. 67, ал. 6 от ЗОП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6A68DBF3" w14:textId="77777777" w:rsidR="00A03D30" w:rsidRDefault="00A03D30" w:rsidP="00A03D30">
      <w:pPr>
        <w:jc w:val="both"/>
        <w:rPr>
          <w:rFonts w:ascii="Times New Roman" w:hAnsi="Times New Roman" w:cs="Times New Roman"/>
          <w:sz w:val="28"/>
          <w:szCs w:val="28"/>
          <w:lang w:val="en-US"/>
        </w:rPr>
      </w:pPr>
    </w:p>
    <w:p w14:paraId="53CAE40D" w14:textId="77777777" w:rsidR="00A03D30" w:rsidRPr="00122F72" w:rsidRDefault="00A03D30" w:rsidP="00A03D30">
      <w:pPr>
        <w:pStyle w:val="Heading2"/>
        <w:spacing w:line="360" w:lineRule="auto"/>
        <w:jc w:val="both"/>
        <w:rPr>
          <w:rFonts w:ascii="Times New Roman" w:hAnsi="Times New Roman"/>
          <w:b/>
          <w:sz w:val="24"/>
          <w:szCs w:val="24"/>
          <w:lang w:eastAsia="bg-BG"/>
        </w:rPr>
      </w:pPr>
      <w:bookmarkStart w:id="41" w:name="_Toc496542672"/>
      <w:bookmarkStart w:id="42" w:name="_Toc505592828"/>
      <w:bookmarkStart w:id="43" w:name="_Toc510005339"/>
      <w:r w:rsidRPr="00D87E2C">
        <w:rPr>
          <w:rFonts w:ascii="Times New Roman" w:hAnsi="Times New Roman" w:cs="Times New Roman"/>
          <w:b/>
          <w:caps/>
          <w:color w:val="000000"/>
          <w:sz w:val="24"/>
          <w:szCs w:val="24"/>
        </w:rPr>
        <w:t>III.3</w:t>
      </w:r>
      <w:r w:rsidRPr="00D87E2C">
        <w:rPr>
          <w:rFonts w:ascii="Times New Roman Bold" w:hAnsi="Times New Roman Bold" w:cs="Times New Roman"/>
          <w:b/>
          <w:caps/>
          <w:color w:val="000000"/>
          <w:sz w:val="24"/>
          <w:szCs w:val="24"/>
        </w:rPr>
        <w:t xml:space="preserve">. </w:t>
      </w:r>
      <w:r w:rsidRPr="00D87E2C">
        <w:rPr>
          <w:rFonts w:ascii="Times New Roman" w:hAnsi="Times New Roman" w:cs="Times New Roman"/>
          <w:b/>
          <w:bCs/>
          <w:iCs/>
          <w:caps/>
          <w:color w:val="000000"/>
        </w:rPr>
        <w:t xml:space="preserve">изисквания за </w:t>
      </w:r>
      <w:r w:rsidRPr="00D87E2C">
        <w:rPr>
          <w:rFonts w:ascii="Times New Roman" w:hAnsi="Times New Roman" w:cs="Times New Roman"/>
          <w:b/>
          <w:iCs/>
          <w:caps/>
          <w:color w:val="000000"/>
        </w:rPr>
        <w:t>годността (правоспособността) за упражняване на професионална дейност</w:t>
      </w:r>
      <w:bookmarkEnd w:id="41"/>
      <w:r w:rsidRPr="00D87E2C">
        <w:rPr>
          <w:rFonts w:ascii="Times New Roman" w:hAnsi="Times New Roman" w:cs="Times New Roman"/>
          <w:b/>
          <w:iCs/>
          <w:caps/>
          <w:color w:val="000000"/>
        </w:rPr>
        <w:t>:</w:t>
      </w:r>
      <w:bookmarkEnd w:id="42"/>
      <w:bookmarkEnd w:id="43"/>
    </w:p>
    <w:p w14:paraId="299B9A58" w14:textId="77777777" w:rsidR="00A03D30" w:rsidRDefault="00A03D30" w:rsidP="00A03D30">
      <w:pPr>
        <w:spacing w:line="360" w:lineRule="auto"/>
        <w:jc w:val="both"/>
        <w:rPr>
          <w:rFonts w:ascii="Times New Roman" w:hAnsi="Times New Roman" w:cs="Times New Roman"/>
          <w:color w:val="000000"/>
          <w:sz w:val="24"/>
          <w:szCs w:val="24"/>
        </w:rPr>
      </w:pPr>
      <w:r>
        <w:rPr>
          <w:rFonts w:ascii="Times New Roman" w:hAnsi="Times New Roman" w:cs="Times New Roman"/>
          <w:b/>
          <w:sz w:val="24"/>
          <w:szCs w:val="24"/>
          <w:lang w:eastAsia="bg-BG"/>
        </w:rPr>
        <w:t xml:space="preserve">1. </w:t>
      </w:r>
      <w:r w:rsidR="00943C2C">
        <w:rPr>
          <w:rFonts w:ascii="Times New Roman" w:hAnsi="Times New Roman" w:cs="Times New Roman"/>
          <w:sz w:val="24"/>
          <w:szCs w:val="24"/>
        </w:rPr>
        <w:t>Участникът трябва да е вписан в</w:t>
      </w:r>
      <w:r w:rsidR="00943C2C" w:rsidRPr="0004283F">
        <w:rPr>
          <w:rFonts w:ascii="Times New Roman" w:hAnsi="Times New Roman"/>
          <w:sz w:val="24"/>
          <w:szCs w:val="24"/>
        </w:rPr>
        <w:t xml:space="preserve"> </w:t>
      </w:r>
      <w:r w:rsidR="00943C2C" w:rsidRPr="0004283F">
        <w:rPr>
          <w:rFonts w:ascii="Times New Roman" w:hAnsi="Times New Roman"/>
          <w:bCs/>
          <w:sz w:val="24"/>
          <w:szCs w:val="24"/>
        </w:rPr>
        <w:t xml:space="preserve">Централния </w:t>
      </w:r>
      <w:r w:rsidR="00943C2C">
        <w:rPr>
          <w:rFonts w:ascii="Times New Roman" w:hAnsi="Times New Roman"/>
          <w:bCs/>
          <w:sz w:val="24"/>
          <w:szCs w:val="24"/>
        </w:rPr>
        <w:t>професионален регистър на строителя, към</w:t>
      </w:r>
      <w:r w:rsidRPr="0004283F">
        <w:rPr>
          <w:rFonts w:ascii="Times New Roman" w:hAnsi="Times New Roman" w:cs="Times New Roman"/>
          <w:bCs/>
          <w:sz w:val="24"/>
          <w:szCs w:val="24"/>
        </w:rPr>
        <w:t xml:space="preserve"> Камарата на строителите за </w:t>
      </w:r>
      <w:r w:rsidRPr="006E0754">
        <w:rPr>
          <w:rFonts w:ascii="Times New Roman" w:hAnsi="Times New Roman" w:cs="Times New Roman"/>
          <w:bCs/>
          <w:sz w:val="24"/>
          <w:szCs w:val="24"/>
        </w:rPr>
        <w:t xml:space="preserve">втора група (строежи от транспортната инфраструктура), </w:t>
      </w:r>
      <w:r w:rsidR="006E0754" w:rsidRPr="006E0754">
        <w:rPr>
          <w:rFonts w:ascii="Times New Roman" w:hAnsi="Times New Roman" w:cs="Times New Roman"/>
          <w:bCs/>
          <w:sz w:val="24"/>
          <w:szCs w:val="24"/>
        </w:rPr>
        <w:t>трета</w:t>
      </w:r>
      <w:r w:rsidRPr="006E0754">
        <w:rPr>
          <w:rFonts w:ascii="Times New Roman" w:hAnsi="Times New Roman" w:cs="Times New Roman"/>
          <w:bCs/>
          <w:sz w:val="24"/>
          <w:szCs w:val="24"/>
        </w:rPr>
        <w:t xml:space="preserve"> категория строеж, а за</w:t>
      </w:r>
      <w:r w:rsidRPr="0004283F">
        <w:rPr>
          <w:rFonts w:ascii="Times New Roman" w:hAnsi="Times New Roman" w:cs="Times New Roman"/>
          <w:bCs/>
          <w:sz w:val="24"/>
          <w:szCs w:val="24"/>
        </w:rPr>
        <w:t xml:space="preserve"> чуждестранни лица - </w:t>
      </w:r>
      <w:r w:rsidRPr="0004283F">
        <w:rPr>
          <w:rFonts w:ascii="Times New Roman" w:hAnsi="Times New Roman" w:cs="Times New Roman"/>
          <w:color w:val="000000"/>
          <w:sz w:val="24"/>
          <w:szCs w:val="24"/>
        </w:rPr>
        <w:t>в аналогични регистри съгласно законодателството на държавата членка, в която са установени.</w:t>
      </w:r>
    </w:p>
    <w:p w14:paraId="517CF0B8" w14:textId="77777777" w:rsidR="00A03D30" w:rsidRDefault="00A03D30" w:rsidP="00A03D30">
      <w:pPr>
        <w:widowControl w:val="0"/>
        <w:autoSpaceDE w:val="0"/>
        <w:autoSpaceDN w:val="0"/>
        <w:adjustRightInd w:val="0"/>
        <w:spacing w:after="0" w:line="360" w:lineRule="auto"/>
        <w:jc w:val="both"/>
        <w:rPr>
          <w:rFonts w:ascii="Times New Roman" w:eastAsia="Times New Roman" w:hAnsi="Times New Roman" w:cs="Calibri"/>
          <w:sz w:val="24"/>
          <w:szCs w:val="24"/>
          <w:lang w:eastAsia="bg-BG"/>
        </w:rPr>
      </w:pPr>
      <w:r w:rsidRPr="00122F72">
        <w:rPr>
          <w:rFonts w:ascii="Times New Roman" w:eastAsia="Times New Roman" w:hAnsi="Times New Roman" w:cs="Calibri"/>
          <w:b/>
          <w:sz w:val="24"/>
          <w:szCs w:val="24"/>
          <w:lang w:eastAsia="bg-BG"/>
        </w:rPr>
        <w:t xml:space="preserve">1.1 </w:t>
      </w:r>
      <w:r w:rsidRPr="00122F72">
        <w:rPr>
          <w:rFonts w:ascii="Times New Roman" w:eastAsia="Times New Roman" w:hAnsi="Times New Roman" w:cs="Calibri"/>
          <w:sz w:val="24"/>
          <w:szCs w:val="24"/>
          <w:lang w:eastAsia="bg-BG"/>
        </w:rPr>
        <w:t xml:space="preserve">Участникът декларира в Единния европейски документ за обществени поръчки  (ЕЕДОП) информация за обстоятелствата по отношение на вписването си в ЦПРС или аналогичен регистър. </w:t>
      </w:r>
    </w:p>
    <w:p w14:paraId="412B9903" w14:textId="77777777" w:rsidR="00A03D30" w:rsidRPr="00122F72" w:rsidRDefault="00A03D30" w:rsidP="00A03D30">
      <w:pPr>
        <w:widowControl w:val="0"/>
        <w:autoSpaceDE w:val="0"/>
        <w:autoSpaceDN w:val="0"/>
        <w:adjustRightInd w:val="0"/>
        <w:spacing w:after="0" w:line="360" w:lineRule="auto"/>
        <w:jc w:val="both"/>
        <w:rPr>
          <w:rFonts w:ascii="Times New Roman" w:eastAsia="Times New Roman" w:hAnsi="Times New Roman" w:cs="Calibri"/>
          <w:sz w:val="24"/>
          <w:szCs w:val="24"/>
          <w:lang w:eastAsia="bg-BG"/>
        </w:rPr>
      </w:pPr>
      <w:r w:rsidRPr="00122F72">
        <w:rPr>
          <w:rFonts w:ascii="Times New Roman" w:eastAsia="Times New Roman" w:hAnsi="Times New Roman" w:cs="Calibri"/>
          <w:bCs/>
          <w:sz w:val="24"/>
          <w:szCs w:val="24"/>
        </w:rPr>
        <w:t xml:space="preserve">За доказване на професионалната годност (правоспособността) за упражняване на професионална дейност участникът </w:t>
      </w:r>
      <w:r w:rsidRPr="00122F72">
        <w:rPr>
          <w:rFonts w:ascii="Times New Roman" w:eastAsia="Times New Roman" w:hAnsi="Times New Roman" w:cs="Calibri"/>
          <w:sz w:val="24"/>
          <w:szCs w:val="24"/>
        </w:rPr>
        <w:t xml:space="preserve">декларира в Единния европейски документ за обществени поръчки  (ЕЕДОП) информация за обстоятелствата, съобразно националните база данни, в която се съдържат декларираните обстоятелства, или </w:t>
      </w:r>
      <w:r w:rsidRPr="00122F72">
        <w:rPr>
          <w:rFonts w:ascii="Times New Roman" w:eastAsia="Times New Roman" w:hAnsi="Times New Roman" w:cs="Calibri"/>
          <w:sz w:val="24"/>
          <w:szCs w:val="24"/>
        </w:rPr>
        <w:lastRenderedPageBreak/>
        <w:t>компетентните органи, които съгласно законодателството на държавата, в която участникът е установен са длъжни да предоставят информацията.</w:t>
      </w:r>
    </w:p>
    <w:p w14:paraId="4099DD95" w14:textId="77777777" w:rsidR="00A03D30" w:rsidRPr="00122F72" w:rsidRDefault="00A03D30" w:rsidP="00A03D30">
      <w:pPr>
        <w:spacing w:after="0" w:line="360" w:lineRule="auto"/>
        <w:jc w:val="both"/>
        <w:rPr>
          <w:rFonts w:ascii="Times New Roman" w:eastAsia="Times New Roman" w:hAnsi="Times New Roman" w:cs="Times New Roman"/>
          <w:sz w:val="24"/>
          <w:szCs w:val="24"/>
        </w:rPr>
      </w:pPr>
      <w:r w:rsidRPr="00122F72">
        <w:rPr>
          <w:rFonts w:ascii="Times New Roman" w:eastAsia="Times New Roman" w:hAnsi="Times New Roman" w:cs="Times New Roman"/>
          <w:sz w:val="24"/>
          <w:szCs w:val="24"/>
        </w:rPr>
        <w:t>Документът, с който се доказва изискването е копие на Удостоверение за вписване в ЦПРС за изпълнение на строежи от категорията строеж,</w:t>
      </w:r>
      <w:r w:rsidRPr="00122F72">
        <w:rPr>
          <w:rFonts w:ascii="Times New Roman" w:eastAsia="Times New Roman" w:hAnsi="Times New Roman" w:cs="Calibri"/>
          <w:bCs/>
          <w:sz w:val="24"/>
          <w:szCs w:val="24"/>
        </w:rPr>
        <w:t xml:space="preserve"> за съответната група и категория строеж. </w:t>
      </w:r>
      <w:r w:rsidRPr="00122F72">
        <w:rPr>
          <w:rFonts w:ascii="Times New Roman" w:eastAsia="Times New Roman" w:hAnsi="Times New Roman" w:cs="Times New Roman"/>
          <w:sz w:val="24"/>
          <w:szCs w:val="24"/>
        </w:rPr>
        <w:t>В случай, че участникът е чуждестранно лице той може да представи валиден еквивалентен документ или декларация или удостоверение, издадени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доказващи вписването на участника в съответен регистър на тази държава, в случай, че възложителят се възползва от визираната в чл. 67, ал. 5 от ЗОП възможност. Преди сключване на договор за обществена поръчка и в съответствие с чл. 112, ал. 1, т.4 от ЗОП, чуждестранното лице следва да извърши регистрация и да представи документ за вписване в ЦПРС.</w:t>
      </w:r>
    </w:p>
    <w:p w14:paraId="69D680A2" w14:textId="77777777" w:rsidR="00A03D30" w:rsidRPr="00122F72" w:rsidRDefault="00A03D30" w:rsidP="00A03D30">
      <w:pPr>
        <w:tabs>
          <w:tab w:val="left" w:pos="720"/>
          <w:tab w:val="num" w:pos="1440"/>
        </w:tabs>
        <w:adjustRightInd w:val="0"/>
        <w:spacing w:after="0" w:line="360" w:lineRule="auto"/>
        <w:jc w:val="both"/>
        <w:rPr>
          <w:rFonts w:ascii="Times New Roman" w:eastAsia="Times New Roman" w:hAnsi="Times New Roman" w:cs="Times New Roman"/>
          <w:sz w:val="24"/>
          <w:szCs w:val="24"/>
        </w:rPr>
      </w:pPr>
      <w:r w:rsidRPr="00122F72">
        <w:rPr>
          <w:rFonts w:ascii="Times New Roman" w:eastAsia="MS ??" w:hAnsi="Times New Roman" w:cs="Times New Roman"/>
          <w:b/>
          <w:i/>
          <w:sz w:val="24"/>
          <w:szCs w:val="24"/>
          <w:u w:val="single"/>
        </w:rPr>
        <w:t>Забележка:</w:t>
      </w:r>
      <w:r w:rsidRPr="00122F72">
        <w:rPr>
          <w:rFonts w:ascii="Times New Roman" w:eastAsia="MS ??" w:hAnsi="Times New Roman" w:cs="Times New Roman"/>
          <w:sz w:val="24"/>
          <w:szCs w:val="24"/>
        </w:rPr>
        <w:t xml:space="preserve"> В случай на участие на обединение, което не е юридическо лице спазването на изискването се доказва от тези членове на обединението, които съобразно разпределението на участието на лицата при изпълнение на дейностите, предвидено в договора за създаване на обединението </w:t>
      </w:r>
      <w:r w:rsidRPr="00122F72">
        <w:rPr>
          <w:rFonts w:ascii="Times New Roman" w:eastAsia="Times New Roman" w:hAnsi="Times New Roman" w:cs="Times New Roman"/>
          <w:sz w:val="24"/>
          <w:szCs w:val="24"/>
        </w:rPr>
        <w:t>са ангажирани с изпълнението на строителството.</w:t>
      </w:r>
    </w:p>
    <w:p w14:paraId="6511A915" w14:textId="77777777" w:rsidR="00A03D30" w:rsidRPr="00122F72" w:rsidRDefault="00A03D30" w:rsidP="00A03D30">
      <w:pPr>
        <w:tabs>
          <w:tab w:val="left" w:pos="720"/>
          <w:tab w:val="num" w:pos="1440"/>
        </w:tabs>
        <w:adjustRightInd w:val="0"/>
        <w:spacing w:after="0" w:line="360" w:lineRule="auto"/>
        <w:jc w:val="both"/>
        <w:rPr>
          <w:rFonts w:ascii="Times New Roman" w:eastAsia="MS ??" w:hAnsi="Times New Roman" w:cs="Times New Roman"/>
          <w:sz w:val="24"/>
          <w:szCs w:val="24"/>
        </w:rPr>
      </w:pPr>
      <w:r w:rsidRPr="00122F72">
        <w:rPr>
          <w:rFonts w:ascii="Times New Roman" w:eastAsia="MS ??" w:hAnsi="Times New Roman" w:cs="Times New Roman"/>
          <w:sz w:val="24"/>
          <w:szCs w:val="24"/>
        </w:rPr>
        <w:t>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 ще изпълняват строителство.</w:t>
      </w:r>
    </w:p>
    <w:p w14:paraId="7190697C" w14:textId="77777777" w:rsidR="00A03D30" w:rsidRPr="00122F72" w:rsidRDefault="00A03D30" w:rsidP="00A03D30">
      <w:pPr>
        <w:spacing w:after="0" w:line="360" w:lineRule="auto"/>
        <w:jc w:val="both"/>
        <w:rPr>
          <w:rFonts w:ascii="Times New Roman" w:eastAsia="Times New Roman" w:hAnsi="Times New Roman" w:cs="Calibri"/>
          <w:i/>
          <w:sz w:val="24"/>
          <w:szCs w:val="24"/>
          <w:lang w:eastAsia="bg-BG"/>
        </w:rPr>
      </w:pPr>
    </w:p>
    <w:p w14:paraId="4C2BB89A" w14:textId="77777777" w:rsidR="00A03D30" w:rsidRPr="00122F72" w:rsidRDefault="00A03D30" w:rsidP="00A03D30">
      <w:pPr>
        <w:spacing w:after="0" w:line="360" w:lineRule="auto"/>
        <w:jc w:val="both"/>
        <w:textAlignment w:val="center"/>
        <w:rPr>
          <w:rFonts w:ascii="Times New Roman" w:eastAsia="Times New Roman" w:hAnsi="Times New Roman" w:cs="Times New Roman"/>
          <w:sz w:val="24"/>
          <w:szCs w:val="24"/>
          <w:lang w:eastAsia="bg-BG"/>
        </w:rPr>
      </w:pPr>
      <w:r w:rsidRPr="00122F72">
        <w:rPr>
          <w:rFonts w:ascii="Times New Roman" w:eastAsia="Times New Roman" w:hAnsi="Times New Roman" w:cs="Times New Roman"/>
          <w:sz w:val="24"/>
          <w:szCs w:val="24"/>
          <w:lang w:eastAsia="bg-BG"/>
        </w:rPr>
        <w:t>Съгласно чл. 67, ал. 6 от ЗОП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4455BDD8" w14:textId="77777777" w:rsidR="00A03D30" w:rsidRDefault="00A03D30" w:rsidP="00A03D30">
      <w:pPr>
        <w:jc w:val="both"/>
        <w:rPr>
          <w:rFonts w:ascii="Times New Roman" w:hAnsi="Times New Roman" w:cs="Times New Roman"/>
          <w:sz w:val="28"/>
          <w:szCs w:val="28"/>
          <w:lang w:val="en-US"/>
        </w:rPr>
      </w:pPr>
    </w:p>
    <w:p w14:paraId="2860CF67" w14:textId="77777777" w:rsidR="00943C2C" w:rsidRPr="00122F72" w:rsidRDefault="00943C2C" w:rsidP="00943C2C">
      <w:pPr>
        <w:pStyle w:val="Heading2"/>
        <w:jc w:val="both"/>
        <w:rPr>
          <w:rFonts w:ascii="Times New Roman Bold" w:hAnsi="Times New Roman Bold" w:cs="Calibri"/>
          <w:b/>
          <w:i/>
          <w:caps/>
          <w:color w:val="auto"/>
          <w:sz w:val="24"/>
          <w:szCs w:val="24"/>
          <w:lang w:eastAsia="bg-BG"/>
        </w:rPr>
      </w:pPr>
      <w:bookmarkStart w:id="44" w:name="_Toc496542673"/>
      <w:bookmarkStart w:id="45" w:name="_Toc505592829"/>
      <w:bookmarkStart w:id="46" w:name="_Toc510005340"/>
      <w:bookmarkStart w:id="47" w:name="_Toc424819529"/>
      <w:bookmarkStart w:id="48" w:name="_Toc474510149"/>
      <w:bookmarkStart w:id="49" w:name="_Toc496542674"/>
      <w:bookmarkStart w:id="50" w:name="_Toc505592830"/>
      <w:r w:rsidRPr="00122F72">
        <w:rPr>
          <w:rFonts w:ascii="Times New Roman" w:hAnsi="Times New Roman"/>
          <w:b/>
          <w:caps/>
          <w:color w:val="auto"/>
          <w:sz w:val="24"/>
          <w:szCs w:val="24"/>
        </w:rPr>
        <w:t>III.4. И</w:t>
      </w:r>
      <w:r w:rsidRPr="00122F72">
        <w:rPr>
          <w:rFonts w:ascii="Times New Roman Bold" w:hAnsi="Times New Roman Bold" w:cs="Calibri"/>
          <w:b/>
          <w:caps/>
          <w:color w:val="auto"/>
          <w:sz w:val="24"/>
          <w:szCs w:val="24"/>
        </w:rPr>
        <w:t xml:space="preserve">зползване на капацитета на трети </w:t>
      </w:r>
      <w:r w:rsidRPr="00482294">
        <w:rPr>
          <w:rFonts w:ascii="Times New Roman" w:hAnsi="Times New Roman"/>
          <w:b/>
          <w:caps/>
          <w:color w:val="auto"/>
          <w:sz w:val="24"/>
          <w:szCs w:val="24"/>
        </w:rPr>
        <w:t>лица И ПОДИЗПЪЛНИТЕЛИ.</w:t>
      </w:r>
      <w:bookmarkEnd w:id="44"/>
      <w:bookmarkEnd w:id="45"/>
      <w:bookmarkEnd w:id="46"/>
    </w:p>
    <w:p w14:paraId="25016448" w14:textId="77777777" w:rsidR="00943C2C" w:rsidRDefault="00943C2C" w:rsidP="00943C2C">
      <w:pPr>
        <w:spacing w:after="0" w:line="360" w:lineRule="auto"/>
        <w:textAlignment w:val="center"/>
        <w:rPr>
          <w:rFonts w:ascii="Times New Roman" w:hAnsi="Times New Roman"/>
          <w:b/>
          <w:bCs/>
          <w:color w:val="000000"/>
          <w:sz w:val="24"/>
          <w:szCs w:val="24"/>
          <w:lang w:eastAsia="bg-BG"/>
        </w:rPr>
      </w:pPr>
      <w:r>
        <w:rPr>
          <w:rFonts w:ascii="Times New Roman" w:hAnsi="Times New Roman"/>
          <w:b/>
          <w:bCs/>
          <w:color w:val="000000"/>
          <w:sz w:val="24"/>
          <w:szCs w:val="24"/>
          <w:lang w:eastAsia="bg-BG"/>
        </w:rPr>
        <w:t>4. Трети лица</w:t>
      </w:r>
    </w:p>
    <w:p w14:paraId="4170EB08" w14:textId="77777777" w:rsidR="00943C2C" w:rsidRPr="00122F72" w:rsidRDefault="00943C2C" w:rsidP="00943C2C">
      <w:pPr>
        <w:spacing w:after="0" w:line="360" w:lineRule="auto"/>
        <w:jc w:val="both"/>
        <w:textAlignment w:val="center"/>
        <w:rPr>
          <w:rFonts w:ascii="Times New Roman" w:hAnsi="Times New Roman"/>
          <w:sz w:val="24"/>
          <w:szCs w:val="24"/>
          <w:lang w:eastAsia="bg-BG"/>
        </w:rPr>
      </w:pPr>
      <w:r w:rsidRPr="00122F72">
        <w:rPr>
          <w:rFonts w:ascii="Times New Roman" w:hAnsi="Times New Roman"/>
          <w:b/>
          <w:bCs/>
          <w:color w:val="000000"/>
          <w:sz w:val="24"/>
          <w:szCs w:val="24"/>
          <w:lang w:eastAsia="bg-BG"/>
        </w:rPr>
        <w:t xml:space="preserve">4.1. </w:t>
      </w:r>
      <w:r w:rsidRPr="00122F72">
        <w:rPr>
          <w:rFonts w:ascii="Times New Roman" w:hAnsi="Times New Roman"/>
          <w:color w:val="000000"/>
          <w:sz w:val="24"/>
          <w:szCs w:val="24"/>
          <w:lang w:eastAsia="bg-BG"/>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14:paraId="23F579AF" w14:textId="77777777" w:rsidR="00943C2C" w:rsidRPr="00122F72" w:rsidRDefault="00943C2C" w:rsidP="00943C2C">
      <w:pPr>
        <w:spacing w:after="0" w:line="360" w:lineRule="auto"/>
        <w:jc w:val="both"/>
        <w:textAlignment w:val="center"/>
        <w:rPr>
          <w:rFonts w:ascii="Times New Roman" w:hAnsi="Times New Roman"/>
          <w:sz w:val="24"/>
          <w:szCs w:val="24"/>
          <w:lang w:eastAsia="bg-BG"/>
        </w:rPr>
      </w:pPr>
      <w:r w:rsidRPr="00122F72">
        <w:rPr>
          <w:rFonts w:ascii="Times New Roman" w:hAnsi="Times New Roman"/>
          <w:b/>
          <w:color w:val="000000"/>
          <w:sz w:val="24"/>
          <w:szCs w:val="24"/>
          <w:lang w:eastAsia="bg-BG"/>
        </w:rPr>
        <w:lastRenderedPageBreak/>
        <w:t>4.2.</w:t>
      </w:r>
      <w:r w:rsidRPr="00122F72">
        <w:rPr>
          <w:rFonts w:ascii="Times New Roman" w:hAnsi="Times New Roman"/>
          <w:color w:val="000000"/>
          <w:sz w:val="24"/>
          <w:szCs w:val="24"/>
          <w:lang w:eastAsia="bg-BG"/>
        </w:rPr>
        <w:t xml:space="preserve">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14:paraId="1B49F802" w14:textId="77777777" w:rsidR="00943C2C" w:rsidRPr="00122F72" w:rsidRDefault="00943C2C" w:rsidP="00943C2C">
      <w:pPr>
        <w:spacing w:after="0" w:line="360" w:lineRule="auto"/>
        <w:jc w:val="both"/>
        <w:textAlignment w:val="center"/>
        <w:rPr>
          <w:rFonts w:ascii="Times New Roman" w:hAnsi="Times New Roman"/>
          <w:sz w:val="24"/>
          <w:szCs w:val="24"/>
          <w:lang w:eastAsia="bg-BG"/>
        </w:rPr>
      </w:pPr>
      <w:r w:rsidRPr="00122F72">
        <w:rPr>
          <w:rFonts w:ascii="Times New Roman" w:hAnsi="Times New Roman"/>
          <w:b/>
          <w:color w:val="000000"/>
          <w:sz w:val="24"/>
          <w:szCs w:val="24"/>
          <w:lang w:eastAsia="bg-BG"/>
        </w:rPr>
        <w:t>4.3.</w:t>
      </w:r>
      <w:r w:rsidRPr="00122F72">
        <w:rPr>
          <w:rFonts w:ascii="Times New Roman" w:hAnsi="Times New Roman"/>
          <w:color w:val="000000"/>
          <w:sz w:val="24"/>
          <w:szCs w:val="24"/>
          <w:lang w:eastAsia="bg-BG"/>
        </w:rPr>
        <w:t xml:space="preserve">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14:paraId="7FBC1880" w14:textId="77777777" w:rsidR="00943C2C" w:rsidRPr="00122F72" w:rsidRDefault="00943C2C" w:rsidP="00943C2C">
      <w:pPr>
        <w:spacing w:after="0" w:line="360" w:lineRule="auto"/>
        <w:jc w:val="both"/>
        <w:textAlignment w:val="center"/>
        <w:rPr>
          <w:rFonts w:ascii="Times New Roman" w:hAnsi="Times New Roman"/>
          <w:sz w:val="24"/>
          <w:szCs w:val="24"/>
          <w:lang w:eastAsia="bg-BG"/>
        </w:rPr>
      </w:pPr>
      <w:r w:rsidRPr="00122F72">
        <w:rPr>
          <w:rFonts w:ascii="Times New Roman" w:hAnsi="Times New Roman"/>
          <w:b/>
          <w:color w:val="000000"/>
          <w:sz w:val="24"/>
          <w:szCs w:val="24"/>
          <w:lang w:eastAsia="bg-BG"/>
        </w:rPr>
        <w:t>4.4.</w:t>
      </w:r>
      <w:r w:rsidRPr="00122F72">
        <w:rPr>
          <w:rFonts w:ascii="Times New Roman" w:hAnsi="Times New Roman"/>
          <w:color w:val="000000"/>
          <w:sz w:val="24"/>
          <w:szCs w:val="24"/>
          <w:lang w:eastAsia="bg-BG"/>
        </w:rPr>
        <w:t xml:space="preserve">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14:paraId="6E04D40B" w14:textId="77777777" w:rsidR="00943C2C" w:rsidRPr="00122F72" w:rsidRDefault="00943C2C" w:rsidP="00943C2C">
      <w:pPr>
        <w:spacing w:after="0" w:line="360" w:lineRule="auto"/>
        <w:jc w:val="both"/>
        <w:textAlignment w:val="center"/>
        <w:rPr>
          <w:rFonts w:ascii="Times New Roman" w:hAnsi="Times New Roman"/>
          <w:sz w:val="24"/>
          <w:szCs w:val="24"/>
          <w:lang w:eastAsia="bg-BG"/>
        </w:rPr>
      </w:pPr>
      <w:r w:rsidRPr="00122F72">
        <w:rPr>
          <w:rFonts w:ascii="Times New Roman" w:hAnsi="Times New Roman"/>
          <w:b/>
          <w:color w:val="000000"/>
          <w:sz w:val="24"/>
          <w:szCs w:val="24"/>
          <w:lang w:eastAsia="bg-BG"/>
        </w:rPr>
        <w:t>4.5.</w:t>
      </w:r>
      <w:r w:rsidRPr="00122F72">
        <w:rPr>
          <w:rFonts w:ascii="Times New Roman" w:hAnsi="Times New Roman"/>
          <w:color w:val="000000"/>
          <w:sz w:val="24"/>
          <w:szCs w:val="24"/>
          <w:lang w:eastAsia="bg-BG"/>
        </w:rPr>
        <w:t xml:space="preserve"> Възложителят изисква от участника да замени посоченото от него трето лице, ако то не отговаря на някое от условията по т. 4.4.</w:t>
      </w:r>
    </w:p>
    <w:p w14:paraId="4A47996A" w14:textId="77777777" w:rsidR="00943C2C" w:rsidRDefault="00943C2C" w:rsidP="00943C2C">
      <w:pPr>
        <w:spacing w:after="0" w:line="360" w:lineRule="auto"/>
        <w:jc w:val="both"/>
        <w:textAlignment w:val="center"/>
        <w:rPr>
          <w:rFonts w:ascii="Times New Roman" w:hAnsi="Times New Roman"/>
          <w:color w:val="000000"/>
          <w:sz w:val="24"/>
          <w:szCs w:val="24"/>
          <w:lang w:eastAsia="bg-BG"/>
        </w:rPr>
      </w:pPr>
      <w:r w:rsidRPr="00122F72">
        <w:rPr>
          <w:rFonts w:ascii="Times New Roman" w:hAnsi="Times New Roman"/>
          <w:b/>
          <w:color w:val="000000"/>
          <w:sz w:val="24"/>
          <w:szCs w:val="24"/>
          <w:lang w:eastAsia="bg-BG"/>
        </w:rPr>
        <w:t>4.6.</w:t>
      </w:r>
      <w:r w:rsidRPr="00122F72">
        <w:rPr>
          <w:rFonts w:ascii="Times New Roman" w:hAnsi="Times New Roman"/>
          <w:color w:val="000000"/>
          <w:sz w:val="24"/>
          <w:szCs w:val="24"/>
          <w:lang w:eastAsia="bg-BG"/>
        </w:rPr>
        <w:t xml:space="preserve">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4.2-4.4.</w:t>
      </w:r>
    </w:p>
    <w:p w14:paraId="37D5553E" w14:textId="77777777" w:rsidR="00943C2C" w:rsidRPr="001F1BCC" w:rsidRDefault="00943C2C" w:rsidP="00943C2C">
      <w:pPr>
        <w:tabs>
          <w:tab w:val="num" w:pos="900"/>
          <w:tab w:val="left" w:pos="1134"/>
          <w:tab w:val="num" w:pos="1695"/>
        </w:tabs>
        <w:autoSpaceDE w:val="0"/>
        <w:autoSpaceDN w:val="0"/>
        <w:adjustRightInd w:val="0"/>
        <w:spacing w:after="60" w:line="360" w:lineRule="auto"/>
        <w:jc w:val="both"/>
        <w:rPr>
          <w:rFonts w:ascii="Times New Roman" w:hAnsi="Times New Roman"/>
          <w:b/>
          <w:sz w:val="24"/>
          <w:szCs w:val="24"/>
          <w:lang w:eastAsia="bg-BG"/>
        </w:rPr>
      </w:pPr>
      <w:r w:rsidRPr="001F1BCC">
        <w:rPr>
          <w:rFonts w:ascii="Times New Roman" w:hAnsi="Times New Roman"/>
          <w:b/>
          <w:sz w:val="24"/>
          <w:szCs w:val="24"/>
          <w:lang w:val="en-US" w:eastAsia="bg-BG"/>
        </w:rPr>
        <w:t xml:space="preserve">5. </w:t>
      </w:r>
      <w:r w:rsidRPr="001F1BCC">
        <w:rPr>
          <w:rFonts w:ascii="Times New Roman" w:hAnsi="Times New Roman"/>
          <w:b/>
          <w:sz w:val="24"/>
          <w:szCs w:val="24"/>
          <w:lang w:eastAsia="bg-BG"/>
        </w:rPr>
        <w:t>Подизпълнители:</w:t>
      </w:r>
    </w:p>
    <w:p w14:paraId="0E340E48" w14:textId="77777777" w:rsidR="00943C2C" w:rsidRPr="00816AD1" w:rsidRDefault="00943C2C" w:rsidP="00943C2C">
      <w:pPr>
        <w:tabs>
          <w:tab w:val="num" w:pos="900"/>
          <w:tab w:val="left" w:pos="1134"/>
          <w:tab w:val="num" w:pos="1695"/>
        </w:tabs>
        <w:autoSpaceDE w:val="0"/>
        <w:autoSpaceDN w:val="0"/>
        <w:adjustRightInd w:val="0"/>
        <w:spacing w:after="60" w:line="360" w:lineRule="auto"/>
        <w:jc w:val="both"/>
        <w:rPr>
          <w:rFonts w:ascii="Times New Roman" w:hAnsi="Times New Roman"/>
          <w:sz w:val="24"/>
          <w:szCs w:val="24"/>
          <w:lang w:eastAsia="bg-BG"/>
        </w:rPr>
      </w:pPr>
      <w:r>
        <w:rPr>
          <w:rFonts w:ascii="Times New Roman" w:hAnsi="Times New Roman"/>
          <w:sz w:val="24"/>
          <w:szCs w:val="24"/>
          <w:lang w:eastAsia="bg-BG"/>
        </w:rPr>
        <w:t>5</w:t>
      </w:r>
      <w:r w:rsidRPr="00816AD1">
        <w:rPr>
          <w:rFonts w:ascii="Times New Roman" w:hAnsi="Times New Roman"/>
          <w:sz w:val="24"/>
          <w:szCs w:val="24"/>
          <w:lang w:eastAsia="bg-BG"/>
        </w:rPr>
        <w:t xml:space="preserve">.1  Участниците посочват в </w:t>
      </w:r>
      <w:r>
        <w:rPr>
          <w:rFonts w:ascii="Times New Roman" w:hAnsi="Times New Roman"/>
          <w:sz w:val="24"/>
          <w:szCs w:val="24"/>
          <w:lang w:eastAsia="bg-BG"/>
        </w:rPr>
        <w:t>ЕЕДОП</w:t>
      </w:r>
      <w:r w:rsidRPr="00816AD1">
        <w:rPr>
          <w:rFonts w:ascii="Times New Roman" w:hAnsi="Times New Roman"/>
          <w:sz w:val="24"/>
          <w:szCs w:val="24"/>
          <w:lang w:eastAsia="bg-BG"/>
        </w:rPr>
        <w:t xml:space="preserve">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7E14A310" w14:textId="77777777" w:rsidR="00943C2C" w:rsidRPr="00816AD1" w:rsidRDefault="00943C2C" w:rsidP="00943C2C">
      <w:pPr>
        <w:tabs>
          <w:tab w:val="num" w:pos="900"/>
          <w:tab w:val="left" w:pos="1134"/>
          <w:tab w:val="num" w:pos="1695"/>
        </w:tabs>
        <w:autoSpaceDE w:val="0"/>
        <w:autoSpaceDN w:val="0"/>
        <w:adjustRightInd w:val="0"/>
        <w:spacing w:after="60" w:line="360" w:lineRule="auto"/>
        <w:jc w:val="both"/>
        <w:rPr>
          <w:rFonts w:ascii="Times New Roman" w:hAnsi="Times New Roman"/>
          <w:sz w:val="24"/>
          <w:szCs w:val="24"/>
          <w:lang w:eastAsia="bg-BG"/>
        </w:rPr>
      </w:pPr>
      <w:r>
        <w:rPr>
          <w:rFonts w:ascii="Times New Roman" w:hAnsi="Times New Roman"/>
          <w:sz w:val="24"/>
          <w:szCs w:val="24"/>
          <w:lang w:eastAsia="bg-BG"/>
        </w:rPr>
        <w:t>5</w:t>
      </w:r>
      <w:r w:rsidRPr="00816AD1">
        <w:rPr>
          <w:rFonts w:ascii="Times New Roman" w:hAnsi="Times New Roman"/>
          <w:sz w:val="24"/>
          <w:szCs w:val="24"/>
          <w:lang w:eastAsia="bg-BG"/>
        </w:rPr>
        <w:t>.</w:t>
      </w:r>
      <w:r w:rsidRPr="004373FB">
        <w:rPr>
          <w:rFonts w:ascii="Times New Roman" w:hAnsi="Times New Roman"/>
          <w:sz w:val="24"/>
          <w:szCs w:val="24"/>
          <w:lang w:val="ru-RU" w:eastAsia="bg-BG"/>
        </w:rPr>
        <w:t>2</w:t>
      </w:r>
      <w:r w:rsidRPr="00816AD1">
        <w:rPr>
          <w:rFonts w:ascii="Times New Roman" w:hAnsi="Times New Roman"/>
          <w:sz w:val="24"/>
          <w:szCs w:val="24"/>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14:paraId="78C0A4E1" w14:textId="77777777" w:rsidR="00943C2C" w:rsidRPr="00816AD1" w:rsidRDefault="00943C2C" w:rsidP="00943C2C">
      <w:pPr>
        <w:tabs>
          <w:tab w:val="num" w:pos="900"/>
          <w:tab w:val="left" w:pos="1134"/>
          <w:tab w:val="num" w:pos="1695"/>
        </w:tabs>
        <w:autoSpaceDE w:val="0"/>
        <w:autoSpaceDN w:val="0"/>
        <w:adjustRightInd w:val="0"/>
        <w:spacing w:after="60" w:line="360" w:lineRule="auto"/>
        <w:jc w:val="both"/>
        <w:rPr>
          <w:rFonts w:ascii="Times New Roman" w:hAnsi="Times New Roman"/>
          <w:sz w:val="24"/>
          <w:szCs w:val="24"/>
          <w:lang w:eastAsia="bg-BG"/>
        </w:rPr>
      </w:pPr>
      <w:r>
        <w:rPr>
          <w:rFonts w:ascii="Times New Roman" w:hAnsi="Times New Roman"/>
          <w:sz w:val="24"/>
          <w:szCs w:val="24"/>
          <w:lang w:eastAsia="bg-BG"/>
        </w:rPr>
        <w:t>5.</w:t>
      </w:r>
      <w:r w:rsidRPr="004373FB">
        <w:rPr>
          <w:rFonts w:ascii="Times New Roman" w:hAnsi="Times New Roman"/>
          <w:sz w:val="24"/>
          <w:szCs w:val="24"/>
          <w:lang w:val="ru-RU" w:eastAsia="bg-BG"/>
        </w:rPr>
        <w:t>3</w:t>
      </w:r>
      <w:r>
        <w:rPr>
          <w:rFonts w:ascii="Times New Roman" w:hAnsi="Times New Roman"/>
          <w:sz w:val="24"/>
          <w:szCs w:val="24"/>
          <w:lang w:eastAsia="bg-BG"/>
        </w:rPr>
        <w:t>. Разплащанията по 5.2</w:t>
      </w:r>
      <w:r w:rsidRPr="00816AD1">
        <w:rPr>
          <w:rFonts w:ascii="Times New Roman" w:hAnsi="Times New Roman"/>
          <w:sz w:val="24"/>
          <w:szCs w:val="24"/>
          <w:lang w:eastAsia="bg-BG"/>
        </w:rPr>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1182468D" w14:textId="77777777" w:rsidR="00943C2C" w:rsidRPr="00816AD1" w:rsidRDefault="00943C2C" w:rsidP="00943C2C">
      <w:pPr>
        <w:tabs>
          <w:tab w:val="num" w:pos="900"/>
          <w:tab w:val="left" w:pos="1134"/>
          <w:tab w:val="num" w:pos="1695"/>
        </w:tabs>
        <w:autoSpaceDE w:val="0"/>
        <w:autoSpaceDN w:val="0"/>
        <w:adjustRightInd w:val="0"/>
        <w:spacing w:after="60" w:line="360" w:lineRule="auto"/>
        <w:jc w:val="both"/>
        <w:rPr>
          <w:rFonts w:ascii="Times New Roman" w:hAnsi="Times New Roman"/>
          <w:sz w:val="24"/>
          <w:szCs w:val="24"/>
          <w:lang w:eastAsia="bg-BG"/>
        </w:rPr>
      </w:pPr>
      <w:r>
        <w:rPr>
          <w:rFonts w:ascii="Times New Roman" w:hAnsi="Times New Roman"/>
          <w:sz w:val="24"/>
          <w:szCs w:val="24"/>
          <w:lang w:eastAsia="bg-BG"/>
        </w:rPr>
        <w:t>5</w:t>
      </w:r>
      <w:r w:rsidRPr="00816AD1">
        <w:rPr>
          <w:rFonts w:ascii="Times New Roman" w:hAnsi="Times New Roman"/>
          <w:sz w:val="24"/>
          <w:szCs w:val="24"/>
          <w:lang w:eastAsia="bg-BG"/>
        </w:rPr>
        <w:t>.</w:t>
      </w:r>
      <w:r w:rsidRPr="004373FB">
        <w:rPr>
          <w:rFonts w:ascii="Times New Roman" w:hAnsi="Times New Roman"/>
          <w:sz w:val="24"/>
          <w:szCs w:val="24"/>
          <w:lang w:val="ru-RU" w:eastAsia="bg-BG"/>
        </w:rPr>
        <w:t>4</w:t>
      </w:r>
      <w:r>
        <w:rPr>
          <w:rFonts w:ascii="Times New Roman" w:hAnsi="Times New Roman"/>
          <w:sz w:val="24"/>
          <w:szCs w:val="24"/>
          <w:lang w:eastAsia="bg-BG"/>
        </w:rPr>
        <w:t xml:space="preserve">. </w:t>
      </w:r>
      <w:r w:rsidRPr="00816AD1">
        <w:rPr>
          <w:rFonts w:ascii="Times New Roman" w:hAnsi="Times New Roman"/>
          <w:sz w:val="24"/>
          <w:szCs w:val="24"/>
          <w:lang w:eastAsia="bg-BG"/>
        </w:rPr>
        <w:t xml:space="preserve">Към искането по т. </w:t>
      </w:r>
      <w:r>
        <w:rPr>
          <w:rFonts w:ascii="Times New Roman" w:hAnsi="Times New Roman"/>
          <w:sz w:val="24"/>
          <w:szCs w:val="24"/>
          <w:lang w:eastAsia="bg-BG"/>
        </w:rPr>
        <w:t>5</w:t>
      </w:r>
      <w:r w:rsidRPr="00816AD1">
        <w:rPr>
          <w:rFonts w:ascii="Times New Roman" w:hAnsi="Times New Roman"/>
          <w:sz w:val="24"/>
          <w:szCs w:val="24"/>
          <w:lang w:eastAsia="bg-BG"/>
        </w:rPr>
        <w:t>.</w:t>
      </w:r>
      <w:r w:rsidRPr="004373FB">
        <w:rPr>
          <w:rFonts w:ascii="Times New Roman" w:hAnsi="Times New Roman"/>
          <w:sz w:val="24"/>
          <w:szCs w:val="24"/>
          <w:lang w:val="ru-RU" w:eastAsia="bg-BG"/>
        </w:rPr>
        <w:t>3</w:t>
      </w:r>
      <w:r w:rsidRPr="00816AD1">
        <w:rPr>
          <w:rFonts w:ascii="Times New Roman" w:hAnsi="Times New Roman"/>
          <w:sz w:val="24"/>
          <w:szCs w:val="24"/>
          <w:lang w:eastAsia="bg-BG"/>
        </w:rPr>
        <w:t xml:space="preserve">. изпълнителят предоставя становище, от което да е видно дали оспорва плащанията или част от тях като недължими. </w:t>
      </w:r>
    </w:p>
    <w:p w14:paraId="4DD9379C" w14:textId="77777777" w:rsidR="00943C2C" w:rsidRPr="00816AD1" w:rsidRDefault="00943C2C" w:rsidP="00943C2C">
      <w:pPr>
        <w:tabs>
          <w:tab w:val="num" w:pos="900"/>
          <w:tab w:val="left" w:pos="1134"/>
          <w:tab w:val="num" w:pos="1695"/>
        </w:tabs>
        <w:autoSpaceDE w:val="0"/>
        <w:autoSpaceDN w:val="0"/>
        <w:adjustRightInd w:val="0"/>
        <w:spacing w:after="60" w:line="360" w:lineRule="auto"/>
        <w:jc w:val="both"/>
        <w:rPr>
          <w:rFonts w:ascii="Times New Roman" w:hAnsi="Times New Roman"/>
          <w:sz w:val="24"/>
          <w:szCs w:val="24"/>
          <w:lang w:eastAsia="bg-BG"/>
        </w:rPr>
      </w:pPr>
      <w:r>
        <w:rPr>
          <w:rFonts w:ascii="Times New Roman" w:hAnsi="Times New Roman"/>
          <w:sz w:val="24"/>
          <w:szCs w:val="24"/>
          <w:lang w:eastAsia="bg-BG"/>
        </w:rPr>
        <w:t>5</w:t>
      </w:r>
      <w:r w:rsidRPr="00816AD1">
        <w:rPr>
          <w:rFonts w:ascii="Times New Roman" w:hAnsi="Times New Roman"/>
          <w:sz w:val="24"/>
          <w:szCs w:val="24"/>
          <w:lang w:eastAsia="bg-BG"/>
        </w:rPr>
        <w:t>.</w:t>
      </w:r>
      <w:r w:rsidRPr="004373FB">
        <w:rPr>
          <w:rFonts w:ascii="Times New Roman" w:hAnsi="Times New Roman"/>
          <w:sz w:val="24"/>
          <w:szCs w:val="24"/>
          <w:lang w:val="ru-RU" w:eastAsia="bg-BG"/>
        </w:rPr>
        <w:t>5</w:t>
      </w:r>
      <w:r w:rsidRPr="00816AD1">
        <w:rPr>
          <w:rFonts w:ascii="Times New Roman" w:hAnsi="Times New Roman"/>
          <w:sz w:val="24"/>
          <w:szCs w:val="24"/>
          <w:lang w:eastAsia="bg-BG"/>
        </w:rPr>
        <w:t>. Възложителят има право да откаже плащане по т.</w:t>
      </w:r>
      <w:r>
        <w:rPr>
          <w:rFonts w:ascii="Times New Roman" w:hAnsi="Times New Roman"/>
          <w:sz w:val="24"/>
          <w:szCs w:val="24"/>
          <w:lang w:eastAsia="bg-BG"/>
        </w:rPr>
        <w:t>5</w:t>
      </w:r>
      <w:r w:rsidRPr="00816AD1">
        <w:rPr>
          <w:rFonts w:ascii="Times New Roman" w:hAnsi="Times New Roman"/>
          <w:sz w:val="24"/>
          <w:szCs w:val="24"/>
          <w:lang w:eastAsia="bg-BG"/>
        </w:rPr>
        <w:t>.</w:t>
      </w:r>
      <w:r w:rsidRPr="004373FB">
        <w:rPr>
          <w:rFonts w:ascii="Times New Roman" w:hAnsi="Times New Roman"/>
          <w:sz w:val="24"/>
          <w:szCs w:val="24"/>
          <w:lang w:val="ru-RU" w:eastAsia="bg-BG"/>
        </w:rPr>
        <w:t>3</w:t>
      </w:r>
      <w:r w:rsidRPr="00816AD1">
        <w:rPr>
          <w:rFonts w:ascii="Times New Roman" w:hAnsi="Times New Roman"/>
          <w:sz w:val="24"/>
          <w:szCs w:val="24"/>
          <w:lang w:eastAsia="bg-BG"/>
        </w:rPr>
        <w:t xml:space="preserve">., когато искането за плащане е оспорено, до момента на отстраняване на причината за отказа. </w:t>
      </w:r>
    </w:p>
    <w:p w14:paraId="213731D7" w14:textId="77777777" w:rsidR="00943C2C" w:rsidRPr="00816AD1" w:rsidRDefault="00943C2C" w:rsidP="00943C2C">
      <w:pPr>
        <w:tabs>
          <w:tab w:val="num" w:pos="900"/>
          <w:tab w:val="left" w:pos="1134"/>
          <w:tab w:val="num" w:pos="1695"/>
        </w:tabs>
        <w:autoSpaceDE w:val="0"/>
        <w:autoSpaceDN w:val="0"/>
        <w:adjustRightInd w:val="0"/>
        <w:spacing w:after="60" w:line="360" w:lineRule="auto"/>
        <w:jc w:val="both"/>
        <w:rPr>
          <w:rFonts w:ascii="Times New Roman" w:hAnsi="Times New Roman"/>
          <w:sz w:val="24"/>
          <w:szCs w:val="24"/>
          <w:lang w:eastAsia="bg-BG"/>
        </w:rPr>
      </w:pPr>
      <w:r>
        <w:rPr>
          <w:rFonts w:ascii="Times New Roman" w:hAnsi="Times New Roman"/>
          <w:sz w:val="24"/>
          <w:szCs w:val="24"/>
          <w:lang w:eastAsia="bg-BG"/>
        </w:rPr>
        <w:t>5</w:t>
      </w:r>
      <w:r w:rsidRPr="00816AD1">
        <w:rPr>
          <w:rFonts w:ascii="Times New Roman" w:hAnsi="Times New Roman"/>
          <w:sz w:val="24"/>
          <w:szCs w:val="24"/>
          <w:lang w:eastAsia="bg-BG"/>
        </w:rPr>
        <w:t>.</w:t>
      </w:r>
      <w:r w:rsidRPr="004373FB">
        <w:rPr>
          <w:rFonts w:ascii="Times New Roman" w:hAnsi="Times New Roman"/>
          <w:sz w:val="24"/>
          <w:szCs w:val="24"/>
          <w:lang w:val="ru-RU" w:eastAsia="bg-BG"/>
        </w:rPr>
        <w:t>6</w:t>
      </w:r>
      <w:r w:rsidRPr="00816AD1">
        <w:rPr>
          <w:rFonts w:ascii="Times New Roman" w:hAnsi="Times New Roman"/>
          <w:sz w:val="24"/>
          <w:szCs w:val="24"/>
          <w:lang w:eastAsia="bg-BG"/>
        </w:rPr>
        <w:t xml:space="preserve">.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14:paraId="5D7FDA99" w14:textId="77777777" w:rsidR="00943C2C" w:rsidRPr="00816AD1" w:rsidRDefault="00943C2C" w:rsidP="00943C2C">
      <w:pPr>
        <w:tabs>
          <w:tab w:val="num" w:pos="900"/>
          <w:tab w:val="left" w:pos="1134"/>
          <w:tab w:val="num" w:pos="1695"/>
        </w:tabs>
        <w:autoSpaceDE w:val="0"/>
        <w:autoSpaceDN w:val="0"/>
        <w:adjustRightInd w:val="0"/>
        <w:spacing w:after="60" w:line="360" w:lineRule="auto"/>
        <w:jc w:val="both"/>
        <w:rPr>
          <w:rFonts w:ascii="Times New Roman" w:hAnsi="Times New Roman"/>
          <w:sz w:val="24"/>
          <w:szCs w:val="24"/>
          <w:lang w:eastAsia="bg-BG"/>
        </w:rPr>
      </w:pPr>
      <w:r>
        <w:rPr>
          <w:rFonts w:ascii="Times New Roman" w:hAnsi="Times New Roman"/>
          <w:sz w:val="24"/>
          <w:szCs w:val="24"/>
          <w:lang w:eastAsia="bg-BG"/>
        </w:rPr>
        <w:lastRenderedPageBreak/>
        <w:t>5</w:t>
      </w:r>
      <w:r w:rsidRPr="00816AD1">
        <w:rPr>
          <w:rFonts w:ascii="Times New Roman" w:hAnsi="Times New Roman"/>
          <w:sz w:val="24"/>
          <w:szCs w:val="24"/>
          <w:lang w:eastAsia="bg-BG"/>
        </w:rPr>
        <w:t>.</w:t>
      </w:r>
      <w:r w:rsidRPr="004373FB">
        <w:rPr>
          <w:rFonts w:ascii="Times New Roman" w:hAnsi="Times New Roman"/>
          <w:sz w:val="24"/>
          <w:szCs w:val="24"/>
          <w:lang w:val="ru-RU" w:eastAsia="bg-BG"/>
        </w:rPr>
        <w:t>7</w:t>
      </w:r>
      <w:r w:rsidRPr="00816AD1">
        <w:rPr>
          <w:rFonts w:ascii="Times New Roman" w:hAnsi="Times New Roman"/>
          <w:sz w:val="24"/>
          <w:szCs w:val="24"/>
          <w:lang w:eastAsia="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 </w:t>
      </w:r>
    </w:p>
    <w:p w14:paraId="0CF20317" w14:textId="77777777" w:rsidR="00943C2C" w:rsidRPr="00816AD1" w:rsidRDefault="00943C2C" w:rsidP="00943C2C">
      <w:pPr>
        <w:tabs>
          <w:tab w:val="num" w:pos="900"/>
          <w:tab w:val="left" w:pos="1134"/>
          <w:tab w:val="num" w:pos="1695"/>
        </w:tabs>
        <w:autoSpaceDE w:val="0"/>
        <w:autoSpaceDN w:val="0"/>
        <w:adjustRightInd w:val="0"/>
        <w:spacing w:after="60" w:line="360" w:lineRule="auto"/>
        <w:jc w:val="both"/>
        <w:rPr>
          <w:rFonts w:ascii="Times New Roman" w:hAnsi="Times New Roman"/>
          <w:sz w:val="24"/>
          <w:szCs w:val="24"/>
          <w:lang w:eastAsia="bg-BG"/>
        </w:rPr>
      </w:pPr>
      <w:r>
        <w:rPr>
          <w:rFonts w:ascii="Times New Roman" w:hAnsi="Times New Roman"/>
          <w:sz w:val="24"/>
          <w:szCs w:val="24"/>
          <w:lang w:eastAsia="bg-BG"/>
        </w:rPr>
        <w:t>5</w:t>
      </w:r>
      <w:r w:rsidRPr="00816AD1">
        <w:rPr>
          <w:rFonts w:ascii="Times New Roman" w:hAnsi="Times New Roman"/>
          <w:sz w:val="24"/>
          <w:szCs w:val="24"/>
          <w:lang w:eastAsia="bg-BG"/>
        </w:rPr>
        <w:t>.</w:t>
      </w:r>
      <w:r w:rsidRPr="004373FB">
        <w:rPr>
          <w:rFonts w:ascii="Times New Roman" w:hAnsi="Times New Roman"/>
          <w:sz w:val="24"/>
          <w:szCs w:val="24"/>
          <w:lang w:val="ru-RU" w:eastAsia="bg-BG"/>
        </w:rPr>
        <w:t>8</w:t>
      </w:r>
      <w:r w:rsidRPr="00816AD1">
        <w:rPr>
          <w:rFonts w:ascii="Times New Roman" w:hAnsi="Times New Roman"/>
          <w:sz w:val="24"/>
          <w:szCs w:val="24"/>
          <w:lang w:eastAsia="bg-BG"/>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3B6D4539" w14:textId="77777777" w:rsidR="00943C2C" w:rsidRPr="00856757" w:rsidRDefault="00943C2C" w:rsidP="00943C2C">
      <w:pPr>
        <w:tabs>
          <w:tab w:val="num" w:pos="900"/>
          <w:tab w:val="left" w:pos="1134"/>
          <w:tab w:val="num" w:pos="1695"/>
        </w:tabs>
        <w:autoSpaceDE w:val="0"/>
        <w:autoSpaceDN w:val="0"/>
        <w:adjustRightInd w:val="0"/>
        <w:spacing w:after="60" w:line="360" w:lineRule="auto"/>
        <w:jc w:val="both"/>
        <w:rPr>
          <w:rFonts w:ascii="Times New Roman" w:hAnsi="Times New Roman"/>
          <w:sz w:val="24"/>
          <w:szCs w:val="24"/>
          <w:lang w:eastAsia="bg-BG"/>
        </w:rPr>
      </w:pPr>
      <w:r>
        <w:rPr>
          <w:rFonts w:ascii="Times New Roman" w:hAnsi="Times New Roman"/>
          <w:sz w:val="24"/>
          <w:szCs w:val="24"/>
          <w:lang w:eastAsia="bg-BG"/>
        </w:rPr>
        <w:t>5.9</w:t>
      </w:r>
      <w:r w:rsidRPr="00816AD1">
        <w:rPr>
          <w:rFonts w:ascii="Times New Roman" w:hAnsi="Times New Roman"/>
          <w:sz w:val="24"/>
          <w:szCs w:val="24"/>
          <w:lang w:eastAsia="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1. за новия подизпълнител не са налице основанията за отстраняване в процедурата; </w:t>
      </w:r>
      <w:r>
        <w:rPr>
          <w:rFonts w:ascii="Times New Roman" w:hAnsi="Times New Roman"/>
          <w:sz w:val="24"/>
          <w:szCs w:val="24"/>
          <w:lang w:eastAsia="bg-BG"/>
        </w:rPr>
        <w:t xml:space="preserve">2. </w:t>
      </w:r>
      <w:r w:rsidRPr="00856757">
        <w:rPr>
          <w:rFonts w:ascii="Times New Roman" w:hAnsi="Times New Roman"/>
          <w:sz w:val="24"/>
          <w:szCs w:val="24"/>
          <w:lang w:eastAsia="bg-BG"/>
        </w:rPr>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14:paraId="6A057A90" w14:textId="77777777" w:rsidR="00943C2C" w:rsidRPr="00816AD1" w:rsidRDefault="00943C2C" w:rsidP="00943C2C">
      <w:pPr>
        <w:tabs>
          <w:tab w:val="num" w:pos="900"/>
          <w:tab w:val="left" w:pos="1134"/>
          <w:tab w:val="num" w:pos="1695"/>
        </w:tabs>
        <w:autoSpaceDE w:val="0"/>
        <w:autoSpaceDN w:val="0"/>
        <w:adjustRightInd w:val="0"/>
        <w:spacing w:after="60" w:line="360" w:lineRule="auto"/>
        <w:jc w:val="both"/>
        <w:rPr>
          <w:rFonts w:ascii="Times New Roman" w:hAnsi="Times New Roman"/>
          <w:sz w:val="24"/>
          <w:szCs w:val="24"/>
          <w:lang w:eastAsia="bg-BG"/>
        </w:rPr>
      </w:pPr>
      <w:r>
        <w:rPr>
          <w:rFonts w:ascii="Times New Roman" w:hAnsi="Times New Roman"/>
          <w:sz w:val="24"/>
          <w:szCs w:val="24"/>
          <w:lang w:eastAsia="bg-BG"/>
        </w:rPr>
        <w:t>5</w:t>
      </w:r>
      <w:r w:rsidRPr="00816AD1">
        <w:rPr>
          <w:rFonts w:ascii="Times New Roman" w:hAnsi="Times New Roman"/>
          <w:sz w:val="24"/>
          <w:szCs w:val="24"/>
          <w:lang w:eastAsia="bg-BG"/>
        </w:rPr>
        <w:t>.1</w:t>
      </w:r>
      <w:r w:rsidRPr="004373FB">
        <w:rPr>
          <w:rFonts w:ascii="Times New Roman" w:hAnsi="Times New Roman"/>
          <w:sz w:val="24"/>
          <w:szCs w:val="24"/>
          <w:lang w:val="ru-RU" w:eastAsia="bg-BG"/>
        </w:rPr>
        <w:t>0</w:t>
      </w:r>
      <w:r w:rsidRPr="00816AD1">
        <w:rPr>
          <w:rFonts w:ascii="Times New Roman" w:hAnsi="Times New Roman"/>
          <w:sz w:val="24"/>
          <w:szCs w:val="24"/>
          <w:lang w:eastAsia="bg-BG"/>
        </w:rPr>
        <w:t>. При замяна или включване на подизпълнител изпълнителят представя на възложителя всички документи, които доказват изпълнението на условията по т.</w:t>
      </w:r>
      <w:r>
        <w:rPr>
          <w:rFonts w:ascii="Times New Roman" w:hAnsi="Times New Roman"/>
          <w:sz w:val="24"/>
          <w:szCs w:val="24"/>
          <w:lang w:eastAsia="bg-BG"/>
        </w:rPr>
        <w:t>5</w:t>
      </w:r>
      <w:r w:rsidRPr="00816AD1">
        <w:rPr>
          <w:rFonts w:ascii="Times New Roman" w:hAnsi="Times New Roman"/>
          <w:sz w:val="24"/>
          <w:szCs w:val="24"/>
          <w:lang w:eastAsia="bg-BG"/>
        </w:rPr>
        <w:t>.</w:t>
      </w:r>
      <w:r w:rsidRPr="004373FB">
        <w:rPr>
          <w:rFonts w:ascii="Times New Roman" w:hAnsi="Times New Roman"/>
          <w:sz w:val="24"/>
          <w:szCs w:val="24"/>
          <w:lang w:val="ru-RU" w:eastAsia="bg-BG"/>
        </w:rPr>
        <w:t>9</w:t>
      </w:r>
      <w:r w:rsidRPr="00816AD1">
        <w:rPr>
          <w:rFonts w:ascii="Times New Roman" w:hAnsi="Times New Roman"/>
          <w:sz w:val="24"/>
          <w:szCs w:val="24"/>
          <w:lang w:eastAsia="bg-BG"/>
        </w:rPr>
        <w:t xml:space="preserve">. заедно с копие на договора за </w:t>
      </w:r>
      <w:proofErr w:type="spellStart"/>
      <w:r w:rsidRPr="00816AD1">
        <w:rPr>
          <w:rFonts w:ascii="Times New Roman" w:hAnsi="Times New Roman"/>
          <w:sz w:val="24"/>
          <w:szCs w:val="24"/>
          <w:lang w:eastAsia="bg-BG"/>
        </w:rPr>
        <w:t>подизпълнение</w:t>
      </w:r>
      <w:proofErr w:type="spellEnd"/>
      <w:r w:rsidRPr="00816AD1">
        <w:rPr>
          <w:rFonts w:ascii="Times New Roman" w:hAnsi="Times New Roman"/>
          <w:sz w:val="24"/>
          <w:szCs w:val="24"/>
          <w:lang w:eastAsia="bg-BG"/>
        </w:rPr>
        <w:t xml:space="preserve"> или на допълнителното споразумение в тридневен срок от тяхното сключване.</w:t>
      </w:r>
    </w:p>
    <w:p w14:paraId="6F3BE4DD" w14:textId="77777777" w:rsidR="00943C2C" w:rsidRPr="00816AD1" w:rsidRDefault="00943C2C" w:rsidP="00943C2C">
      <w:pPr>
        <w:tabs>
          <w:tab w:val="num" w:pos="900"/>
        </w:tabs>
        <w:autoSpaceDE w:val="0"/>
        <w:autoSpaceDN w:val="0"/>
        <w:adjustRightInd w:val="0"/>
        <w:spacing w:before="60" w:after="60" w:line="360" w:lineRule="auto"/>
        <w:jc w:val="both"/>
        <w:rPr>
          <w:rFonts w:ascii="Times New Roman" w:hAnsi="Times New Roman"/>
          <w:sz w:val="24"/>
          <w:szCs w:val="24"/>
          <w:lang w:eastAsia="bg-BG"/>
        </w:rPr>
      </w:pPr>
      <w:r>
        <w:rPr>
          <w:rFonts w:ascii="Times New Roman" w:hAnsi="Times New Roman"/>
          <w:sz w:val="24"/>
          <w:szCs w:val="24"/>
          <w:lang w:eastAsia="bg-BG"/>
        </w:rPr>
        <w:t>6</w:t>
      </w:r>
      <w:r w:rsidRPr="00816AD1">
        <w:rPr>
          <w:rFonts w:ascii="Times New Roman" w:hAnsi="Times New Roman"/>
          <w:sz w:val="24"/>
          <w:szCs w:val="24"/>
          <w:lang w:eastAsia="bg-BG"/>
        </w:rPr>
        <w:t>.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14:paraId="67C7EA78" w14:textId="77777777" w:rsidR="00943C2C" w:rsidRPr="00122F72" w:rsidRDefault="00943C2C" w:rsidP="00943C2C">
      <w:pPr>
        <w:spacing w:after="0" w:line="360" w:lineRule="auto"/>
        <w:jc w:val="both"/>
        <w:textAlignment w:val="center"/>
        <w:rPr>
          <w:rFonts w:ascii="Times New Roman" w:hAnsi="Times New Roman"/>
          <w:color w:val="000000"/>
          <w:sz w:val="24"/>
          <w:szCs w:val="24"/>
          <w:lang w:eastAsia="bg-BG"/>
        </w:rPr>
      </w:pPr>
      <w:r w:rsidRPr="001F1BCC">
        <w:rPr>
          <w:rFonts w:ascii="Times New Roman" w:hAnsi="Times New Roman"/>
          <w:color w:val="000000"/>
          <w:sz w:val="24"/>
          <w:szCs w:val="24"/>
          <w:lang w:eastAsia="bg-BG"/>
        </w:rPr>
        <w:t>7.</w:t>
      </w:r>
      <w:r w:rsidRPr="00122F72">
        <w:rPr>
          <w:rFonts w:ascii="Times New Roman" w:hAnsi="Times New Roman"/>
          <w:b/>
          <w:color w:val="000000"/>
          <w:sz w:val="24"/>
          <w:szCs w:val="24"/>
          <w:lang w:eastAsia="bg-BG"/>
        </w:rPr>
        <w:t xml:space="preserve"> </w:t>
      </w:r>
      <w:r w:rsidRPr="00122F72">
        <w:rPr>
          <w:rFonts w:ascii="Times New Roman" w:hAnsi="Times New Roman"/>
          <w:color w:val="000000"/>
          <w:sz w:val="24"/>
          <w:szCs w:val="24"/>
          <w:lang w:eastAsia="bg-BG"/>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r>
        <w:rPr>
          <w:rFonts w:ascii="Times New Roman" w:hAnsi="Times New Roman"/>
          <w:color w:val="000000"/>
          <w:sz w:val="24"/>
          <w:szCs w:val="24"/>
          <w:lang w:eastAsia="bg-BG"/>
        </w:rPr>
        <w:t>.</w:t>
      </w:r>
    </w:p>
    <w:p w14:paraId="7B7AE4EB" w14:textId="77777777" w:rsidR="006E0754" w:rsidRPr="00D87E2C" w:rsidRDefault="006E0754" w:rsidP="006E0754">
      <w:pPr>
        <w:pStyle w:val="0000"/>
        <w:spacing w:line="360" w:lineRule="auto"/>
        <w:jc w:val="center"/>
        <w:outlineLvl w:val="0"/>
        <w:rPr>
          <w:rFonts w:ascii="Times New Roman" w:hAnsi="Times New Roman" w:cs="Times New Roman"/>
          <w:lang w:val="bg-BG"/>
        </w:rPr>
      </w:pPr>
      <w:bookmarkStart w:id="51" w:name="_Toc510005341"/>
      <w:r w:rsidRPr="00D87E2C">
        <w:rPr>
          <w:rFonts w:ascii="Times New Roman" w:hAnsi="Times New Roman" w:cs="Times New Roman"/>
          <w:lang w:val="bg-BG"/>
        </w:rPr>
        <w:t xml:space="preserve">Раздел IV. крИТЕРИИ ЗА </w:t>
      </w:r>
      <w:bookmarkEnd w:id="47"/>
      <w:r w:rsidRPr="00D87E2C">
        <w:rPr>
          <w:rFonts w:ascii="Times New Roman" w:hAnsi="Times New Roman" w:cs="Times New Roman"/>
          <w:lang w:val="bg-BG"/>
        </w:rPr>
        <w:t>възлагане на поръчката</w:t>
      </w:r>
      <w:bookmarkEnd w:id="48"/>
      <w:bookmarkEnd w:id="49"/>
      <w:bookmarkEnd w:id="50"/>
      <w:bookmarkEnd w:id="51"/>
    </w:p>
    <w:p w14:paraId="34ACF7B8" w14:textId="77777777" w:rsidR="006E0754" w:rsidRDefault="006E0754" w:rsidP="00A03D30">
      <w:pPr>
        <w:jc w:val="both"/>
        <w:rPr>
          <w:rFonts w:ascii="Times New Roman" w:hAnsi="Times New Roman" w:cs="Times New Roman"/>
          <w:sz w:val="28"/>
          <w:szCs w:val="28"/>
          <w:lang w:val="en-US"/>
        </w:rPr>
      </w:pPr>
    </w:p>
    <w:p w14:paraId="6AA81A7E" w14:textId="77777777" w:rsidR="006E0754" w:rsidRPr="00F01930" w:rsidRDefault="006E0754" w:rsidP="006E0754">
      <w:pPr>
        <w:tabs>
          <w:tab w:val="left" w:pos="720"/>
          <w:tab w:val="num" w:pos="1440"/>
        </w:tabs>
        <w:adjustRightInd w:val="0"/>
        <w:spacing w:after="0" w:line="360" w:lineRule="auto"/>
        <w:jc w:val="both"/>
        <w:rPr>
          <w:rFonts w:ascii="Times New Roman" w:hAnsi="Times New Roman"/>
          <w:color w:val="000000"/>
          <w:sz w:val="24"/>
          <w:szCs w:val="24"/>
        </w:rPr>
      </w:pPr>
      <w:r w:rsidRPr="00F01930">
        <w:rPr>
          <w:rFonts w:ascii="Times New Roman" w:hAnsi="Times New Roman"/>
          <w:color w:val="000000"/>
          <w:sz w:val="24"/>
          <w:szCs w:val="24"/>
        </w:rPr>
        <w:t xml:space="preserve">Обществената поръчка се възлага въз основа на „икономически най-изгодната оферта”.  </w:t>
      </w:r>
    </w:p>
    <w:p w14:paraId="4E0D4D02" w14:textId="77777777" w:rsidR="006E0754" w:rsidRPr="00F01930" w:rsidRDefault="006E0754" w:rsidP="006E0754">
      <w:pPr>
        <w:tabs>
          <w:tab w:val="left" w:pos="720"/>
          <w:tab w:val="num" w:pos="1440"/>
        </w:tabs>
        <w:adjustRightInd w:val="0"/>
        <w:spacing w:after="0" w:line="360" w:lineRule="auto"/>
        <w:jc w:val="both"/>
        <w:rPr>
          <w:rFonts w:ascii="Times New Roman" w:hAnsi="Times New Roman"/>
          <w:color w:val="000000"/>
          <w:sz w:val="24"/>
          <w:szCs w:val="24"/>
        </w:rPr>
      </w:pPr>
      <w:r w:rsidRPr="00F01930">
        <w:rPr>
          <w:rFonts w:ascii="Times New Roman" w:hAnsi="Times New Roman"/>
          <w:color w:val="000000"/>
          <w:sz w:val="24"/>
          <w:szCs w:val="24"/>
        </w:rPr>
        <w:t>Икономически най-изгодната оферта се определя въз основа на критерий за възлагане „оптимално съотношение качество/цена“ по чл. 70, ал. 2, т. 3 от ЗОП.</w:t>
      </w:r>
    </w:p>
    <w:p w14:paraId="6F501B84" w14:textId="77777777" w:rsidR="006E0754" w:rsidRPr="00F01930" w:rsidRDefault="006E0754" w:rsidP="006E0754">
      <w:pPr>
        <w:tabs>
          <w:tab w:val="left" w:pos="720"/>
          <w:tab w:val="num" w:pos="1440"/>
        </w:tabs>
        <w:adjustRightInd w:val="0"/>
        <w:spacing w:after="0" w:line="360" w:lineRule="auto"/>
        <w:jc w:val="both"/>
        <w:rPr>
          <w:rFonts w:ascii="Times New Roman" w:hAnsi="Times New Roman"/>
          <w:color w:val="000000"/>
          <w:sz w:val="24"/>
          <w:szCs w:val="24"/>
        </w:rPr>
      </w:pPr>
      <w:r w:rsidRPr="00F01930">
        <w:rPr>
          <w:rFonts w:ascii="Times New Roman" w:hAnsi="Times New Roman"/>
          <w:color w:val="000000"/>
          <w:sz w:val="24"/>
          <w:szCs w:val="24"/>
        </w:rPr>
        <w:tab/>
      </w:r>
    </w:p>
    <w:p w14:paraId="6F3C9654" w14:textId="77777777" w:rsidR="006E0754" w:rsidRPr="00F01930" w:rsidRDefault="006E0754" w:rsidP="006E0754">
      <w:pPr>
        <w:tabs>
          <w:tab w:val="left" w:pos="720"/>
          <w:tab w:val="num" w:pos="1440"/>
        </w:tabs>
        <w:adjustRightInd w:val="0"/>
        <w:spacing w:after="0" w:line="360" w:lineRule="auto"/>
        <w:jc w:val="both"/>
        <w:rPr>
          <w:rFonts w:ascii="Times New Roman" w:hAnsi="Times New Roman"/>
          <w:sz w:val="24"/>
          <w:szCs w:val="24"/>
        </w:rPr>
      </w:pPr>
      <w:r w:rsidRPr="00F01930">
        <w:rPr>
          <w:rFonts w:ascii="Times New Roman" w:hAnsi="Times New Roman"/>
          <w:sz w:val="24"/>
          <w:szCs w:val="24"/>
        </w:rPr>
        <w:t xml:space="preserve">Класирането на офертите се извършва по низходящ ред на получената комплексна оценка, като на първо място се класира офертата с най-висока оценка. Участникът, </w:t>
      </w:r>
      <w:r w:rsidRPr="00F01930">
        <w:rPr>
          <w:rFonts w:ascii="Times New Roman" w:hAnsi="Times New Roman"/>
          <w:sz w:val="24"/>
          <w:szCs w:val="24"/>
        </w:rPr>
        <w:lastRenderedPageBreak/>
        <w:t>класиран от комисията на първо място, се предлага за изпълнител на обществената поръчка.</w:t>
      </w:r>
    </w:p>
    <w:p w14:paraId="02600CA1" w14:textId="77777777" w:rsidR="006E0754" w:rsidRPr="00F01930" w:rsidRDefault="006E0754" w:rsidP="006E0754">
      <w:pPr>
        <w:tabs>
          <w:tab w:val="left" w:pos="720"/>
          <w:tab w:val="num" w:pos="1440"/>
        </w:tabs>
        <w:adjustRightInd w:val="0"/>
        <w:spacing w:after="0" w:line="360" w:lineRule="auto"/>
        <w:jc w:val="both"/>
        <w:rPr>
          <w:rFonts w:ascii="Times New Roman" w:hAnsi="Times New Roman"/>
          <w:sz w:val="24"/>
          <w:szCs w:val="24"/>
        </w:rPr>
      </w:pPr>
      <w:r w:rsidRPr="00F01930">
        <w:rPr>
          <w:rFonts w:ascii="Times New Roman" w:hAnsi="Times New Roman"/>
          <w:sz w:val="24"/>
          <w:szCs w:val="24"/>
        </w:rPr>
        <w:t>Показатели, относителната им тежест и принцип на методиката за определяне на комплексната оценка на офертите:</w:t>
      </w:r>
    </w:p>
    <w:p w14:paraId="39D1368F" w14:textId="77777777" w:rsidR="006E0754" w:rsidRPr="00F01930" w:rsidRDefault="006E0754" w:rsidP="006E0754">
      <w:pPr>
        <w:tabs>
          <w:tab w:val="left" w:pos="720"/>
          <w:tab w:val="num" w:pos="993"/>
        </w:tabs>
        <w:adjustRightInd w:val="0"/>
        <w:spacing w:after="0" w:line="360" w:lineRule="auto"/>
        <w:jc w:val="both"/>
        <w:rPr>
          <w:rFonts w:ascii="Times New Roman" w:hAnsi="Times New Roman"/>
          <w:sz w:val="24"/>
          <w:szCs w:val="24"/>
        </w:rPr>
      </w:pPr>
      <w:r w:rsidRPr="00F01930">
        <w:rPr>
          <w:rFonts w:ascii="Times New Roman" w:hAnsi="Times New Roman"/>
          <w:sz w:val="24"/>
          <w:szCs w:val="24"/>
        </w:rPr>
        <w:tab/>
        <w:t>•</w:t>
      </w:r>
      <w:r w:rsidRPr="00F01930">
        <w:rPr>
          <w:rFonts w:ascii="Times New Roman" w:hAnsi="Times New Roman"/>
          <w:sz w:val="24"/>
          <w:szCs w:val="24"/>
        </w:rPr>
        <w:tab/>
        <w:t>Критерий за оценка – „оптимално съотношение качество/цена”;</w:t>
      </w:r>
    </w:p>
    <w:p w14:paraId="2A26DD07" w14:textId="77777777" w:rsidR="00943C2C" w:rsidRPr="00943C2C" w:rsidRDefault="006E0754" w:rsidP="00943C2C">
      <w:pPr>
        <w:tabs>
          <w:tab w:val="left" w:pos="720"/>
          <w:tab w:val="num" w:pos="993"/>
        </w:tabs>
        <w:adjustRightInd w:val="0"/>
        <w:spacing w:after="0" w:line="360" w:lineRule="auto"/>
        <w:jc w:val="both"/>
        <w:rPr>
          <w:rFonts w:ascii="Times New Roman" w:hAnsi="Times New Roman"/>
          <w:sz w:val="24"/>
          <w:szCs w:val="24"/>
        </w:rPr>
      </w:pPr>
      <w:r w:rsidRPr="00F01930">
        <w:rPr>
          <w:rFonts w:ascii="Times New Roman" w:hAnsi="Times New Roman"/>
          <w:sz w:val="24"/>
          <w:szCs w:val="24"/>
        </w:rPr>
        <w:tab/>
        <w:t>•</w:t>
      </w:r>
      <w:r w:rsidRPr="00F01930">
        <w:rPr>
          <w:rFonts w:ascii="Times New Roman" w:hAnsi="Times New Roman"/>
          <w:sz w:val="24"/>
          <w:szCs w:val="24"/>
        </w:rPr>
        <w:tab/>
      </w:r>
      <w:r w:rsidR="00943C2C" w:rsidRPr="00943C2C">
        <w:rPr>
          <w:rFonts w:ascii="Times New Roman" w:hAnsi="Times New Roman"/>
          <w:sz w:val="24"/>
          <w:szCs w:val="24"/>
        </w:rPr>
        <w:t xml:space="preserve">Общата (комплексна) оценка за всяка оферта се определя като сума от оценките по всеки от </w:t>
      </w:r>
      <w:proofErr w:type="spellStart"/>
      <w:r w:rsidR="00943C2C" w:rsidRPr="00943C2C">
        <w:rPr>
          <w:rFonts w:ascii="Times New Roman" w:hAnsi="Times New Roman"/>
          <w:sz w:val="24"/>
          <w:szCs w:val="24"/>
        </w:rPr>
        <w:t>подпоказателите</w:t>
      </w:r>
      <w:proofErr w:type="spellEnd"/>
      <w:r w:rsidR="00943C2C" w:rsidRPr="00943C2C">
        <w:rPr>
          <w:rFonts w:ascii="Times New Roman" w:hAnsi="Times New Roman"/>
          <w:sz w:val="24"/>
          <w:szCs w:val="24"/>
        </w:rPr>
        <w:t>. След това всяка оферта получава комплексна оценка, изразена в точки по следната формула:</w:t>
      </w:r>
    </w:p>
    <w:p w14:paraId="2FFA0E31" w14:textId="77777777" w:rsidR="00943C2C" w:rsidRDefault="00943C2C" w:rsidP="00943C2C">
      <w:pPr>
        <w:tabs>
          <w:tab w:val="left" w:pos="720"/>
          <w:tab w:val="num" w:pos="993"/>
        </w:tabs>
        <w:adjustRightInd w:val="0"/>
        <w:spacing w:after="0" w:line="360" w:lineRule="auto"/>
        <w:jc w:val="both"/>
        <w:rPr>
          <w:rFonts w:ascii="Times New Roman" w:hAnsi="Times New Roman"/>
          <w:b/>
          <w:sz w:val="24"/>
          <w:szCs w:val="24"/>
        </w:rPr>
      </w:pPr>
    </w:p>
    <w:p w14:paraId="26FF2D91" w14:textId="77777777" w:rsidR="006E0754" w:rsidRPr="00F01930" w:rsidRDefault="006E0754" w:rsidP="00943C2C">
      <w:pPr>
        <w:tabs>
          <w:tab w:val="left" w:pos="720"/>
          <w:tab w:val="num" w:pos="993"/>
        </w:tabs>
        <w:adjustRightInd w:val="0"/>
        <w:spacing w:after="0" w:line="360" w:lineRule="auto"/>
        <w:jc w:val="both"/>
        <w:rPr>
          <w:rFonts w:ascii="Times New Roman" w:hAnsi="Times New Roman"/>
          <w:b/>
          <w:sz w:val="24"/>
          <w:szCs w:val="24"/>
        </w:rPr>
      </w:pPr>
      <w:r w:rsidRPr="00F01930">
        <w:rPr>
          <w:rFonts w:ascii="Times New Roman" w:hAnsi="Times New Roman"/>
          <w:b/>
          <w:sz w:val="24"/>
          <w:szCs w:val="24"/>
        </w:rPr>
        <w:t xml:space="preserve">К комплексно = К1 + К2 + К3, </w:t>
      </w:r>
      <w:r w:rsidRPr="00F01930">
        <w:rPr>
          <w:rFonts w:ascii="Times New Roman" w:hAnsi="Times New Roman"/>
          <w:sz w:val="24"/>
          <w:szCs w:val="24"/>
        </w:rPr>
        <w:t>където:</w:t>
      </w:r>
    </w:p>
    <w:p w14:paraId="2683DD42" w14:textId="77777777" w:rsidR="006E0754" w:rsidRPr="00F01930" w:rsidRDefault="006E0754" w:rsidP="006E0754">
      <w:pPr>
        <w:spacing w:after="0" w:line="360" w:lineRule="auto"/>
        <w:jc w:val="both"/>
        <w:rPr>
          <w:rFonts w:ascii="Times New Roman" w:hAnsi="Times New Roman"/>
          <w:sz w:val="24"/>
          <w:szCs w:val="24"/>
        </w:rPr>
      </w:pPr>
      <w:r w:rsidRPr="00F01930">
        <w:rPr>
          <w:rFonts w:ascii="Times New Roman" w:hAnsi="Times New Roman"/>
          <w:b/>
          <w:sz w:val="24"/>
          <w:szCs w:val="24"/>
        </w:rPr>
        <w:t xml:space="preserve">К1 - Финансов показател  </w:t>
      </w:r>
    </w:p>
    <w:p w14:paraId="2BCBEEB1" w14:textId="77777777" w:rsidR="006E0754" w:rsidRPr="00F01930" w:rsidRDefault="006E0754" w:rsidP="006E0754">
      <w:pPr>
        <w:spacing w:after="0" w:line="360" w:lineRule="auto"/>
        <w:jc w:val="both"/>
        <w:rPr>
          <w:rFonts w:ascii="Times New Roman" w:hAnsi="Times New Roman"/>
          <w:b/>
          <w:sz w:val="24"/>
          <w:szCs w:val="24"/>
        </w:rPr>
      </w:pPr>
      <w:r w:rsidRPr="00F01930">
        <w:rPr>
          <w:rFonts w:ascii="Times New Roman" w:hAnsi="Times New Roman"/>
          <w:b/>
          <w:sz w:val="24"/>
          <w:szCs w:val="24"/>
        </w:rPr>
        <w:t>К2 - Срок за изпълнение</w:t>
      </w:r>
    </w:p>
    <w:p w14:paraId="4990BB3E" w14:textId="77777777" w:rsidR="006E0754" w:rsidRPr="00F01930" w:rsidRDefault="006E0754" w:rsidP="006E0754">
      <w:pPr>
        <w:spacing w:after="0" w:line="360" w:lineRule="auto"/>
        <w:jc w:val="both"/>
        <w:rPr>
          <w:rFonts w:ascii="Times New Roman" w:hAnsi="Times New Roman"/>
          <w:bCs/>
          <w:sz w:val="24"/>
          <w:szCs w:val="24"/>
        </w:rPr>
      </w:pPr>
      <w:r w:rsidRPr="00F01930">
        <w:rPr>
          <w:rFonts w:ascii="Times New Roman" w:hAnsi="Times New Roman"/>
          <w:b/>
          <w:sz w:val="24"/>
          <w:szCs w:val="24"/>
        </w:rPr>
        <w:t xml:space="preserve">К3 -  Оценка по технически показатели   </w:t>
      </w:r>
    </w:p>
    <w:p w14:paraId="506C032D" w14:textId="77777777" w:rsidR="006E0754" w:rsidRPr="00F01930" w:rsidRDefault="006E0754" w:rsidP="006E0754">
      <w:pPr>
        <w:spacing w:after="0" w:line="360" w:lineRule="auto"/>
        <w:jc w:val="both"/>
        <w:rPr>
          <w:rFonts w:ascii="Times New Roman" w:hAnsi="Times New Roman"/>
          <w:sz w:val="24"/>
          <w:szCs w:val="24"/>
        </w:rPr>
      </w:pPr>
      <w:r w:rsidRPr="00F01930">
        <w:rPr>
          <w:rFonts w:ascii="Times New Roman" w:hAnsi="Times New Roman"/>
          <w:sz w:val="24"/>
          <w:szCs w:val="24"/>
        </w:rPr>
        <w:t>Максимален общ брой точки (К комплексно), които участникът може да получи от заложените показатели е 100 т.</w:t>
      </w:r>
    </w:p>
    <w:p w14:paraId="5AC2C464" w14:textId="77777777" w:rsidR="006E0754" w:rsidRPr="00F01930" w:rsidRDefault="006E0754" w:rsidP="006E0754">
      <w:pPr>
        <w:spacing w:after="0" w:line="360" w:lineRule="auto"/>
        <w:ind w:firstLine="708"/>
        <w:jc w:val="both"/>
        <w:rPr>
          <w:rFonts w:ascii="Times New Roman" w:hAnsi="Times New Roman"/>
          <w:b/>
          <w:sz w:val="24"/>
          <w:szCs w:val="24"/>
        </w:rPr>
      </w:pPr>
    </w:p>
    <w:p w14:paraId="7CF51182" w14:textId="1123A8C1" w:rsidR="006E0754" w:rsidRPr="00F01930" w:rsidRDefault="00D5390B" w:rsidP="006E0754">
      <w:pPr>
        <w:spacing w:after="0" w:line="360" w:lineRule="auto"/>
        <w:ind w:firstLine="709"/>
        <w:jc w:val="both"/>
        <w:rPr>
          <w:rFonts w:ascii="Times New Roman" w:hAnsi="Times New Roman"/>
          <w:b/>
          <w:sz w:val="24"/>
          <w:szCs w:val="24"/>
        </w:rPr>
      </w:pPr>
      <w:r>
        <w:rPr>
          <w:rFonts w:ascii="Times New Roman" w:hAnsi="Times New Roman"/>
          <w:b/>
          <w:sz w:val="24"/>
          <w:szCs w:val="24"/>
          <w:lang w:val="en-US"/>
        </w:rPr>
        <w:t xml:space="preserve">I. </w:t>
      </w:r>
      <w:r w:rsidR="006E0754" w:rsidRPr="00F01930">
        <w:rPr>
          <w:rFonts w:ascii="Times New Roman" w:hAnsi="Times New Roman"/>
          <w:b/>
          <w:sz w:val="24"/>
          <w:szCs w:val="24"/>
        </w:rPr>
        <w:t xml:space="preserve">К1 - финансов </w:t>
      </w:r>
      <w:proofErr w:type="gramStart"/>
      <w:r w:rsidR="006E0754" w:rsidRPr="00F01930">
        <w:rPr>
          <w:rFonts w:ascii="Times New Roman" w:hAnsi="Times New Roman"/>
          <w:b/>
          <w:sz w:val="24"/>
          <w:szCs w:val="24"/>
        </w:rPr>
        <w:t>показател  =</w:t>
      </w:r>
      <w:proofErr w:type="gramEnd"/>
      <w:r w:rsidR="006E0754" w:rsidRPr="00F01930">
        <w:rPr>
          <w:rFonts w:ascii="Times New Roman" w:hAnsi="Times New Roman"/>
          <w:b/>
          <w:sz w:val="24"/>
          <w:szCs w:val="24"/>
        </w:rPr>
        <w:t xml:space="preserve"> К1.1 + К1.2.</w:t>
      </w:r>
    </w:p>
    <w:p w14:paraId="60AD989E" w14:textId="77777777" w:rsidR="006E0754" w:rsidRPr="00F01930" w:rsidRDefault="006E0754" w:rsidP="006E0754">
      <w:pPr>
        <w:spacing w:after="0" w:line="360" w:lineRule="auto"/>
        <w:ind w:firstLine="709"/>
        <w:jc w:val="both"/>
        <w:rPr>
          <w:rFonts w:ascii="Times New Roman" w:hAnsi="Times New Roman"/>
          <w:sz w:val="24"/>
          <w:szCs w:val="24"/>
        </w:rPr>
      </w:pPr>
      <w:r w:rsidRPr="00F01930">
        <w:rPr>
          <w:rFonts w:ascii="Times New Roman" w:hAnsi="Times New Roman"/>
          <w:b/>
          <w:sz w:val="24"/>
          <w:szCs w:val="24"/>
        </w:rPr>
        <w:t xml:space="preserve">I.1. Оценка по финансов показател  „предлагана цена за проектиране”  К1.1 </w:t>
      </w:r>
      <w:r w:rsidRPr="00F01930">
        <w:rPr>
          <w:rFonts w:ascii="Times New Roman" w:hAnsi="Times New Roman"/>
          <w:sz w:val="24"/>
          <w:szCs w:val="24"/>
        </w:rPr>
        <w:t xml:space="preserve">- до 5 т. </w:t>
      </w:r>
    </w:p>
    <w:p w14:paraId="7EC4D0EB" w14:textId="77777777" w:rsidR="006E0754" w:rsidRPr="00F01930" w:rsidRDefault="006E0754" w:rsidP="006E0754">
      <w:pPr>
        <w:tabs>
          <w:tab w:val="left" w:pos="709"/>
        </w:tabs>
        <w:spacing w:after="0" w:line="360" w:lineRule="auto"/>
        <w:ind w:firstLine="709"/>
        <w:jc w:val="both"/>
        <w:rPr>
          <w:rFonts w:ascii="Times New Roman" w:hAnsi="Times New Roman"/>
          <w:sz w:val="24"/>
          <w:szCs w:val="24"/>
        </w:rPr>
      </w:pPr>
      <w:r w:rsidRPr="00F01930">
        <w:rPr>
          <w:rFonts w:ascii="Times New Roman" w:hAnsi="Times New Roman"/>
          <w:sz w:val="24"/>
          <w:szCs w:val="24"/>
        </w:rPr>
        <w:t>Участникът, предложил най-ниската цена, получава 5 точки, а оценките на останалите участници се определят по формулата:</w:t>
      </w:r>
    </w:p>
    <w:p w14:paraId="5F8FBA4F" w14:textId="77777777" w:rsidR="006E0754" w:rsidRPr="00F01930" w:rsidRDefault="006E0754" w:rsidP="006E0754">
      <w:pPr>
        <w:spacing w:after="0" w:line="360" w:lineRule="auto"/>
        <w:ind w:firstLine="708"/>
        <w:jc w:val="both"/>
        <w:rPr>
          <w:rFonts w:ascii="Times New Roman" w:hAnsi="Times New Roman"/>
          <w:sz w:val="24"/>
          <w:szCs w:val="24"/>
        </w:rPr>
      </w:pPr>
      <w:r w:rsidRPr="00F01930">
        <w:rPr>
          <w:rFonts w:ascii="Times New Roman" w:hAnsi="Times New Roman"/>
          <w:b/>
          <w:sz w:val="24"/>
          <w:szCs w:val="24"/>
        </w:rPr>
        <w:tab/>
      </w:r>
      <w:r w:rsidRPr="00F01930">
        <w:rPr>
          <w:rFonts w:ascii="Times New Roman" w:hAnsi="Times New Roman"/>
          <w:b/>
          <w:sz w:val="24"/>
          <w:szCs w:val="24"/>
        </w:rPr>
        <w:tab/>
      </w:r>
      <w:r w:rsidRPr="00F01930">
        <w:rPr>
          <w:rFonts w:ascii="Times New Roman" w:hAnsi="Times New Roman"/>
          <w:b/>
          <w:sz w:val="24"/>
          <w:szCs w:val="24"/>
        </w:rPr>
        <w:tab/>
        <w:t xml:space="preserve">K1.1 </w:t>
      </w:r>
      <w:r w:rsidRPr="00F01930">
        <w:rPr>
          <w:rFonts w:ascii="Times New Roman" w:hAnsi="Times New Roman"/>
          <w:sz w:val="24"/>
          <w:szCs w:val="24"/>
        </w:rPr>
        <w:t xml:space="preserve">= </w:t>
      </w:r>
      <w:r w:rsidRPr="00F01930">
        <w:rPr>
          <w:rFonts w:ascii="Times New Roman" w:hAnsi="Times New Roman"/>
          <w:position w:val="-30"/>
          <w:sz w:val="24"/>
          <w:szCs w:val="24"/>
        </w:rPr>
        <w:object w:dxaOrig="3040" w:dyaOrig="680" w14:anchorId="3EFED9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33.75pt" o:ole="">
            <v:imagedata r:id="rId8" o:title=""/>
          </v:shape>
          <o:OLEObject Type="Embed" ProgID="Equation.3" ShapeID="_x0000_i1025" DrawAspect="Content" ObjectID="_1584947811" r:id="rId9"/>
        </w:object>
      </w:r>
    </w:p>
    <w:p w14:paraId="27EB5B1E" w14:textId="77777777" w:rsidR="006E0754" w:rsidRPr="00F01930" w:rsidRDefault="006E0754" w:rsidP="006E0754">
      <w:pPr>
        <w:spacing w:after="0" w:line="360" w:lineRule="auto"/>
        <w:ind w:firstLine="709"/>
        <w:jc w:val="both"/>
        <w:rPr>
          <w:rFonts w:ascii="Times New Roman" w:hAnsi="Times New Roman"/>
          <w:sz w:val="24"/>
          <w:szCs w:val="24"/>
        </w:rPr>
      </w:pPr>
      <w:r w:rsidRPr="00F01930">
        <w:rPr>
          <w:rFonts w:ascii="Times New Roman" w:hAnsi="Times New Roman"/>
          <w:b/>
          <w:sz w:val="24"/>
          <w:szCs w:val="24"/>
        </w:rPr>
        <w:t xml:space="preserve">I.2. Оценка по финансов показател  „предлагана цена за изпълнение на СМР”  К1.2 </w:t>
      </w:r>
      <w:r w:rsidRPr="00F01930">
        <w:rPr>
          <w:rFonts w:ascii="Times New Roman" w:hAnsi="Times New Roman"/>
          <w:sz w:val="24"/>
          <w:szCs w:val="24"/>
        </w:rPr>
        <w:t xml:space="preserve">- до 45 т. </w:t>
      </w:r>
    </w:p>
    <w:p w14:paraId="0B134F64" w14:textId="77777777" w:rsidR="006E0754" w:rsidRPr="00F01930" w:rsidRDefault="006E0754" w:rsidP="006E0754">
      <w:pPr>
        <w:tabs>
          <w:tab w:val="left" w:pos="709"/>
        </w:tabs>
        <w:spacing w:after="0" w:line="360" w:lineRule="auto"/>
        <w:ind w:firstLine="709"/>
        <w:jc w:val="both"/>
        <w:rPr>
          <w:rFonts w:ascii="Times New Roman" w:hAnsi="Times New Roman"/>
          <w:sz w:val="24"/>
          <w:szCs w:val="24"/>
        </w:rPr>
      </w:pPr>
      <w:r w:rsidRPr="00F01930">
        <w:rPr>
          <w:rFonts w:ascii="Times New Roman" w:hAnsi="Times New Roman"/>
          <w:sz w:val="24"/>
          <w:szCs w:val="24"/>
        </w:rPr>
        <w:t>Участникът, предложил най-ниската цена, получава 45 точки, а оценките на останалите участници се определят по формулата:</w:t>
      </w:r>
    </w:p>
    <w:p w14:paraId="7ED9595C" w14:textId="77777777" w:rsidR="006E0754" w:rsidRPr="00F01930" w:rsidRDefault="006E0754" w:rsidP="006E0754">
      <w:pPr>
        <w:spacing w:after="0" w:line="360" w:lineRule="auto"/>
        <w:ind w:firstLine="708"/>
        <w:jc w:val="both"/>
        <w:rPr>
          <w:rFonts w:ascii="Times New Roman" w:hAnsi="Times New Roman"/>
          <w:sz w:val="24"/>
          <w:szCs w:val="24"/>
        </w:rPr>
      </w:pPr>
      <w:r w:rsidRPr="00F01930">
        <w:rPr>
          <w:rFonts w:ascii="Times New Roman" w:hAnsi="Times New Roman"/>
          <w:b/>
          <w:sz w:val="24"/>
          <w:szCs w:val="24"/>
        </w:rPr>
        <w:tab/>
      </w:r>
      <w:r w:rsidRPr="00F01930">
        <w:rPr>
          <w:rFonts w:ascii="Times New Roman" w:hAnsi="Times New Roman"/>
          <w:b/>
          <w:sz w:val="24"/>
          <w:szCs w:val="24"/>
        </w:rPr>
        <w:tab/>
      </w:r>
      <w:r w:rsidRPr="00F01930">
        <w:rPr>
          <w:rFonts w:ascii="Times New Roman" w:hAnsi="Times New Roman"/>
          <w:b/>
          <w:sz w:val="24"/>
          <w:szCs w:val="24"/>
        </w:rPr>
        <w:tab/>
        <w:t xml:space="preserve">K1.2 </w:t>
      </w:r>
      <w:r w:rsidRPr="00F01930">
        <w:rPr>
          <w:rFonts w:ascii="Times New Roman" w:hAnsi="Times New Roman"/>
          <w:sz w:val="24"/>
          <w:szCs w:val="24"/>
        </w:rPr>
        <w:t xml:space="preserve">= </w:t>
      </w:r>
      <w:r w:rsidRPr="00F01930">
        <w:rPr>
          <w:rFonts w:ascii="Times New Roman" w:hAnsi="Times New Roman"/>
          <w:position w:val="-30"/>
          <w:sz w:val="24"/>
          <w:szCs w:val="24"/>
        </w:rPr>
        <w:object w:dxaOrig="3159" w:dyaOrig="680" w14:anchorId="51FC55A8">
          <v:shape id="_x0000_i1026" type="#_x0000_t75" style="width:158.25pt;height:33.75pt" o:ole="">
            <v:imagedata r:id="rId10" o:title=""/>
          </v:shape>
          <o:OLEObject Type="Embed" ProgID="Equation.3" ShapeID="_x0000_i1026" DrawAspect="Content" ObjectID="_1584947812" r:id="rId11"/>
        </w:object>
      </w:r>
    </w:p>
    <w:p w14:paraId="73461ACD" w14:textId="77777777" w:rsidR="006E0754" w:rsidRPr="00F01930" w:rsidRDefault="006E0754" w:rsidP="006E0754">
      <w:pPr>
        <w:spacing w:after="0" w:line="360" w:lineRule="auto"/>
        <w:ind w:firstLine="708"/>
        <w:jc w:val="both"/>
        <w:rPr>
          <w:rFonts w:ascii="Times New Roman" w:hAnsi="Times New Roman"/>
          <w:b/>
          <w:sz w:val="24"/>
          <w:szCs w:val="24"/>
        </w:rPr>
      </w:pPr>
      <w:r w:rsidRPr="00F01930">
        <w:rPr>
          <w:rFonts w:ascii="Times New Roman" w:hAnsi="Times New Roman"/>
          <w:b/>
          <w:sz w:val="24"/>
          <w:szCs w:val="24"/>
        </w:rPr>
        <w:t xml:space="preserve"> II.1.  Оценка по показател „срок за проектиране”  К2.1 </w:t>
      </w:r>
      <w:r w:rsidRPr="00F01930">
        <w:rPr>
          <w:rFonts w:ascii="Times New Roman" w:hAnsi="Times New Roman"/>
          <w:sz w:val="24"/>
          <w:szCs w:val="24"/>
        </w:rPr>
        <w:t>- до 3 т.</w:t>
      </w:r>
    </w:p>
    <w:p w14:paraId="637F1864" w14:textId="77777777" w:rsidR="006E0754" w:rsidRPr="00F01930" w:rsidRDefault="006E0754" w:rsidP="006E0754">
      <w:pPr>
        <w:tabs>
          <w:tab w:val="left" w:pos="0"/>
        </w:tabs>
        <w:spacing w:after="0" w:line="360" w:lineRule="auto"/>
        <w:jc w:val="both"/>
        <w:rPr>
          <w:rFonts w:ascii="Times New Roman" w:hAnsi="Times New Roman"/>
          <w:sz w:val="24"/>
          <w:szCs w:val="24"/>
        </w:rPr>
      </w:pPr>
      <w:r w:rsidRPr="00F01930">
        <w:rPr>
          <w:rFonts w:ascii="Times New Roman" w:hAnsi="Times New Roman"/>
          <w:sz w:val="24"/>
          <w:szCs w:val="24"/>
        </w:rPr>
        <w:t>Най - краткият срок за изпълнение получава най-висока оценка – 3 точки.</w:t>
      </w:r>
    </w:p>
    <w:p w14:paraId="1DD7A027" w14:textId="77777777" w:rsidR="006E0754" w:rsidRPr="00F01930" w:rsidRDefault="006E0754" w:rsidP="006E0754">
      <w:pPr>
        <w:tabs>
          <w:tab w:val="left" w:pos="720"/>
        </w:tabs>
        <w:spacing w:after="0" w:line="360" w:lineRule="auto"/>
        <w:jc w:val="both"/>
        <w:rPr>
          <w:rFonts w:ascii="Times New Roman" w:hAnsi="Times New Roman"/>
          <w:sz w:val="24"/>
          <w:szCs w:val="24"/>
        </w:rPr>
      </w:pPr>
    </w:p>
    <w:p w14:paraId="7427BA40" w14:textId="77777777" w:rsidR="006E0754" w:rsidRPr="00F01930" w:rsidRDefault="006E0754" w:rsidP="006E0754">
      <w:pPr>
        <w:tabs>
          <w:tab w:val="left" w:pos="720"/>
        </w:tabs>
        <w:spacing w:after="0" w:line="360" w:lineRule="auto"/>
        <w:jc w:val="both"/>
        <w:rPr>
          <w:rFonts w:ascii="Times New Roman" w:hAnsi="Times New Roman"/>
          <w:sz w:val="24"/>
          <w:szCs w:val="24"/>
        </w:rPr>
      </w:pPr>
      <w:r w:rsidRPr="00F01930">
        <w:rPr>
          <w:rFonts w:ascii="Times New Roman" w:hAnsi="Times New Roman"/>
          <w:sz w:val="24"/>
          <w:szCs w:val="24"/>
        </w:rPr>
        <w:t>Оценките на останалите участници се определят по формулата:</w:t>
      </w:r>
    </w:p>
    <w:p w14:paraId="33213165" w14:textId="77777777" w:rsidR="006E0754" w:rsidRPr="00F01930" w:rsidRDefault="006E0754" w:rsidP="006E0754">
      <w:pPr>
        <w:tabs>
          <w:tab w:val="left" w:pos="720"/>
        </w:tabs>
        <w:spacing w:after="0" w:line="360" w:lineRule="auto"/>
        <w:ind w:firstLine="708"/>
        <w:jc w:val="both"/>
        <w:rPr>
          <w:rFonts w:ascii="Times New Roman" w:hAnsi="Times New Roman"/>
          <w:sz w:val="24"/>
          <w:szCs w:val="24"/>
        </w:rPr>
      </w:pPr>
      <w:r w:rsidRPr="00F01930">
        <w:rPr>
          <w:rFonts w:ascii="Times New Roman" w:hAnsi="Times New Roman"/>
          <w:b/>
          <w:sz w:val="24"/>
          <w:szCs w:val="24"/>
        </w:rPr>
        <w:lastRenderedPageBreak/>
        <w:tab/>
      </w:r>
      <w:r w:rsidRPr="00F01930">
        <w:rPr>
          <w:rFonts w:ascii="Times New Roman" w:hAnsi="Times New Roman"/>
          <w:b/>
          <w:sz w:val="24"/>
          <w:szCs w:val="24"/>
        </w:rPr>
        <w:tab/>
        <w:t xml:space="preserve">K2.1 </w:t>
      </w:r>
      <w:r w:rsidRPr="00F01930">
        <w:rPr>
          <w:rFonts w:ascii="Times New Roman" w:hAnsi="Times New Roman"/>
          <w:sz w:val="24"/>
          <w:szCs w:val="24"/>
        </w:rPr>
        <w:t>=</w:t>
      </w:r>
      <w:r w:rsidRPr="00F01930">
        <w:rPr>
          <w:rFonts w:ascii="Times New Roman" w:hAnsi="Times New Roman"/>
          <w:position w:val="-30"/>
          <w:sz w:val="24"/>
          <w:szCs w:val="24"/>
        </w:rPr>
        <w:object w:dxaOrig="4740" w:dyaOrig="680" w14:anchorId="586EFD13">
          <v:shape id="_x0000_i1027" type="#_x0000_t75" style="width:237.75pt;height:33.75pt" o:ole="">
            <v:imagedata r:id="rId12" o:title=""/>
          </v:shape>
          <o:OLEObject Type="Embed" ProgID="Equation.3" ShapeID="_x0000_i1027" DrawAspect="Content" ObjectID="_1584947813" r:id="rId13"/>
        </w:object>
      </w:r>
    </w:p>
    <w:p w14:paraId="1B70CB2E" w14:textId="77777777" w:rsidR="006E0754" w:rsidRPr="00F01930" w:rsidRDefault="006E0754" w:rsidP="006E0754">
      <w:pPr>
        <w:spacing w:after="0" w:line="360" w:lineRule="auto"/>
        <w:ind w:firstLine="708"/>
        <w:jc w:val="both"/>
        <w:rPr>
          <w:rFonts w:ascii="Times New Roman" w:hAnsi="Times New Roman"/>
          <w:sz w:val="24"/>
          <w:szCs w:val="24"/>
        </w:rPr>
      </w:pPr>
      <w:r w:rsidRPr="00F01930">
        <w:rPr>
          <w:rFonts w:ascii="Times New Roman" w:hAnsi="Times New Roman"/>
          <w:b/>
          <w:sz w:val="24"/>
          <w:szCs w:val="24"/>
        </w:rPr>
        <w:t xml:space="preserve"> II.2.  Оценка по показател „срок за изпълнение на СМР”  К2.2 </w:t>
      </w:r>
      <w:r w:rsidRPr="00F01930">
        <w:rPr>
          <w:rFonts w:ascii="Times New Roman" w:hAnsi="Times New Roman"/>
          <w:sz w:val="24"/>
          <w:szCs w:val="24"/>
        </w:rPr>
        <w:t>- до 7 т.</w:t>
      </w:r>
    </w:p>
    <w:p w14:paraId="512F753B" w14:textId="77777777" w:rsidR="006E0754" w:rsidRPr="00F01930" w:rsidRDefault="006E0754" w:rsidP="006E0754">
      <w:pPr>
        <w:tabs>
          <w:tab w:val="left" w:pos="720"/>
        </w:tabs>
        <w:spacing w:after="0" w:line="360" w:lineRule="auto"/>
        <w:jc w:val="both"/>
        <w:rPr>
          <w:rFonts w:ascii="Times New Roman" w:hAnsi="Times New Roman"/>
          <w:sz w:val="24"/>
          <w:szCs w:val="24"/>
        </w:rPr>
      </w:pPr>
      <w:r w:rsidRPr="00F01930">
        <w:rPr>
          <w:rFonts w:ascii="Times New Roman" w:hAnsi="Times New Roman"/>
          <w:sz w:val="24"/>
          <w:szCs w:val="24"/>
        </w:rPr>
        <w:t>Най - краткият срок за изпълнение получава най-висока оценка – 7 точки.</w:t>
      </w:r>
    </w:p>
    <w:p w14:paraId="24B14A40" w14:textId="77777777" w:rsidR="006E0754" w:rsidRPr="00F01930" w:rsidRDefault="006E0754" w:rsidP="006E0754">
      <w:pPr>
        <w:tabs>
          <w:tab w:val="left" w:pos="720"/>
        </w:tabs>
        <w:spacing w:after="0" w:line="360" w:lineRule="auto"/>
        <w:jc w:val="both"/>
        <w:rPr>
          <w:rFonts w:ascii="Times New Roman" w:hAnsi="Times New Roman"/>
          <w:sz w:val="24"/>
          <w:szCs w:val="24"/>
        </w:rPr>
      </w:pPr>
    </w:p>
    <w:p w14:paraId="407A4FB8" w14:textId="77777777" w:rsidR="006E0754" w:rsidRDefault="006E0754" w:rsidP="006E0754">
      <w:pPr>
        <w:tabs>
          <w:tab w:val="left" w:pos="720"/>
        </w:tabs>
        <w:spacing w:after="0" w:line="360" w:lineRule="auto"/>
        <w:jc w:val="both"/>
        <w:rPr>
          <w:rFonts w:ascii="Times New Roman" w:hAnsi="Times New Roman"/>
          <w:sz w:val="24"/>
          <w:szCs w:val="24"/>
        </w:rPr>
      </w:pPr>
      <w:r w:rsidRPr="00F01930">
        <w:rPr>
          <w:rFonts w:ascii="Times New Roman" w:hAnsi="Times New Roman"/>
          <w:sz w:val="24"/>
          <w:szCs w:val="24"/>
        </w:rPr>
        <w:t>Оценките на останалите участници се определят по формулата:</w:t>
      </w:r>
    </w:p>
    <w:p w14:paraId="2F5110D9" w14:textId="77777777" w:rsidR="00943C2C" w:rsidRPr="00F01930" w:rsidRDefault="00943C2C" w:rsidP="006E0754">
      <w:pPr>
        <w:tabs>
          <w:tab w:val="left" w:pos="720"/>
        </w:tabs>
        <w:spacing w:after="0" w:line="360" w:lineRule="auto"/>
        <w:jc w:val="both"/>
        <w:rPr>
          <w:rFonts w:ascii="Times New Roman" w:hAnsi="Times New Roman"/>
          <w:sz w:val="24"/>
          <w:szCs w:val="24"/>
        </w:rPr>
      </w:pPr>
    </w:p>
    <w:p w14:paraId="540027DA" w14:textId="77777777" w:rsidR="006E0754" w:rsidRPr="00F01930" w:rsidRDefault="006E0754" w:rsidP="006E0754">
      <w:pPr>
        <w:tabs>
          <w:tab w:val="left" w:pos="720"/>
        </w:tabs>
        <w:spacing w:after="0" w:line="360" w:lineRule="auto"/>
        <w:ind w:firstLine="708"/>
        <w:jc w:val="both"/>
        <w:rPr>
          <w:rFonts w:ascii="Times New Roman" w:hAnsi="Times New Roman"/>
          <w:sz w:val="24"/>
          <w:szCs w:val="24"/>
        </w:rPr>
      </w:pPr>
      <w:r w:rsidRPr="00F01930">
        <w:rPr>
          <w:rFonts w:ascii="Times New Roman" w:hAnsi="Times New Roman"/>
          <w:b/>
          <w:sz w:val="24"/>
          <w:szCs w:val="24"/>
        </w:rPr>
        <w:tab/>
      </w:r>
      <w:r w:rsidRPr="00F01930">
        <w:rPr>
          <w:rFonts w:ascii="Times New Roman" w:hAnsi="Times New Roman"/>
          <w:b/>
          <w:sz w:val="24"/>
          <w:szCs w:val="24"/>
        </w:rPr>
        <w:tab/>
        <w:t xml:space="preserve">K2.2 </w:t>
      </w:r>
      <w:r w:rsidRPr="00F01930">
        <w:rPr>
          <w:rFonts w:ascii="Times New Roman" w:hAnsi="Times New Roman"/>
          <w:sz w:val="24"/>
          <w:szCs w:val="24"/>
        </w:rPr>
        <w:t>=</w:t>
      </w:r>
      <w:r w:rsidRPr="00F01930">
        <w:rPr>
          <w:rFonts w:ascii="Times New Roman" w:hAnsi="Times New Roman"/>
          <w:position w:val="-30"/>
          <w:sz w:val="24"/>
          <w:szCs w:val="24"/>
        </w:rPr>
        <w:object w:dxaOrig="4740" w:dyaOrig="680" w14:anchorId="34EFA316">
          <v:shape id="_x0000_i1028" type="#_x0000_t75" style="width:237.75pt;height:33.75pt" o:ole="">
            <v:imagedata r:id="rId14" o:title=""/>
          </v:shape>
          <o:OLEObject Type="Embed" ProgID="Equation.3" ShapeID="_x0000_i1028" DrawAspect="Content" ObjectID="_1584947814" r:id="rId15"/>
        </w:object>
      </w:r>
    </w:p>
    <w:p w14:paraId="2505B9ED" w14:textId="77777777" w:rsidR="00943C2C" w:rsidRDefault="006E0754" w:rsidP="006E0754">
      <w:pPr>
        <w:spacing w:after="0" w:line="360" w:lineRule="auto"/>
        <w:ind w:firstLine="708"/>
        <w:jc w:val="both"/>
        <w:rPr>
          <w:rFonts w:ascii="Times New Roman" w:hAnsi="Times New Roman"/>
          <w:b/>
          <w:sz w:val="24"/>
          <w:szCs w:val="24"/>
        </w:rPr>
      </w:pPr>
      <w:r w:rsidRPr="00F01930">
        <w:rPr>
          <w:rFonts w:ascii="Times New Roman" w:hAnsi="Times New Roman"/>
          <w:b/>
          <w:sz w:val="24"/>
          <w:szCs w:val="24"/>
        </w:rPr>
        <w:t xml:space="preserve"> </w:t>
      </w:r>
    </w:p>
    <w:p w14:paraId="67BA89DE" w14:textId="77777777" w:rsidR="006E0754" w:rsidRPr="00F01930" w:rsidRDefault="006E0754" w:rsidP="006E0754">
      <w:pPr>
        <w:spacing w:after="0" w:line="360" w:lineRule="auto"/>
        <w:ind w:firstLine="708"/>
        <w:jc w:val="both"/>
        <w:rPr>
          <w:rFonts w:ascii="Times New Roman" w:hAnsi="Times New Roman"/>
          <w:sz w:val="24"/>
          <w:szCs w:val="24"/>
        </w:rPr>
      </w:pPr>
      <w:r w:rsidRPr="00F01930">
        <w:rPr>
          <w:rFonts w:ascii="Times New Roman" w:hAnsi="Times New Roman"/>
          <w:b/>
          <w:sz w:val="24"/>
          <w:szCs w:val="24"/>
        </w:rPr>
        <w:t xml:space="preserve">IІІ. „Технически показатели” К3  = </w:t>
      </w:r>
      <w:r w:rsidRPr="00F01930">
        <w:rPr>
          <w:rFonts w:ascii="Times New Roman" w:hAnsi="Times New Roman"/>
          <w:sz w:val="24"/>
          <w:szCs w:val="24"/>
        </w:rPr>
        <w:t>III.1.</w:t>
      </w:r>
      <w:r w:rsidRPr="00F01930">
        <w:rPr>
          <w:rFonts w:ascii="Times New Roman" w:hAnsi="Times New Roman"/>
          <w:b/>
          <w:sz w:val="24"/>
          <w:szCs w:val="24"/>
        </w:rPr>
        <w:t xml:space="preserve">+ </w:t>
      </w:r>
      <w:r w:rsidRPr="00F01930">
        <w:rPr>
          <w:rFonts w:ascii="Times New Roman" w:hAnsi="Times New Roman"/>
          <w:sz w:val="24"/>
          <w:szCs w:val="24"/>
        </w:rPr>
        <w:t>III.2.</w:t>
      </w:r>
      <w:r w:rsidRPr="00F01930">
        <w:rPr>
          <w:rFonts w:ascii="Times New Roman" w:hAnsi="Times New Roman"/>
          <w:b/>
          <w:sz w:val="24"/>
          <w:szCs w:val="24"/>
        </w:rPr>
        <w:t xml:space="preserve">+ </w:t>
      </w:r>
      <w:r w:rsidRPr="00F01930">
        <w:rPr>
          <w:rFonts w:ascii="Times New Roman" w:hAnsi="Times New Roman"/>
          <w:sz w:val="24"/>
          <w:szCs w:val="24"/>
        </w:rPr>
        <w:t>III.3.</w:t>
      </w:r>
      <w:r w:rsidRPr="00F01930">
        <w:rPr>
          <w:rFonts w:ascii="Times New Roman" w:hAnsi="Times New Roman"/>
          <w:b/>
          <w:sz w:val="24"/>
          <w:szCs w:val="24"/>
        </w:rPr>
        <w:t xml:space="preserve">+ </w:t>
      </w:r>
      <w:r w:rsidRPr="00F01930">
        <w:rPr>
          <w:rFonts w:ascii="Times New Roman" w:hAnsi="Times New Roman"/>
          <w:sz w:val="24"/>
          <w:szCs w:val="24"/>
        </w:rPr>
        <w:t>III.4. - до 40 точки.</w:t>
      </w:r>
    </w:p>
    <w:p w14:paraId="7A480281" w14:textId="77777777" w:rsidR="006E0754" w:rsidRPr="00F01930" w:rsidRDefault="006E0754" w:rsidP="006E0754">
      <w:pPr>
        <w:spacing w:after="0" w:line="360" w:lineRule="auto"/>
        <w:jc w:val="both"/>
        <w:rPr>
          <w:rFonts w:ascii="Times New Roman" w:hAnsi="Times New Roman"/>
          <w:sz w:val="24"/>
          <w:szCs w:val="24"/>
        </w:rPr>
      </w:pPr>
      <w:proofErr w:type="spellStart"/>
      <w:r w:rsidRPr="00F01930">
        <w:rPr>
          <w:rFonts w:ascii="Times New Roman" w:hAnsi="Times New Roman"/>
          <w:sz w:val="24"/>
          <w:szCs w:val="24"/>
        </w:rPr>
        <w:t>Подпоказателите</w:t>
      </w:r>
      <w:proofErr w:type="spellEnd"/>
      <w:r w:rsidRPr="00F01930">
        <w:rPr>
          <w:rFonts w:ascii="Times New Roman" w:hAnsi="Times New Roman"/>
          <w:sz w:val="24"/>
          <w:szCs w:val="24"/>
        </w:rPr>
        <w:t xml:space="preserve"> за оценяване са:</w:t>
      </w:r>
    </w:p>
    <w:p w14:paraId="37950E8B" w14:textId="77777777" w:rsidR="006E0754" w:rsidRPr="00F01930" w:rsidRDefault="006E0754" w:rsidP="006E0754">
      <w:pPr>
        <w:tabs>
          <w:tab w:val="left" w:pos="993"/>
        </w:tabs>
        <w:spacing w:after="0" w:line="360" w:lineRule="auto"/>
        <w:ind w:firstLine="709"/>
        <w:jc w:val="both"/>
        <w:rPr>
          <w:rFonts w:ascii="Times New Roman" w:hAnsi="Times New Roman"/>
          <w:sz w:val="24"/>
          <w:szCs w:val="24"/>
        </w:rPr>
      </w:pPr>
      <w:r w:rsidRPr="00F01930">
        <w:rPr>
          <w:rFonts w:ascii="Times New Roman" w:hAnsi="Times New Roman"/>
          <w:sz w:val="24"/>
          <w:szCs w:val="24"/>
        </w:rPr>
        <w:t>III.1. Технология и организация на изпълнението на строителството – до 20 т., съгласно критериите, посочени в тази документация;</w:t>
      </w:r>
    </w:p>
    <w:p w14:paraId="6C5BB1C0" w14:textId="77777777" w:rsidR="006E0754" w:rsidRPr="00F01930" w:rsidRDefault="006E0754" w:rsidP="006E0754">
      <w:pPr>
        <w:tabs>
          <w:tab w:val="left" w:pos="993"/>
        </w:tabs>
        <w:spacing w:after="0" w:line="360" w:lineRule="auto"/>
        <w:ind w:firstLine="709"/>
        <w:jc w:val="both"/>
        <w:rPr>
          <w:rFonts w:ascii="Times New Roman" w:hAnsi="Times New Roman"/>
          <w:sz w:val="24"/>
          <w:szCs w:val="24"/>
        </w:rPr>
      </w:pPr>
      <w:r w:rsidRPr="00F01930">
        <w:rPr>
          <w:rFonts w:ascii="Times New Roman" w:hAnsi="Times New Roman"/>
          <w:sz w:val="24"/>
          <w:szCs w:val="24"/>
        </w:rPr>
        <w:t>III.2. Управление на риска – до 9 т., съгласно критериите, посочени в тази документация;</w:t>
      </w:r>
    </w:p>
    <w:p w14:paraId="14BF08FD" w14:textId="77777777" w:rsidR="006E0754" w:rsidRPr="00F01930" w:rsidRDefault="006E0754" w:rsidP="006E0754">
      <w:pPr>
        <w:tabs>
          <w:tab w:val="left" w:pos="993"/>
        </w:tabs>
        <w:spacing w:after="0" w:line="360" w:lineRule="auto"/>
        <w:ind w:firstLine="709"/>
        <w:jc w:val="both"/>
        <w:rPr>
          <w:rFonts w:ascii="Times New Roman" w:hAnsi="Times New Roman"/>
          <w:sz w:val="24"/>
          <w:szCs w:val="24"/>
        </w:rPr>
      </w:pPr>
      <w:r w:rsidRPr="00F01930">
        <w:rPr>
          <w:rFonts w:ascii="Times New Roman" w:hAnsi="Times New Roman"/>
          <w:sz w:val="24"/>
          <w:szCs w:val="24"/>
        </w:rPr>
        <w:t>III.3. Организация на ръководството на обекта – до 5 т., съгласно критериите, посочени в тази документация;</w:t>
      </w:r>
    </w:p>
    <w:p w14:paraId="7FC89DA9" w14:textId="77777777" w:rsidR="006E0754" w:rsidRPr="00F01930" w:rsidRDefault="006E0754" w:rsidP="006E0754">
      <w:pPr>
        <w:tabs>
          <w:tab w:val="left" w:pos="993"/>
        </w:tabs>
        <w:spacing w:after="0" w:line="360" w:lineRule="auto"/>
        <w:ind w:firstLine="709"/>
        <w:jc w:val="both"/>
        <w:rPr>
          <w:rFonts w:ascii="Times New Roman" w:hAnsi="Times New Roman"/>
          <w:sz w:val="24"/>
          <w:szCs w:val="24"/>
        </w:rPr>
      </w:pPr>
      <w:r w:rsidRPr="00F01930">
        <w:rPr>
          <w:rFonts w:ascii="Times New Roman" w:hAnsi="Times New Roman"/>
          <w:sz w:val="24"/>
          <w:szCs w:val="24"/>
        </w:rPr>
        <w:t>III.4. Мерки за намаляване на затрудненията за живущите и бизнеса (собственици, наематели на търговски площи) в целевата зона, обект на интервенция, при изпълнение на СМР – до 6 т., съгласно критериите, посочени в тази документация;</w:t>
      </w:r>
    </w:p>
    <w:p w14:paraId="4E554EBC" w14:textId="77777777" w:rsidR="006E0754" w:rsidRPr="00F01930" w:rsidRDefault="006E0754" w:rsidP="006E0754">
      <w:pPr>
        <w:spacing w:after="0" w:line="360" w:lineRule="auto"/>
        <w:rPr>
          <w:rFonts w:ascii="Times New Roman" w:hAnsi="Times New Roman"/>
          <w:sz w:val="24"/>
          <w:szCs w:val="24"/>
        </w:rPr>
      </w:pPr>
    </w:p>
    <w:p w14:paraId="39BA6354" w14:textId="77777777" w:rsidR="006E0754" w:rsidRPr="00F01930" w:rsidRDefault="006E0754" w:rsidP="006E0754">
      <w:pPr>
        <w:spacing w:after="0" w:line="360" w:lineRule="auto"/>
        <w:jc w:val="both"/>
        <w:rPr>
          <w:rFonts w:ascii="Times New Roman" w:hAnsi="Times New Roman"/>
          <w:b/>
          <w:sz w:val="24"/>
          <w:szCs w:val="24"/>
        </w:rPr>
      </w:pPr>
      <w:r w:rsidRPr="00F01930">
        <w:rPr>
          <w:rFonts w:ascii="Times New Roman" w:hAnsi="Times New Roman"/>
          <w:b/>
          <w:sz w:val="24"/>
          <w:szCs w:val="24"/>
        </w:rPr>
        <w:t xml:space="preserve">III.1. </w:t>
      </w:r>
      <w:proofErr w:type="spellStart"/>
      <w:r w:rsidRPr="00F01930">
        <w:rPr>
          <w:rFonts w:ascii="Times New Roman" w:hAnsi="Times New Roman"/>
          <w:b/>
          <w:sz w:val="24"/>
          <w:szCs w:val="24"/>
        </w:rPr>
        <w:t>Подпоказател</w:t>
      </w:r>
      <w:proofErr w:type="spellEnd"/>
      <w:r w:rsidRPr="00F01930">
        <w:rPr>
          <w:rFonts w:ascii="Times New Roman" w:hAnsi="Times New Roman"/>
          <w:b/>
          <w:sz w:val="24"/>
          <w:szCs w:val="24"/>
        </w:rPr>
        <w:t xml:space="preserve"> “Технология и организация на изпълнението на строителството” – до 20 т. </w:t>
      </w:r>
    </w:p>
    <w:p w14:paraId="3E816FF9" w14:textId="77777777" w:rsidR="006E0754" w:rsidRPr="00F01930" w:rsidRDefault="006E0754" w:rsidP="006E0754">
      <w:pPr>
        <w:spacing w:after="0" w:line="360" w:lineRule="auto"/>
        <w:jc w:val="both"/>
        <w:rPr>
          <w:rFonts w:ascii="Times New Roman" w:hAnsi="Times New Roman"/>
          <w:bCs/>
          <w:sz w:val="24"/>
          <w:szCs w:val="24"/>
        </w:rPr>
      </w:pPr>
    </w:p>
    <w:p w14:paraId="06B170DD" w14:textId="77777777" w:rsidR="006E0754" w:rsidRPr="00F01930" w:rsidRDefault="006E0754" w:rsidP="006E0754">
      <w:pPr>
        <w:spacing w:after="0" w:line="360" w:lineRule="auto"/>
        <w:jc w:val="both"/>
        <w:rPr>
          <w:rFonts w:ascii="Times New Roman" w:hAnsi="Times New Roman"/>
          <w:b/>
          <w:sz w:val="24"/>
          <w:szCs w:val="24"/>
        </w:rPr>
      </w:pPr>
      <w:r w:rsidRPr="00F01930">
        <w:rPr>
          <w:rFonts w:ascii="Times New Roman" w:hAnsi="Times New Roman"/>
          <w:b/>
          <w:sz w:val="24"/>
          <w:szCs w:val="24"/>
        </w:rPr>
        <w:t xml:space="preserve">Минимални изисквания към съдържанието на </w:t>
      </w:r>
      <w:proofErr w:type="spellStart"/>
      <w:r w:rsidRPr="00F01930">
        <w:rPr>
          <w:rFonts w:ascii="Times New Roman" w:hAnsi="Times New Roman"/>
          <w:b/>
          <w:sz w:val="24"/>
          <w:szCs w:val="24"/>
        </w:rPr>
        <w:t>подпоказател</w:t>
      </w:r>
      <w:proofErr w:type="spellEnd"/>
      <w:r w:rsidRPr="00F01930">
        <w:rPr>
          <w:rFonts w:ascii="Times New Roman" w:hAnsi="Times New Roman"/>
          <w:b/>
          <w:sz w:val="24"/>
          <w:szCs w:val="24"/>
        </w:rPr>
        <w:t xml:space="preserve"> “Технология и организация на изпълнението на строителството”: </w:t>
      </w:r>
    </w:p>
    <w:p w14:paraId="604373BF" w14:textId="77777777" w:rsidR="006E0754" w:rsidRPr="00F01930" w:rsidRDefault="006E0754" w:rsidP="00943C2C">
      <w:pPr>
        <w:spacing w:after="0" w:line="360" w:lineRule="auto"/>
        <w:jc w:val="both"/>
        <w:rPr>
          <w:rFonts w:ascii="Times New Roman" w:hAnsi="Times New Roman"/>
          <w:sz w:val="24"/>
          <w:szCs w:val="24"/>
        </w:rPr>
      </w:pPr>
      <w:r w:rsidRPr="00F01930">
        <w:rPr>
          <w:rFonts w:ascii="Times New Roman" w:hAnsi="Times New Roman"/>
          <w:sz w:val="24"/>
          <w:szCs w:val="24"/>
        </w:rPr>
        <w:t xml:space="preserve">Участникът трябва да представи предложените от него технологии за строителство. Да опише последователността на изпълнение на отделните процеси и тяхната </w:t>
      </w:r>
      <w:proofErr w:type="spellStart"/>
      <w:r w:rsidRPr="00F01930">
        <w:rPr>
          <w:rFonts w:ascii="Times New Roman" w:hAnsi="Times New Roman"/>
          <w:sz w:val="24"/>
          <w:szCs w:val="24"/>
        </w:rPr>
        <w:t>взаимообвързаност</w:t>
      </w:r>
      <w:proofErr w:type="spellEnd"/>
      <w:r w:rsidRPr="00F01930">
        <w:rPr>
          <w:rFonts w:ascii="Times New Roman" w:hAnsi="Times New Roman"/>
          <w:sz w:val="24"/>
          <w:szCs w:val="24"/>
        </w:rPr>
        <w:t xml:space="preserve">. От описанието да е видно, че ще бъдат спазени всички изисквания на Възложителя и нормативните актове. Всички работи и дейности да са обезпечени своевременно с човешки ресурс, механизация и доставка на материали. </w:t>
      </w:r>
    </w:p>
    <w:p w14:paraId="16BC5FB3" w14:textId="77777777" w:rsidR="006E0754" w:rsidRPr="00F01930" w:rsidRDefault="006E0754" w:rsidP="006E0754">
      <w:pPr>
        <w:spacing w:after="0" w:line="360" w:lineRule="auto"/>
        <w:jc w:val="both"/>
        <w:rPr>
          <w:rFonts w:ascii="Times New Roman" w:hAnsi="Times New Roman"/>
          <w:sz w:val="24"/>
          <w:szCs w:val="24"/>
        </w:rPr>
      </w:pPr>
    </w:p>
    <w:p w14:paraId="53B00C6D" w14:textId="77777777" w:rsidR="006E0754" w:rsidRPr="00F01930" w:rsidRDefault="006E0754" w:rsidP="006E0754">
      <w:pPr>
        <w:spacing w:after="0" w:line="360" w:lineRule="auto"/>
        <w:jc w:val="both"/>
        <w:rPr>
          <w:rFonts w:ascii="Times New Roman" w:hAnsi="Times New Roman"/>
          <w:sz w:val="24"/>
          <w:szCs w:val="24"/>
        </w:rPr>
      </w:pPr>
      <w:r w:rsidRPr="00F01930">
        <w:rPr>
          <w:rFonts w:ascii="Times New Roman" w:hAnsi="Times New Roman"/>
          <w:sz w:val="24"/>
          <w:szCs w:val="24"/>
        </w:rPr>
        <w:t>Предложението трябва да включва всички видове работи:</w:t>
      </w:r>
    </w:p>
    <w:p w14:paraId="23D9867E" w14:textId="77777777" w:rsidR="006E0754" w:rsidRPr="00F01930" w:rsidRDefault="006E0754" w:rsidP="006E0754">
      <w:pPr>
        <w:spacing w:after="0" w:line="360" w:lineRule="auto"/>
        <w:jc w:val="both"/>
        <w:rPr>
          <w:rFonts w:ascii="Times New Roman" w:hAnsi="Times New Roman"/>
          <w:sz w:val="24"/>
          <w:szCs w:val="24"/>
        </w:rPr>
      </w:pPr>
      <w:r w:rsidRPr="00F01930">
        <w:rPr>
          <w:rFonts w:ascii="Times New Roman" w:hAnsi="Times New Roman"/>
          <w:sz w:val="24"/>
          <w:szCs w:val="24"/>
        </w:rPr>
        <w:lastRenderedPageBreak/>
        <w:t>а) Пътни работи и отводняване – технология на изпълнение, обвързана с декларираното оборудване, материали, механизация и човешки ресурс;</w:t>
      </w:r>
    </w:p>
    <w:p w14:paraId="6B0961E4" w14:textId="77777777" w:rsidR="006E0754" w:rsidRPr="00F01930" w:rsidRDefault="006E0754" w:rsidP="006E0754">
      <w:pPr>
        <w:spacing w:after="0" w:line="360" w:lineRule="auto"/>
        <w:jc w:val="both"/>
        <w:rPr>
          <w:rFonts w:ascii="Times New Roman" w:hAnsi="Times New Roman"/>
          <w:sz w:val="24"/>
          <w:szCs w:val="24"/>
        </w:rPr>
      </w:pPr>
      <w:r>
        <w:rPr>
          <w:rFonts w:ascii="Times New Roman" w:hAnsi="Times New Roman"/>
          <w:sz w:val="24"/>
          <w:szCs w:val="24"/>
        </w:rPr>
        <w:t>б</w:t>
      </w:r>
      <w:r w:rsidRPr="00F01930">
        <w:rPr>
          <w:rFonts w:ascii="Times New Roman" w:hAnsi="Times New Roman"/>
          <w:sz w:val="24"/>
          <w:szCs w:val="24"/>
        </w:rPr>
        <w:t xml:space="preserve">) Инженерни мрежи (водопровод, канал, отводняване, </w:t>
      </w:r>
      <w:proofErr w:type="spellStart"/>
      <w:r w:rsidRPr="00F01930">
        <w:rPr>
          <w:rFonts w:ascii="Times New Roman" w:hAnsi="Times New Roman"/>
          <w:sz w:val="24"/>
          <w:szCs w:val="24"/>
        </w:rPr>
        <w:t>ел.мрежи</w:t>
      </w:r>
      <w:proofErr w:type="spellEnd"/>
      <w:r w:rsidRPr="00F01930">
        <w:rPr>
          <w:rFonts w:ascii="Times New Roman" w:hAnsi="Times New Roman"/>
          <w:sz w:val="24"/>
          <w:szCs w:val="24"/>
        </w:rPr>
        <w:t xml:space="preserve"> и ул. осветление, телекомуникации, </w:t>
      </w:r>
      <w:r>
        <w:rPr>
          <w:rFonts w:ascii="Times New Roman" w:hAnsi="Times New Roman"/>
          <w:sz w:val="24"/>
          <w:szCs w:val="24"/>
        </w:rPr>
        <w:t xml:space="preserve">газификация, </w:t>
      </w:r>
      <w:r w:rsidRPr="00F01930">
        <w:rPr>
          <w:rFonts w:ascii="Times New Roman" w:hAnsi="Times New Roman"/>
          <w:sz w:val="24"/>
          <w:szCs w:val="24"/>
        </w:rPr>
        <w:t>ландшафт) -  технология на изпълнение, обвързана с декларираното оборудване, материали, механизация и човешки ресурс.</w:t>
      </w:r>
    </w:p>
    <w:p w14:paraId="61FD6B07" w14:textId="77777777" w:rsidR="006E0754" w:rsidRPr="00F01930" w:rsidRDefault="006E0754" w:rsidP="006E0754">
      <w:pPr>
        <w:spacing w:after="0" w:line="360" w:lineRule="auto"/>
        <w:jc w:val="both"/>
        <w:rPr>
          <w:rFonts w:ascii="Times New Roman" w:hAnsi="Times New Roman"/>
          <w:bCs/>
          <w:sz w:val="24"/>
          <w:szCs w:val="24"/>
        </w:rPr>
      </w:pPr>
    </w:p>
    <w:p w14:paraId="51FFC77B" w14:textId="77777777" w:rsidR="006E0754" w:rsidRPr="00F01930" w:rsidRDefault="006E0754" w:rsidP="006E0754">
      <w:pPr>
        <w:spacing w:after="0" w:line="360" w:lineRule="auto"/>
        <w:jc w:val="both"/>
        <w:rPr>
          <w:rFonts w:ascii="Times New Roman" w:hAnsi="Times New Roman"/>
          <w:bCs/>
          <w:sz w:val="24"/>
          <w:szCs w:val="24"/>
        </w:rPr>
      </w:pPr>
      <w:r w:rsidRPr="00F01930">
        <w:rPr>
          <w:rFonts w:ascii="Times New Roman" w:hAnsi="Times New Roman"/>
          <w:bCs/>
          <w:sz w:val="24"/>
          <w:szCs w:val="24"/>
        </w:rPr>
        <w:t xml:space="preserve">Скалата за оценка на </w:t>
      </w:r>
      <w:proofErr w:type="spellStart"/>
      <w:r w:rsidRPr="00F01930">
        <w:rPr>
          <w:rFonts w:ascii="Times New Roman" w:hAnsi="Times New Roman"/>
          <w:bCs/>
          <w:sz w:val="24"/>
          <w:szCs w:val="24"/>
        </w:rPr>
        <w:t>подпоказателя</w:t>
      </w:r>
      <w:proofErr w:type="spellEnd"/>
      <w:r w:rsidRPr="00F01930">
        <w:rPr>
          <w:rFonts w:ascii="Times New Roman" w:hAnsi="Times New Roman"/>
          <w:bCs/>
          <w:sz w:val="24"/>
          <w:szCs w:val="24"/>
        </w:rPr>
        <w:t xml:space="preserve"> е четиристепенна – 5, 10, 15 или 20 точки, в съответствие с качеството на представяне на офертата, съгласно изискванията на Възложителя. В таблиците по-долу са дадени пояснения за условията, при които дадена оферта получава оценка съответно 5, 10, 15 или 20 точки.</w:t>
      </w:r>
    </w:p>
    <w:p w14:paraId="5C948EA7" w14:textId="77777777" w:rsidR="006E0754" w:rsidRPr="00F01930" w:rsidRDefault="006E0754" w:rsidP="006E0754">
      <w:pPr>
        <w:spacing w:after="0" w:line="360" w:lineRule="auto"/>
        <w:jc w:val="both"/>
        <w:rPr>
          <w:rFonts w:ascii="Times New Roman" w:hAnsi="Times New Roman"/>
          <w:bCs/>
          <w:sz w:val="24"/>
          <w:szCs w:val="24"/>
        </w:rPr>
      </w:pPr>
      <w:r w:rsidRPr="00F01930">
        <w:rPr>
          <w:rFonts w:ascii="Times New Roman" w:hAnsi="Times New Roman"/>
          <w:bCs/>
          <w:sz w:val="24"/>
          <w:szCs w:val="24"/>
        </w:rPr>
        <w:t>Офертите на участниците, които отговарят на изискванията на Възложителя, се подлагат на сравнителен анализ и се оценяват по следните критерии:</w:t>
      </w:r>
    </w:p>
    <w:p w14:paraId="4A3175C2" w14:textId="77777777" w:rsidR="006E0754" w:rsidRPr="00F01930" w:rsidRDefault="006E0754" w:rsidP="006E0754">
      <w:pPr>
        <w:spacing w:after="0" w:line="36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0"/>
        <w:gridCol w:w="1512"/>
      </w:tblGrid>
      <w:tr w:rsidR="006E0754" w:rsidRPr="00F01930" w14:paraId="11E4FA1D" w14:textId="77777777" w:rsidTr="00360F55">
        <w:tc>
          <w:tcPr>
            <w:tcW w:w="7758" w:type="dxa"/>
          </w:tcPr>
          <w:p w14:paraId="667F6C31" w14:textId="77777777" w:rsidR="006E0754" w:rsidRPr="00F01930" w:rsidRDefault="006E0754" w:rsidP="006E0754">
            <w:pPr>
              <w:spacing w:after="0" w:line="360" w:lineRule="auto"/>
              <w:jc w:val="center"/>
              <w:rPr>
                <w:rFonts w:ascii="Times New Roman" w:hAnsi="Times New Roman"/>
                <w:b/>
                <w:sz w:val="24"/>
                <w:szCs w:val="24"/>
              </w:rPr>
            </w:pPr>
            <w:r w:rsidRPr="00F01930">
              <w:rPr>
                <w:rFonts w:ascii="Times New Roman" w:hAnsi="Times New Roman"/>
                <w:b/>
                <w:sz w:val="24"/>
                <w:szCs w:val="24"/>
              </w:rPr>
              <w:t>Критерии</w:t>
            </w:r>
          </w:p>
        </w:tc>
        <w:tc>
          <w:tcPr>
            <w:tcW w:w="1530" w:type="dxa"/>
          </w:tcPr>
          <w:p w14:paraId="4166700A" w14:textId="77777777" w:rsidR="006E0754" w:rsidRPr="00F01930" w:rsidRDefault="006E0754" w:rsidP="006E0754">
            <w:pPr>
              <w:spacing w:after="0" w:line="360" w:lineRule="auto"/>
              <w:jc w:val="center"/>
              <w:rPr>
                <w:rFonts w:ascii="Times New Roman" w:hAnsi="Times New Roman"/>
                <w:b/>
                <w:sz w:val="24"/>
                <w:szCs w:val="24"/>
              </w:rPr>
            </w:pPr>
            <w:r w:rsidRPr="00F01930">
              <w:rPr>
                <w:rFonts w:ascii="Times New Roman" w:hAnsi="Times New Roman"/>
                <w:b/>
                <w:sz w:val="24"/>
                <w:szCs w:val="24"/>
              </w:rPr>
              <w:t>Оценка (точки)</w:t>
            </w:r>
          </w:p>
        </w:tc>
      </w:tr>
      <w:tr w:rsidR="006E0754" w:rsidRPr="00F01930" w14:paraId="5E25A5E0" w14:textId="77777777" w:rsidTr="00360F55">
        <w:tc>
          <w:tcPr>
            <w:tcW w:w="7758" w:type="dxa"/>
          </w:tcPr>
          <w:p w14:paraId="185BF325" w14:textId="77777777" w:rsidR="006E0754" w:rsidRPr="00F01930" w:rsidRDefault="006E0754" w:rsidP="006E0754">
            <w:pPr>
              <w:tabs>
                <w:tab w:val="left" w:pos="993"/>
              </w:tabs>
              <w:spacing w:after="0" w:line="360" w:lineRule="auto"/>
              <w:jc w:val="both"/>
              <w:rPr>
                <w:rFonts w:ascii="Times New Roman" w:hAnsi="Times New Roman"/>
                <w:b/>
                <w:bCs/>
                <w:i/>
                <w:sz w:val="24"/>
                <w:szCs w:val="24"/>
              </w:rPr>
            </w:pPr>
            <w:r w:rsidRPr="00F01930">
              <w:rPr>
                <w:rFonts w:ascii="Times New Roman" w:hAnsi="Times New Roman"/>
                <w:b/>
                <w:bCs/>
                <w:i/>
                <w:sz w:val="24"/>
                <w:szCs w:val="24"/>
              </w:rPr>
              <w:t xml:space="preserve">В предложението на участника са налице всяко едно от следните обстоятелства: </w:t>
            </w:r>
          </w:p>
          <w:p w14:paraId="1A8B864B" w14:textId="77777777" w:rsidR="006E0754" w:rsidRPr="00F01930" w:rsidRDefault="006E0754" w:rsidP="006E0754">
            <w:pPr>
              <w:tabs>
                <w:tab w:val="left" w:pos="993"/>
              </w:tabs>
              <w:spacing w:after="0" w:line="360" w:lineRule="auto"/>
              <w:jc w:val="both"/>
              <w:rPr>
                <w:rFonts w:ascii="Times New Roman" w:hAnsi="Times New Roman"/>
                <w:bCs/>
                <w:i/>
                <w:sz w:val="24"/>
                <w:szCs w:val="24"/>
              </w:rPr>
            </w:pPr>
            <w:r w:rsidRPr="00F01930">
              <w:rPr>
                <w:rFonts w:ascii="Times New Roman" w:hAnsi="Times New Roman"/>
                <w:bCs/>
                <w:i/>
                <w:sz w:val="24"/>
                <w:szCs w:val="24"/>
              </w:rPr>
              <w:t xml:space="preserve">- Демонстрираната последователност на отделните строителни дейности и посочената </w:t>
            </w:r>
            <w:proofErr w:type="spellStart"/>
            <w:r w:rsidRPr="00F01930">
              <w:rPr>
                <w:rFonts w:ascii="Times New Roman" w:hAnsi="Times New Roman"/>
                <w:bCs/>
                <w:i/>
                <w:sz w:val="24"/>
                <w:szCs w:val="24"/>
              </w:rPr>
              <w:t>взаимообвързаност</w:t>
            </w:r>
            <w:proofErr w:type="spellEnd"/>
            <w:r w:rsidRPr="00F01930">
              <w:rPr>
                <w:rFonts w:ascii="Times New Roman" w:hAnsi="Times New Roman"/>
                <w:bCs/>
                <w:i/>
                <w:sz w:val="24"/>
                <w:szCs w:val="24"/>
              </w:rPr>
              <w:t xml:space="preserve"> между конкретните работи при изпълнение на строителството спомагат за навременното и качествено постигане на целените резултати. Представени са конкретни аргументи как предложената организация и начин на работа гарантират качествено и в срок изпълнение на поръчката;</w:t>
            </w:r>
          </w:p>
          <w:p w14:paraId="75ABB965" w14:textId="77777777" w:rsidR="006E0754" w:rsidRPr="00F01930" w:rsidRDefault="006E0754" w:rsidP="006E0754">
            <w:pPr>
              <w:tabs>
                <w:tab w:val="left" w:pos="993"/>
              </w:tabs>
              <w:spacing w:after="0" w:line="360" w:lineRule="auto"/>
              <w:jc w:val="both"/>
              <w:rPr>
                <w:rFonts w:ascii="Times New Roman" w:hAnsi="Times New Roman"/>
                <w:bCs/>
                <w:i/>
                <w:sz w:val="24"/>
                <w:szCs w:val="24"/>
              </w:rPr>
            </w:pPr>
            <w:r w:rsidRPr="00F01930">
              <w:rPr>
                <w:rFonts w:ascii="Times New Roman" w:hAnsi="Times New Roman"/>
                <w:bCs/>
                <w:i/>
                <w:sz w:val="24"/>
                <w:szCs w:val="24"/>
              </w:rPr>
              <w:t>- Предложените организация, мобилизация и разпределение на използваните от участника ресурси (човешки ресурси и предвидените техника и механизация) гарантират навременното и качествено постигане на целените резултати.</w:t>
            </w:r>
          </w:p>
          <w:p w14:paraId="57F442D6" w14:textId="77777777" w:rsidR="006E0754" w:rsidRPr="00F01930" w:rsidRDefault="006E0754" w:rsidP="006E0754">
            <w:pPr>
              <w:tabs>
                <w:tab w:val="left" w:pos="993"/>
              </w:tabs>
              <w:spacing w:after="0" w:line="360" w:lineRule="auto"/>
              <w:jc w:val="both"/>
              <w:rPr>
                <w:rFonts w:ascii="Times New Roman" w:hAnsi="Times New Roman"/>
                <w:bCs/>
                <w:i/>
                <w:sz w:val="24"/>
                <w:szCs w:val="24"/>
              </w:rPr>
            </w:pPr>
            <w:r w:rsidRPr="00F01930">
              <w:rPr>
                <w:rFonts w:ascii="Times New Roman" w:hAnsi="Times New Roman"/>
                <w:bCs/>
                <w:i/>
                <w:sz w:val="24"/>
                <w:szCs w:val="24"/>
              </w:rPr>
              <w:t>- Определената продължителност за изпълнение на отделните дейности е реалистична – съответстваща на добрите строителни практики.</w:t>
            </w:r>
          </w:p>
          <w:p w14:paraId="50B5025A" w14:textId="77777777" w:rsidR="006E0754" w:rsidRPr="00F01930" w:rsidRDefault="006E0754" w:rsidP="006E0754">
            <w:pPr>
              <w:spacing w:after="0" w:line="360" w:lineRule="auto"/>
              <w:jc w:val="both"/>
              <w:rPr>
                <w:rFonts w:ascii="Times New Roman" w:hAnsi="Times New Roman"/>
                <w:bCs/>
                <w:sz w:val="24"/>
                <w:szCs w:val="24"/>
              </w:rPr>
            </w:pPr>
            <w:r w:rsidRPr="00F01930">
              <w:rPr>
                <w:rFonts w:ascii="Times New Roman" w:hAnsi="Times New Roman"/>
                <w:bCs/>
                <w:i/>
                <w:sz w:val="24"/>
                <w:szCs w:val="24"/>
              </w:rPr>
              <w:t xml:space="preserve">- Предложена е организация на работа с възможност за промени според нуждите на възложителя, съобразена с изискванията на </w:t>
            </w:r>
            <w:r w:rsidRPr="00F01930">
              <w:rPr>
                <w:rFonts w:ascii="Times New Roman" w:hAnsi="Times New Roman"/>
                <w:bCs/>
                <w:i/>
                <w:sz w:val="24"/>
                <w:szCs w:val="24"/>
              </w:rPr>
              <w:lastRenderedPageBreak/>
              <w:t>обществената поръчка и която позволява да се реагира при възникване на непредвидени ситуации.</w:t>
            </w:r>
          </w:p>
        </w:tc>
        <w:tc>
          <w:tcPr>
            <w:tcW w:w="1530" w:type="dxa"/>
          </w:tcPr>
          <w:p w14:paraId="4B282524" w14:textId="77777777" w:rsidR="006E0754" w:rsidRPr="00F01930" w:rsidRDefault="006E0754" w:rsidP="006E0754">
            <w:pPr>
              <w:spacing w:after="0" w:line="360" w:lineRule="auto"/>
              <w:jc w:val="center"/>
              <w:rPr>
                <w:rFonts w:ascii="Times New Roman" w:hAnsi="Times New Roman"/>
                <w:b/>
                <w:sz w:val="24"/>
                <w:szCs w:val="24"/>
              </w:rPr>
            </w:pPr>
            <w:r w:rsidRPr="00F01930">
              <w:rPr>
                <w:rFonts w:ascii="Times New Roman" w:hAnsi="Times New Roman"/>
                <w:b/>
                <w:sz w:val="24"/>
                <w:szCs w:val="24"/>
              </w:rPr>
              <w:lastRenderedPageBreak/>
              <w:t>20</w:t>
            </w:r>
          </w:p>
        </w:tc>
      </w:tr>
      <w:tr w:rsidR="006E0754" w:rsidRPr="00F01930" w14:paraId="029C9CFE" w14:textId="77777777" w:rsidTr="00360F55">
        <w:tc>
          <w:tcPr>
            <w:tcW w:w="7758" w:type="dxa"/>
          </w:tcPr>
          <w:p w14:paraId="65596D5F" w14:textId="77777777" w:rsidR="006E0754" w:rsidRPr="00F01930" w:rsidRDefault="006E0754" w:rsidP="006E0754">
            <w:pPr>
              <w:tabs>
                <w:tab w:val="left" w:pos="993"/>
              </w:tabs>
              <w:spacing w:after="0" w:line="360" w:lineRule="auto"/>
              <w:ind w:right="61"/>
              <w:jc w:val="both"/>
              <w:rPr>
                <w:rFonts w:ascii="Times New Roman" w:hAnsi="Times New Roman"/>
                <w:b/>
                <w:bCs/>
                <w:i/>
                <w:sz w:val="24"/>
                <w:szCs w:val="24"/>
              </w:rPr>
            </w:pPr>
            <w:r w:rsidRPr="00F01930">
              <w:rPr>
                <w:rFonts w:ascii="Times New Roman" w:hAnsi="Times New Roman"/>
                <w:b/>
                <w:bCs/>
                <w:i/>
                <w:sz w:val="24"/>
                <w:szCs w:val="24"/>
              </w:rPr>
              <w:t xml:space="preserve">В предложението на участника са налице три от следните обстоятелства: </w:t>
            </w:r>
          </w:p>
          <w:p w14:paraId="32C5BE0A" w14:textId="77777777" w:rsidR="006E0754" w:rsidRPr="00F01930" w:rsidRDefault="006E0754" w:rsidP="006E0754">
            <w:pPr>
              <w:tabs>
                <w:tab w:val="left" w:pos="993"/>
              </w:tabs>
              <w:spacing w:after="0" w:line="360" w:lineRule="auto"/>
              <w:ind w:right="61"/>
              <w:jc w:val="both"/>
              <w:rPr>
                <w:rFonts w:ascii="Times New Roman" w:hAnsi="Times New Roman"/>
                <w:bCs/>
                <w:sz w:val="24"/>
                <w:szCs w:val="24"/>
              </w:rPr>
            </w:pPr>
            <w:r w:rsidRPr="00F01930">
              <w:rPr>
                <w:rFonts w:ascii="Times New Roman" w:hAnsi="Times New Roman"/>
                <w:bCs/>
                <w:sz w:val="24"/>
                <w:szCs w:val="24"/>
              </w:rPr>
              <w:t xml:space="preserve">- Демонстрираната последователност на отделните строителни дейности и посочената </w:t>
            </w:r>
            <w:proofErr w:type="spellStart"/>
            <w:r w:rsidRPr="00F01930">
              <w:rPr>
                <w:rFonts w:ascii="Times New Roman" w:hAnsi="Times New Roman"/>
                <w:bCs/>
                <w:sz w:val="24"/>
                <w:szCs w:val="24"/>
              </w:rPr>
              <w:t>взаимообвързаност</w:t>
            </w:r>
            <w:proofErr w:type="spellEnd"/>
            <w:r w:rsidRPr="00F01930">
              <w:rPr>
                <w:rFonts w:ascii="Times New Roman" w:hAnsi="Times New Roman"/>
                <w:bCs/>
                <w:sz w:val="24"/>
                <w:szCs w:val="24"/>
              </w:rPr>
              <w:t xml:space="preserve"> между конкретните работи при изпълнение на строителството спомагат за навременното и качествено постигане на целените резултати. Представени са конкретни аргументи как предложената организация и начин на работа гарантират качествено и в срок изпълнение на поръчката;</w:t>
            </w:r>
          </w:p>
          <w:p w14:paraId="67184804" w14:textId="77777777" w:rsidR="006E0754" w:rsidRPr="00F01930" w:rsidRDefault="006E0754" w:rsidP="006E0754">
            <w:pPr>
              <w:tabs>
                <w:tab w:val="left" w:pos="993"/>
              </w:tabs>
              <w:spacing w:after="0" w:line="360" w:lineRule="auto"/>
              <w:ind w:right="61"/>
              <w:jc w:val="both"/>
              <w:rPr>
                <w:rFonts w:ascii="Times New Roman" w:hAnsi="Times New Roman"/>
                <w:bCs/>
                <w:sz w:val="24"/>
                <w:szCs w:val="24"/>
              </w:rPr>
            </w:pPr>
            <w:r w:rsidRPr="00F01930">
              <w:rPr>
                <w:rFonts w:ascii="Times New Roman" w:hAnsi="Times New Roman"/>
                <w:bCs/>
                <w:sz w:val="24"/>
                <w:szCs w:val="24"/>
              </w:rPr>
              <w:t>- Предложените организация, мобилизация и разпределение на използваните от участника ресурси (човешки ресурси и предвидените техника и механизация) гарантират навременното и качествено постигане на целените резултати.</w:t>
            </w:r>
          </w:p>
          <w:p w14:paraId="298FBF1C" w14:textId="77777777" w:rsidR="006E0754" w:rsidRPr="00F01930" w:rsidRDefault="006E0754" w:rsidP="006E0754">
            <w:pPr>
              <w:tabs>
                <w:tab w:val="left" w:pos="993"/>
              </w:tabs>
              <w:spacing w:after="0" w:line="360" w:lineRule="auto"/>
              <w:ind w:right="61"/>
              <w:jc w:val="both"/>
              <w:rPr>
                <w:rFonts w:ascii="Times New Roman" w:hAnsi="Times New Roman"/>
                <w:bCs/>
                <w:sz w:val="24"/>
                <w:szCs w:val="24"/>
              </w:rPr>
            </w:pPr>
            <w:r w:rsidRPr="00F01930">
              <w:rPr>
                <w:rFonts w:ascii="Times New Roman" w:hAnsi="Times New Roman"/>
                <w:bCs/>
                <w:sz w:val="24"/>
                <w:szCs w:val="24"/>
              </w:rPr>
              <w:t>- Определената продължителност за изпълнение на отделните дейности е реалистична – съответстваща на добрите строителни практики.</w:t>
            </w:r>
          </w:p>
          <w:p w14:paraId="0AA3601B" w14:textId="77777777" w:rsidR="006E0754" w:rsidRPr="00F01930" w:rsidRDefault="006E0754" w:rsidP="006E0754">
            <w:pPr>
              <w:spacing w:after="0" w:line="360" w:lineRule="auto"/>
              <w:ind w:right="61"/>
              <w:jc w:val="both"/>
              <w:rPr>
                <w:rFonts w:ascii="Times New Roman" w:hAnsi="Times New Roman"/>
                <w:b/>
                <w:sz w:val="24"/>
                <w:szCs w:val="24"/>
              </w:rPr>
            </w:pPr>
            <w:r w:rsidRPr="00F01930">
              <w:rPr>
                <w:rFonts w:ascii="Times New Roman" w:hAnsi="Times New Roman"/>
                <w:bCs/>
                <w:sz w:val="24"/>
                <w:szCs w:val="24"/>
              </w:rPr>
              <w:t>- Предложена е организация на работа с възможност за промени според нуждите на възложителя, съобразена с изискванията на обществената поръчка и която позволява да се реагира при възникване на непредвидени ситуации.</w:t>
            </w:r>
          </w:p>
        </w:tc>
        <w:tc>
          <w:tcPr>
            <w:tcW w:w="1530" w:type="dxa"/>
          </w:tcPr>
          <w:p w14:paraId="38AA9180" w14:textId="77777777" w:rsidR="006E0754" w:rsidRPr="00F01930" w:rsidRDefault="006E0754" w:rsidP="006E0754">
            <w:pPr>
              <w:spacing w:after="0" w:line="360" w:lineRule="auto"/>
              <w:jc w:val="center"/>
              <w:rPr>
                <w:rFonts w:ascii="Times New Roman" w:hAnsi="Times New Roman"/>
                <w:b/>
                <w:sz w:val="24"/>
                <w:szCs w:val="24"/>
              </w:rPr>
            </w:pPr>
            <w:r w:rsidRPr="00F01930">
              <w:rPr>
                <w:rFonts w:ascii="Times New Roman" w:hAnsi="Times New Roman"/>
                <w:b/>
                <w:sz w:val="24"/>
                <w:szCs w:val="24"/>
              </w:rPr>
              <w:t>15</w:t>
            </w:r>
          </w:p>
        </w:tc>
      </w:tr>
      <w:tr w:rsidR="006E0754" w:rsidRPr="00F01930" w14:paraId="2F3CA4D1" w14:textId="77777777" w:rsidTr="00360F55">
        <w:tc>
          <w:tcPr>
            <w:tcW w:w="7758" w:type="dxa"/>
          </w:tcPr>
          <w:p w14:paraId="4D3F664F" w14:textId="77777777" w:rsidR="006E0754" w:rsidRPr="00F01930" w:rsidRDefault="006E0754" w:rsidP="006E0754">
            <w:pPr>
              <w:tabs>
                <w:tab w:val="left" w:pos="993"/>
              </w:tabs>
              <w:spacing w:after="0" w:line="360" w:lineRule="auto"/>
              <w:ind w:right="61"/>
              <w:jc w:val="both"/>
              <w:rPr>
                <w:rFonts w:ascii="Times New Roman" w:hAnsi="Times New Roman"/>
                <w:b/>
                <w:bCs/>
                <w:i/>
                <w:sz w:val="24"/>
                <w:szCs w:val="24"/>
              </w:rPr>
            </w:pPr>
            <w:r w:rsidRPr="00F01930">
              <w:rPr>
                <w:rFonts w:ascii="Times New Roman" w:hAnsi="Times New Roman"/>
                <w:b/>
                <w:bCs/>
                <w:i/>
                <w:sz w:val="24"/>
                <w:szCs w:val="24"/>
              </w:rPr>
              <w:t xml:space="preserve">В предложението на участника са налице две от следните обстоятелства: </w:t>
            </w:r>
          </w:p>
          <w:p w14:paraId="1444BAB9" w14:textId="77777777" w:rsidR="006E0754" w:rsidRPr="00F01930" w:rsidRDefault="006E0754" w:rsidP="006E0754">
            <w:pPr>
              <w:tabs>
                <w:tab w:val="left" w:pos="993"/>
              </w:tabs>
              <w:spacing w:after="0" w:line="360" w:lineRule="auto"/>
              <w:ind w:right="61"/>
              <w:jc w:val="both"/>
              <w:rPr>
                <w:rFonts w:ascii="Times New Roman" w:hAnsi="Times New Roman"/>
                <w:bCs/>
                <w:sz w:val="24"/>
                <w:szCs w:val="24"/>
              </w:rPr>
            </w:pPr>
            <w:r w:rsidRPr="00F01930">
              <w:rPr>
                <w:rFonts w:ascii="Times New Roman" w:hAnsi="Times New Roman"/>
                <w:bCs/>
                <w:sz w:val="24"/>
                <w:szCs w:val="24"/>
              </w:rPr>
              <w:t xml:space="preserve">- Демонстрираната последователност на отделните строителни дейности и посочената </w:t>
            </w:r>
            <w:proofErr w:type="spellStart"/>
            <w:r w:rsidRPr="00F01930">
              <w:rPr>
                <w:rFonts w:ascii="Times New Roman" w:hAnsi="Times New Roman"/>
                <w:bCs/>
                <w:sz w:val="24"/>
                <w:szCs w:val="24"/>
              </w:rPr>
              <w:t>взаимообвързаност</w:t>
            </w:r>
            <w:proofErr w:type="spellEnd"/>
            <w:r w:rsidRPr="00F01930">
              <w:rPr>
                <w:rFonts w:ascii="Times New Roman" w:hAnsi="Times New Roman"/>
                <w:bCs/>
                <w:sz w:val="24"/>
                <w:szCs w:val="24"/>
              </w:rPr>
              <w:t xml:space="preserve"> между конкретните работи при изпълнение на строителството спомагат за навременното и качествено постигане на целените резултати. Представени са конкретни аргументи как предложената организация и начин на работа гарантират качествено и в срок изпълнение на поръчката;</w:t>
            </w:r>
          </w:p>
          <w:p w14:paraId="2BBC0368" w14:textId="77777777" w:rsidR="006E0754" w:rsidRPr="00F01930" w:rsidRDefault="006E0754" w:rsidP="006E0754">
            <w:pPr>
              <w:tabs>
                <w:tab w:val="left" w:pos="993"/>
              </w:tabs>
              <w:spacing w:after="0" w:line="360" w:lineRule="auto"/>
              <w:ind w:right="61"/>
              <w:jc w:val="both"/>
              <w:rPr>
                <w:rFonts w:ascii="Times New Roman" w:hAnsi="Times New Roman"/>
                <w:bCs/>
                <w:sz w:val="24"/>
                <w:szCs w:val="24"/>
              </w:rPr>
            </w:pPr>
            <w:r w:rsidRPr="00F01930">
              <w:rPr>
                <w:rFonts w:ascii="Times New Roman" w:hAnsi="Times New Roman"/>
                <w:bCs/>
                <w:sz w:val="24"/>
                <w:szCs w:val="24"/>
              </w:rPr>
              <w:t>- Предложените организация, мобилизация и разпределение на използваните от участника ресурси (човешки ресурси и предвидените техника и механизация) гарантират навременното и качествено постигане на целените резултати.</w:t>
            </w:r>
          </w:p>
          <w:p w14:paraId="66DB6919" w14:textId="77777777" w:rsidR="006E0754" w:rsidRPr="00F01930" w:rsidRDefault="006E0754" w:rsidP="006E0754">
            <w:pPr>
              <w:tabs>
                <w:tab w:val="left" w:pos="993"/>
              </w:tabs>
              <w:spacing w:after="0" w:line="360" w:lineRule="auto"/>
              <w:ind w:right="61"/>
              <w:jc w:val="both"/>
              <w:rPr>
                <w:rFonts w:ascii="Times New Roman" w:hAnsi="Times New Roman"/>
                <w:bCs/>
                <w:sz w:val="24"/>
                <w:szCs w:val="24"/>
              </w:rPr>
            </w:pPr>
            <w:r w:rsidRPr="00F01930">
              <w:rPr>
                <w:rFonts w:ascii="Times New Roman" w:hAnsi="Times New Roman"/>
                <w:bCs/>
                <w:sz w:val="24"/>
                <w:szCs w:val="24"/>
              </w:rPr>
              <w:lastRenderedPageBreak/>
              <w:t>- Определената продължителност за изпълнение на отделните дейности е реалистична – съответстваща на добрите строителни практики.</w:t>
            </w:r>
          </w:p>
          <w:p w14:paraId="0A5BC664" w14:textId="77777777" w:rsidR="006E0754" w:rsidRPr="00F01930" w:rsidRDefault="006E0754" w:rsidP="006E0754">
            <w:pPr>
              <w:spacing w:after="0" w:line="360" w:lineRule="auto"/>
              <w:ind w:right="61"/>
              <w:jc w:val="both"/>
              <w:rPr>
                <w:rFonts w:ascii="Times New Roman" w:hAnsi="Times New Roman"/>
                <w:b/>
                <w:sz w:val="24"/>
                <w:szCs w:val="24"/>
              </w:rPr>
            </w:pPr>
            <w:r w:rsidRPr="00F01930">
              <w:rPr>
                <w:rFonts w:ascii="Times New Roman" w:hAnsi="Times New Roman"/>
                <w:bCs/>
                <w:sz w:val="24"/>
                <w:szCs w:val="24"/>
              </w:rPr>
              <w:t>- Предложена е организация на работа с възможност за промени според нуждите на възложителя, съобразена с изискванията на обществената поръчка и която позволява да се реагира при възникване на непредвидени ситуации.</w:t>
            </w:r>
          </w:p>
        </w:tc>
        <w:tc>
          <w:tcPr>
            <w:tcW w:w="1530" w:type="dxa"/>
          </w:tcPr>
          <w:p w14:paraId="7DD6A9CA" w14:textId="77777777" w:rsidR="006E0754" w:rsidRPr="00F01930" w:rsidRDefault="006E0754" w:rsidP="006E0754">
            <w:pPr>
              <w:spacing w:after="0" w:line="360" w:lineRule="auto"/>
              <w:jc w:val="center"/>
              <w:rPr>
                <w:rFonts w:ascii="Times New Roman" w:hAnsi="Times New Roman"/>
                <w:b/>
                <w:sz w:val="24"/>
                <w:szCs w:val="24"/>
              </w:rPr>
            </w:pPr>
            <w:r w:rsidRPr="00F01930">
              <w:rPr>
                <w:rFonts w:ascii="Times New Roman" w:hAnsi="Times New Roman"/>
                <w:b/>
                <w:sz w:val="24"/>
                <w:szCs w:val="24"/>
              </w:rPr>
              <w:lastRenderedPageBreak/>
              <w:t>10</w:t>
            </w:r>
          </w:p>
        </w:tc>
      </w:tr>
      <w:tr w:rsidR="006E0754" w:rsidRPr="00F01930" w14:paraId="2600F318" w14:textId="77777777" w:rsidTr="00360F55">
        <w:tc>
          <w:tcPr>
            <w:tcW w:w="7758" w:type="dxa"/>
          </w:tcPr>
          <w:p w14:paraId="448BB846" w14:textId="77777777" w:rsidR="006E0754" w:rsidRPr="00F01930" w:rsidRDefault="006E0754" w:rsidP="006E0754">
            <w:pPr>
              <w:tabs>
                <w:tab w:val="left" w:pos="993"/>
              </w:tabs>
              <w:spacing w:after="0" w:line="360" w:lineRule="auto"/>
              <w:ind w:right="61"/>
              <w:jc w:val="both"/>
              <w:rPr>
                <w:rFonts w:ascii="Times New Roman" w:hAnsi="Times New Roman"/>
                <w:b/>
                <w:bCs/>
                <w:i/>
                <w:sz w:val="24"/>
                <w:szCs w:val="24"/>
              </w:rPr>
            </w:pPr>
            <w:r w:rsidRPr="00F01930">
              <w:rPr>
                <w:rFonts w:ascii="Times New Roman" w:hAnsi="Times New Roman"/>
                <w:b/>
                <w:bCs/>
                <w:i/>
                <w:sz w:val="24"/>
                <w:szCs w:val="24"/>
              </w:rPr>
              <w:t xml:space="preserve">В предложението на участника е налице едно от следните обстоятелства: </w:t>
            </w:r>
          </w:p>
          <w:p w14:paraId="3F2920CF" w14:textId="77777777" w:rsidR="006E0754" w:rsidRPr="00F01930" w:rsidRDefault="006E0754" w:rsidP="006E0754">
            <w:pPr>
              <w:tabs>
                <w:tab w:val="left" w:pos="993"/>
              </w:tabs>
              <w:spacing w:after="0" w:line="360" w:lineRule="auto"/>
              <w:ind w:right="61"/>
              <w:jc w:val="both"/>
              <w:rPr>
                <w:rFonts w:ascii="Times New Roman" w:hAnsi="Times New Roman"/>
                <w:bCs/>
                <w:sz w:val="24"/>
                <w:szCs w:val="24"/>
              </w:rPr>
            </w:pPr>
            <w:r w:rsidRPr="00F01930">
              <w:rPr>
                <w:rFonts w:ascii="Times New Roman" w:hAnsi="Times New Roman"/>
                <w:bCs/>
                <w:sz w:val="24"/>
                <w:szCs w:val="24"/>
              </w:rPr>
              <w:t xml:space="preserve">- Демонстрираната последователност на отделните строителни дейности и посочената </w:t>
            </w:r>
            <w:proofErr w:type="spellStart"/>
            <w:r w:rsidRPr="00F01930">
              <w:rPr>
                <w:rFonts w:ascii="Times New Roman" w:hAnsi="Times New Roman"/>
                <w:bCs/>
                <w:sz w:val="24"/>
                <w:szCs w:val="24"/>
              </w:rPr>
              <w:t>взаимообвързаност</w:t>
            </w:r>
            <w:proofErr w:type="spellEnd"/>
            <w:r w:rsidRPr="00F01930">
              <w:rPr>
                <w:rFonts w:ascii="Times New Roman" w:hAnsi="Times New Roman"/>
                <w:bCs/>
                <w:sz w:val="24"/>
                <w:szCs w:val="24"/>
              </w:rPr>
              <w:t xml:space="preserve"> между конкретните работи при изпълнение на строителството спомагат за навременното и качествено постигане на целените резултати. Представени са конкретни аргументи как предложената организация и начин на работа гарантират качествено и в срок изпълнение на поръчката;</w:t>
            </w:r>
          </w:p>
          <w:p w14:paraId="27DC74B3" w14:textId="77777777" w:rsidR="006E0754" w:rsidRPr="00F01930" w:rsidRDefault="006E0754" w:rsidP="006E0754">
            <w:pPr>
              <w:tabs>
                <w:tab w:val="left" w:pos="993"/>
              </w:tabs>
              <w:spacing w:after="0" w:line="360" w:lineRule="auto"/>
              <w:ind w:right="61"/>
              <w:jc w:val="both"/>
              <w:rPr>
                <w:rFonts w:ascii="Times New Roman" w:hAnsi="Times New Roman"/>
                <w:bCs/>
                <w:sz w:val="24"/>
                <w:szCs w:val="24"/>
              </w:rPr>
            </w:pPr>
            <w:r w:rsidRPr="00F01930">
              <w:rPr>
                <w:rFonts w:ascii="Times New Roman" w:hAnsi="Times New Roman"/>
                <w:bCs/>
                <w:sz w:val="24"/>
                <w:szCs w:val="24"/>
              </w:rPr>
              <w:t>- Предложените организация, мобилизация и разпределение на използваните от участника ресурси (човешки ресурси и предвидените техника и механизация) гарантират навременното и качествено постигане на целените резултати.</w:t>
            </w:r>
          </w:p>
          <w:p w14:paraId="4F75C627" w14:textId="77777777" w:rsidR="006E0754" w:rsidRPr="00F01930" w:rsidRDefault="006E0754" w:rsidP="006E0754">
            <w:pPr>
              <w:tabs>
                <w:tab w:val="left" w:pos="993"/>
              </w:tabs>
              <w:spacing w:after="0" w:line="360" w:lineRule="auto"/>
              <w:ind w:right="61"/>
              <w:jc w:val="both"/>
              <w:rPr>
                <w:rFonts w:ascii="Times New Roman" w:hAnsi="Times New Roman"/>
                <w:bCs/>
                <w:sz w:val="24"/>
                <w:szCs w:val="24"/>
              </w:rPr>
            </w:pPr>
            <w:r w:rsidRPr="00F01930">
              <w:rPr>
                <w:rFonts w:ascii="Times New Roman" w:hAnsi="Times New Roman"/>
                <w:bCs/>
                <w:sz w:val="24"/>
                <w:szCs w:val="24"/>
              </w:rPr>
              <w:t>- Определената продължителност за изпълнение на отделните дейности е реалистична – съответстваща на добрите строителни практики.</w:t>
            </w:r>
          </w:p>
          <w:p w14:paraId="743F98D0" w14:textId="77777777" w:rsidR="006E0754" w:rsidRPr="00F01930" w:rsidRDefault="006E0754" w:rsidP="006E0754">
            <w:pPr>
              <w:spacing w:after="0" w:line="360" w:lineRule="auto"/>
              <w:ind w:right="61"/>
              <w:jc w:val="both"/>
              <w:rPr>
                <w:rFonts w:ascii="Times New Roman" w:hAnsi="Times New Roman"/>
                <w:b/>
                <w:sz w:val="24"/>
                <w:szCs w:val="24"/>
              </w:rPr>
            </w:pPr>
            <w:r w:rsidRPr="00F01930">
              <w:rPr>
                <w:rFonts w:ascii="Times New Roman" w:hAnsi="Times New Roman"/>
                <w:bCs/>
                <w:sz w:val="24"/>
                <w:szCs w:val="24"/>
              </w:rPr>
              <w:t>- Предложена е организация на работа с възможност за промени според нуждите на възложителя, съобразена с изискванията на обществената поръчка и която позволява да се реагира при възникване на непредвидени ситуации.</w:t>
            </w:r>
          </w:p>
        </w:tc>
        <w:tc>
          <w:tcPr>
            <w:tcW w:w="1530" w:type="dxa"/>
          </w:tcPr>
          <w:p w14:paraId="46D64AD0" w14:textId="77777777" w:rsidR="006E0754" w:rsidRPr="00F01930" w:rsidRDefault="006E0754" w:rsidP="006E0754">
            <w:pPr>
              <w:spacing w:after="0" w:line="360" w:lineRule="auto"/>
              <w:jc w:val="center"/>
              <w:rPr>
                <w:rFonts w:ascii="Times New Roman" w:hAnsi="Times New Roman"/>
                <w:b/>
                <w:sz w:val="24"/>
                <w:szCs w:val="24"/>
              </w:rPr>
            </w:pPr>
            <w:r w:rsidRPr="00F01930">
              <w:rPr>
                <w:rFonts w:ascii="Times New Roman" w:hAnsi="Times New Roman"/>
                <w:b/>
                <w:sz w:val="24"/>
                <w:szCs w:val="24"/>
              </w:rPr>
              <w:t>5</w:t>
            </w:r>
          </w:p>
        </w:tc>
      </w:tr>
    </w:tbl>
    <w:p w14:paraId="0D7A97EB" w14:textId="77777777" w:rsidR="006E0754" w:rsidRPr="00F01930" w:rsidRDefault="006E0754" w:rsidP="006E0754">
      <w:pPr>
        <w:spacing w:after="0" w:line="360" w:lineRule="auto"/>
        <w:jc w:val="both"/>
        <w:rPr>
          <w:rFonts w:ascii="Times New Roman" w:hAnsi="Times New Roman"/>
          <w:b/>
          <w:sz w:val="24"/>
          <w:szCs w:val="24"/>
        </w:rPr>
      </w:pPr>
    </w:p>
    <w:p w14:paraId="3322CEB1" w14:textId="77777777" w:rsidR="006E0754" w:rsidRPr="00F01930" w:rsidRDefault="006E0754" w:rsidP="006E0754">
      <w:pPr>
        <w:spacing w:after="0" w:line="360" w:lineRule="auto"/>
        <w:jc w:val="both"/>
        <w:rPr>
          <w:rFonts w:ascii="Times New Roman" w:hAnsi="Times New Roman"/>
          <w:sz w:val="24"/>
          <w:szCs w:val="24"/>
        </w:rPr>
      </w:pPr>
      <w:r w:rsidRPr="00F01930">
        <w:rPr>
          <w:rFonts w:ascii="Times New Roman" w:hAnsi="Times New Roman"/>
          <w:sz w:val="24"/>
          <w:szCs w:val="24"/>
        </w:rPr>
        <w:t xml:space="preserve">В случай, че Участник не представи предложения по </w:t>
      </w:r>
      <w:proofErr w:type="spellStart"/>
      <w:r w:rsidRPr="00F01930">
        <w:rPr>
          <w:rFonts w:ascii="Times New Roman" w:hAnsi="Times New Roman"/>
          <w:sz w:val="24"/>
          <w:szCs w:val="24"/>
        </w:rPr>
        <w:t>Подпоказател</w:t>
      </w:r>
      <w:proofErr w:type="spellEnd"/>
      <w:r w:rsidRPr="00F01930">
        <w:rPr>
          <w:rFonts w:ascii="Times New Roman" w:hAnsi="Times New Roman"/>
          <w:sz w:val="24"/>
          <w:szCs w:val="24"/>
        </w:rPr>
        <w:t xml:space="preserve"> “Т</w:t>
      </w:r>
      <w:r w:rsidRPr="00F01930">
        <w:rPr>
          <w:rFonts w:ascii="Times New Roman" w:hAnsi="Times New Roman"/>
          <w:sz w:val="24"/>
          <w:szCs w:val="24"/>
          <w:lang w:val="ru-RU"/>
        </w:rPr>
        <w:t>ехнология и организация на изпълнението на строителството</w:t>
      </w:r>
      <w:r w:rsidRPr="00F01930">
        <w:rPr>
          <w:rFonts w:ascii="Times New Roman" w:hAnsi="Times New Roman"/>
          <w:sz w:val="24"/>
          <w:szCs w:val="24"/>
        </w:rPr>
        <w:t>”, както и ако същите не съдържат някои от посочените по-горе части на строежа (Пътни работи, Отводняване,</w:t>
      </w:r>
      <w:r>
        <w:rPr>
          <w:rFonts w:ascii="Times New Roman" w:hAnsi="Times New Roman"/>
          <w:sz w:val="24"/>
          <w:szCs w:val="24"/>
        </w:rPr>
        <w:t xml:space="preserve"> </w:t>
      </w:r>
      <w:r w:rsidRPr="00F01930">
        <w:rPr>
          <w:rFonts w:ascii="Times New Roman" w:hAnsi="Times New Roman"/>
          <w:sz w:val="24"/>
          <w:szCs w:val="24"/>
        </w:rPr>
        <w:t xml:space="preserve">Водопровод, Канал, </w:t>
      </w:r>
      <w:proofErr w:type="spellStart"/>
      <w:r w:rsidRPr="00F01930">
        <w:rPr>
          <w:rFonts w:ascii="Times New Roman" w:hAnsi="Times New Roman"/>
          <w:sz w:val="24"/>
          <w:szCs w:val="24"/>
        </w:rPr>
        <w:t>Ел.мрежи</w:t>
      </w:r>
      <w:proofErr w:type="spellEnd"/>
      <w:r w:rsidRPr="00F01930">
        <w:rPr>
          <w:rFonts w:ascii="Times New Roman" w:hAnsi="Times New Roman"/>
          <w:sz w:val="24"/>
          <w:szCs w:val="24"/>
        </w:rPr>
        <w:t xml:space="preserve"> и Ул. осветление, Телекомуникации, </w:t>
      </w:r>
      <w:r>
        <w:rPr>
          <w:rFonts w:ascii="Times New Roman" w:hAnsi="Times New Roman"/>
          <w:sz w:val="24"/>
          <w:szCs w:val="24"/>
        </w:rPr>
        <w:t xml:space="preserve">Газификация, </w:t>
      </w:r>
      <w:r w:rsidRPr="00F01930">
        <w:rPr>
          <w:rFonts w:ascii="Times New Roman" w:hAnsi="Times New Roman"/>
          <w:sz w:val="24"/>
          <w:szCs w:val="24"/>
        </w:rPr>
        <w:t>Ландшафт), както и ако представи предложения, които не отговарят на техническата спецификация, не са съобразени с действащото законодателство, съществуващите технически изисквания и стандарти, същият ще бъде отстранен.</w:t>
      </w:r>
    </w:p>
    <w:p w14:paraId="5960183E" w14:textId="77777777" w:rsidR="006E0754" w:rsidRDefault="006E0754" w:rsidP="006E0754">
      <w:pPr>
        <w:spacing w:after="0" w:line="360" w:lineRule="auto"/>
        <w:jc w:val="both"/>
        <w:rPr>
          <w:rFonts w:ascii="Times New Roman" w:hAnsi="Times New Roman"/>
          <w:b/>
          <w:sz w:val="24"/>
          <w:szCs w:val="24"/>
        </w:rPr>
      </w:pPr>
    </w:p>
    <w:p w14:paraId="568EE85A" w14:textId="77777777" w:rsidR="006E0754" w:rsidRPr="00F01930" w:rsidRDefault="006E0754" w:rsidP="006E0754">
      <w:pPr>
        <w:spacing w:after="0" w:line="360" w:lineRule="auto"/>
        <w:jc w:val="both"/>
        <w:rPr>
          <w:rFonts w:ascii="Times New Roman" w:hAnsi="Times New Roman"/>
          <w:b/>
          <w:sz w:val="24"/>
          <w:szCs w:val="24"/>
        </w:rPr>
      </w:pPr>
      <w:r w:rsidRPr="00F01930">
        <w:rPr>
          <w:rFonts w:ascii="Times New Roman" w:hAnsi="Times New Roman"/>
          <w:b/>
          <w:sz w:val="24"/>
          <w:szCs w:val="24"/>
        </w:rPr>
        <w:t xml:space="preserve">III.2 Управление на риска – до 9 т. </w:t>
      </w:r>
    </w:p>
    <w:p w14:paraId="437498C4" w14:textId="77777777" w:rsidR="006E0754" w:rsidRPr="00F01930" w:rsidRDefault="006E0754" w:rsidP="006E0754">
      <w:pPr>
        <w:spacing w:after="0" w:line="360" w:lineRule="auto"/>
        <w:jc w:val="both"/>
        <w:rPr>
          <w:rFonts w:ascii="Times New Roman" w:hAnsi="Times New Roman"/>
          <w:b/>
          <w:sz w:val="24"/>
          <w:szCs w:val="24"/>
        </w:rPr>
      </w:pPr>
      <w:r w:rsidRPr="00F01930">
        <w:rPr>
          <w:rFonts w:ascii="Times New Roman" w:hAnsi="Times New Roman"/>
          <w:b/>
          <w:sz w:val="24"/>
          <w:szCs w:val="24"/>
        </w:rPr>
        <w:lastRenderedPageBreak/>
        <w:t xml:space="preserve">Минимални изисквания към съдържанието на </w:t>
      </w:r>
      <w:proofErr w:type="spellStart"/>
      <w:r w:rsidRPr="00F01930">
        <w:rPr>
          <w:rFonts w:ascii="Times New Roman" w:hAnsi="Times New Roman"/>
          <w:b/>
          <w:sz w:val="24"/>
          <w:szCs w:val="24"/>
        </w:rPr>
        <w:t>подпоказател</w:t>
      </w:r>
      <w:proofErr w:type="spellEnd"/>
      <w:r w:rsidRPr="00F01930">
        <w:rPr>
          <w:rFonts w:ascii="Times New Roman" w:hAnsi="Times New Roman"/>
          <w:b/>
          <w:sz w:val="24"/>
          <w:szCs w:val="24"/>
        </w:rPr>
        <w:t xml:space="preserve"> „Управление на риска”:</w:t>
      </w:r>
    </w:p>
    <w:p w14:paraId="6B156966" w14:textId="77777777" w:rsidR="006E0754" w:rsidRPr="00F01930" w:rsidRDefault="006E0754" w:rsidP="006E0754">
      <w:pPr>
        <w:tabs>
          <w:tab w:val="left" w:pos="567"/>
        </w:tabs>
        <w:spacing w:after="0" w:line="360" w:lineRule="auto"/>
        <w:jc w:val="both"/>
        <w:rPr>
          <w:rFonts w:ascii="Times New Roman" w:hAnsi="Times New Roman"/>
          <w:sz w:val="24"/>
          <w:szCs w:val="24"/>
        </w:rPr>
      </w:pPr>
      <w:r w:rsidRPr="00F01930">
        <w:rPr>
          <w:rFonts w:ascii="Times New Roman" w:hAnsi="Times New Roman"/>
          <w:sz w:val="24"/>
          <w:szCs w:val="24"/>
        </w:rPr>
        <w:t>В предложението относно „Управление на риска” всеки участник следва да анализира, оцени и предложи мерки за управление на идентифицираните от Възложителя рискове, които е възможно да настъпят при изпълнение на обществената поръчка.</w:t>
      </w:r>
    </w:p>
    <w:p w14:paraId="2F7951DC" w14:textId="77777777" w:rsidR="006E0754" w:rsidRPr="00F01930" w:rsidRDefault="006E0754" w:rsidP="006E0754">
      <w:pPr>
        <w:tabs>
          <w:tab w:val="left" w:pos="567"/>
        </w:tabs>
        <w:spacing w:after="0" w:line="360" w:lineRule="auto"/>
        <w:jc w:val="both"/>
        <w:rPr>
          <w:rFonts w:ascii="Times New Roman" w:hAnsi="Times New Roman"/>
          <w:sz w:val="24"/>
          <w:szCs w:val="24"/>
        </w:rPr>
      </w:pPr>
      <w:r w:rsidRPr="00F01930">
        <w:rPr>
          <w:rFonts w:ascii="Times New Roman" w:hAnsi="Times New Roman"/>
          <w:sz w:val="24"/>
          <w:szCs w:val="24"/>
        </w:rPr>
        <w:t xml:space="preserve">Идентифицирани от Възложителя рискове с висока степен на възможност за поява са: </w:t>
      </w:r>
    </w:p>
    <w:p w14:paraId="5C463CA9" w14:textId="77777777" w:rsidR="006E0754" w:rsidRPr="00F01930" w:rsidRDefault="006E0754" w:rsidP="006E0754">
      <w:pPr>
        <w:spacing w:after="0" w:line="360" w:lineRule="auto"/>
        <w:jc w:val="both"/>
        <w:rPr>
          <w:rFonts w:ascii="Times New Roman" w:hAnsi="Times New Roman"/>
          <w:b/>
          <w:sz w:val="24"/>
          <w:szCs w:val="24"/>
        </w:rPr>
      </w:pPr>
      <w:r w:rsidRPr="00F01930">
        <w:rPr>
          <w:rFonts w:ascii="Times New Roman" w:hAnsi="Times New Roman"/>
          <w:sz w:val="24"/>
          <w:szCs w:val="24"/>
        </w:rPr>
        <w:t>- Времеви рискове (забава при стартиране на работите, изоставане от графика, закъснение за окончателно приключване).</w:t>
      </w:r>
    </w:p>
    <w:p w14:paraId="0D921423" w14:textId="77777777" w:rsidR="006E0754" w:rsidRPr="00F01930" w:rsidRDefault="006E0754" w:rsidP="006E0754">
      <w:pPr>
        <w:spacing w:after="0" w:line="360" w:lineRule="auto"/>
        <w:jc w:val="both"/>
        <w:rPr>
          <w:rFonts w:ascii="Times New Roman" w:hAnsi="Times New Roman"/>
          <w:sz w:val="24"/>
          <w:szCs w:val="24"/>
        </w:rPr>
      </w:pPr>
      <w:r w:rsidRPr="00F01930">
        <w:rPr>
          <w:rFonts w:ascii="Times New Roman" w:hAnsi="Times New Roman"/>
          <w:b/>
          <w:sz w:val="24"/>
          <w:szCs w:val="24"/>
        </w:rPr>
        <w:t xml:space="preserve">- </w:t>
      </w:r>
      <w:r w:rsidRPr="00F01930">
        <w:rPr>
          <w:rFonts w:ascii="Times New Roman" w:hAnsi="Times New Roman"/>
          <w:sz w:val="24"/>
          <w:szCs w:val="24"/>
        </w:rPr>
        <w:t xml:space="preserve">Липса/недостатъчно съдействие/координация между Възложител, Консултант и/или други участници в строителните дейности, включително неизпълнение на договорни задължения. </w:t>
      </w:r>
    </w:p>
    <w:p w14:paraId="381B360B" w14:textId="77777777" w:rsidR="006E0754" w:rsidRPr="00F01930" w:rsidRDefault="006E0754" w:rsidP="006E0754">
      <w:pPr>
        <w:spacing w:after="0" w:line="360" w:lineRule="auto"/>
        <w:jc w:val="both"/>
        <w:rPr>
          <w:rFonts w:ascii="Times New Roman" w:hAnsi="Times New Roman"/>
          <w:b/>
          <w:sz w:val="24"/>
          <w:szCs w:val="24"/>
        </w:rPr>
      </w:pPr>
      <w:r w:rsidRPr="00F01930">
        <w:rPr>
          <w:rFonts w:ascii="Times New Roman" w:hAnsi="Times New Roman"/>
          <w:b/>
          <w:sz w:val="24"/>
          <w:szCs w:val="24"/>
        </w:rPr>
        <w:t xml:space="preserve">- </w:t>
      </w:r>
      <w:r w:rsidRPr="00F01930">
        <w:rPr>
          <w:rFonts w:ascii="Times New Roman" w:hAnsi="Times New Roman"/>
          <w:sz w:val="24"/>
          <w:szCs w:val="24"/>
        </w:rPr>
        <w:t>Трудности при изпълнението на строителните дейности, включително непълни и неточни изходни данни, откриване на неидентифицирани подземни комуникации, необходимост от изпълнение на допълнителни проектни дейности, неблагоприятни климатични условия.</w:t>
      </w:r>
    </w:p>
    <w:p w14:paraId="06F507BC" w14:textId="77777777" w:rsidR="006E0754" w:rsidRPr="00F01930" w:rsidRDefault="006E0754" w:rsidP="006E0754">
      <w:pPr>
        <w:spacing w:after="0" w:line="360" w:lineRule="auto"/>
        <w:ind w:firstLine="567"/>
        <w:jc w:val="both"/>
        <w:rPr>
          <w:rFonts w:ascii="Times New Roman" w:hAnsi="Times New Roman"/>
          <w:b/>
          <w:sz w:val="24"/>
          <w:szCs w:val="24"/>
        </w:rPr>
      </w:pPr>
    </w:p>
    <w:p w14:paraId="01367292" w14:textId="77777777" w:rsidR="006E0754" w:rsidRPr="00F01930" w:rsidRDefault="006E0754" w:rsidP="006E0754">
      <w:pPr>
        <w:spacing w:after="0" w:line="360" w:lineRule="auto"/>
        <w:jc w:val="both"/>
        <w:rPr>
          <w:rFonts w:ascii="Times New Roman" w:hAnsi="Times New Roman"/>
          <w:bCs/>
          <w:sz w:val="24"/>
          <w:szCs w:val="24"/>
        </w:rPr>
      </w:pPr>
      <w:r w:rsidRPr="00F01930">
        <w:rPr>
          <w:rFonts w:ascii="Times New Roman" w:hAnsi="Times New Roman"/>
          <w:bCs/>
          <w:sz w:val="24"/>
          <w:szCs w:val="24"/>
        </w:rPr>
        <w:t xml:space="preserve">Скалата за оценка на </w:t>
      </w:r>
      <w:proofErr w:type="spellStart"/>
      <w:r w:rsidRPr="00F01930">
        <w:rPr>
          <w:rFonts w:ascii="Times New Roman" w:hAnsi="Times New Roman"/>
          <w:bCs/>
          <w:sz w:val="24"/>
          <w:szCs w:val="24"/>
        </w:rPr>
        <w:t>подпоказателя</w:t>
      </w:r>
      <w:proofErr w:type="spellEnd"/>
      <w:r w:rsidRPr="00F01930">
        <w:rPr>
          <w:rFonts w:ascii="Times New Roman" w:hAnsi="Times New Roman"/>
          <w:bCs/>
          <w:sz w:val="24"/>
          <w:szCs w:val="24"/>
        </w:rPr>
        <w:t xml:space="preserve"> е тристепенна – 3, 6 или 9 точки, в съответствие с качеството на представяне на офертата, съгласно изискванията на Възложителя. В таблиците по-долу са дадени пояснения за условията, при които дадена оферта получава оценка съответно 3,  6 или 9 точки.</w:t>
      </w:r>
    </w:p>
    <w:p w14:paraId="20D5F227" w14:textId="77777777" w:rsidR="006E0754" w:rsidRPr="00F01930" w:rsidRDefault="006E0754" w:rsidP="006E0754">
      <w:pPr>
        <w:spacing w:after="0" w:line="360" w:lineRule="auto"/>
        <w:jc w:val="both"/>
        <w:rPr>
          <w:rFonts w:ascii="Times New Roman" w:hAnsi="Times New Roman"/>
          <w:bCs/>
          <w:sz w:val="24"/>
          <w:szCs w:val="24"/>
        </w:rPr>
      </w:pPr>
    </w:p>
    <w:p w14:paraId="4AB794F7" w14:textId="77777777" w:rsidR="006E0754" w:rsidRPr="00F01930" w:rsidRDefault="006E0754" w:rsidP="006E0754">
      <w:pPr>
        <w:tabs>
          <w:tab w:val="left" w:pos="567"/>
        </w:tabs>
        <w:spacing w:after="0" w:line="360" w:lineRule="auto"/>
        <w:jc w:val="both"/>
        <w:rPr>
          <w:rFonts w:ascii="Times New Roman" w:hAnsi="Times New Roman"/>
          <w:sz w:val="24"/>
          <w:szCs w:val="24"/>
        </w:rPr>
      </w:pPr>
      <w:r w:rsidRPr="00F01930">
        <w:rPr>
          <w:rFonts w:ascii="Times New Roman" w:hAnsi="Times New Roman"/>
          <w:b/>
          <w:sz w:val="24"/>
          <w:szCs w:val="24"/>
        </w:rPr>
        <w:t xml:space="preserve">Офертите на участниците, които отговарят на изискванията на Възложителя към съдържанието на </w:t>
      </w:r>
      <w:proofErr w:type="spellStart"/>
      <w:r w:rsidRPr="00F01930">
        <w:rPr>
          <w:rFonts w:ascii="Times New Roman" w:hAnsi="Times New Roman"/>
          <w:b/>
          <w:sz w:val="24"/>
          <w:szCs w:val="24"/>
        </w:rPr>
        <w:t>подпоказателя</w:t>
      </w:r>
      <w:proofErr w:type="spellEnd"/>
      <w:r w:rsidR="00943C2C">
        <w:rPr>
          <w:rFonts w:ascii="Times New Roman" w:hAnsi="Times New Roman"/>
          <w:b/>
          <w:sz w:val="24"/>
          <w:szCs w:val="24"/>
        </w:rPr>
        <w:t xml:space="preserve"> </w:t>
      </w:r>
      <w:r w:rsidRPr="00F01930">
        <w:rPr>
          <w:rFonts w:ascii="Times New Roman" w:hAnsi="Times New Roman"/>
          <w:sz w:val="24"/>
          <w:szCs w:val="24"/>
        </w:rPr>
        <w:t>„Управление на риска“, се оценяват по следните критерии:</w:t>
      </w:r>
    </w:p>
    <w:p w14:paraId="7FDAA20E" w14:textId="77777777" w:rsidR="006E0754" w:rsidRPr="00F01930" w:rsidRDefault="006E0754" w:rsidP="006E0754">
      <w:pPr>
        <w:spacing w:after="0" w:line="36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4"/>
        <w:gridCol w:w="1508"/>
      </w:tblGrid>
      <w:tr w:rsidR="006E0754" w:rsidRPr="00F01930" w14:paraId="45550791" w14:textId="77777777" w:rsidTr="00360F55">
        <w:tc>
          <w:tcPr>
            <w:tcW w:w="7758" w:type="dxa"/>
          </w:tcPr>
          <w:p w14:paraId="0187DED6" w14:textId="77777777" w:rsidR="006E0754" w:rsidRPr="00F01930" w:rsidRDefault="006E0754" w:rsidP="006E0754">
            <w:pPr>
              <w:spacing w:after="0" w:line="360" w:lineRule="auto"/>
              <w:jc w:val="center"/>
              <w:rPr>
                <w:rFonts w:ascii="Times New Roman" w:hAnsi="Times New Roman"/>
                <w:b/>
                <w:sz w:val="24"/>
                <w:szCs w:val="24"/>
              </w:rPr>
            </w:pPr>
            <w:r w:rsidRPr="00F01930">
              <w:rPr>
                <w:rFonts w:ascii="Times New Roman" w:hAnsi="Times New Roman"/>
                <w:b/>
                <w:sz w:val="24"/>
                <w:szCs w:val="24"/>
              </w:rPr>
              <w:t>Критерии</w:t>
            </w:r>
          </w:p>
        </w:tc>
        <w:tc>
          <w:tcPr>
            <w:tcW w:w="1530" w:type="dxa"/>
          </w:tcPr>
          <w:p w14:paraId="547C7302" w14:textId="77777777" w:rsidR="006E0754" w:rsidRPr="00F01930" w:rsidRDefault="006E0754" w:rsidP="006E0754">
            <w:pPr>
              <w:spacing w:after="0" w:line="360" w:lineRule="auto"/>
              <w:jc w:val="center"/>
              <w:rPr>
                <w:rFonts w:ascii="Times New Roman" w:hAnsi="Times New Roman"/>
                <w:b/>
                <w:sz w:val="24"/>
                <w:szCs w:val="24"/>
              </w:rPr>
            </w:pPr>
            <w:r w:rsidRPr="00F01930">
              <w:rPr>
                <w:rFonts w:ascii="Times New Roman" w:hAnsi="Times New Roman"/>
                <w:b/>
                <w:sz w:val="24"/>
                <w:szCs w:val="24"/>
              </w:rPr>
              <w:t>Оценка (точки)</w:t>
            </w:r>
          </w:p>
        </w:tc>
      </w:tr>
      <w:tr w:rsidR="006E0754" w:rsidRPr="00F01930" w14:paraId="04B77DD7" w14:textId="77777777" w:rsidTr="00360F55">
        <w:tc>
          <w:tcPr>
            <w:tcW w:w="7758" w:type="dxa"/>
          </w:tcPr>
          <w:p w14:paraId="6A1023EF" w14:textId="77777777" w:rsidR="006E0754" w:rsidRPr="00F01930" w:rsidRDefault="006E0754" w:rsidP="006E0754">
            <w:pPr>
              <w:spacing w:after="0" w:line="360" w:lineRule="auto"/>
              <w:ind w:right="-5"/>
              <w:jc w:val="both"/>
              <w:rPr>
                <w:rFonts w:ascii="Times New Roman" w:hAnsi="Times New Roman"/>
                <w:sz w:val="24"/>
                <w:szCs w:val="24"/>
              </w:rPr>
            </w:pPr>
            <w:r w:rsidRPr="00F01930">
              <w:rPr>
                <w:rFonts w:ascii="Times New Roman" w:hAnsi="Times New Roman"/>
                <w:sz w:val="24"/>
                <w:szCs w:val="24"/>
              </w:rPr>
              <w:t>В  техническото предложение е обърнато внимание на всеки един от идентифицираните от възложителя рискове и е в сила всяко едно от следните обстоятелства:</w:t>
            </w:r>
          </w:p>
          <w:p w14:paraId="083F7500" w14:textId="77777777" w:rsidR="006E0754" w:rsidRPr="00F01930" w:rsidRDefault="006E0754" w:rsidP="006E0754">
            <w:pPr>
              <w:spacing w:after="0" w:line="360" w:lineRule="auto"/>
              <w:ind w:right="-5"/>
              <w:jc w:val="both"/>
              <w:rPr>
                <w:rFonts w:ascii="Times New Roman" w:hAnsi="Times New Roman"/>
                <w:sz w:val="24"/>
                <w:szCs w:val="24"/>
              </w:rPr>
            </w:pPr>
            <w:r w:rsidRPr="00F01930">
              <w:rPr>
                <w:rFonts w:ascii="Times New Roman" w:hAnsi="Times New Roman"/>
                <w:sz w:val="24"/>
                <w:szCs w:val="24"/>
              </w:rPr>
              <w:t xml:space="preserve">- Участникът е отчел всички възможни аспекти на проявление, области и сфери на влияние, оценил е вероятността за настъпване за всеки от </w:t>
            </w:r>
            <w:r w:rsidRPr="00F01930">
              <w:rPr>
                <w:rFonts w:ascii="Times New Roman" w:hAnsi="Times New Roman"/>
                <w:sz w:val="24"/>
                <w:szCs w:val="24"/>
              </w:rPr>
              <w:lastRenderedPageBreak/>
              <w:t>описаните рискове и е оценил и предвидил степента на въздействието му върху изпълнението на договора за всяка от дейностите;</w:t>
            </w:r>
          </w:p>
          <w:p w14:paraId="05782711" w14:textId="77777777" w:rsidR="006E0754" w:rsidRPr="00F01930" w:rsidRDefault="006E0754" w:rsidP="006E0754">
            <w:pPr>
              <w:spacing w:after="0" w:line="360" w:lineRule="auto"/>
              <w:ind w:right="-5"/>
              <w:jc w:val="both"/>
              <w:rPr>
                <w:rFonts w:ascii="Times New Roman" w:hAnsi="Times New Roman"/>
                <w:sz w:val="24"/>
                <w:szCs w:val="24"/>
              </w:rPr>
            </w:pPr>
            <w:r w:rsidRPr="00F01930">
              <w:rPr>
                <w:rFonts w:ascii="Times New Roman" w:hAnsi="Times New Roman"/>
                <w:sz w:val="24"/>
                <w:szCs w:val="24"/>
              </w:rPr>
              <w:t>- Предложени са ефективни контролни дейности, като всеки един от разгледаните рискове е съпроводен с предложени от участника конкретни мерки за недопускане/предотвратяване настъпването му, и съответно конкретни адекватни* дейности по отстраняване и управление на последиците от настъпилият риск;</w:t>
            </w:r>
          </w:p>
          <w:p w14:paraId="6D7F7524" w14:textId="77777777" w:rsidR="006E0754" w:rsidRPr="00F01930" w:rsidRDefault="006E0754" w:rsidP="006E0754">
            <w:pPr>
              <w:spacing w:after="0" w:line="360" w:lineRule="auto"/>
              <w:ind w:right="-5"/>
              <w:jc w:val="both"/>
              <w:rPr>
                <w:rFonts w:ascii="Times New Roman" w:hAnsi="Times New Roman"/>
                <w:sz w:val="24"/>
                <w:szCs w:val="24"/>
              </w:rPr>
            </w:pPr>
            <w:r w:rsidRPr="00F01930">
              <w:rPr>
                <w:rFonts w:ascii="Times New Roman" w:hAnsi="Times New Roman"/>
                <w:sz w:val="24"/>
                <w:szCs w:val="24"/>
              </w:rPr>
              <w:t>- Предлаганите мерки, организация и предвидени ресурси от участника гарантират изцяло недопускане и/или ефективно** предотвратяване и преодоляване на някой от идентифицираните рискове, респ. последиците от настъпването му.</w:t>
            </w:r>
          </w:p>
        </w:tc>
        <w:tc>
          <w:tcPr>
            <w:tcW w:w="1530" w:type="dxa"/>
          </w:tcPr>
          <w:p w14:paraId="4DBDC83C" w14:textId="77777777" w:rsidR="006E0754" w:rsidRPr="00F01930" w:rsidRDefault="006E0754" w:rsidP="006E0754">
            <w:pPr>
              <w:spacing w:after="0" w:line="360" w:lineRule="auto"/>
              <w:jc w:val="center"/>
              <w:rPr>
                <w:rFonts w:ascii="Times New Roman" w:hAnsi="Times New Roman"/>
                <w:sz w:val="24"/>
                <w:szCs w:val="24"/>
              </w:rPr>
            </w:pPr>
            <w:r w:rsidRPr="00F01930">
              <w:rPr>
                <w:rFonts w:ascii="Times New Roman" w:hAnsi="Times New Roman"/>
                <w:sz w:val="24"/>
                <w:szCs w:val="24"/>
              </w:rPr>
              <w:lastRenderedPageBreak/>
              <w:t>9</w:t>
            </w:r>
          </w:p>
        </w:tc>
      </w:tr>
      <w:tr w:rsidR="006E0754" w:rsidRPr="00F01930" w14:paraId="632FEB74" w14:textId="77777777" w:rsidTr="00360F55">
        <w:tc>
          <w:tcPr>
            <w:tcW w:w="7758" w:type="dxa"/>
          </w:tcPr>
          <w:p w14:paraId="0E6364FE" w14:textId="77777777" w:rsidR="006E0754" w:rsidRPr="00F01930" w:rsidRDefault="006E0754" w:rsidP="006E0754">
            <w:pPr>
              <w:tabs>
                <w:tab w:val="left" w:pos="993"/>
              </w:tabs>
              <w:spacing w:after="0" w:line="360" w:lineRule="auto"/>
              <w:ind w:right="-5"/>
              <w:jc w:val="both"/>
              <w:rPr>
                <w:rFonts w:ascii="Times New Roman" w:hAnsi="Times New Roman"/>
                <w:sz w:val="24"/>
                <w:szCs w:val="24"/>
              </w:rPr>
            </w:pPr>
            <w:r w:rsidRPr="00F01930">
              <w:rPr>
                <w:rFonts w:ascii="Times New Roman" w:hAnsi="Times New Roman"/>
                <w:sz w:val="24"/>
                <w:szCs w:val="24"/>
              </w:rPr>
              <w:t>В  техническото предложение е обърнато внимание на всеки един от идентифицираните от възложителя рискове и са в сила две от следните обстоятелства:</w:t>
            </w:r>
          </w:p>
          <w:p w14:paraId="16262D7B" w14:textId="77777777" w:rsidR="006E0754" w:rsidRPr="00F01930" w:rsidRDefault="006E0754" w:rsidP="006E0754">
            <w:pPr>
              <w:tabs>
                <w:tab w:val="left" w:pos="993"/>
              </w:tabs>
              <w:spacing w:after="0" w:line="360" w:lineRule="auto"/>
              <w:ind w:right="-5"/>
              <w:jc w:val="both"/>
              <w:rPr>
                <w:rFonts w:ascii="Times New Roman" w:hAnsi="Times New Roman"/>
                <w:sz w:val="24"/>
                <w:szCs w:val="24"/>
              </w:rPr>
            </w:pPr>
            <w:r w:rsidRPr="00F01930">
              <w:rPr>
                <w:rFonts w:ascii="Times New Roman" w:hAnsi="Times New Roman"/>
                <w:sz w:val="24"/>
                <w:szCs w:val="24"/>
              </w:rPr>
              <w:t>- Участникът е отчел всички възможни аспекти на проявление, области и сфери на влияние, оценил е вероятността за настъпване за всеки от описаните рискове и е оценил и предвидил степента на въздействието му върху изпълнението на договора за всяка от дейностите;</w:t>
            </w:r>
          </w:p>
          <w:p w14:paraId="51AB8CEB" w14:textId="77777777" w:rsidR="006E0754" w:rsidRPr="00F01930" w:rsidRDefault="006E0754" w:rsidP="006E0754">
            <w:pPr>
              <w:spacing w:after="0" w:line="360" w:lineRule="auto"/>
              <w:ind w:right="-5"/>
              <w:jc w:val="both"/>
              <w:rPr>
                <w:rFonts w:ascii="Times New Roman" w:hAnsi="Times New Roman"/>
                <w:sz w:val="24"/>
                <w:szCs w:val="24"/>
              </w:rPr>
            </w:pPr>
            <w:r w:rsidRPr="00F01930">
              <w:rPr>
                <w:rFonts w:ascii="Times New Roman" w:hAnsi="Times New Roman"/>
                <w:sz w:val="24"/>
                <w:szCs w:val="24"/>
              </w:rPr>
              <w:t>- Предложени са ефективни контролни дейности, като всеки един от разгледаните рискове е съпроводен с предложени от участника конкретни мерки за недопускане/предотвратяване настъпването му, и съответно конкретни адекватни дейности по отстраняване и управление на последиците от настъпилият риск;</w:t>
            </w:r>
          </w:p>
          <w:p w14:paraId="3D49E6EB" w14:textId="77777777" w:rsidR="006E0754" w:rsidRPr="00F01930" w:rsidRDefault="006E0754" w:rsidP="006E0754">
            <w:pPr>
              <w:spacing w:after="0" w:line="360" w:lineRule="auto"/>
              <w:ind w:right="-5"/>
              <w:jc w:val="both"/>
              <w:rPr>
                <w:rFonts w:ascii="Times New Roman" w:hAnsi="Times New Roman"/>
                <w:b/>
                <w:sz w:val="24"/>
                <w:szCs w:val="24"/>
              </w:rPr>
            </w:pPr>
            <w:r w:rsidRPr="00F01930">
              <w:rPr>
                <w:rFonts w:ascii="Times New Roman" w:hAnsi="Times New Roman"/>
                <w:sz w:val="24"/>
                <w:szCs w:val="24"/>
              </w:rPr>
              <w:t>- Предлаганите мерки, организация и предвидени ресурси от участника гарантират изцяло недопускане и/или ефективно предотвратяване и преодоляване на някой от идентифицираните рискове, респ. последиците от настъпването му.</w:t>
            </w:r>
          </w:p>
        </w:tc>
        <w:tc>
          <w:tcPr>
            <w:tcW w:w="1530" w:type="dxa"/>
          </w:tcPr>
          <w:p w14:paraId="572C8D27" w14:textId="77777777" w:rsidR="006E0754" w:rsidRPr="00F01930" w:rsidRDefault="006E0754" w:rsidP="006E0754">
            <w:pPr>
              <w:spacing w:after="0" w:line="360" w:lineRule="auto"/>
              <w:jc w:val="center"/>
              <w:rPr>
                <w:rFonts w:ascii="Times New Roman" w:hAnsi="Times New Roman"/>
                <w:sz w:val="24"/>
                <w:szCs w:val="24"/>
              </w:rPr>
            </w:pPr>
            <w:r w:rsidRPr="00F01930">
              <w:rPr>
                <w:rFonts w:ascii="Times New Roman" w:hAnsi="Times New Roman"/>
                <w:sz w:val="24"/>
                <w:szCs w:val="24"/>
              </w:rPr>
              <w:t>6</w:t>
            </w:r>
          </w:p>
        </w:tc>
      </w:tr>
      <w:tr w:rsidR="006E0754" w:rsidRPr="00F01930" w14:paraId="5CF91C5E" w14:textId="77777777" w:rsidTr="00360F55">
        <w:tc>
          <w:tcPr>
            <w:tcW w:w="7758" w:type="dxa"/>
          </w:tcPr>
          <w:p w14:paraId="4068BC9F" w14:textId="77777777" w:rsidR="006E0754" w:rsidRPr="00F01930" w:rsidRDefault="006E0754" w:rsidP="006E0754">
            <w:pPr>
              <w:tabs>
                <w:tab w:val="left" w:pos="993"/>
              </w:tabs>
              <w:spacing w:after="0" w:line="360" w:lineRule="auto"/>
              <w:ind w:right="-5"/>
              <w:jc w:val="both"/>
              <w:rPr>
                <w:rFonts w:ascii="Times New Roman" w:hAnsi="Times New Roman"/>
                <w:sz w:val="24"/>
                <w:szCs w:val="24"/>
              </w:rPr>
            </w:pPr>
            <w:r w:rsidRPr="00F01930">
              <w:rPr>
                <w:rFonts w:ascii="Times New Roman" w:hAnsi="Times New Roman"/>
                <w:sz w:val="24"/>
                <w:szCs w:val="24"/>
              </w:rPr>
              <w:t>В  техническото предложение е обърнато внимание на всеки един от идентифицираните от възложителя рискове и е в сила едно от следните обстоятелства:</w:t>
            </w:r>
          </w:p>
          <w:p w14:paraId="0D1906CB" w14:textId="77777777" w:rsidR="006E0754" w:rsidRPr="00F01930" w:rsidRDefault="006E0754" w:rsidP="006E0754">
            <w:pPr>
              <w:tabs>
                <w:tab w:val="left" w:pos="993"/>
              </w:tabs>
              <w:spacing w:after="0" w:line="360" w:lineRule="auto"/>
              <w:ind w:right="-5"/>
              <w:jc w:val="both"/>
              <w:rPr>
                <w:rFonts w:ascii="Times New Roman" w:hAnsi="Times New Roman"/>
                <w:sz w:val="24"/>
                <w:szCs w:val="24"/>
              </w:rPr>
            </w:pPr>
            <w:r w:rsidRPr="00F01930">
              <w:rPr>
                <w:rFonts w:ascii="Times New Roman" w:hAnsi="Times New Roman"/>
                <w:sz w:val="24"/>
                <w:szCs w:val="24"/>
              </w:rPr>
              <w:t xml:space="preserve">- Участникът е отчел всички възможни аспекти на проявление, области и сфери на влияние, оценил е вероятността за настъпване за всеки от </w:t>
            </w:r>
            <w:r w:rsidRPr="00F01930">
              <w:rPr>
                <w:rFonts w:ascii="Times New Roman" w:hAnsi="Times New Roman"/>
                <w:sz w:val="24"/>
                <w:szCs w:val="24"/>
              </w:rPr>
              <w:lastRenderedPageBreak/>
              <w:t>описаните рискове и е оценил и предвидил степента на въздействието му върху изпълнението на договора за всяка от дейностите;</w:t>
            </w:r>
          </w:p>
          <w:p w14:paraId="142643DC" w14:textId="77777777" w:rsidR="006E0754" w:rsidRPr="00F01930" w:rsidRDefault="006E0754" w:rsidP="006E0754">
            <w:pPr>
              <w:spacing w:after="0" w:line="360" w:lineRule="auto"/>
              <w:ind w:right="-5"/>
              <w:jc w:val="both"/>
              <w:rPr>
                <w:rFonts w:ascii="Times New Roman" w:hAnsi="Times New Roman"/>
                <w:sz w:val="24"/>
                <w:szCs w:val="24"/>
              </w:rPr>
            </w:pPr>
            <w:r w:rsidRPr="00F01930">
              <w:rPr>
                <w:rFonts w:ascii="Times New Roman" w:hAnsi="Times New Roman"/>
                <w:sz w:val="24"/>
                <w:szCs w:val="24"/>
              </w:rPr>
              <w:t>- Предложени са ефективни контролни дейности, като всеки един от разгледаните рискове е съпроводен с предложени от участника конкретни мерки за недопускане/предотвратяване настъпването му, и съответно конкретни адекватни дейности по отстраняване и управление на последиците от настъпилият риск;</w:t>
            </w:r>
          </w:p>
          <w:p w14:paraId="1B06058C" w14:textId="77777777" w:rsidR="006E0754" w:rsidRPr="00F01930" w:rsidRDefault="006E0754" w:rsidP="006E0754">
            <w:pPr>
              <w:spacing w:after="0" w:line="360" w:lineRule="auto"/>
              <w:ind w:right="-5"/>
              <w:jc w:val="both"/>
              <w:rPr>
                <w:rFonts w:ascii="Times New Roman" w:hAnsi="Times New Roman"/>
                <w:b/>
                <w:sz w:val="24"/>
                <w:szCs w:val="24"/>
              </w:rPr>
            </w:pPr>
            <w:r w:rsidRPr="00F01930">
              <w:rPr>
                <w:rFonts w:ascii="Times New Roman" w:hAnsi="Times New Roman"/>
                <w:sz w:val="24"/>
                <w:szCs w:val="24"/>
              </w:rPr>
              <w:t>- Предлаганите мерки, организация и предвидени ресурси от участника гарантират изцяло недопускане и/или ефективно предотвратяване и преодоляване на някой от идентифицираните рискове, респ. последиците от настъпването му.</w:t>
            </w:r>
          </w:p>
        </w:tc>
        <w:tc>
          <w:tcPr>
            <w:tcW w:w="1530" w:type="dxa"/>
          </w:tcPr>
          <w:p w14:paraId="510F8F4B" w14:textId="77777777" w:rsidR="006E0754" w:rsidRPr="00F01930" w:rsidRDefault="006E0754" w:rsidP="006E0754">
            <w:pPr>
              <w:spacing w:after="0" w:line="360" w:lineRule="auto"/>
              <w:jc w:val="center"/>
              <w:rPr>
                <w:rFonts w:ascii="Times New Roman" w:hAnsi="Times New Roman"/>
                <w:sz w:val="24"/>
                <w:szCs w:val="24"/>
              </w:rPr>
            </w:pPr>
            <w:r w:rsidRPr="00F01930">
              <w:rPr>
                <w:rFonts w:ascii="Times New Roman" w:hAnsi="Times New Roman"/>
                <w:sz w:val="24"/>
                <w:szCs w:val="24"/>
              </w:rPr>
              <w:lastRenderedPageBreak/>
              <w:t>3</w:t>
            </w:r>
          </w:p>
        </w:tc>
      </w:tr>
    </w:tbl>
    <w:p w14:paraId="5BC2201B" w14:textId="77777777" w:rsidR="006E0754" w:rsidRPr="00F01930" w:rsidRDefault="006E0754" w:rsidP="006E0754">
      <w:pPr>
        <w:spacing w:after="0" w:line="360" w:lineRule="auto"/>
        <w:jc w:val="both"/>
        <w:rPr>
          <w:rFonts w:ascii="Times New Roman" w:hAnsi="Times New Roman"/>
          <w:b/>
          <w:sz w:val="24"/>
          <w:szCs w:val="24"/>
        </w:rPr>
      </w:pPr>
    </w:p>
    <w:p w14:paraId="4156A378" w14:textId="77777777" w:rsidR="006E0754" w:rsidRPr="00F01930" w:rsidRDefault="006E0754" w:rsidP="006E0754">
      <w:pPr>
        <w:spacing w:after="0" w:line="360" w:lineRule="auto"/>
        <w:jc w:val="both"/>
        <w:rPr>
          <w:rFonts w:ascii="Times New Roman" w:hAnsi="Times New Roman"/>
          <w:sz w:val="24"/>
          <w:szCs w:val="24"/>
        </w:rPr>
      </w:pPr>
      <w:r w:rsidRPr="00F01930">
        <w:rPr>
          <w:rFonts w:ascii="Times New Roman" w:hAnsi="Times New Roman"/>
          <w:sz w:val="24"/>
          <w:szCs w:val="24"/>
        </w:rPr>
        <w:t xml:space="preserve">В случай, че Участник не представи предложение по </w:t>
      </w:r>
      <w:proofErr w:type="spellStart"/>
      <w:r w:rsidRPr="00F01930">
        <w:rPr>
          <w:rFonts w:ascii="Times New Roman" w:hAnsi="Times New Roman"/>
          <w:sz w:val="24"/>
          <w:szCs w:val="24"/>
        </w:rPr>
        <w:t>Подпоказател</w:t>
      </w:r>
      <w:proofErr w:type="spellEnd"/>
      <w:r w:rsidRPr="00F01930">
        <w:rPr>
          <w:rFonts w:ascii="Times New Roman" w:hAnsi="Times New Roman"/>
          <w:sz w:val="24"/>
          <w:szCs w:val="24"/>
        </w:rPr>
        <w:t xml:space="preserve"> „Управление на риска“, както и ако същото не отговаря на минималните изисквания към съдържанието му (не е обърнато внимание на всеки един от идентифицираните от възложителя рискове), същият ще бъде отстранен.</w:t>
      </w:r>
    </w:p>
    <w:p w14:paraId="33CA0F82" w14:textId="77777777" w:rsidR="006E0754" w:rsidRPr="00F01930" w:rsidRDefault="006E0754" w:rsidP="006E0754">
      <w:pPr>
        <w:spacing w:after="0" w:line="360" w:lineRule="auto"/>
        <w:ind w:firstLine="708"/>
        <w:jc w:val="both"/>
        <w:rPr>
          <w:rFonts w:ascii="Times New Roman" w:hAnsi="Times New Roman"/>
          <w:i/>
          <w:sz w:val="24"/>
          <w:szCs w:val="24"/>
        </w:rPr>
      </w:pPr>
      <w:r w:rsidRPr="00F01930">
        <w:rPr>
          <w:rFonts w:ascii="Times New Roman" w:hAnsi="Times New Roman"/>
          <w:i/>
          <w:sz w:val="24"/>
          <w:szCs w:val="24"/>
        </w:rPr>
        <w:t>* „Адекватно” – предложение, отчитащо спецификата на настоящата обществена поръчка, както и такова, което напълно съответства на конкретния елемент от предмета на поръчката, за който се отнася;</w:t>
      </w:r>
    </w:p>
    <w:p w14:paraId="69C1AAB1" w14:textId="77777777" w:rsidR="006E0754" w:rsidRPr="00F01930" w:rsidRDefault="006E0754" w:rsidP="006E0754">
      <w:pPr>
        <w:spacing w:after="0" w:line="360" w:lineRule="auto"/>
        <w:ind w:firstLine="708"/>
        <w:jc w:val="both"/>
        <w:rPr>
          <w:rFonts w:ascii="Times New Roman" w:hAnsi="Times New Roman"/>
          <w:i/>
          <w:sz w:val="24"/>
          <w:szCs w:val="24"/>
        </w:rPr>
      </w:pPr>
      <w:r w:rsidRPr="00F01930">
        <w:rPr>
          <w:rFonts w:ascii="Times New Roman" w:hAnsi="Times New Roman"/>
          <w:i/>
          <w:sz w:val="24"/>
          <w:szCs w:val="24"/>
        </w:rPr>
        <w:t>**</w:t>
      </w:r>
      <w:r>
        <w:rPr>
          <w:rFonts w:ascii="Times New Roman" w:hAnsi="Times New Roman"/>
          <w:i/>
          <w:sz w:val="24"/>
          <w:szCs w:val="24"/>
        </w:rPr>
        <w:t xml:space="preserve"> </w:t>
      </w:r>
      <w:r w:rsidRPr="00F01930">
        <w:rPr>
          <w:rFonts w:ascii="Times New Roman" w:hAnsi="Times New Roman"/>
          <w:i/>
          <w:sz w:val="24"/>
          <w:szCs w:val="24"/>
        </w:rPr>
        <w:t xml:space="preserve">„Ефективно“ – предложение, което е </w:t>
      </w:r>
      <w:proofErr w:type="spellStart"/>
      <w:r w:rsidRPr="00F01930">
        <w:rPr>
          <w:rFonts w:ascii="Times New Roman" w:hAnsi="Times New Roman"/>
          <w:i/>
          <w:sz w:val="24"/>
          <w:szCs w:val="24"/>
        </w:rPr>
        <w:t>относимо</w:t>
      </w:r>
      <w:proofErr w:type="spellEnd"/>
      <w:r w:rsidRPr="00F01930">
        <w:rPr>
          <w:rFonts w:ascii="Times New Roman" w:hAnsi="Times New Roman"/>
          <w:i/>
          <w:sz w:val="24"/>
          <w:szCs w:val="24"/>
        </w:rPr>
        <w:t xml:space="preserve"> към конкретната ситуация (в случая към идентифицираният риск) и допринася за целеният от възложителя резултат.</w:t>
      </w:r>
    </w:p>
    <w:p w14:paraId="45BE388B" w14:textId="77777777" w:rsidR="006E0754" w:rsidRPr="00F01930" w:rsidRDefault="006E0754" w:rsidP="006E0754">
      <w:pPr>
        <w:spacing w:after="0" w:line="360" w:lineRule="auto"/>
        <w:jc w:val="both"/>
        <w:rPr>
          <w:rFonts w:ascii="Times New Roman" w:hAnsi="Times New Roman"/>
          <w:b/>
          <w:sz w:val="24"/>
          <w:szCs w:val="24"/>
        </w:rPr>
      </w:pPr>
    </w:p>
    <w:p w14:paraId="2D8C0A15" w14:textId="77777777" w:rsidR="006E0754" w:rsidRPr="00F01930" w:rsidRDefault="006E0754" w:rsidP="006E0754">
      <w:pPr>
        <w:spacing w:after="0" w:line="360" w:lineRule="auto"/>
        <w:jc w:val="both"/>
        <w:rPr>
          <w:rFonts w:ascii="Times New Roman" w:hAnsi="Times New Roman"/>
          <w:b/>
          <w:sz w:val="24"/>
          <w:szCs w:val="24"/>
        </w:rPr>
      </w:pPr>
      <w:r w:rsidRPr="00F01930">
        <w:rPr>
          <w:rFonts w:ascii="Times New Roman" w:hAnsi="Times New Roman"/>
          <w:b/>
          <w:sz w:val="24"/>
          <w:szCs w:val="24"/>
        </w:rPr>
        <w:t xml:space="preserve">III.3 Организация на ръководството на обекта – до 5 т. </w:t>
      </w:r>
    </w:p>
    <w:p w14:paraId="706B9C72" w14:textId="77777777" w:rsidR="006E0754" w:rsidRPr="00F01930" w:rsidRDefault="006E0754" w:rsidP="006E0754">
      <w:pPr>
        <w:spacing w:after="0" w:line="360" w:lineRule="auto"/>
        <w:jc w:val="both"/>
        <w:rPr>
          <w:rFonts w:ascii="Times New Roman" w:hAnsi="Times New Roman"/>
          <w:b/>
          <w:sz w:val="24"/>
          <w:szCs w:val="24"/>
        </w:rPr>
      </w:pPr>
      <w:r w:rsidRPr="00F01930">
        <w:rPr>
          <w:rFonts w:ascii="Times New Roman" w:hAnsi="Times New Roman"/>
          <w:b/>
          <w:sz w:val="24"/>
          <w:szCs w:val="24"/>
        </w:rPr>
        <w:t xml:space="preserve">Минимални изисквания към съдържанието на </w:t>
      </w:r>
      <w:proofErr w:type="spellStart"/>
      <w:r w:rsidRPr="00F01930">
        <w:rPr>
          <w:rFonts w:ascii="Times New Roman" w:hAnsi="Times New Roman"/>
          <w:b/>
          <w:sz w:val="24"/>
          <w:szCs w:val="24"/>
        </w:rPr>
        <w:t>подпоказател</w:t>
      </w:r>
      <w:proofErr w:type="spellEnd"/>
      <w:r w:rsidRPr="00F01930">
        <w:rPr>
          <w:rFonts w:ascii="Times New Roman" w:hAnsi="Times New Roman"/>
          <w:b/>
          <w:sz w:val="24"/>
          <w:szCs w:val="24"/>
        </w:rPr>
        <w:t xml:space="preserve"> „Организация на ръководството на обекта”:</w:t>
      </w:r>
    </w:p>
    <w:p w14:paraId="6B5DB2EE" w14:textId="77777777" w:rsidR="006E0754" w:rsidRPr="00F01930" w:rsidRDefault="006E0754" w:rsidP="006E0754">
      <w:pPr>
        <w:spacing w:after="0" w:line="360" w:lineRule="auto"/>
        <w:jc w:val="both"/>
        <w:rPr>
          <w:rFonts w:ascii="Times New Roman" w:hAnsi="Times New Roman"/>
          <w:sz w:val="24"/>
          <w:szCs w:val="24"/>
        </w:rPr>
      </w:pPr>
      <w:r w:rsidRPr="00F01930">
        <w:rPr>
          <w:rFonts w:ascii="Times New Roman" w:hAnsi="Times New Roman"/>
          <w:sz w:val="24"/>
          <w:szCs w:val="24"/>
        </w:rPr>
        <w:t xml:space="preserve">Участникът трябва да представи ясна организационна схема на персонала, да обозначи ключовия персонал и да конкретизира неговите отговорности и пълномощия. </w:t>
      </w:r>
    </w:p>
    <w:p w14:paraId="04A6357F" w14:textId="77777777" w:rsidR="006E0754" w:rsidRPr="00F01930" w:rsidRDefault="006E0754" w:rsidP="006E0754">
      <w:pPr>
        <w:spacing w:after="0" w:line="360" w:lineRule="auto"/>
        <w:jc w:val="both"/>
        <w:rPr>
          <w:rFonts w:ascii="Times New Roman" w:hAnsi="Times New Roman"/>
          <w:sz w:val="24"/>
          <w:szCs w:val="24"/>
        </w:rPr>
      </w:pPr>
      <w:r w:rsidRPr="00F01930">
        <w:rPr>
          <w:rFonts w:ascii="Times New Roman" w:hAnsi="Times New Roman"/>
          <w:sz w:val="24"/>
          <w:szCs w:val="24"/>
        </w:rPr>
        <w:t>Организационната схема трябва ясно да показва взаимовръзката и допирните точки между:</w:t>
      </w:r>
    </w:p>
    <w:p w14:paraId="775F054D" w14:textId="77777777" w:rsidR="006E0754" w:rsidRPr="00F01930" w:rsidRDefault="006E0754" w:rsidP="006E0754">
      <w:pPr>
        <w:spacing w:after="0" w:line="360" w:lineRule="auto"/>
        <w:jc w:val="both"/>
        <w:rPr>
          <w:rFonts w:ascii="Times New Roman" w:hAnsi="Times New Roman"/>
          <w:sz w:val="24"/>
          <w:szCs w:val="24"/>
        </w:rPr>
      </w:pPr>
      <w:r w:rsidRPr="00F01930">
        <w:rPr>
          <w:rFonts w:ascii="Times New Roman" w:hAnsi="Times New Roman"/>
          <w:sz w:val="24"/>
          <w:szCs w:val="24"/>
        </w:rPr>
        <w:t>- Възложител, Изпълнител, Проектант и Консултант;</w:t>
      </w:r>
    </w:p>
    <w:p w14:paraId="135B55B5" w14:textId="77777777" w:rsidR="006E0754" w:rsidRPr="00F01930" w:rsidRDefault="006E0754" w:rsidP="006E0754">
      <w:pPr>
        <w:spacing w:after="0" w:line="360" w:lineRule="auto"/>
        <w:jc w:val="both"/>
        <w:rPr>
          <w:rFonts w:ascii="Times New Roman" w:hAnsi="Times New Roman"/>
          <w:sz w:val="24"/>
          <w:szCs w:val="24"/>
        </w:rPr>
      </w:pPr>
      <w:r w:rsidRPr="00F01930">
        <w:rPr>
          <w:rFonts w:ascii="Times New Roman" w:hAnsi="Times New Roman"/>
          <w:sz w:val="24"/>
          <w:szCs w:val="24"/>
        </w:rPr>
        <w:t>- персонала на обекта и централния офис;</w:t>
      </w:r>
    </w:p>
    <w:p w14:paraId="31F3C89C" w14:textId="77777777" w:rsidR="006E0754" w:rsidRPr="00F01930" w:rsidRDefault="006E0754" w:rsidP="006E0754">
      <w:pPr>
        <w:spacing w:after="0" w:line="360" w:lineRule="auto"/>
        <w:jc w:val="both"/>
        <w:rPr>
          <w:rFonts w:ascii="Times New Roman" w:hAnsi="Times New Roman"/>
          <w:sz w:val="24"/>
          <w:szCs w:val="24"/>
        </w:rPr>
      </w:pPr>
      <w:r w:rsidRPr="00F01930">
        <w:rPr>
          <w:rFonts w:ascii="Times New Roman" w:hAnsi="Times New Roman"/>
          <w:sz w:val="24"/>
          <w:szCs w:val="24"/>
        </w:rPr>
        <w:t>- партньорите в Обединението /при наличие на Обединение/.</w:t>
      </w:r>
    </w:p>
    <w:p w14:paraId="7063E9ED" w14:textId="77777777" w:rsidR="006E0754" w:rsidRPr="00F01930" w:rsidRDefault="006E0754" w:rsidP="006E0754">
      <w:pPr>
        <w:spacing w:after="0" w:line="360" w:lineRule="auto"/>
        <w:jc w:val="both"/>
        <w:rPr>
          <w:rFonts w:ascii="Times New Roman" w:hAnsi="Times New Roman"/>
          <w:bCs/>
          <w:sz w:val="24"/>
          <w:szCs w:val="24"/>
        </w:rPr>
      </w:pPr>
      <w:r w:rsidRPr="00F01930">
        <w:rPr>
          <w:rFonts w:ascii="Times New Roman" w:hAnsi="Times New Roman"/>
          <w:bCs/>
          <w:sz w:val="24"/>
          <w:szCs w:val="24"/>
        </w:rPr>
        <w:lastRenderedPageBreak/>
        <w:t xml:space="preserve">Скалата за оценка на </w:t>
      </w:r>
      <w:proofErr w:type="spellStart"/>
      <w:r w:rsidRPr="00F01930">
        <w:rPr>
          <w:rFonts w:ascii="Times New Roman" w:hAnsi="Times New Roman"/>
          <w:bCs/>
          <w:sz w:val="24"/>
          <w:szCs w:val="24"/>
        </w:rPr>
        <w:t>подпоказателя</w:t>
      </w:r>
      <w:proofErr w:type="spellEnd"/>
      <w:r w:rsidRPr="00F01930">
        <w:rPr>
          <w:rFonts w:ascii="Times New Roman" w:hAnsi="Times New Roman"/>
          <w:bCs/>
          <w:sz w:val="24"/>
          <w:szCs w:val="24"/>
        </w:rPr>
        <w:t xml:space="preserve"> е двустепенна – 2 или 5 точки, в съответствие с качеството на представяне на офертата, съгласно изискванията на Възложителя. В таблиците по-долу са дадени пояснения за условията, при които дадена оферта получава оценка съответно 2 или 5 точки.</w:t>
      </w:r>
    </w:p>
    <w:p w14:paraId="44122075" w14:textId="77777777" w:rsidR="006E0754" w:rsidRPr="00F01930" w:rsidRDefault="006E0754" w:rsidP="006E0754">
      <w:pPr>
        <w:tabs>
          <w:tab w:val="left" w:pos="567"/>
        </w:tabs>
        <w:spacing w:after="0" w:line="360" w:lineRule="auto"/>
        <w:jc w:val="both"/>
        <w:rPr>
          <w:rFonts w:ascii="Times New Roman" w:hAnsi="Times New Roman"/>
          <w:sz w:val="24"/>
          <w:szCs w:val="24"/>
        </w:rPr>
      </w:pPr>
      <w:r w:rsidRPr="00F01930">
        <w:rPr>
          <w:rFonts w:ascii="Times New Roman" w:hAnsi="Times New Roman"/>
          <w:b/>
          <w:sz w:val="24"/>
          <w:szCs w:val="24"/>
        </w:rPr>
        <w:t xml:space="preserve">Офертите на участниците, които отговарят на изискванията на Възложителя към съдържанието на </w:t>
      </w:r>
      <w:proofErr w:type="spellStart"/>
      <w:r w:rsidRPr="00F01930">
        <w:rPr>
          <w:rFonts w:ascii="Times New Roman" w:hAnsi="Times New Roman"/>
          <w:b/>
          <w:sz w:val="24"/>
          <w:szCs w:val="24"/>
        </w:rPr>
        <w:t>подпоказателя</w:t>
      </w:r>
      <w:proofErr w:type="spellEnd"/>
      <w:r w:rsidR="006467C1">
        <w:rPr>
          <w:rFonts w:ascii="Times New Roman" w:hAnsi="Times New Roman"/>
          <w:b/>
          <w:sz w:val="24"/>
          <w:szCs w:val="24"/>
        </w:rPr>
        <w:t xml:space="preserve"> </w:t>
      </w:r>
      <w:r w:rsidRPr="00F01930">
        <w:rPr>
          <w:rFonts w:ascii="Times New Roman" w:hAnsi="Times New Roman"/>
          <w:sz w:val="24"/>
          <w:szCs w:val="24"/>
        </w:rPr>
        <w:t>„</w:t>
      </w:r>
      <w:r w:rsidRPr="00F01930">
        <w:rPr>
          <w:rFonts w:ascii="Times New Roman" w:hAnsi="Times New Roman"/>
          <w:b/>
          <w:sz w:val="24"/>
          <w:szCs w:val="24"/>
        </w:rPr>
        <w:t>Организация на ръководството на обекта</w:t>
      </w:r>
      <w:r w:rsidRPr="00F01930">
        <w:rPr>
          <w:rFonts w:ascii="Times New Roman" w:hAnsi="Times New Roman"/>
          <w:sz w:val="24"/>
          <w:szCs w:val="24"/>
        </w:rPr>
        <w:t>“, се оценяват по следните критерии:</w:t>
      </w:r>
    </w:p>
    <w:p w14:paraId="06740FFC" w14:textId="77777777" w:rsidR="006E0754" w:rsidRPr="00F01930" w:rsidRDefault="006E0754" w:rsidP="006E0754">
      <w:pPr>
        <w:spacing w:after="0" w:line="36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0"/>
        <w:gridCol w:w="1512"/>
      </w:tblGrid>
      <w:tr w:rsidR="006E0754" w:rsidRPr="00F01930" w14:paraId="7F0F0C38" w14:textId="77777777" w:rsidTr="00360F55">
        <w:tc>
          <w:tcPr>
            <w:tcW w:w="7758" w:type="dxa"/>
          </w:tcPr>
          <w:p w14:paraId="2D95E41B" w14:textId="77777777" w:rsidR="006E0754" w:rsidRPr="00F01930" w:rsidRDefault="006E0754" w:rsidP="006E0754">
            <w:pPr>
              <w:spacing w:after="0" w:line="360" w:lineRule="auto"/>
              <w:jc w:val="center"/>
              <w:rPr>
                <w:rFonts w:ascii="Times New Roman" w:hAnsi="Times New Roman"/>
                <w:b/>
                <w:sz w:val="24"/>
                <w:szCs w:val="24"/>
              </w:rPr>
            </w:pPr>
            <w:r w:rsidRPr="00F01930">
              <w:rPr>
                <w:rFonts w:ascii="Times New Roman" w:hAnsi="Times New Roman"/>
                <w:b/>
                <w:sz w:val="24"/>
                <w:szCs w:val="24"/>
              </w:rPr>
              <w:t>Критерии</w:t>
            </w:r>
          </w:p>
        </w:tc>
        <w:tc>
          <w:tcPr>
            <w:tcW w:w="1530" w:type="dxa"/>
          </w:tcPr>
          <w:p w14:paraId="6A5CA411" w14:textId="77777777" w:rsidR="006E0754" w:rsidRPr="00F01930" w:rsidRDefault="006E0754" w:rsidP="006E0754">
            <w:pPr>
              <w:spacing w:after="0" w:line="360" w:lineRule="auto"/>
              <w:jc w:val="center"/>
              <w:rPr>
                <w:rFonts w:ascii="Times New Roman" w:hAnsi="Times New Roman"/>
                <w:b/>
                <w:sz w:val="24"/>
                <w:szCs w:val="24"/>
              </w:rPr>
            </w:pPr>
            <w:r w:rsidRPr="00F01930">
              <w:rPr>
                <w:rFonts w:ascii="Times New Roman" w:hAnsi="Times New Roman"/>
                <w:b/>
                <w:sz w:val="24"/>
                <w:szCs w:val="24"/>
              </w:rPr>
              <w:t>Оценка (точки)</w:t>
            </w:r>
          </w:p>
        </w:tc>
      </w:tr>
      <w:tr w:rsidR="006E0754" w:rsidRPr="00F01930" w14:paraId="2066A9A2" w14:textId="77777777" w:rsidTr="00360F55">
        <w:tc>
          <w:tcPr>
            <w:tcW w:w="7758" w:type="dxa"/>
          </w:tcPr>
          <w:p w14:paraId="7F54BDB2" w14:textId="77777777" w:rsidR="006E0754" w:rsidRPr="00F01930" w:rsidRDefault="006E0754" w:rsidP="006E0754">
            <w:pPr>
              <w:tabs>
                <w:tab w:val="left" w:pos="993"/>
              </w:tabs>
              <w:spacing w:after="0" w:line="360" w:lineRule="auto"/>
              <w:ind w:right="-5"/>
              <w:jc w:val="both"/>
              <w:rPr>
                <w:rFonts w:ascii="Times New Roman" w:hAnsi="Times New Roman"/>
                <w:sz w:val="24"/>
                <w:szCs w:val="24"/>
              </w:rPr>
            </w:pPr>
            <w:r w:rsidRPr="00F01930">
              <w:rPr>
                <w:rFonts w:ascii="Times New Roman" w:hAnsi="Times New Roman"/>
                <w:sz w:val="24"/>
                <w:szCs w:val="24"/>
              </w:rPr>
              <w:t>В  техническото предложение са в сила три от следните обстоятелства:</w:t>
            </w:r>
          </w:p>
          <w:p w14:paraId="70FE5185" w14:textId="77777777" w:rsidR="006E0754" w:rsidRPr="00F01930" w:rsidRDefault="006E0754" w:rsidP="006E0754">
            <w:pPr>
              <w:spacing w:after="0" w:line="360" w:lineRule="auto"/>
              <w:ind w:right="-5"/>
              <w:jc w:val="both"/>
              <w:rPr>
                <w:rFonts w:ascii="Times New Roman" w:hAnsi="Times New Roman"/>
                <w:sz w:val="24"/>
                <w:szCs w:val="24"/>
              </w:rPr>
            </w:pPr>
            <w:r w:rsidRPr="00F01930">
              <w:rPr>
                <w:rFonts w:ascii="Times New Roman" w:hAnsi="Times New Roman"/>
                <w:sz w:val="24"/>
                <w:szCs w:val="24"/>
              </w:rPr>
              <w:t xml:space="preserve">- Представена е организационна схема на персонала, показваща организационната структура за управление на работите. Обозначен е ключовият персонал. </w:t>
            </w:r>
            <w:proofErr w:type="spellStart"/>
            <w:r w:rsidRPr="00F01930">
              <w:rPr>
                <w:rFonts w:ascii="Times New Roman" w:hAnsi="Times New Roman"/>
                <w:sz w:val="24"/>
                <w:szCs w:val="24"/>
              </w:rPr>
              <w:t>Kонкретизирани</w:t>
            </w:r>
            <w:proofErr w:type="spellEnd"/>
            <w:r w:rsidRPr="00F01930">
              <w:rPr>
                <w:rFonts w:ascii="Times New Roman" w:hAnsi="Times New Roman"/>
                <w:sz w:val="24"/>
                <w:szCs w:val="24"/>
              </w:rPr>
              <w:t xml:space="preserve"> са неговите отговорности и пълномощия. </w:t>
            </w:r>
          </w:p>
          <w:p w14:paraId="678A3EE5" w14:textId="77777777" w:rsidR="006E0754" w:rsidRPr="00F01930" w:rsidRDefault="006E0754" w:rsidP="006E0754">
            <w:pPr>
              <w:spacing w:after="0" w:line="360" w:lineRule="auto"/>
              <w:ind w:right="-5"/>
              <w:jc w:val="both"/>
              <w:rPr>
                <w:rFonts w:ascii="Times New Roman" w:hAnsi="Times New Roman"/>
                <w:b/>
                <w:sz w:val="24"/>
                <w:szCs w:val="24"/>
              </w:rPr>
            </w:pPr>
            <w:r w:rsidRPr="00F01930">
              <w:rPr>
                <w:rFonts w:ascii="Times New Roman" w:hAnsi="Times New Roman"/>
                <w:sz w:val="24"/>
                <w:szCs w:val="24"/>
              </w:rPr>
              <w:t>- Показана е взаимовръзката между участниците в строителството, персонала на обекта и централния офис, партньорите в Обединението /при наличие на Обединение/.</w:t>
            </w:r>
          </w:p>
          <w:p w14:paraId="3D9BC077" w14:textId="77777777" w:rsidR="006E0754" w:rsidRPr="00F01930" w:rsidRDefault="006E0754" w:rsidP="006E0754">
            <w:pPr>
              <w:spacing w:after="0" w:line="360" w:lineRule="auto"/>
              <w:ind w:right="-5"/>
              <w:jc w:val="both"/>
              <w:rPr>
                <w:rFonts w:ascii="Times New Roman" w:hAnsi="Times New Roman"/>
                <w:sz w:val="24"/>
                <w:szCs w:val="24"/>
              </w:rPr>
            </w:pPr>
            <w:r w:rsidRPr="00F01930">
              <w:rPr>
                <w:rFonts w:ascii="Times New Roman" w:hAnsi="Times New Roman"/>
                <w:sz w:val="24"/>
                <w:szCs w:val="24"/>
              </w:rPr>
              <w:t>- Представеното разпределение на дейностите и отговорностите между всички предлагани от участника членове на ключовия персонал обхваща всички етапи от изпълнението на поръчката и гарантира нейното навременно изпълнение и с необходимата степен на съответствие на изпълнените видове работи  и влаганите материали с проекта, нормативните актове, технологията и изискванията на възложителя;</w:t>
            </w:r>
          </w:p>
        </w:tc>
        <w:tc>
          <w:tcPr>
            <w:tcW w:w="1530" w:type="dxa"/>
          </w:tcPr>
          <w:p w14:paraId="1B3376F1" w14:textId="77777777" w:rsidR="006E0754" w:rsidRPr="00F01930" w:rsidRDefault="006E0754" w:rsidP="006E0754">
            <w:pPr>
              <w:spacing w:after="0" w:line="360" w:lineRule="auto"/>
              <w:jc w:val="center"/>
              <w:rPr>
                <w:rFonts w:ascii="Times New Roman" w:hAnsi="Times New Roman"/>
                <w:sz w:val="24"/>
                <w:szCs w:val="24"/>
              </w:rPr>
            </w:pPr>
            <w:r w:rsidRPr="00F01930">
              <w:rPr>
                <w:rFonts w:ascii="Times New Roman" w:hAnsi="Times New Roman"/>
                <w:sz w:val="24"/>
                <w:szCs w:val="24"/>
              </w:rPr>
              <w:t>5</w:t>
            </w:r>
          </w:p>
        </w:tc>
      </w:tr>
      <w:tr w:rsidR="006E0754" w:rsidRPr="00F01930" w14:paraId="28DCC4CF" w14:textId="77777777" w:rsidTr="00360F55">
        <w:tc>
          <w:tcPr>
            <w:tcW w:w="7758" w:type="dxa"/>
          </w:tcPr>
          <w:p w14:paraId="1D867A87" w14:textId="77777777" w:rsidR="006E0754" w:rsidRPr="00F01930" w:rsidRDefault="006E0754" w:rsidP="006E0754">
            <w:pPr>
              <w:tabs>
                <w:tab w:val="left" w:pos="993"/>
              </w:tabs>
              <w:spacing w:after="0" w:line="360" w:lineRule="auto"/>
              <w:ind w:right="-5"/>
              <w:jc w:val="both"/>
              <w:rPr>
                <w:rFonts w:ascii="Times New Roman" w:hAnsi="Times New Roman"/>
                <w:sz w:val="24"/>
                <w:szCs w:val="24"/>
              </w:rPr>
            </w:pPr>
            <w:r w:rsidRPr="00F01930">
              <w:rPr>
                <w:rFonts w:ascii="Times New Roman" w:hAnsi="Times New Roman"/>
                <w:sz w:val="24"/>
                <w:szCs w:val="24"/>
              </w:rPr>
              <w:t>В  техническото предложение са в сила две от следните обстоятелства:</w:t>
            </w:r>
          </w:p>
          <w:p w14:paraId="4B175C3E" w14:textId="77777777" w:rsidR="006E0754" w:rsidRPr="00F01930" w:rsidRDefault="006E0754" w:rsidP="006E0754">
            <w:pPr>
              <w:spacing w:after="0" w:line="360" w:lineRule="auto"/>
              <w:ind w:right="-5"/>
              <w:jc w:val="both"/>
              <w:rPr>
                <w:rFonts w:ascii="Times New Roman" w:hAnsi="Times New Roman"/>
                <w:sz w:val="24"/>
                <w:szCs w:val="24"/>
              </w:rPr>
            </w:pPr>
            <w:r w:rsidRPr="00F01930">
              <w:rPr>
                <w:rFonts w:ascii="Times New Roman" w:hAnsi="Times New Roman"/>
                <w:sz w:val="24"/>
                <w:szCs w:val="24"/>
              </w:rPr>
              <w:t xml:space="preserve">- Представена е организационна схема на персонала, показваща организационната структура за управление на работите. Обозначен е ключовият персонал. </w:t>
            </w:r>
            <w:proofErr w:type="spellStart"/>
            <w:r w:rsidRPr="00F01930">
              <w:rPr>
                <w:rFonts w:ascii="Times New Roman" w:hAnsi="Times New Roman"/>
                <w:sz w:val="24"/>
                <w:szCs w:val="24"/>
              </w:rPr>
              <w:t>Kонкретизирани</w:t>
            </w:r>
            <w:proofErr w:type="spellEnd"/>
            <w:r w:rsidRPr="00F01930">
              <w:rPr>
                <w:rFonts w:ascii="Times New Roman" w:hAnsi="Times New Roman"/>
                <w:sz w:val="24"/>
                <w:szCs w:val="24"/>
              </w:rPr>
              <w:t xml:space="preserve"> са неговите отговорности и пълномощия. </w:t>
            </w:r>
          </w:p>
          <w:p w14:paraId="5A3A9023" w14:textId="77777777" w:rsidR="006E0754" w:rsidRPr="00F01930" w:rsidRDefault="006E0754" w:rsidP="006E0754">
            <w:pPr>
              <w:spacing w:after="0" w:line="360" w:lineRule="auto"/>
              <w:ind w:right="-5"/>
              <w:jc w:val="both"/>
              <w:rPr>
                <w:rFonts w:ascii="Times New Roman" w:hAnsi="Times New Roman"/>
                <w:b/>
                <w:sz w:val="24"/>
                <w:szCs w:val="24"/>
              </w:rPr>
            </w:pPr>
            <w:r w:rsidRPr="00F01930">
              <w:rPr>
                <w:rFonts w:ascii="Times New Roman" w:hAnsi="Times New Roman"/>
                <w:sz w:val="24"/>
                <w:szCs w:val="24"/>
              </w:rPr>
              <w:t>- Показана е взаимовръзката между участниците в строителството, персонала на обекта и централния офис, партньорите в Обединението /при наличие на Обединение/.</w:t>
            </w:r>
          </w:p>
          <w:p w14:paraId="13B871D9" w14:textId="77777777" w:rsidR="006E0754" w:rsidRPr="00F01930" w:rsidRDefault="006E0754" w:rsidP="006E0754">
            <w:pPr>
              <w:spacing w:after="0" w:line="360" w:lineRule="auto"/>
              <w:ind w:right="-5"/>
              <w:jc w:val="both"/>
              <w:rPr>
                <w:rFonts w:ascii="Times New Roman" w:hAnsi="Times New Roman"/>
                <w:sz w:val="24"/>
                <w:szCs w:val="24"/>
              </w:rPr>
            </w:pPr>
            <w:r w:rsidRPr="00F01930">
              <w:rPr>
                <w:rFonts w:ascii="Times New Roman" w:hAnsi="Times New Roman"/>
                <w:sz w:val="24"/>
                <w:szCs w:val="24"/>
              </w:rPr>
              <w:lastRenderedPageBreak/>
              <w:t>- Представеното разпределение на дейностите и отговорностите между всички предлагани от участника членове на ключовия персонал обхваща всички етапи от изпълнението на поръчката и гарантира нейното навременно изпълнение и с необходимата степен на съответствие на изпълнените видове работи  и влаганите материали с проекта, нормативните актове, технологията и изискванията на възложителя;</w:t>
            </w:r>
          </w:p>
        </w:tc>
        <w:tc>
          <w:tcPr>
            <w:tcW w:w="1530" w:type="dxa"/>
          </w:tcPr>
          <w:p w14:paraId="25F45139" w14:textId="77777777" w:rsidR="006E0754" w:rsidRPr="00F01930" w:rsidRDefault="006E0754" w:rsidP="006E0754">
            <w:pPr>
              <w:spacing w:after="0" w:line="360" w:lineRule="auto"/>
              <w:jc w:val="center"/>
              <w:rPr>
                <w:rFonts w:ascii="Times New Roman" w:hAnsi="Times New Roman"/>
                <w:sz w:val="24"/>
                <w:szCs w:val="24"/>
              </w:rPr>
            </w:pPr>
            <w:r w:rsidRPr="00F01930">
              <w:rPr>
                <w:rFonts w:ascii="Times New Roman" w:hAnsi="Times New Roman"/>
                <w:sz w:val="24"/>
                <w:szCs w:val="24"/>
              </w:rPr>
              <w:lastRenderedPageBreak/>
              <w:t>2</w:t>
            </w:r>
          </w:p>
        </w:tc>
      </w:tr>
    </w:tbl>
    <w:p w14:paraId="38770F84" w14:textId="77777777" w:rsidR="006E0754" w:rsidRPr="00F01930" w:rsidRDefault="006E0754" w:rsidP="006E0754">
      <w:pPr>
        <w:spacing w:after="0" w:line="360" w:lineRule="auto"/>
        <w:jc w:val="both"/>
        <w:rPr>
          <w:rFonts w:ascii="Times New Roman" w:hAnsi="Times New Roman"/>
          <w:b/>
          <w:sz w:val="24"/>
          <w:szCs w:val="24"/>
        </w:rPr>
      </w:pPr>
    </w:p>
    <w:p w14:paraId="4A9B1E62" w14:textId="77777777" w:rsidR="00EF18CC" w:rsidRPr="00EF18CC" w:rsidRDefault="00EF18CC" w:rsidP="00EF18CC">
      <w:pPr>
        <w:spacing w:after="0" w:line="360" w:lineRule="auto"/>
        <w:jc w:val="both"/>
        <w:rPr>
          <w:rFonts w:ascii="Times New Roman" w:hAnsi="Times New Roman"/>
          <w:sz w:val="24"/>
          <w:szCs w:val="24"/>
          <w:lang w:val="ru-RU"/>
        </w:rPr>
      </w:pPr>
      <w:r w:rsidRPr="00EF18CC">
        <w:rPr>
          <w:rFonts w:ascii="Times New Roman" w:hAnsi="Times New Roman"/>
          <w:sz w:val="24"/>
          <w:szCs w:val="24"/>
        </w:rPr>
        <w:t xml:space="preserve">В случай, че Участник не представи предложение по </w:t>
      </w:r>
      <w:proofErr w:type="spellStart"/>
      <w:r w:rsidRPr="00EF18CC">
        <w:rPr>
          <w:rFonts w:ascii="Times New Roman" w:hAnsi="Times New Roman"/>
          <w:sz w:val="24"/>
          <w:szCs w:val="24"/>
        </w:rPr>
        <w:t>Подпоказател</w:t>
      </w:r>
      <w:proofErr w:type="spellEnd"/>
      <w:r w:rsidRPr="00EF18CC">
        <w:rPr>
          <w:rFonts w:ascii="Times New Roman" w:hAnsi="Times New Roman"/>
          <w:sz w:val="24"/>
          <w:szCs w:val="24"/>
        </w:rPr>
        <w:t xml:space="preserve"> „</w:t>
      </w:r>
      <w:r w:rsidRPr="00EF18CC">
        <w:rPr>
          <w:rFonts w:ascii="Times New Roman" w:hAnsi="Times New Roman"/>
          <w:sz w:val="24"/>
          <w:szCs w:val="24"/>
          <w:lang w:val="ru-RU"/>
        </w:rPr>
        <w:t>Организация на ръководството на строежа</w:t>
      </w:r>
      <w:r w:rsidRPr="00EF18CC">
        <w:rPr>
          <w:rFonts w:ascii="Times New Roman" w:hAnsi="Times New Roman"/>
          <w:sz w:val="24"/>
          <w:szCs w:val="24"/>
        </w:rPr>
        <w:t>“, както и ако същото не отговаря на минималните изисквания към съдържанието му (не са налице поне две от изисканите от възложителя обстоятелства</w:t>
      </w:r>
      <w:r w:rsidRPr="00EF18CC">
        <w:rPr>
          <w:rFonts w:ascii="Times New Roman" w:hAnsi="Times New Roman"/>
          <w:sz w:val="24"/>
          <w:szCs w:val="24"/>
          <w:lang w:val="en-US"/>
        </w:rPr>
        <w:t>)</w:t>
      </w:r>
      <w:r w:rsidRPr="00EF18CC">
        <w:rPr>
          <w:rFonts w:ascii="Times New Roman" w:hAnsi="Times New Roman"/>
          <w:sz w:val="24"/>
          <w:szCs w:val="24"/>
        </w:rPr>
        <w:t>, същият ще бъде отстранен.</w:t>
      </w:r>
    </w:p>
    <w:p w14:paraId="3BE970DD" w14:textId="77777777" w:rsidR="006E0754" w:rsidRPr="00F01930" w:rsidRDefault="006E0754" w:rsidP="006E0754">
      <w:pPr>
        <w:spacing w:after="0" w:line="360" w:lineRule="auto"/>
        <w:jc w:val="both"/>
        <w:rPr>
          <w:rFonts w:ascii="Times New Roman" w:hAnsi="Times New Roman"/>
          <w:b/>
          <w:sz w:val="24"/>
          <w:szCs w:val="24"/>
        </w:rPr>
      </w:pPr>
    </w:p>
    <w:p w14:paraId="059BB145" w14:textId="77777777" w:rsidR="006E0754" w:rsidRPr="00F01930" w:rsidRDefault="006E0754" w:rsidP="006E0754">
      <w:pPr>
        <w:spacing w:after="0" w:line="360" w:lineRule="auto"/>
        <w:jc w:val="both"/>
        <w:rPr>
          <w:rFonts w:ascii="Times New Roman" w:hAnsi="Times New Roman"/>
          <w:b/>
          <w:sz w:val="24"/>
          <w:szCs w:val="24"/>
        </w:rPr>
      </w:pPr>
      <w:r w:rsidRPr="00F01930">
        <w:rPr>
          <w:rFonts w:ascii="Times New Roman" w:hAnsi="Times New Roman"/>
          <w:b/>
          <w:sz w:val="24"/>
          <w:szCs w:val="24"/>
        </w:rPr>
        <w:t xml:space="preserve">III.4 Мерки за намаляване на затрудненията за живущите и бизнеса (собственици, наематели на търговски площи) в целевата зона, обект на интервенция, при изпълнение на СМР – до 6 т. </w:t>
      </w:r>
    </w:p>
    <w:p w14:paraId="40EC5585" w14:textId="77777777" w:rsidR="006E0754" w:rsidRPr="00F01930" w:rsidRDefault="006E0754" w:rsidP="006E0754">
      <w:pPr>
        <w:spacing w:after="0" w:line="360" w:lineRule="auto"/>
        <w:jc w:val="both"/>
        <w:rPr>
          <w:rFonts w:ascii="Times New Roman" w:hAnsi="Times New Roman"/>
          <w:b/>
          <w:sz w:val="24"/>
          <w:szCs w:val="24"/>
        </w:rPr>
      </w:pPr>
      <w:r w:rsidRPr="00F01930">
        <w:rPr>
          <w:rFonts w:ascii="Times New Roman" w:hAnsi="Times New Roman"/>
          <w:b/>
          <w:sz w:val="24"/>
          <w:szCs w:val="24"/>
        </w:rPr>
        <w:t xml:space="preserve">Минимални изисквания към съдържанието на </w:t>
      </w:r>
      <w:proofErr w:type="spellStart"/>
      <w:r w:rsidRPr="00F01930">
        <w:rPr>
          <w:rFonts w:ascii="Times New Roman" w:hAnsi="Times New Roman"/>
          <w:b/>
          <w:sz w:val="24"/>
          <w:szCs w:val="24"/>
        </w:rPr>
        <w:t>подпоказател</w:t>
      </w:r>
      <w:proofErr w:type="spellEnd"/>
      <w:r w:rsidRPr="00F01930">
        <w:rPr>
          <w:rFonts w:ascii="Times New Roman" w:hAnsi="Times New Roman"/>
          <w:b/>
          <w:sz w:val="24"/>
          <w:szCs w:val="24"/>
        </w:rPr>
        <w:t xml:space="preserve"> „Мерки за намаляване на затрудненията за живущите и бизнеса (собственици, наематели на търговски площи) в целевата зона, обект на интервенция, при изпълнение на СМР”:</w:t>
      </w:r>
    </w:p>
    <w:p w14:paraId="4599A4A9" w14:textId="77777777" w:rsidR="006E0754" w:rsidRPr="00F01930" w:rsidRDefault="006E0754" w:rsidP="006E0754">
      <w:pPr>
        <w:spacing w:after="0" w:line="360" w:lineRule="auto"/>
        <w:jc w:val="both"/>
        <w:rPr>
          <w:rFonts w:ascii="Times New Roman" w:hAnsi="Times New Roman"/>
          <w:sz w:val="24"/>
          <w:szCs w:val="24"/>
        </w:rPr>
      </w:pPr>
      <w:r w:rsidRPr="00F01930">
        <w:rPr>
          <w:rFonts w:ascii="Times New Roman" w:hAnsi="Times New Roman"/>
          <w:sz w:val="24"/>
          <w:szCs w:val="24"/>
        </w:rPr>
        <w:t>В предложението всеки участник следва да анализира аспектите на ежедневието и проявленията на отрицателно влияние на строителния процес върху тях на база предвидените работи в одобрения инвестиционен проект, конкретните особености на обекта и опита на участника при изпълнението на подобни обекти, като определя адекватни и приложими мерки за намаляване на затрудненията по всеки един от идентифицираните от възложителя аспекти на ежедневието, а именно:</w:t>
      </w:r>
    </w:p>
    <w:p w14:paraId="324EBCF7" w14:textId="77777777" w:rsidR="006E0754" w:rsidRPr="00F01930" w:rsidRDefault="006E0754" w:rsidP="006E0754">
      <w:pPr>
        <w:tabs>
          <w:tab w:val="left" w:pos="567"/>
        </w:tabs>
        <w:spacing w:after="0" w:line="360" w:lineRule="auto"/>
        <w:jc w:val="both"/>
        <w:rPr>
          <w:rFonts w:ascii="Times New Roman" w:hAnsi="Times New Roman"/>
          <w:sz w:val="24"/>
          <w:szCs w:val="24"/>
        </w:rPr>
      </w:pPr>
      <w:r w:rsidRPr="00F01930">
        <w:rPr>
          <w:rFonts w:ascii="Times New Roman" w:hAnsi="Times New Roman"/>
          <w:sz w:val="24"/>
          <w:szCs w:val="24"/>
        </w:rPr>
        <w:tab/>
        <w:t xml:space="preserve">1. физически достъп; </w:t>
      </w:r>
    </w:p>
    <w:p w14:paraId="11B413D8" w14:textId="77777777" w:rsidR="006E0754" w:rsidRPr="00F01930" w:rsidRDefault="006E0754" w:rsidP="006E0754">
      <w:pPr>
        <w:tabs>
          <w:tab w:val="left" w:pos="567"/>
        </w:tabs>
        <w:spacing w:after="0" w:line="360" w:lineRule="auto"/>
        <w:jc w:val="both"/>
        <w:rPr>
          <w:rFonts w:ascii="Times New Roman" w:hAnsi="Times New Roman"/>
          <w:sz w:val="24"/>
          <w:szCs w:val="24"/>
        </w:rPr>
      </w:pPr>
      <w:r w:rsidRPr="00F01930">
        <w:rPr>
          <w:rFonts w:ascii="Times New Roman" w:hAnsi="Times New Roman"/>
          <w:sz w:val="24"/>
          <w:szCs w:val="24"/>
        </w:rPr>
        <w:tab/>
        <w:t>2. достъп до услуги (обществен транспорт, сметосъбиране и др.).</w:t>
      </w:r>
    </w:p>
    <w:p w14:paraId="4469FD37" w14:textId="77777777" w:rsidR="006E0754" w:rsidRPr="00F01930" w:rsidRDefault="006E0754" w:rsidP="006E0754">
      <w:pPr>
        <w:tabs>
          <w:tab w:val="left" w:pos="567"/>
        </w:tabs>
        <w:spacing w:after="0" w:line="360" w:lineRule="auto"/>
        <w:jc w:val="both"/>
        <w:rPr>
          <w:rFonts w:ascii="Times New Roman" w:hAnsi="Times New Roman"/>
          <w:sz w:val="24"/>
          <w:szCs w:val="24"/>
        </w:rPr>
      </w:pPr>
      <w:r w:rsidRPr="00F01930">
        <w:rPr>
          <w:rFonts w:ascii="Times New Roman" w:hAnsi="Times New Roman"/>
          <w:sz w:val="24"/>
          <w:szCs w:val="24"/>
        </w:rPr>
        <w:t>Участникът следва да опише и как ще осъществи мониторинг на проявленията на отрицателно влияние на строителния процес върху аспектите на ежедневието по време на изпълнението на договора, както и дейности за контрол върху изпълнението на предложените мерки.</w:t>
      </w:r>
    </w:p>
    <w:p w14:paraId="31240637" w14:textId="77777777" w:rsidR="006E0754" w:rsidRPr="00F01930" w:rsidRDefault="006E0754" w:rsidP="006E0754">
      <w:pPr>
        <w:spacing w:after="0" w:line="360" w:lineRule="auto"/>
        <w:jc w:val="both"/>
        <w:rPr>
          <w:rFonts w:ascii="Times New Roman" w:hAnsi="Times New Roman"/>
          <w:bCs/>
          <w:sz w:val="24"/>
          <w:szCs w:val="24"/>
        </w:rPr>
      </w:pPr>
      <w:r w:rsidRPr="00F01930">
        <w:rPr>
          <w:rFonts w:ascii="Times New Roman" w:hAnsi="Times New Roman"/>
          <w:bCs/>
          <w:sz w:val="24"/>
          <w:szCs w:val="24"/>
        </w:rPr>
        <w:t xml:space="preserve">Скалата за оценка на </w:t>
      </w:r>
      <w:proofErr w:type="spellStart"/>
      <w:r w:rsidRPr="00F01930">
        <w:rPr>
          <w:rFonts w:ascii="Times New Roman" w:hAnsi="Times New Roman"/>
          <w:bCs/>
          <w:sz w:val="24"/>
          <w:szCs w:val="24"/>
        </w:rPr>
        <w:t>подпоказателя</w:t>
      </w:r>
      <w:proofErr w:type="spellEnd"/>
      <w:r w:rsidRPr="00F01930">
        <w:rPr>
          <w:rFonts w:ascii="Times New Roman" w:hAnsi="Times New Roman"/>
          <w:bCs/>
          <w:sz w:val="24"/>
          <w:szCs w:val="24"/>
        </w:rPr>
        <w:t xml:space="preserve"> е двустепенна – 3 или 6 точки, в съответствие с качеството на представяне на офертата, съгласно изискванията на Възложителя. В </w:t>
      </w:r>
      <w:r w:rsidRPr="00F01930">
        <w:rPr>
          <w:rFonts w:ascii="Times New Roman" w:hAnsi="Times New Roman"/>
          <w:bCs/>
          <w:sz w:val="24"/>
          <w:szCs w:val="24"/>
        </w:rPr>
        <w:lastRenderedPageBreak/>
        <w:t>таблиците по-долу са дадени пояснения за условията, при които дадена оферта получава оценка съответно 3 или 6 точки.</w:t>
      </w:r>
    </w:p>
    <w:p w14:paraId="4E0F40A6" w14:textId="77777777" w:rsidR="006E0754" w:rsidRPr="00F01930" w:rsidRDefault="006E0754" w:rsidP="006E0754">
      <w:pPr>
        <w:tabs>
          <w:tab w:val="left" w:pos="567"/>
          <w:tab w:val="left" w:pos="709"/>
        </w:tabs>
        <w:spacing w:after="0" w:line="360" w:lineRule="auto"/>
        <w:jc w:val="both"/>
        <w:rPr>
          <w:rFonts w:ascii="Times New Roman" w:hAnsi="Times New Roman"/>
          <w:sz w:val="24"/>
          <w:szCs w:val="24"/>
        </w:rPr>
      </w:pPr>
      <w:r w:rsidRPr="00F01930">
        <w:rPr>
          <w:rFonts w:ascii="Times New Roman" w:hAnsi="Times New Roman"/>
          <w:sz w:val="24"/>
          <w:szCs w:val="24"/>
        </w:rPr>
        <w:t xml:space="preserve">Офертите на участниците, които отговарят на изискванията на Възложителя към съдържанието на </w:t>
      </w:r>
      <w:proofErr w:type="spellStart"/>
      <w:r w:rsidRPr="00F01930">
        <w:rPr>
          <w:rFonts w:ascii="Times New Roman" w:hAnsi="Times New Roman"/>
          <w:sz w:val="24"/>
          <w:szCs w:val="24"/>
        </w:rPr>
        <w:t>подпоказателя</w:t>
      </w:r>
      <w:proofErr w:type="spellEnd"/>
      <w:r w:rsidRPr="00F01930">
        <w:rPr>
          <w:rFonts w:ascii="Times New Roman" w:hAnsi="Times New Roman"/>
          <w:sz w:val="24"/>
          <w:szCs w:val="24"/>
        </w:rPr>
        <w:t xml:space="preserve"> „Мерки за намаляване на затрудненията за живущите и бизнеса (собственици, наематели на търговски площи) в целевата зона, обект на интервенция, при изпълнение на СМР”, се оценяват по следните критерии:</w:t>
      </w:r>
    </w:p>
    <w:p w14:paraId="3A3003E3" w14:textId="77777777" w:rsidR="006E0754" w:rsidRPr="00F01930" w:rsidRDefault="006E0754" w:rsidP="006E0754">
      <w:pPr>
        <w:tabs>
          <w:tab w:val="left" w:pos="567"/>
          <w:tab w:val="left" w:pos="709"/>
        </w:tabs>
        <w:spacing w:after="0" w:line="36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7"/>
        <w:gridCol w:w="1575"/>
      </w:tblGrid>
      <w:tr w:rsidR="006E0754" w:rsidRPr="00F01930" w14:paraId="09C9C0B0" w14:textId="77777777" w:rsidTr="00360F55">
        <w:tc>
          <w:tcPr>
            <w:tcW w:w="7792" w:type="dxa"/>
          </w:tcPr>
          <w:p w14:paraId="5F11DE4D" w14:textId="77777777" w:rsidR="006E0754" w:rsidRPr="00F01930" w:rsidRDefault="006E0754" w:rsidP="006E0754">
            <w:pPr>
              <w:spacing w:after="0" w:line="360" w:lineRule="auto"/>
              <w:jc w:val="center"/>
              <w:rPr>
                <w:rFonts w:ascii="Times New Roman" w:hAnsi="Times New Roman"/>
                <w:b/>
                <w:sz w:val="24"/>
                <w:szCs w:val="24"/>
              </w:rPr>
            </w:pPr>
            <w:r w:rsidRPr="00F01930">
              <w:rPr>
                <w:rFonts w:ascii="Times New Roman" w:hAnsi="Times New Roman"/>
                <w:b/>
                <w:sz w:val="24"/>
                <w:szCs w:val="24"/>
              </w:rPr>
              <w:t>Критерии</w:t>
            </w:r>
          </w:p>
        </w:tc>
        <w:tc>
          <w:tcPr>
            <w:tcW w:w="1604" w:type="dxa"/>
          </w:tcPr>
          <w:p w14:paraId="4B8A0AB6" w14:textId="77777777" w:rsidR="006E0754" w:rsidRPr="00F01930" w:rsidRDefault="006E0754" w:rsidP="006E0754">
            <w:pPr>
              <w:spacing w:after="0" w:line="360" w:lineRule="auto"/>
              <w:jc w:val="center"/>
              <w:rPr>
                <w:rFonts w:ascii="Times New Roman" w:hAnsi="Times New Roman"/>
                <w:b/>
                <w:sz w:val="24"/>
                <w:szCs w:val="24"/>
              </w:rPr>
            </w:pPr>
            <w:r w:rsidRPr="00F01930">
              <w:rPr>
                <w:rFonts w:ascii="Times New Roman" w:hAnsi="Times New Roman"/>
                <w:b/>
                <w:sz w:val="24"/>
                <w:szCs w:val="24"/>
              </w:rPr>
              <w:t>Оценка (точки)</w:t>
            </w:r>
          </w:p>
        </w:tc>
      </w:tr>
      <w:tr w:rsidR="006E0754" w:rsidRPr="00F01930" w14:paraId="0B86ED73" w14:textId="77777777" w:rsidTr="00360F55">
        <w:tc>
          <w:tcPr>
            <w:tcW w:w="7792" w:type="dxa"/>
          </w:tcPr>
          <w:p w14:paraId="1BF1C7E0" w14:textId="77777777" w:rsidR="006E0754" w:rsidRPr="00F01930" w:rsidRDefault="006E0754" w:rsidP="006E0754">
            <w:pPr>
              <w:tabs>
                <w:tab w:val="left" w:pos="993"/>
              </w:tabs>
              <w:spacing w:after="0" w:line="360" w:lineRule="auto"/>
              <w:ind w:right="34"/>
              <w:jc w:val="both"/>
              <w:rPr>
                <w:rFonts w:ascii="Times New Roman" w:hAnsi="Times New Roman"/>
                <w:sz w:val="24"/>
                <w:szCs w:val="24"/>
              </w:rPr>
            </w:pPr>
            <w:r w:rsidRPr="00F01930">
              <w:rPr>
                <w:rFonts w:ascii="Times New Roman" w:hAnsi="Times New Roman"/>
                <w:sz w:val="24"/>
                <w:szCs w:val="24"/>
              </w:rPr>
              <w:t>- Анализирани са  аспектите на ежедневието и проявленията на отрицателно влияние на строителния процес върху тях на база предвидените работи в одобрения инвестиционен проект, конкретните особености на обекта и опита на участника при изпълнението на подобни обекти. Предвидени са най-малко по две мерки за намаляване на затрудненията по всеки един от аспектите на ежедневието, идентифицирани от Възложителя – физически достъп; достъп до услуги (обществен транспорт, сметосъбиране и др.). Предложените мерки са адекватни и приложими;</w:t>
            </w:r>
          </w:p>
          <w:p w14:paraId="258DAF19" w14:textId="77777777" w:rsidR="006E0754" w:rsidRPr="00F01930" w:rsidRDefault="006E0754" w:rsidP="006E0754">
            <w:pPr>
              <w:spacing w:after="0" w:line="360" w:lineRule="auto"/>
              <w:jc w:val="both"/>
              <w:rPr>
                <w:rFonts w:ascii="Times New Roman" w:hAnsi="Times New Roman"/>
                <w:sz w:val="24"/>
                <w:szCs w:val="24"/>
              </w:rPr>
            </w:pPr>
            <w:r w:rsidRPr="00F01930">
              <w:rPr>
                <w:rFonts w:ascii="Times New Roman" w:hAnsi="Times New Roman"/>
                <w:sz w:val="24"/>
                <w:szCs w:val="24"/>
              </w:rPr>
              <w:t>- Предвидени са дейности за контрол на изпълнението на предложените мерки, както и дейности за мониторинг на проявленията на отрицателно влияние на строителния процес върху аспектите на ежедневието по време на изпълнението на договора.</w:t>
            </w:r>
          </w:p>
        </w:tc>
        <w:tc>
          <w:tcPr>
            <w:tcW w:w="1604" w:type="dxa"/>
          </w:tcPr>
          <w:p w14:paraId="478319F0" w14:textId="77777777" w:rsidR="006E0754" w:rsidRPr="00F01930" w:rsidRDefault="006E0754" w:rsidP="006E0754">
            <w:pPr>
              <w:spacing w:after="0" w:line="360" w:lineRule="auto"/>
              <w:jc w:val="center"/>
              <w:rPr>
                <w:rFonts w:ascii="Times New Roman" w:hAnsi="Times New Roman"/>
                <w:sz w:val="24"/>
                <w:szCs w:val="24"/>
              </w:rPr>
            </w:pPr>
            <w:r w:rsidRPr="00F01930">
              <w:rPr>
                <w:rFonts w:ascii="Times New Roman" w:hAnsi="Times New Roman"/>
                <w:sz w:val="24"/>
                <w:szCs w:val="24"/>
              </w:rPr>
              <w:t>6</w:t>
            </w:r>
          </w:p>
        </w:tc>
      </w:tr>
      <w:tr w:rsidR="006E0754" w:rsidRPr="00F01930" w14:paraId="4C9634F1" w14:textId="77777777" w:rsidTr="00360F55">
        <w:tc>
          <w:tcPr>
            <w:tcW w:w="7792" w:type="dxa"/>
          </w:tcPr>
          <w:p w14:paraId="524FFF69" w14:textId="77777777" w:rsidR="006E0754" w:rsidRPr="00F01930" w:rsidRDefault="006E0754" w:rsidP="006E0754">
            <w:pPr>
              <w:tabs>
                <w:tab w:val="left" w:pos="993"/>
              </w:tabs>
              <w:spacing w:after="0" w:line="360" w:lineRule="auto"/>
              <w:ind w:right="34"/>
              <w:jc w:val="both"/>
              <w:rPr>
                <w:rFonts w:ascii="Times New Roman" w:hAnsi="Times New Roman"/>
                <w:sz w:val="24"/>
                <w:szCs w:val="24"/>
              </w:rPr>
            </w:pPr>
            <w:r w:rsidRPr="00F01930">
              <w:rPr>
                <w:rFonts w:ascii="Times New Roman" w:hAnsi="Times New Roman"/>
                <w:sz w:val="24"/>
                <w:szCs w:val="24"/>
              </w:rPr>
              <w:t>- Анализирани са  аспектите на ежедневието и проявленията на отрицателно влияние на строителния процес върху тях на база предвидените работи в одобрения инвестиционен проект, конкретните особености на обекта и опита на участника при изпълнението на подобни обекти. Предвидени са най-малко по една мярка за намаляване на затрудненията по всеки един от аспектите на ежедневието, идентифицирани от Възложителя – физически достъп; достъп до услуги (обществен транспорт, сметосъбиране и др.). Предложените мерки са адекватни и приложими;</w:t>
            </w:r>
          </w:p>
          <w:p w14:paraId="6206468B" w14:textId="77777777" w:rsidR="006E0754" w:rsidRPr="00F01930" w:rsidRDefault="006E0754" w:rsidP="006E0754">
            <w:pPr>
              <w:spacing w:after="0" w:line="360" w:lineRule="auto"/>
              <w:jc w:val="both"/>
              <w:rPr>
                <w:rFonts w:ascii="Times New Roman" w:hAnsi="Times New Roman"/>
                <w:b/>
                <w:sz w:val="24"/>
                <w:szCs w:val="24"/>
              </w:rPr>
            </w:pPr>
            <w:r w:rsidRPr="00F01930">
              <w:rPr>
                <w:rFonts w:ascii="Times New Roman" w:hAnsi="Times New Roman"/>
                <w:sz w:val="24"/>
                <w:szCs w:val="24"/>
              </w:rPr>
              <w:t xml:space="preserve">- Предвидени са дейности за контрол на изпълнението на предложените мерки, както и дейности за мониторинг на проявленията на </w:t>
            </w:r>
            <w:r w:rsidRPr="00F01930">
              <w:rPr>
                <w:rFonts w:ascii="Times New Roman" w:hAnsi="Times New Roman"/>
                <w:sz w:val="24"/>
                <w:szCs w:val="24"/>
              </w:rPr>
              <w:lastRenderedPageBreak/>
              <w:t>отрицателно влияние на строителния процес върху аспектите на ежедневието по време на изпълнението на договора.</w:t>
            </w:r>
          </w:p>
        </w:tc>
        <w:tc>
          <w:tcPr>
            <w:tcW w:w="1604" w:type="dxa"/>
          </w:tcPr>
          <w:p w14:paraId="25CD35D0" w14:textId="77777777" w:rsidR="006E0754" w:rsidRPr="00F01930" w:rsidRDefault="006E0754" w:rsidP="006E0754">
            <w:pPr>
              <w:spacing w:after="0" w:line="360" w:lineRule="auto"/>
              <w:jc w:val="center"/>
              <w:rPr>
                <w:rFonts w:ascii="Times New Roman" w:hAnsi="Times New Roman"/>
                <w:sz w:val="24"/>
                <w:szCs w:val="24"/>
              </w:rPr>
            </w:pPr>
            <w:r w:rsidRPr="00F01930">
              <w:rPr>
                <w:rFonts w:ascii="Times New Roman" w:hAnsi="Times New Roman"/>
                <w:sz w:val="24"/>
                <w:szCs w:val="24"/>
              </w:rPr>
              <w:lastRenderedPageBreak/>
              <w:t>3</w:t>
            </w:r>
          </w:p>
        </w:tc>
      </w:tr>
    </w:tbl>
    <w:p w14:paraId="3979ED39" w14:textId="77777777" w:rsidR="006E0754" w:rsidRPr="00F01930" w:rsidRDefault="006E0754" w:rsidP="006E0754">
      <w:pPr>
        <w:tabs>
          <w:tab w:val="left" w:pos="993"/>
        </w:tabs>
        <w:spacing w:after="0" w:line="360" w:lineRule="auto"/>
        <w:ind w:right="34"/>
        <w:jc w:val="both"/>
        <w:rPr>
          <w:rFonts w:ascii="Times New Roman" w:hAnsi="Times New Roman"/>
          <w:sz w:val="24"/>
          <w:szCs w:val="24"/>
        </w:rPr>
      </w:pPr>
    </w:p>
    <w:p w14:paraId="158E7E39" w14:textId="77777777" w:rsidR="006E0754" w:rsidRPr="00F01930" w:rsidRDefault="006E0754" w:rsidP="006E0754">
      <w:pPr>
        <w:tabs>
          <w:tab w:val="left" w:pos="993"/>
        </w:tabs>
        <w:spacing w:after="0" w:line="360" w:lineRule="auto"/>
        <w:ind w:right="34"/>
        <w:jc w:val="both"/>
        <w:rPr>
          <w:rFonts w:ascii="Times New Roman" w:hAnsi="Times New Roman"/>
          <w:i/>
          <w:sz w:val="24"/>
          <w:szCs w:val="24"/>
        </w:rPr>
      </w:pPr>
      <w:r w:rsidRPr="00F01930">
        <w:rPr>
          <w:rFonts w:ascii="Times New Roman" w:hAnsi="Times New Roman"/>
          <w:sz w:val="24"/>
          <w:szCs w:val="24"/>
        </w:rPr>
        <w:t xml:space="preserve">В случай, че Участник не представи предложение по </w:t>
      </w:r>
      <w:proofErr w:type="spellStart"/>
      <w:r w:rsidRPr="00F01930">
        <w:rPr>
          <w:rFonts w:ascii="Times New Roman" w:hAnsi="Times New Roman"/>
          <w:sz w:val="24"/>
          <w:szCs w:val="24"/>
        </w:rPr>
        <w:t>Подпоказател</w:t>
      </w:r>
      <w:proofErr w:type="spellEnd"/>
      <w:r w:rsidRPr="00F01930">
        <w:rPr>
          <w:rFonts w:ascii="Times New Roman" w:hAnsi="Times New Roman"/>
          <w:sz w:val="24"/>
          <w:szCs w:val="24"/>
        </w:rPr>
        <w:t xml:space="preserve"> „</w:t>
      </w:r>
      <w:r w:rsidRPr="00F01930">
        <w:rPr>
          <w:rFonts w:ascii="Times New Roman" w:hAnsi="Times New Roman"/>
          <w:sz w:val="24"/>
          <w:szCs w:val="24"/>
          <w:lang w:val="ru-RU"/>
        </w:rPr>
        <w:t>Мерки за намаляване на затрудненията за живущите и бизнеса (собственици, наематели на търговски площи) в целевата зона, обект на интервенция, при изпълнение на СМР</w:t>
      </w:r>
      <w:r w:rsidRPr="00F01930">
        <w:rPr>
          <w:rFonts w:ascii="Times New Roman" w:hAnsi="Times New Roman"/>
          <w:sz w:val="24"/>
          <w:szCs w:val="24"/>
        </w:rPr>
        <w:t>”, както и ако същото не отговаря на минималните изисквания към съдържанието му (не са а</w:t>
      </w:r>
      <w:r w:rsidRPr="00F01930">
        <w:rPr>
          <w:rFonts w:ascii="Times New Roman" w:hAnsi="Times New Roman"/>
          <w:sz w:val="24"/>
          <w:szCs w:val="24"/>
          <w:lang w:val="ru-RU"/>
        </w:rPr>
        <w:t>нализирани аспектите на ежедневието и проявленията на отрицателно влияние на строителния процес върху тях на база предвидените работи в одобрения инвестиционен проект, конкретните особености на обекта и опита на участника при изпълнението на подобни обекти и/или не са п</w:t>
      </w:r>
      <w:proofErr w:type="spellStart"/>
      <w:r w:rsidRPr="00F01930">
        <w:rPr>
          <w:rFonts w:ascii="Times New Roman" w:hAnsi="Times New Roman"/>
          <w:sz w:val="24"/>
          <w:szCs w:val="24"/>
        </w:rPr>
        <w:t>редвидени</w:t>
      </w:r>
      <w:proofErr w:type="spellEnd"/>
      <w:r w:rsidRPr="00F01930">
        <w:rPr>
          <w:rFonts w:ascii="Times New Roman" w:hAnsi="Times New Roman"/>
          <w:sz w:val="24"/>
          <w:szCs w:val="24"/>
        </w:rPr>
        <w:t xml:space="preserve"> поне по една мярка за намаляване на затрудненията по всеки един от аспектите на ежедневието, идентифицирани от Възложителя – физически достъп; достъп до комунални услуги (водоснабдяване, електроснабдяване, газоснабдяване, сметосъбиране) и/или предложените мерки не са адекватни и приложими и/или не са предвидени дейности за контрол на изпълнението на предложените мерки, и/или не са предвидени дейности за мониторинг на проявленията на отрицателно влияние на строителния процес върху аспектите на ежедневието по време на изпълнението на договора, същият ще бъде отстранен.</w:t>
      </w:r>
    </w:p>
    <w:p w14:paraId="168D145F" w14:textId="77777777" w:rsidR="006E0754" w:rsidRDefault="006E0754" w:rsidP="00A03D30">
      <w:pPr>
        <w:jc w:val="both"/>
        <w:rPr>
          <w:rFonts w:ascii="Times New Roman" w:hAnsi="Times New Roman" w:cs="Times New Roman"/>
          <w:sz w:val="28"/>
          <w:szCs w:val="28"/>
          <w:lang w:val="en-US"/>
        </w:rPr>
      </w:pPr>
    </w:p>
    <w:p w14:paraId="3D5334D0" w14:textId="77777777" w:rsidR="006E0754" w:rsidRPr="00122F72" w:rsidRDefault="006E0754" w:rsidP="006E0754">
      <w:pPr>
        <w:keepNext/>
        <w:tabs>
          <w:tab w:val="left" w:pos="0"/>
          <w:tab w:val="right" w:leader="dot" w:pos="9540"/>
        </w:tabs>
        <w:spacing w:after="0" w:line="360" w:lineRule="auto"/>
        <w:jc w:val="center"/>
        <w:outlineLvl w:val="0"/>
        <w:rPr>
          <w:rFonts w:ascii="Times New Roman" w:eastAsia="Times New Roman" w:hAnsi="Times New Roman" w:cs="Times New Roman"/>
          <w:b/>
          <w:caps/>
          <w:color w:val="000000"/>
          <w:sz w:val="24"/>
          <w:szCs w:val="24"/>
          <w:lang w:eastAsia="sr-Cyrl-CS"/>
        </w:rPr>
      </w:pPr>
      <w:bookmarkStart w:id="52" w:name="_Toc486429989"/>
      <w:bookmarkStart w:id="53" w:name="_Toc496542675"/>
      <w:bookmarkStart w:id="54" w:name="_Toc505592831"/>
      <w:bookmarkStart w:id="55" w:name="_Toc510005342"/>
      <w:bookmarkStart w:id="56" w:name="_Toc378856235"/>
      <w:bookmarkStart w:id="57" w:name="_Toc381279481"/>
      <w:bookmarkStart w:id="58" w:name="_Toc383163959"/>
      <w:bookmarkStart w:id="59" w:name="_Toc393704527"/>
      <w:bookmarkStart w:id="60" w:name="_Toc393750632"/>
      <w:bookmarkStart w:id="61" w:name="_Toc403115096"/>
      <w:bookmarkStart w:id="62" w:name="_Toc403115290"/>
      <w:bookmarkStart w:id="63" w:name="_Toc403115354"/>
      <w:bookmarkStart w:id="64" w:name="_Toc410737596"/>
      <w:bookmarkStart w:id="65" w:name="_Toc411430885"/>
      <w:bookmarkStart w:id="66" w:name="_Toc424819530"/>
      <w:bookmarkStart w:id="67" w:name="_Toc445987088"/>
      <w:bookmarkStart w:id="68" w:name="_Toc450982665"/>
      <w:bookmarkStart w:id="69" w:name="_Toc462658443"/>
      <w:bookmarkStart w:id="70" w:name="_Toc465700370"/>
      <w:bookmarkStart w:id="71" w:name="_Toc470107494"/>
      <w:bookmarkStart w:id="72" w:name="_Toc470683308"/>
      <w:r w:rsidRPr="00122F72">
        <w:rPr>
          <w:rFonts w:ascii="Times New Roman" w:eastAsia="Times New Roman" w:hAnsi="Times New Roman" w:cs="Times New Roman"/>
          <w:b/>
          <w:caps/>
          <w:color w:val="000000"/>
          <w:sz w:val="24"/>
          <w:szCs w:val="24"/>
          <w:lang w:eastAsia="sr-Cyrl-CS"/>
        </w:rPr>
        <w:t>Раздел V. ОБСТОЯТЕЛСТВА, НАЛИЧИЕТО НА КОИТО Е ОСНОВАНИЕ ЗА ОТСТРАНЯВАНЕ НА УЧАСТНИЦИТЕ</w:t>
      </w:r>
      <w:bookmarkEnd w:id="52"/>
      <w:bookmarkEnd w:id="53"/>
      <w:bookmarkEnd w:id="54"/>
      <w:bookmarkEnd w:id="55"/>
      <w:r w:rsidRPr="00122F72">
        <w:rPr>
          <w:rFonts w:ascii="Times New Roman" w:eastAsia="Times New Roman" w:hAnsi="Times New Roman" w:cs="Times New Roman"/>
          <w:b/>
          <w:caps/>
          <w:color w:val="000000"/>
          <w:sz w:val="24"/>
          <w:szCs w:val="24"/>
          <w:lang w:eastAsia="sr-Cyrl-CS"/>
        </w:rPr>
        <w:t xml:space="preserve"> </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3C1DE129" w14:textId="77777777" w:rsidR="006E0754" w:rsidRPr="00122F72" w:rsidRDefault="006E0754" w:rsidP="006E0754">
      <w:pPr>
        <w:spacing w:after="0" w:line="360" w:lineRule="auto"/>
        <w:rPr>
          <w:rFonts w:ascii="Times New Roman" w:eastAsia="Times New Roman" w:hAnsi="Times New Roman" w:cs="Times New Roman"/>
          <w:color w:val="000000"/>
          <w:sz w:val="24"/>
          <w:szCs w:val="24"/>
          <w:lang w:eastAsia="bg-BG"/>
        </w:rPr>
      </w:pPr>
    </w:p>
    <w:p w14:paraId="6153B450" w14:textId="77777777" w:rsidR="006E0754" w:rsidRPr="00122F72" w:rsidRDefault="006E0754" w:rsidP="006E0754">
      <w:pPr>
        <w:spacing w:after="0" w:line="360" w:lineRule="auto"/>
        <w:jc w:val="both"/>
        <w:rPr>
          <w:rFonts w:ascii="Times New Roman" w:eastAsia="Times New Roman" w:hAnsi="Times New Roman" w:cs="Times New Roman"/>
          <w:sz w:val="24"/>
          <w:szCs w:val="24"/>
          <w:lang w:eastAsia="bg-BG"/>
        </w:rPr>
      </w:pPr>
      <w:r w:rsidRPr="005B5DD8">
        <w:rPr>
          <w:rFonts w:ascii="Times New Roman" w:eastAsia="Times New Roman" w:hAnsi="Times New Roman" w:cs="Times New Roman"/>
          <w:b/>
          <w:color w:val="000000"/>
          <w:sz w:val="24"/>
          <w:szCs w:val="24"/>
          <w:lang w:eastAsia="bg-BG"/>
        </w:rPr>
        <w:t>1.</w:t>
      </w:r>
      <w:r w:rsidRPr="00122F72">
        <w:rPr>
          <w:rFonts w:ascii="Times New Roman" w:eastAsia="Times New Roman" w:hAnsi="Times New Roman" w:cs="Times New Roman"/>
          <w:color w:val="000000"/>
          <w:sz w:val="24"/>
          <w:szCs w:val="24"/>
          <w:lang w:eastAsia="bg-BG"/>
        </w:rPr>
        <w:t xml:space="preserve"> За участниците в процедурата следва да не са на лице основанията по </w:t>
      </w:r>
      <w:r w:rsidRPr="00122F72">
        <w:rPr>
          <w:rFonts w:ascii="Times New Roman" w:eastAsia="Times New Roman" w:hAnsi="Times New Roman" w:cs="Times New Roman"/>
          <w:sz w:val="24"/>
          <w:szCs w:val="24"/>
          <w:lang w:eastAsia="bg-BG"/>
        </w:rPr>
        <w:t xml:space="preserve">чл.54, ал.1, т.1,т. 2, т.3, т. 4, т.5, т.6 и т.7 от ЗОП и чл.55, ал.1, т.1 </w:t>
      </w:r>
      <w:r>
        <w:rPr>
          <w:rFonts w:ascii="Times New Roman" w:eastAsia="Times New Roman" w:hAnsi="Times New Roman" w:cs="Times New Roman"/>
          <w:sz w:val="24"/>
          <w:szCs w:val="24"/>
          <w:lang w:eastAsia="bg-BG"/>
        </w:rPr>
        <w:t xml:space="preserve">и т.4 </w:t>
      </w:r>
      <w:r w:rsidRPr="00122F72">
        <w:rPr>
          <w:rFonts w:ascii="Times New Roman" w:eastAsia="Times New Roman" w:hAnsi="Times New Roman" w:cs="Times New Roman"/>
          <w:sz w:val="24"/>
          <w:szCs w:val="24"/>
          <w:lang w:eastAsia="bg-BG"/>
        </w:rPr>
        <w:t>от ЗОП.</w:t>
      </w:r>
    </w:p>
    <w:p w14:paraId="633959C5" w14:textId="77777777" w:rsidR="006E0754" w:rsidRPr="00122F72" w:rsidRDefault="006E0754" w:rsidP="006E0754">
      <w:pPr>
        <w:spacing w:after="0" w:line="240" w:lineRule="auto"/>
        <w:jc w:val="both"/>
        <w:rPr>
          <w:rFonts w:ascii="Times New Roman" w:eastAsia="Times New Roman" w:hAnsi="Times New Roman" w:cs="Times New Roman"/>
          <w:sz w:val="24"/>
          <w:szCs w:val="24"/>
          <w:lang w:eastAsia="bg-BG"/>
        </w:rPr>
      </w:pPr>
    </w:p>
    <w:p w14:paraId="4EB4CF80" w14:textId="77777777" w:rsidR="000E1CA6" w:rsidRPr="000E1CA6" w:rsidRDefault="006E0754" w:rsidP="000E1CA6">
      <w:pPr>
        <w:spacing w:after="0" w:line="360" w:lineRule="auto"/>
        <w:jc w:val="both"/>
        <w:rPr>
          <w:rFonts w:ascii="Times New Roman" w:eastAsia="Times New Roman" w:hAnsi="Times New Roman" w:cs="Times New Roman"/>
          <w:sz w:val="24"/>
          <w:szCs w:val="24"/>
          <w:lang w:eastAsia="bg-BG"/>
        </w:rPr>
      </w:pPr>
      <w:r w:rsidRPr="005B5DD8">
        <w:rPr>
          <w:rFonts w:ascii="Times New Roman" w:eastAsia="Times New Roman" w:hAnsi="Times New Roman" w:cs="Times New Roman"/>
          <w:b/>
          <w:sz w:val="24"/>
          <w:szCs w:val="24"/>
          <w:lang w:eastAsia="bg-BG"/>
        </w:rPr>
        <w:t>2.</w:t>
      </w:r>
      <w:r w:rsidRPr="00122F72">
        <w:rPr>
          <w:rFonts w:ascii="Times New Roman" w:eastAsia="Times New Roman" w:hAnsi="Times New Roman" w:cs="Times New Roman"/>
          <w:sz w:val="24"/>
          <w:szCs w:val="24"/>
          <w:lang w:eastAsia="bg-BG"/>
        </w:rPr>
        <w:t xml:space="preserve"> </w:t>
      </w:r>
      <w:bookmarkStart w:id="73" w:name="_Toc381279485"/>
      <w:bookmarkStart w:id="74" w:name="_Toc383163963"/>
      <w:bookmarkStart w:id="75" w:name="_Toc393704529"/>
      <w:bookmarkStart w:id="76" w:name="_Toc393750634"/>
      <w:bookmarkStart w:id="77" w:name="_Toc403115098"/>
      <w:bookmarkStart w:id="78" w:name="_Toc403115292"/>
      <w:bookmarkStart w:id="79" w:name="_Toc403115356"/>
      <w:bookmarkStart w:id="80" w:name="_Toc407024471"/>
      <w:bookmarkStart w:id="81" w:name="_Toc408487476"/>
      <w:bookmarkStart w:id="82" w:name="_Toc409607403"/>
      <w:bookmarkStart w:id="83" w:name="_Toc410737597"/>
      <w:bookmarkStart w:id="84" w:name="_Toc411430886"/>
      <w:bookmarkStart w:id="85" w:name="_Toc424819531"/>
      <w:bookmarkStart w:id="86" w:name="_Toc445987089"/>
      <w:bookmarkStart w:id="87" w:name="_Toc450982666"/>
      <w:bookmarkStart w:id="88" w:name="_Toc462658444"/>
      <w:bookmarkStart w:id="89" w:name="_Toc465700371"/>
      <w:bookmarkStart w:id="90" w:name="_Toc470107495"/>
      <w:bookmarkStart w:id="91" w:name="_Toc470683309"/>
      <w:bookmarkStart w:id="92" w:name="_Toc489886125"/>
      <w:bookmarkStart w:id="93" w:name="_Toc505171839"/>
      <w:bookmarkStart w:id="94" w:name="_Toc505592832"/>
      <w:r w:rsidR="000E1CA6" w:rsidRPr="000E1CA6">
        <w:rPr>
          <w:rFonts w:ascii="Times New Roman" w:eastAsia="Times New Roman" w:hAnsi="Times New Roman" w:cs="Times New Roman"/>
          <w:sz w:val="24"/>
          <w:szCs w:val="24"/>
          <w:lang w:eastAsia="bg-BG"/>
        </w:rPr>
        <w:t>Липсата на обстоятелства, свързани с националните основания за отстраняване се декларира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098950D9" w14:textId="77777777" w:rsidR="000E1CA6" w:rsidRPr="000E1CA6" w:rsidRDefault="000E1CA6" w:rsidP="000E1CA6">
      <w:pPr>
        <w:spacing w:after="0" w:line="360" w:lineRule="auto"/>
        <w:jc w:val="both"/>
        <w:rPr>
          <w:rFonts w:ascii="Times New Roman" w:eastAsia="Times New Roman" w:hAnsi="Times New Roman" w:cs="Times New Roman"/>
          <w:sz w:val="24"/>
          <w:szCs w:val="24"/>
          <w:lang w:eastAsia="bg-BG"/>
        </w:rPr>
      </w:pPr>
      <w:r w:rsidRPr="000E1CA6">
        <w:rPr>
          <w:rFonts w:ascii="Times New Roman" w:eastAsia="Times New Roman" w:hAnsi="Times New Roman" w:cs="Times New Roman"/>
          <w:sz w:val="24"/>
          <w:szCs w:val="24"/>
          <w:lang w:eastAsia="bg-BG"/>
        </w:rPr>
        <w:t>Национални основания за отстраняване са:</w:t>
      </w:r>
    </w:p>
    <w:p w14:paraId="73EF4528" w14:textId="77777777" w:rsidR="000E1CA6" w:rsidRPr="000E1CA6" w:rsidRDefault="000E1CA6" w:rsidP="000E1CA6">
      <w:pPr>
        <w:spacing w:after="0" w:line="360" w:lineRule="auto"/>
        <w:jc w:val="both"/>
        <w:rPr>
          <w:rFonts w:ascii="Times New Roman" w:eastAsia="Times New Roman" w:hAnsi="Times New Roman" w:cs="Times New Roman"/>
          <w:sz w:val="24"/>
          <w:szCs w:val="24"/>
          <w:lang w:eastAsia="bg-BG"/>
        </w:rPr>
      </w:pPr>
      <w:r w:rsidRPr="000E1CA6">
        <w:rPr>
          <w:rFonts w:ascii="Times New Roman" w:eastAsia="Times New Roman" w:hAnsi="Times New Roman" w:cs="Times New Roman"/>
          <w:sz w:val="24"/>
          <w:szCs w:val="24"/>
          <w:lang w:eastAsia="bg-BG"/>
        </w:rPr>
        <w:t>- осъждания за престъпления по чл. 194 – 208, чл. 213а – 217, чл. 219 – 252 и чл. 254а – 255а и чл. 256 - 260 НК (чл. 54, ал. 1, т. 1 от ЗОП);</w:t>
      </w:r>
    </w:p>
    <w:p w14:paraId="3D3D15CE" w14:textId="77777777" w:rsidR="000E1CA6" w:rsidRPr="000E1CA6" w:rsidRDefault="000E1CA6" w:rsidP="000E1CA6">
      <w:pPr>
        <w:spacing w:after="0" w:line="360" w:lineRule="auto"/>
        <w:jc w:val="both"/>
        <w:rPr>
          <w:rFonts w:ascii="Times New Roman" w:eastAsia="Times New Roman" w:hAnsi="Times New Roman" w:cs="Times New Roman"/>
          <w:sz w:val="24"/>
          <w:szCs w:val="24"/>
          <w:lang w:eastAsia="bg-BG"/>
        </w:rPr>
      </w:pPr>
      <w:r w:rsidRPr="000E1CA6">
        <w:rPr>
          <w:rFonts w:ascii="Times New Roman" w:eastAsia="Times New Roman" w:hAnsi="Times New Roman" w:cs="Times New Roman"/>
          <w:sz w:val="24"/>
          <w:szCs w:val="24"/>
          <w:lang w:eastAsia="bg-BG"/>
        </w:rPr>
        <w:lastRenderedPageBreak/>
        <w:t>- нарушения по чл. 61, ал. 1, чл. 62, ал. 1 или 3, чл. 63, ал. 1 или 2, чл. 228, ал. 3 от Кодекса на труда (чл. 54, ал. 1, т. 6 от ЗОП);</w:t>
      </w:r>
    </w:p>
    <w:p w14:paraId="6B7A467E" w14:textId="77777777" w:rsidR="000E1CA6" w:rsidRPr="000E1CA6" w:rsidRDefault="000E1CA6" w:rsidP="000E1CA6">
      <w:pPr>
        <w:spacing w:after="0" w:line="360" w:lineRule="auto"/>
        <w:jc w:val="both"/>
        <w:rPr>
          <w:rFonts w:ascii="Times New Roman" w:eastAsia="Times New Roman" w:hAnsi="Times New Roman" w:cs="Times New Roman"/>
          <w:sz w:val="24"/>
          <w:szCs w:val="24"/>
          <w:lang w:eastAsia="bg-BG"/>
        </w:rPr>
      </w:pPr>
      <w:r w:rsidRPr="000E1CA6">
        <w:rPr>
          <w:rFonts w:ascii="Times New Roman" w:eastAsia="Times New Roman" w:hAnsi="Times New Roman" w:cs="Times New Roman"/>
          <w:sz w:val="24"/>
          <w:szCs w:val="24"/>
          <w:lang w:eastAsia="bg-BG"/>
        </w:rPr>
        <w:t>- нарушения по чл. 13, ал. 1 от Закона за трудовата миграция и трудовата мобилност в сила от 23.05.2018 г. (чл. 54, ал. 1, т. 6 от ЗОП);</w:t>
      </w:r>
    </w:p>
    <w:p w14:paraId="4CEF34A0" w14:textId="77777777" w:rsidR="000E1CA6" w:rsidRPr="000E1CA6" w:rsidRDefault="000E1CA6" w:rsidP="000E1CA6">
      <w:pPr>
        <w:spacing w:after="0" w:line="360" w:lineRule="auto"/>
        <w:jc w:val="both"/>
        <w:rPr>
          <w:rFonts w:ascii="Times New Roman" w:eastAsia="Times New Roman" w:hAnsi="Times New Roman" w:cs="Times New Roman"/>
          <w:sz w:val="24"/>
          <w:szCs w:val="24"/>
          <w:lang w:eastAsia="bg-BG"/>
        </w:rPr>
      </w:pPr>
      <w:r w:rsidRPr="000E1CA6">
        <w:rPr>
          <w:rFonts w:ascii="Times New Roman" w:eastAsia="Times New Roman" w:hAnsi="Times New Roman" w:cs="Times New Roman"/>
          <w:sz w:val="24"/>
          <w:szCs w:val="24"/>
          <w:lang w:eastAsia="bg-BG"/>
        </w:rPr>
        <w:t xml:space="preserve">- наличие на свързаност по смисъла на </w:t>
      </w:r>
      <w:proofErr w:type="spellStart"/>
      <w:r w:rsidRPr="000E1CA6">
        <w:rPr>
          <w:rFonts w:ascii="Times New Roman" w:eastAsia="Times New Roman" w:hAnsi="Times New Roman" w:cs="Times New Roman"/>
          <w:sz w:val="24"/>
          <w:szCs w:val="24"/>
          <w:lang w:eastAsia="bg-BG"/>
        </w:rPr>
        <w:t>пар</w:t>
      </w:r>
      <w:proofErr w:type="spellEnd"/>
      <w:r w:rsidRPr="000E1CA6">
        <w:rPr>
          <w:rFonts w:ascii="Times New Roman" w:eastAsia="Times New Roman" w:hAnsi="Times New Roman" w:cs="Times New Roman"/>
          <w:sz w:val="24"/>
          <w:szCs w:val="24"/>
          <w:lang w:eastAsia="bg-BG"/>
        </w:rPr>
        <w:t>. 2, т. 44 от ДР на ЗОП между кандидати/ участници в конкретна процедура (чл. 107, т. 4 от ЗОП);</w:t>
      </w:r>
    </w:p>
    <w:p w14:paraId="0FC2CAD9" w14:textId="77777777" w:rsidR="000E1CA6" w:rsidRPr="000E1CA6" w:rsidRDefault="000E1CA6" w:rsidP="000E1CA6">
      <w:pPr>
        <w:spacing w:after="0" w:line="360" w:lineRule="auto"/>
        <w:jc w:val="both"/>
        <w:rPr>
          <w:rFonts w:ascii="Times New Roman" w:eastAsia="Times New Roman" w:hAnsi="Times New Roman" w:cs="Times New Roman"/>
          <w:sz w:val="24"/>
          <w:szCs w:val="24"/>
          <w:lang w:eastAsia="bg-BG"/>
        </w:rPr>
      </w:pPr>
      <w:r w:rsidRPr="000E1CA6">
        <w:rPr>
          <w:rFonts w:ascii="Times New Roman" w:eastAsia="Times New Roman" w:hAnsi="Times New Roman" w:cs="Times New Roman"/>
          <w:sz w:val="24"/>
          <w:szCs w:val="24"/>
          <w:lang w:eastAsia="bg-BG"/>
        </w:rPr>
        <w:t>-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3EECAFD0" w14:textId="77777777" w:rsidR="000E1CA6" w:rsidRPr="000E1CA6" w:rsidRDefault="000E1CA6" w:rsidP="000E1CA6">
      <w:pPr>
        <w:spacing w:after="0" w:line="360" w:lineRule="auto"/>
        <w:jc w:val="both"/>
        <w:rPr>
          <w:rFonts w:ascii="Times New Roman" w:eastAsia="Times New Roman" w:hAnsi="Times New Roman" w:cs="Times New Roman"/>
          <w:sz w:val="24"/>
          <w:szCs w:val="24"/>
          <w:lang w:eastAsia="bg-BG"/>
        </w:rPr>
      </w:pPr>
      <w:r w:rsidRPr="000E1CA6">
        <w:rPr>
          <w:rFonts w:ascii="Times New Roman" w:eastAsia="Times New Roman" w:hAnsi="Times New Roman" w:cs="Times New Roman"/>
          <w:sz w:val="24"/>
          <w:szCs w:val="24"/>
          <w:lang w:eastAsia="bg-BG"/>
        </w:rPr>
        <w:t>- обстоятелства по чл. 69 от Закона за противодействие на корупцията и за отнемане на незаконно придобитото имущество.“</w:t>
      </w:r>
    </w:p>
    <w:p w14:paraId="46878CD2" w14:textId="5CD07E71" w:rsidR="00260C2D" w:rsidRDefault="00260C2D" w:rsidP="000E1CA6">
      <w:pPr>
        <w:spacing w:after="0" w:line="360" w:lineRule="auto"/>
        <w:jc w:val="both"/>
        <w:rPr>
          <w:rFonts w:ascii="Times New Roman" w:eastAsia="Times New Roman" w:hAnsi="Times New Roman" w:cs="Times New Roman"/>
          <w:sz w:val="24"/>
          <w:szCs w:val="24"/>
          <w:lang w:eastAsia="bg-BG"/>
        </w:rPr>
      </w:pPr>
      <w:r w:rsidRPr="00816AD1">
        <w:rPr>
          <w:rFonts w:ascii="Times New Roman Bold" w:eastAsia="Times New Roman" w:hAnsi="Times New Roman Bold"/>
          <w:b/>
          <w:caps/>
          <w:color w:val="000000"/>
          <w:sz w:val="24"/>
          <w:szCs w:val="24"/>
          <w:lang w:eastAsia="sr-Cyrl-CS"/>
        </w:rPr>
        <w:t xml:space="preserve">РАЗДЕЛ V1. </w:t>
      </w:r>
      <w:bookmarkEnd w:id="73"/>
      <w:bookmarkEnd w:id="74"/>
      <w:bookmarkEnd w:id="75"/>
      <w:bookmarkEnd w:id="76"/>
      <w:bookmarkEnd w:id="77"/>
      <w:bookmarkEnd w:id="78"/>
      <w:bookmarkEnd w:id="79"/>
      <w:bookmarkEnd w:id="80"/>
      <w:bookmarkEnd w:id="81"/>
      <w:bookmarkEnd w:id="82"/>
      <w:bookmarkEnd w:id="83"/>
      <w:bookmarkEnd w:id="84"/>
      <w:bookmarkEnd w:id="85"/>
      <w:r w:rsidRPr="00816AD1">
        <w:rPr>
          <w:rFonts w:ascii="Times New Roman Bold" w:eastAsia="Times New Roman" w:hAnsi="Times New Roman Bold"/>
          <w:b/>
          <w:caps/>
          <w:color w:val="000000"/>
          <w:sz w:val="24"/>
          <w:szCs w:val="24"/>
          <w:lang w:eastAsia="sr-Cyrl-CS"/>
        </w:rPr>
        <w:t>ОБЩИ ИЗИСКВАНИЯ КЪМ УЧАСТНИЦИТЕ</w:t>
      </w:r>
      <w:bookmarkEnd w:id="86"/>
      <w:bookmarkEnd w:id="87"/>
      <w:bookmarkEnd w:id="88"/>
      <w:bookmarkEnd w:id="89"/>
      <w:bookmarkEnd w:id="90"/>
      <w:bookmarkEnd w:id="91"/>
      <w:bookmarkEnd w:id="92"/>
      <w:bookmarkEnd w:id="93"/>
      <w:bookmarkEnd w:id="94"/>
    </w:p>
    <w:p w14:paraId="2B85EDA7" w14:textId="77777777" w:rsidR="00EF18CC" w:rsidRDefault="00EF18CC" w:rsidP="00EF18CC">
      <w:pPr>
        <w:tabs>
          <w:tab w:val="num" w:pos="851"/>
        </w:tabs>
        <w:autoSpaceDE w:val="0"/>
        <w:autoSpaceDN w:val="0"/>
        <w:adjustRightInd w:val="0"/>
        <w:spacing w:after="60" w:line="360" w:lineRule="auto"/>
        <w:jc w:val="both"/>
        <w:rPr>
          <w:rFonts w:ascii="Times New Roman" w:eastAsia="Times New Roman" w:hAnsi="Times New Roman"/>
          <w:sz w:val="24"/>
          <w:szCs w:val="24"/>
          <w:lang w:eastAsia="bg-BG"/>
        </w:rPr>
      </w:pPr>
      <w:r w:rsidRPr="00816AD1">
        <w:rPr>
          <w:rFonts w:ascii="Times New Roman" w:eastAsia="Times New Roman" w:hAnsi="Times New Roman"/>
          <w:b/>
          <w:bCs/>
          <w:sz w:val="24"/>
          <w:szCs w:val="24"/>
          <w:lang w:eastAsia="bg-BG"/>
        </w:rPr>
        <w:t>1.</w:t>
      </w:r>
      <w:r w:rsidRPr="00816AD1">
        <w:rPr>
          <w:rFonts w:ascii="Times New Roman" w:eastAsia="Times New Roman" w:hAnsi="Times New Roman"/>
          <w:sz w:val="24"/>
          <w:szCs w:val="24"/>
          <w:lang w:eastAsia="bg-BG"/>
        </w:rPr>
        <w:t xml:space="preserve"> 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w:t>
      </w:r>
      <w:r w:rsidRPr="006248B9">
        <w:rPr>
          <w:rFonts w:ascii="Times New Roman" w:eastAsia="Times New Roman" w:hAnsi="Times New Roman"/>
          <w:sz w:val="24"/>
          <w:szCs w:val="24"/>
          <w:lang w:eastAsia="bg-BG"/>
        </w:rPr>
        <w:t>да изпълнява дейностите</w:t>
      </w:r>
      <w:r>
        <w:rPr>
          <w:rFonts w:ascii="Times New Roman" w:eastAsia="Times New Roman" w:hAnsi="Times New Roman"/>
          <w:sz w:val="24"/>
          <w:szCs w:val="24"/>
          <w:lang w:eastAsia="bg-BG"/>
        </w:rPr>
        <w:t>,</w:t>
      </w:r>
      <w:r w:rsidRPr="006248B9">
        <w:rPr>
          <w:rFonts w:ascii="Times New Roman" w:eastAsia="Times New Roman" w:hAnsi="Times New Roman"/>
          <w:sz w:val="24"/>
          <w:szCs w:val="24"/>
          <w:lang w:eastAsia="bg-BG"/>
        </w:rPr>
        <w:t xml:space="preserve"> предмет на поръчк</w:t>
      </w:r>
      <w:r>
        <w:rPr>
          <w:rFonts w:ascii="Times New Roman" w:eastAsia="Times New Roman" w:hAnsi="Times New Roman"/>
          <w:sz w:val="24"/>
          <w:szCs w:val="24"/>
          <w:lang w:eastAsia="bg-BG"/>
        </w:rPr>
        <w:t>ата,</w:t>
      </w:r>
      <w:r w:rsidRPr="00816AD1">
        <w:rPr>
          <w:rFonts w:ascii="Times New Roman" w:eastAsia="Times New Roman" w:hAnsi="Times New Roman"/>
          <w:sz w:val="24"/>
          <w:szCs w:val="24"/>
          <w:lang w:eastAsia="bg-BG"/>
        </w:rPr>
        <w:t xml:space="preserve"> съгласно законодателството на държавата, в която е установено.</w:t>
      </w:r>
    </w:p>
    <w:p w14:paraId="4BFAF250" w14:textId="77777777" w:rsidR="00EF18CC" w:rsidRPr="00816AD1" w:rsidRDefault="00EF18CC" w:rsidP="00EF18CC">
      <w:pPr>
        <w:tabs>
          <w:tab w:val="left" w:pos="900"/>
        </w:tabs>
        <w:autoSpaceDE w:val="0"/>
        <w:autoSpaceDN w:val="0"/>
        <w:adjustRightInd w:val="0"/>
        <w:spacing w:after="60" w:line="360" w:lineRule="auto"/>
        <w:jc w:val="both"/>
        <w:rPr>
          <w:rFonts w:ascii="Times New Roman" w:eastAsia="Times New Roman" w:hAnsi="Times New Roman"/>
          <w:sz w:val="24"/>
          <w:szCs w:val="24"/>
          <w:lang w:eastAsia="bg-BG"/>
        </w:rPr>
      </w:pPr>
      <w:r>
        <w:rPr>
          <w:rFonts w:ascii="Times New Roman" w:eastAsia="Times New Roman" w:hAnsi="Times New Roman"/>
          <w:b/>
          <w:bCs/>
          <w:sz w:val="24"/>
          <w:szCs w:val="24"/>
          <w:lang w:eastAsia="bg-BG"/>
        </w:rPr>
        <w:t>2</w:t>
      </w:r>
      <w:r w:rsidRPr="00816AD1">
        <w:rPr>
          <w:rFonts w:ascii="Times New Roman" w:eastAsia="Times New Roman" w:hAnsi="Times New Roman"/>
          <w:b/>
          <w:bCs/>
          <w:sz w:val="24"/>
          <w:szCs w:val="24"/>
          <w:lang w:eastAsia="bg-BG"/>
        </w:rPr>
        <w:t>.</w:t>
      </w:r>
      <w:r w:rsidRPr="00816AD1">
        <w:rPr>
          <w:rFonts w:ascii="Times New Roman" w:eastAsia="Times New Roman" w:hAnsi="Times New Roman"/>
          <w:sz w:val="24"/>
          <w:szCs w:val="24"/>
          <w:lang w:eastAsia="bg-BG"/>
        </w:rPr>
        <w:t xml:space="preserve"> 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14:paraId="752ECE50" w14:textId="77777777" w:rsidR="00EF18CC" w:rsidRPr="00816AD1" w:rsidRDefault="00EF18CC" w:rsidP="00EF18CC">
      <w:pPr>
        <w:tabs>
          <w:tab w:val="left" w:pos="900"/>
        </w:tabs>
        <w:autoSpaceDE w:val="0"/>
        <w:autoSpaceDN w:val="0"/>
        <w:adjustRightInd w:val="0"/>
        <w:spacing w:after="60" w:line="36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816AD1">
        <w:rPr>
          <w:rFonts w:ascii="Times New Roman" w:eastAsia="Times New Roman" w:hAnsi="Times New Roman"/>
          <w:b/>
          <w:sz w:val="24"/>
          <w:szCs w:val="24"/>
          <w:lang w:eastAsia="bg-BG"/>
        </w:rPr>
        <w:t>.</w:t>
      </w:r>
      <w:r w:rsidRPr="00816AD1">
        <w:rPr>
          <w:rFonts w:ascii="Times New Roman" w:eastAsia="Times New Roman" w:hAnsi="Times New Roman"/>
          <w:sz w:val="24"/>
          <w:szCs w:val="24"/>
          <w:lang w:eastAsia="bg-BG"/>
        </w:rPr>
        <w:t xml:space="preserve"> Когато Участникът е обединение, което не е регистрирано като самостоятелно юридическо лице</w:t>
      </w:r>
      <w:r>
        <w:rPr>
          <w:rFonts w:ascii="Times New Roman" w:eastAsia="Times New Roman" w:hAnsi="Times New Roman"/>
          <w:sz w:val="24"/>
          <w:szCs w:val="24"/>
          <w:lang w:eastAsia="bg-BG"/>
        </w:rPr>
        <w:t>,</w:t>
      </w:r>
      <w:r w:rsidRPr="00816AD1">
        <w:rPr>
          <w:rFonts w:ascii="Times New Roman" w:eastAsia="Times New Roman" w:hAnsi="Times New Roman"/>
          <w:sz w:val="24"/>
          <w:szCs w:val="24"/>
          <w:lang w:eastAsia="bg-BG"/>
        </w:rPr>
        <w:t xml:space="preserve">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дейностите, които ще изпълнява всеки член на обединението и 3. уговаряне на солидарна отговорност между участниците в обединението. </w:t>
      </w:r>
    </w:p>
    <w:p w14:paraId="1FADB871" w14:textId="77777777" w:rsidR="00EF18CC" w:rsidRPr="00816AD1" w:rsidRDefault="00EF18CC" w:rsidP="00EF18CC">
      <w:pPr>
        <w:tabs>
          <w:tab w:val="left" w:pos="900"/>
        </w:tabs>
        <w:autoSpaceDE w:val="0"/>
        <w:autoSpaceDN w:val="0"/>
        <w:adjustRightInd w:val="0"/>
        <w:spacing w:after="60" w:line="36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4</w:t>
      </w:r>
      <w:r w:rsidRPr="00816AD1">
        <w:rPr>
          <w:rFonts w:ascii="Times New Roman" w:eastAsia="Times New Roman" w:hAnsi="Times New Roman"/>
          <w:b/>
          <w:sz w:val="24"/>
          <w:szCs w:val="24"/>
          <w:lang w:eastAsia="bg-BG"/>
        </w:rPr>
        <w:t xml:space="preserve">. </w:t>
      </w:r>
      <w:r w:rsidRPr="00816AD1">
        <w:rPr>
          <w:rFonts w:ascii="Times New Roman" w:eastAsia="Times New Roman" w:hAnsi="Times New Roman"/>
          <w:sz w:val="24"/>
          <w:szCs w:val="24"/>
          <w:lang w:eastAsia="bg-BG"/>
        </w:rPr>
        <w:t>Когато участникът е обединение, което не е юридическо лице, следва да бъде определен и посочен партньор</w:t>
      </w:r>
      <w:r>
        <w:rPr>
          <w:rFonts w:ascii="Times New Roman" w:eastAsia="Times New Roman" w:hAnsi="Times New Roman"/>
          <w:sz w:val="24"/>
          <w:szCs w:val="24"/>
          <w:lang w:eastAsia="bg-BG"/>
        </w:rPr>
        <w:t>/и</w:t>
      </w:r>
      <w:r w:rsidRPr="00816AD1">
        <w:rPr>
          <w:rFonts w:ascii="Times New Roman" w:eastAsia="Times New Roman" w:hAnsi="Times New Roman"/>
          <w:sz w:val="24"/>
          <w:szCs w:val="24"/>
          <w:lang w:eastAsia="bg-BG"/>
        </w:rPr>
        <w:t>, който</w:t>
      </w:r>
      <w:r>
        <w:rPr>
          <w:rFonts w:ascii="Times New Roman" w:eastAsia="Times New Roman" w:hAnsi="Times New Roman"/>
          <w:sz w:val="24"/>
          <w:szCs w:val="24"/>
          <w:lang w:eastAsia="bg-BG"/>
        </w:rPr>
        <w:t>/които</w:t>
      </w:r>
      <w:r w:rsidRPr="00816AD1">
        <w:rPr>
          <w:rFonts w:ascii="Times New Roman" w:eastAsia="Times New Roman" w:hAnsi="Times New Roman"/>
          <w:sz w:val="24"/>
          <w:szCs w:val="24"/>
          <w:lang w:eastAsia="bg-BG"/>
        </w:rPr>
        <w:t xml:space="preserve"> да представлява</w:t>
      </w:r>
      <w:r>
        <w:rPr>
          <w:rFonts w:ascii="Times New Roman" w:eastAsia="Times New Roman" w:hAnsi="Times New Roman"/>
          <w:sz w:val="24"/>
          <w:szCs w:val="24"/>
          <w:lang w:eastAsia="bg-BG"/>
        </w:rPr>
        <w:t>/т</w:t>
      </w:r>
      <w:r w:rsidRPr="00816AD1">
        <w:rPr>
          <w:rFonts w:ascii="Times New Roman" w:eastAsia="Times New Roman" w:hAnsi="Times New Roman"/>
          <w:sz w:val="24"/>
          <w:szCs w:val="24"/>
          <w:lang w:eastAsia="bg-BG"/>
        </w:rPr>
        <w:t xml:space="preserve"> обединението за целите на настоящата обществена поръчка.</w:t>
      </w:r>
    </w:p>
    <w:p w14:paraId="668997BF" w14:textId="77777777" w:rsidR="00EF18CC" w:rsidRPr="00816AD1" w:rsidRDefault="00EF18CC" w:rsidP="00EF18CC">
      <w:pPr>
        <w:tabs>
          <w:tab w:val="left" w:pos="900"/>
        </w:tabs>
        <w:autoSpaceDE w:val="0"/>
        <w:autoSpaceDN w:val="0"/>
        <w:adjustRightInd w:val="0"/>
        <w:spacing w:after="60" w:line="360" w:lineRule="auto"/>
        <w:jc w:val="both"/>
        <w:rPr>
          <w:rFonts w:ascii="Times New Roman" w:eastAsia="Times New Roman" w:hAnsi="Times New Roman"/>
          <w:sz w:val="24"/>
          <w:szCs w:val="24"/>
          <w:lang w:eastAsia="bg-BG"/>
        </w:rPr>
      </w:pPr>
      <w:r>
        <w:rPr>
          <w:rFonts w:ascii="Times New Roman" w:eastAsia="Times New Roman" w:hAnsi="Times New Roman"/>
          <w:b/>
          <w:bCs/>
          <w:sz w:val="24"/>
          <w:szCs w:val="24"/>
          <w:lang w:eastAsia="bg-BG"/>
        </w:rPr>
        <w:t>5</w:t>
      </w:r>
      <w:r w:rsidRPr="00816AD1">
        <w:rPr>
          <w:rFonts w:ascii="Times New Roman" w:eastAsia="Times New Roman" w:hAnsi="Times New Roman"/>
          <w:b/>
          <w:bCs/>
          <w:sz w:val="24"/>
          <w:szCs w:val="24"/>
          <w:lang w:eastAsia="bg-BG"/>
        </w:rPr>
        <w:t xml:space="preserve">. </w:t>
      </w:r>
      <w:r w:rsidRPr="00816AD1">
        <w:rPr>
          <w:rFonts w:ascii="Times New Roman" w:eastAsia="Times New Roman" w:hAnsi="Times New Roman"/>
          <w:sz w:val="24"/>
          <w:szCs w:val="24"/>
          <w:lang w:eastAsia="bg-BG"/>
        </w:rPr>
        <w:t xml:space="preserve">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w:t>
      </w:r>
      <w:r w:rsidRPr="00816AD1">
        <w:rPr>
          <w:rFonts w:ascii="Times New Roman" w:eastAsia="Times New Roman" w:hAnsi="Times New Roman"/>
          <w:sz w:val="24"/>
          <w:szCs w:val="24"/>
          <w:lang w:eastAsia="bg-BG"/>
        </w:rPr>
        <w:lastRenderedPageBreak/>
        <w:t>възлагане изпълнението на дейностите, предмет на настоящата обществена поръчка, Участникът следва да извърши</w:t>
      </w:r>
      <w:r>
        <w:rPr>
          <w:rFonts w:ascii="Times New Roman" w:eastAsia="Times New Roman" w:hAnsi="Times New Roman"/>
          <w:sz w:val="24"/>
          <w:szCs w:val="24"/>
          <w:lang w:eastAsia="bg-BG"/>
        </w:rPr>
        <w:t xml:space="preserve"> данъчна регистрация и регистрация</w:t>
      </w:r>
      <w:r w:rsidRPr="00816AD1">
        <w:rPr>
          <w:rFonts w:ascii="Times New Roman" w:eastAsia="Times New Roman" w:hAnsi="Times New Roman"/>
          <w:sz w:val="24"/>
          <w:szCs w:val="24"/>
          <w:lang w:eastAsia="bg-BG"/>
        </w:rPr>
        <w:t xml:space="preserve"> по БУЛСТАТ, след уведомяването му за извършеното класиране и преди подписване на Договора за възлагане н</w:t>
      </w:r>
      <w:r>
        <w:rPr>
          <w:rFonts w:ascii="Times New Roman" w:eastAsia="Times New Roman" w:hAnsi="Times New Roman"/>
          <w:sz w:val="24"/>
          <w:szCs w:val="24"/>
          <w:lang w:eastAsia="bg-BG"/>
        </w:rPr>
        <w:t>а настоящата обществена поръчка.</w:t>
      </w:r>
    </w:p>
    <w:p w14:paraId="478F6C47" w14:textId="77777777" w:rsidR="00EF18CC" w:rsidRPr="00816AD1" w:rsidRDefault="00EF18CC" w:rsidP="00EF18CC">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6</w:t>
      </w:r>
      <w:r w:rsidRPr="00816AD1">
        <w:rPr>
          <w:rFonts w:ascii="Times New Roman" w:eastAsia="Times New Roman" w:hAnsi="Times New Roman"/>
          <w:b/>
          <w:sz w:val="24"/>
          <w:szCs w:val="24"/>
          <w:lang w:eastAsia="bg-BG"/>
        </w:rPr>
        <w:t>. Подизпълнители</w:t>
      </w:r>
    </w:p>
    <w:p w14:paraId="6439BD3A" w14:textId="77777777" w:rsidR="00EF18CC" w:rsidRPr="00816AD1" w:rsidRDefault="00EF18CC" w:rsidP="00EF18CC">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6</w:t>
      </w:r>
      <w:r w:rsidRPr="00816AD1">
        <w:rPr>
          <w:rFonts w:ascii="Times New Roman" w:eastAsia="Times New Roman" w:hAnsi="Times New Roman"/>
          <w:sz w:val="24"/>
          <w:szCs w:val="24"/>
          <w:lang w:eastAsia="bg-BG"/>
        </w:rPr>
        <w:t xml:space="preserve">.1  Участниците посочват в </w:t>
      </w:r>
      <w:r>
        <w:rPr>
          <w:rFonts w:ascii="Times New Roman" w:eastAsia="Times New Roman" w:hAnsi="Times New Roman"/>
          <w:sz w:val="24"/>
          <w:szCs w:val="24"/>
          <w:lang w:eastAsia="bg-BG"/>
        </w:rPr>
        <w:t>ЕЕДОП</w:t>
      </w:r>
      <w:r w:rsidRPr="00816AD1">
        <w:rPr>
          <w:rFonts w:ascii="Times New Roman" w:eastAsia="Times New Roman" w:hAnsi="Times New Roman"/>
          <w:sz w:val="24"/>
          <w:szCs w:val="24"/>
          <w:lang w:eastAsia="bg-BG"/>
        </w:rPr>
        <w:t xml:space="preserve">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r>
        <w:rPr>
          <w:rFonts w:ascii="Times New Roman" w:eastAsia="Times New Roman" w:hAnsi="Times New Roman"/>
          <w:sz w:val="24"/>
          <w:szCs w:val="24"/>
          <w:lang w:eastAsia="bg-BG"/>
        </w:rPr>
        <w:t xml:space="preserve">, в съответствие с указанията на раздел </w:t>
      </w:r>
      <w:r>
        <w:rPr>
          <w:rFonts w:ascii="Times New Roman" w:eastAsia="Times New Roman" w:hAnsi="Times New Roman"/>
          <w:sz w:val="24"/>
          <w:szCs w:val="24"/>
          <w:lang w:val="en-US" w:eastAsia="bg-BG"/>
        </w:rPr>
        <w:t xml:space="preserve">III.5, </w:t>
      </w:r>
      <w:r>
        <w:rPr>
          <w:rFonts w:ascii="Times New Roman" w:eastAsia="Times New Roman" w:hAnsi="Times New Roman"/>
          <w:sz w:val="24"/>
          <w:szCs w:val="24"/>
          <w:lang w:eastAsia="bg-BG"/>
        </w:rPr>
        <w:t>т</w:t>
      </w:r>
      <w:r>
        <w:rPr>
          <w:rFonts w:ascii="Times New Roman" w:eastAsia="Times New Roman" w:hAnsi="Times New Roman"/>
          <w:sz w:val="24"/>
          <w:szCs w:val="24"/>
          <w:lang w:val="en-US" w:eastAsia="bg-BG"/>
        </w:rPr>
        <w:t>.5</w:t>
      </w:r>
      <w:r>
        <w:rPr>
          <w:rFonts w:ascii="Times New Roman" w:eastAsia="Times New Roman" w:hAnsi="Times New Roman"/>
          <w:sz w:val="24"/>
          <w:szCs w:val="24"/>
          <w:lang w:eastAsia="bg-BG"/>
        </w:rPr>
        <w:t xml:space="preserve"> от документацията за участие</w:t>
      </w:r>
    </w:p>
    <w:p w14:paraId="161D4752" w14:textId="77777777" w:rsidR="00EF18CC" w:rsidRPr="00816AD1" w:rsidRDefault="00EF18CC" w:rsidP="00EF18CC">
      <w:pPr>
        <w:tabs>
          <w:tab w:val="num" w:pos="900"/>
        </w:tabs>
        <w:autoSpaceDE w:val="0"/>
        <w:autoSpaceDN w:val="0"/>
        <w:adjustRightInd w:val="0"/>
        <w:spacing w:before="60" w:after="60"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7</w:t>
      </w:r>
      <w:r w:rsidRPr="00816AD1">
        <w:rPr>
          <w:rFonts w:ascii="Times New Roman" w:eastAsia="Times New Roman" w:hAnsi="Times New Roman"/>
          <w:sz w:val="24"/>
          <w:szCs w:val="24"/>
          <w:lang w:eastAsia="bg-BG"/>
        </w:rPr>
        <w:t>.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14:paraId="7C45C1D1" w14:textId="77777777" w:rsidR="00EF18CC" w:rsidRDefault="00EF18CC" w:rsidP="00EF18CC">
      <w:pPr>
        <w:tabs>
          <w:tab w:val="num" w:pos="900"/>
        </w:tabs>
        <w:autoSpaceDE w:val="0"/>
        <w:autoSpaceDN w:val="0"/>
        <w:adjustRightInd w:val="0"/>
        <w:spacing w:before="60" w:after="60" w:line="360" w:lineRule="auto"/>
        <w:jc w:val="both"/>
        <w:rPr>
          <w:rFonts w:ascii="Times New Roman" w:eastAsia="Times New Roman" w:hAnsi="Times New Roman"/>
          <w:sz w:val="24"/>
          <w:szCs w:val="24"/>
          <w:lang w:eastAsia="bg-BG"/>
        </w:rPr>
      </w:pPr>
      <w:r>
        <w:rPr>
          <w:rFonts w:ascii="Times New Roman" w:eastAsia="Times New Roman" w:hAnsi="Times New Roman"/>
          <w:bCs/>
          <w:sz w:val="24"/>
          <w:szCs w:val="24"/>
          <w:lang w:eastAsia="bg-BG"/>
        </w:rPr>
        <w:t>8</w:t>
      </w:r>
      <w:r w:rsidRPr="00816AD1">
        <w:rPr>
          <w:rFonts w:ascii="Times New Roman" w:eastAsia="Times New Roman" w:hAnsi="Times New Roman"/>
          <w:bCs/>
          <w:sz w:val="24"/>
          <w:szCs w:val="24"/>
          <w:lang w:eastAsia="bg-BG"/>
        </w:rPr>
        <w:t>.С</w:t>
      </w:r>
      <w:r w:rsidRPr="00816AD1">
        <w:rPr>
          <w:rFonts w:ascii="Times New Roman" w:eastAsia="Times New Roman" w:hAnsi="Times New Roman"/>
          <w:sz w:val="24"/>
          <w:szCs w:val="24"/>
          <w:lang w:eastAsia="bg-BG"/>
        </w:rPr>
        <w:t xml:space="preserve">вързани лица по смисъла на </w:t>
      </w:r>
      <w:r>
        <w:rPr>
          <w:rFonts w:ascii="Times New Roman" w:eastAsia="Times New Roman" w:hAnsi="Times New Roman"/>
          <w:sz w:val="24"/>
          <w:szCs w:val="24"/>
          <w:lang w:eastAsia="bg-BG"/>
        </w:rPr>
        <w:t>§</w:t>
      </w:r>
      <w:r w:rsidRPr="00816AD1">
        <w:rPr>
          <w:rFonts w:ascii="Times New Roman" w:eastAsia="Times New Roman" w:hAnsi="Times New Roman"/>
          <w:sz w:val="24"/>
          <w:szCs w:val="24"/>
          <w:lang w:eastAsia="bg-BG"/>
        </w:rPr>
        <w:t>2,т.45 от доп. разпоредби на ЗОП не могат да бъдат самостоятелни участници в една и съща процедура.</w:t>
      </w:r>
    </w:p>
    <w:p w14:paraId="1B297580" w14:textId="080085BF" w:rsidR="00EF18CC" w:rsidRPr="00816AD1" w:rsidRDefault="00EF18CC" w:rsidP="00EF18CC">
      <w:pPr>
        <w:spacing w:beforeLines="60" w:before="144" w:afterLines="60" w:after="144" w:line="360" w:lineRule="auto"/>
        <w:jc w:val="both"/>
        <w:rPr>
          <w:rFonts w:ascii="Times New Roman" w:eastAsia="Times New Roman" w:hAnsi="Times New Roman"/>
          <w:sz w:val="24"/>
          <w:szCs w:val="24"/>
          <w:lang w:eastAsia="bg-BG"/>
        </w:rPr>
      </w:pPr>
      <w:r>
        <w:rPr>
          <w:rFonts w:ascii="Times New Roman" w:eastAsia="Times New Roman" w:hAnsi="Times New Roman"/>
          <w:bCs/>
          <w:sz w:val="24"/>
          <w:szCs w:val="24"/>
          <w:lang w:eastAsia="bg-BG"/>
        </w:rPr>
        <w:t>9</w:t>
      </w:r>
      <w:r w:rsidRPr="00816AD1">
        <w:rPr>
          <w:rFonts w:ascii="Times New Roman" w:eastAsia="Times New Roman" w:hAnsi="Times New Roman"/>
          <w:bCs/>
          <w:sz w:val="24"/>
          <w:szCs w:val="24"/>
          <w:lang w:eastAsia="bg-BG"/>
        </w:rPr>
        <w:t>.</w:t>
      </w:r>
      <w:r w:rsidR="00336318">
        <w:rPr>
          <w:rFonts w:ascii="Times New Roman" w:eastAsia="Times New Roman" w:hAnsi="Times New Roman"/>
          <w:bCs/>
          <w:sz w:val="24"/>
          <w:szCs w:val="24"/>
          <w:lang w:eastAsia="bg-BG"/>
        </w:rPr>
        <w:t xml:space="preserve"> </w:t>
      </w:r>
      <w:r w:rsidRPr="00816AD1">
        <w:rPr>
          <w:rFonts w:ascii="Times New Roman" w:eastAsia="Times New Roman" w:hAnsi="Times New Roman"/>
          <w:sz w:val="24"/>
          <w:szCs w:val="24"/>
          <w:lang w:eastAsia="bg-BG"/>
        </w:rPr>
        <w:t xml:space="preserve">Основанията по чл.54, ал.1, т.1, т.2 и т. 7 от ЗОП се отнасят за: </w:t>
      </w:r>
    </w:p>
    <w:p w14:paraId="208D6BAB" w14:textId="77777777" w:rsidR="00EF18CC" w:rsidRPr="00816AD1" w:rsidRDefault="00EF18CC" w:rsidP="00EF18CC">
      <w:pPr>
        <w:spacing w:beforeLines="60" w:before="144" w:afterLines="60" w:after="144" w:line="360" w:lineRule="auto"/>
        <w:ind w:firstLine="708"/>
        <w:jc w:val="both"/>
        <w:rPr>
          <w:rFonts w:ascii="Times New Roman" w:eastAsia="Times New Roman" w:hAnsi="Times New Roman"/>
          <w:sz w:val="24"/>
          <w:szCs w:val="24"/>
          <w:lang w:eastAsia="bg-BG"/>
        </w:rPr>
      </w:pPr>
      <w:r w:rsidRPr="00816AD1">
        <w:rPr>
          <w:rFonts w:ascii="Times New Roman" w:eastAsia="Times New Roman" w:hAnsi="Times New Roman"/>
          <w:sz w:val="24"/>
          <w:szCs w:val="24"/>
          <w:lang w:eastAsia="bg-BG"/>
        </w:rPr>
        <w:t xml:space="preserve">а/. лицата, които представляват участника; </w:t>
      </w:r>
    </w:p>
    <w:p w14:paraId="6C68537D" w14:textId="77777777" w:rsidR="00EF18CC" w:rsidRPr="00816AD1" w:rsidRDefault="00EF18CC" w:rsidP="00EF18CC">
      <w:pPr>
        <w:spacing w:beforeLines="60" w:before="144" w:afterLines="60" w:after="144" w:line="360" w:lineRule="auto"/>
        <w:ind w:firstLine="708"/>
        <w:jc w:val="both"/>
        <w:rPr>
          <w:rFonts w:ascii="Times New Roman" w:eastAsia="Times New Roman" w:hAnsi="Times New Roman"/>
          <w:sz w:val="24"/>
          <w:szCs w:val="24"/>
          <w:lang w:eastAsia="bg-BG"/>
        </w:rPr>
      </w:pPr>
      <w:r w:rsidRPr="00816AD1">
        <w:rPr>
          <w:rFonts w:ascii="Times New Roman" w:eastAsia="Times New Roman" w:hAnsi="Times New Roman"/>
          <w:sz w:val="24"/>
          <w:szCs w:val="24"/>
          <w:lang w:eastAsia="bg-BG"/>
        </w:rPr>
        <w:t xml:space="preserve">б/. лицата, които са членове на управителни и надзорни органи на участника; </w:t>
      </w:r>
    </w:p>
    <w:p w14:paraId="7957D07A" w14:textId="77777777" w:rsidR="00EF18CC" w:rsidRPr="00816AD1" w:rsidRDefault="00EF18CC" w:rsidP="00EF18CC">
      <w:pPr>
        <w:spacing w:beforeLines="60" w:before="144" w:afterLines="60" w:after="144" w:line="360" w:lineRule="auto"/>
        <w:ind w:firstLine="708"/>
        <w:jc w:val="both"/>
        <w:rPr>
          <w:rFonts w:ascii="Times New Roman" w:eastAsia="Times New Roman" w:hAnsi="Times New Roman"/>
          <w:sz w:val="24"/>
          <w:szCs w:val="24"/>
          <w:lang w:eastAsia="bg-BG"/>
        </w:rPr>
      </w:pPr>
      <w:r w:rsidRPr="00816AD1">
        <w:rPr>
          <w:rFonts w:ascii="Times New Roman" w:eastAsia="Times New Roman" w:hAnsi="Times New Roman"/>
          <w:sz w:val="24"/>
          <w:szCs w:val="24"/>
          <w:lang w:eastAsia="bg-BG"/>
        </w:rPr>
        <w:t>в/.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14:paraId="38E5D214" w14:textId="77777777" w:rsidR="00EF18CC" w:rsidRPr="00816AD1" w:rsidRDefault="00EF18CC" w:rsidP="00EF18CC">
      <w:pPr>
        <w:spacing w:beforeLines="60" w:before="144" w:afterLines="60" w:after="144" w:line="360" w:lineRule="auto"/>
        <w:jc w:val="both"/>
        <w:rPr>
          <w:rFonts w:ascii="Times New Roman" w:eastAsia="Times New Roman" w:hAnsi="Times New Roman"/>
          <w:sz w:val="24"/>
          <w:szCs w:val="24"/>
          <w:lang w:eastAsia="bg-BG"/>
        </w:rPr>
      </w:pPr>
      <w:r w:rsidRPr="00816AD1">
        <w:rPr>
          <w:rFonts w:ascii="Times New Roman" w:eastAsia="Times New Roman" w:hAnsi="Times New Roman"/>
          <w:sz w:val="24"/>
          <w:szCs w:val="24"/>
          <w:lang w:eastAsia="bg-BG"/>
        </w:rPr>
        <w:t xml:space="preserve">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w:t>
      </w:r>
    </w:p>
    <w:p w14:paraId="63B9298C" w14:textId="5F32516C" w:rsidR="00EF18CC" w:rsidRDefault="00EF18CC" w:rsidP="00EF18CC">
      <w:pPr>
        <w:spacing w:line="360" w:lineRule="auto"/>
        <w:jc w:val="both"/>
        <w:rPr>
          <w:rFonts w:ascii="Times New Roman" w:eastAsia="Times New Roman" w:hAnsi="Times New Roman"/>
          <w:sz w:val="24"/>
          <w:szCs w:val="24"/>
          <w:lang w:eastAsia="bg-BG"/>
        </w:rPr>
      </w:pPr>
      <w:r w:rsidRPr="00816AD1">
        <w:rPr>
          <w:rFonts w:ascii="Times New Roman" w:eastAsia="Times New Roman" w:hAnsi="Times New Roman"/>
          <w:sz w:val="24"/>
          <w:szCs w:val="24"/>
          <w:lang w:eastAsia="bg-BG"/>
        </w:rPr>
        <w:t>1</w:t>
      </w:r>
      <w:r>
        <w:rPr>
          <w:rFonts w:ascii="Times New Roman" w:eastAsia="Times New Roman" w:hAnsi="Times New Roman"/>
          <w:sz w:val="24"/>
          <w:szCs w:val="24"/>
          <w:lang w:eastAsia="bg-BG"/>
        </w:rPr>
        <w:t>0</w:t>
      </w:r>
      <w:r w:rsidRPr="00816AD1">
        <w:rPr>
          <w:rFonts w:ascii="Times New Roman" w:eastAsia="Times New Roman" w:hAnsi="Times New Roman"/>
          <w:sz w:val="24"/>
          <w:szCs w:val="24"/>
          <w:lang w:eastAsia="bg-BG"/>
        </w:rPr>
        <w:t xml:space="preserve">. Участникът следва да декларира в част III., буква „Г“ от Единния европейски документ за обществени поръчки  (ЕЕДОП) липсата на </w:t>
      </w:r>
      <w:r w:rsidR="004273F4">
        <w:rPr>
          <w:rFonts w:ascii="Times New Roman" w:eastAsia="Times New Roman" w:hAnsi="Times New Roman"/>
          <w:sz w:val="24"/>
          <w:szCs w:val="24"/>
          <w:lang w:eastAsia="bg-BG"/>
        </w:rPr>
        <w:t>национални основания за отстраняване</w:t>
      </w:r>
      <w:bookmarkStart w:id="95" w:name="_GoBack"/>
      <w:bookmarkEnd w:id="95"/>
      <w:r w:rsidRPr="00D62CA1">
        <w:rPr>
          <w:rFonts w:ascii="Times New Roman" w:eastAsia="Times New Roman" w:hAnsi="Times New Roman"/>
          <w:sz w:val="24"/>
          <w:szCs w:val="24"/>
          <w:lang w:eastAsia="bg-BG"/>
        </w:rPr>
        <w:t>.</w:t>
      </w:r>
    </w:p>
    <w:p w14:paraId="517BC95C" w14:textId="77777777" w:rsidR="00EF18CC" w:rsidRPr="00122F72" w:rsidRDefault="00EF18CC" w:rsidP="00EF18CC">
      <w:pPr>
        <w:keepNext/>
        <w:tabs>
          <w:tab w:val="left" w:pos="0"/>
          <w:tab w:val="right" w:leader="dot" w:pos="9540"/>
        </w:tabs>
        <w:spacing w:after="0" w:line="360" w:lineRule="auto"/>
        <w:jc w:val="center"/>
        <w:outlineLvl w:val="0"/>
        <w:rPr>
          <w:rFonts w:ascii="Times New Roman Bold" w:eastAsia="Times New Roman" w:hAnsi="Times New Roman Bold"/>
          <w:b/>
          <w:caps/>
          <w:color w:val="000000"/>
          <w:sz w:val="26"/>
          <w:szCs w:val="26"/>
          <w:lang w:eastAsia="sr-Cyrl-CS"/>
        </w:rPr>
      </w:pPr>
      <w:bookmarkStart w:id="96" w:name="_Toc450982667"/>
      <w:bookmarkStart w:id="97" w:name="_Toc462658445"/>
      <w:bookmarkStart w:id="98" w:name="_Toc465700372"/>
      <w:bookmarkStart w:id="99" w:name="_Toc470107496"/>
      <w:bookmarkStart w:id="100" w:name="_Toc470683310"/>
      <w:bookmarkStart w:id="101" w:name="_Toc486429991"/>
      <w:bookmarkStart w:id="102" w:name="_Toc496542677"/>
      <w:bookmarkStart w:id="103" w:name="_Toc505592833"/>
      <w:bookmarkStart w:id="104" w:name="_Toc510005343"/>
      <w:r w:rsidRPr="00122F72">
        <w:rPr>
          <w:rFonts w:ascii="Times New Roman Bold" w:eastAsia="Times New Roman" w:hAnsi="Times New Roman Bold"/>
          <w:b/>
          <w:caps/>
          <w:color w:val="000000"/>
          <w:sz w:val="26"/>
          <w:szCs w:val="26"/>
          <w:lang w:eastAsia="sr-Cyrl-CS"/>
        </w:rPr>
        <w:lastRenderedPageBreak/>
        <w:t xml:space="preserve">РАЗДЕЛ V.2. </w:t>
      </w:r>
      <w:r w:rsidRPr="00122F72">
        <w:rPr>
          <w:rFonts w:ascii="Times New Roman Bold" w:eastAsia="Times New Roman" w:hAnsi="Times New Roman Bold"/>
          <w:b/>
          <w:bCs/>
          <w:caps/>
          <w:color w:val="000000"/>
          <w:sz w:val="26"/>
          <w:szCs w:val="26"/>
          <w:lang w:eastAsia="sr-Cyrl-CS"/>
        </w:rPr>
        <w:t>Съдържание на офертите и изисквания</w:t>
      </w:r>
      <w:bookmarkEnd w:id="96"/>
      <w:bookmarkEnd w:id="97"/>
      <w:bookmarkEnd w:id="98"/>
      <w:bookmarkEnd w:id="99"/>
      <w:bookmarkEnd w:id="100"/>
      <w:bookmarkEnd w:id="101"/>
      <w:bookmarkEnd w:id="102"/>
      <w:bookmarkEnd w:id="103"/>
      <w:bookmarkEnd w:id="104"/>
    </w:p>
    <w:p w14:paraId="14E89EAC" w14:textId="77777777" w:rsidR="00EF18CC" w:rsidRPr="00122F72" w:rsidRDefault="00EF18CC" w:rsidP="00EF18CC">
      <w:pPr>
        <w:spacing w:after="0" w:line="360" w:lineRule="auto"/>
        <w:jc w:val="both"/>
        <w:rPr>
          <w:rFonts w:ascii="Times New Roman" w:eastAsia="Times New Roman" w:hAnsi="Times New Roman"/>
          <w:b/>
          <w:sz w:val="24"/>
          <w:szCs w:val="24"/>
          <w:lang w:eastAsia="bg-BG"/>
        </w:rPr>
      </w:pPr>
      <w:r w:rsidRPr="00122F72">
        <w:rPr>
          <w:rFonts w:ascii="Times New Roman" w:eastAsia="Times New Roman" w:hAnsi="Times New Roman"/>
          <w:b/>
          <w:sz w:val="24"/>
          <w:szCs w:val="24"/>
          <w:lang w:eastAsia="bg-BG"/>
        </w:rPr>
        <w:t xml:space="preserve">1. Офертата включва: </w:t>
      </w:r>
    </w:p>
    <w:p w14:paraId="3B1BF491" w14:textId="77777777" w:rsidR="00EF18CC" w:rsidRPr="00122F72" w:rsidRDefault="00EF18CC" w:rsidP="00EF18CC">
      <w:pPr>
        <w:spacing w:after="0" w:line="360" w:lineRule="auto"/>
        <w:jc w:val="both"/>
        <w:rPr>
          <w:rFonts w:ascii="Times New Roman" w:eastAsia="Times New Roman" w:hAnsi="Times New Roman"/>
          <w:sz w:val="24"/>
          <w:szCs w:val="24"/>
          <w:lang w:eastAsia="bg-BG"/>
        </w:rPr>
      </w:pPr>
      <w:r w:rsidRPr="00122F72">
        <w:rPr>
          <w:rFonts w:ascii="Times New Roman" w:eastAsia="Times New Roman" w:hAnsi="Times New Roman"/>
          <w:b/>
          <w:sz w:val="24"/>
          <w:szCs w:val="24"/>
          <w:lang w:eastAsia="bg-BG"/>
        </w:rPr>
        <w:t>1.1.</w:t>
      </w:r>
      <w:r w:rsidRPr="00122F72">
        <w:rPr>
          <w:rFonts w:ascii="Times New Roman" w:eastAsia="Times New Roman" w:hAnsi="Times New Roman"/>
          <w:sz w:val="24"/>
          <w:szCs w:val="24"/>
          <w:lang w:eastAsia="bg-BG"/>
        </w:rPr>
        <w:t xml:space="preserve"> опис на съдържанието; </w:t>
      </w:r>
    </w:p>
    <w:p w14:paraId="3A822E7A" w14:textId="77777777" w:rsidR="00EF18CC" w:rsidRPr="00122F72" w:rsidRDefault="00EF18CC" w:rsidP="00EF18CC">
      <w:pPr>
        <w:spacing w:after="0" w:line="360" w:lineRule="auto"/>
        <w:jc w:val="both"/>
        <w:rPr>
          <w:rFonts w:ascii="Times New Roman" w:eastAsia="Times New Roman" w:hAnsi="Times New Roman"/>
          <w:sz w:val="24"/>
          <w:szCs w:val="24"/>
          <w:lang w:eastAsia="bg-BG"/>
        </w:rPr>
      </w:pPr>
      <w:r w:rsidRPr="00122F72">
        <w:rPr>
          <w:rFonts w:ascii="Times New Roman" w:eastAsia="Times New Roman" w:hAnsi="Times New Roman"/>
          <w:b/>
          <w:sz w:val="24"/>
          <w:szCs w:val="24"/>
          <w:lang w:eastAsia="bg-BG"/>
        </w:rPr>
        <w:t>1.2</w:t>
      </w:r>
      <w:r w:rsidRPr="00122F72">
        <w:rPr>
          <w:rFonts w:ascii="Times New Roman" w:eastAsia="Times New Roman" w:hAnsi="Times New Roman"/>
          <w:sz w:val="24"/>
          <w:szCs w:val="24"/>
          <w:lang w:eastAsia="bg-BG"/>
        </w:rPr>
        <w:t xml:space="preserve">. техническо предложение, съдържащо: </w:t>
      </w:r>
    </w:p>
    <w:p w14:paraId="2F3DC2F5" w14:textId="77777777" w:rsidR="00EF18CC" w:rsidRPr="00122F72" w:rsidRDefault="00EF18CC" w:rsidP="00EF18CC">
      <w:pPr>
        <w:spacing w:after="0" w:line="360" w:lineRule="auto"/>
        <w:jc w:val="both"/>
        <w:rPr>
          <w:rFonts w:ascii="Times New Roman" w:eastAsia="Times New Roman" w:hAnsi="Times New Roman"/>
          <w:sz w:val="24"/>
          <w:szCs w:val="24"/>
          <w:lang w:eastAsia="bg-BG"/>
        </w:rPr>
      </w:pPr>
      <w:r w:rsidRPr="00122F72">
        <w:rPr>
          <w:rFonts w:ascii="Times New Roman" w:eastAsia="Times New Roman" w:hAnsi="Times New Roman"/>
          <w:sz w:val="24"/>
          <w:szCs w:val="24"/>
          <w:lang w:eastAsia="bg-BG"/>
        </w:rPr>
        <w:t xml:space="preserve">а) документ за упълномощаване, когато лицето, което подава офертата, не е законният представител на участника; </w:t>
      </w:r>
    </w:p>
    <w:p w14:paraId="6F6CF32A" w14:textId="213864D2" w:rsidR="00EF18CC" w:rsidRPr="00122F72" w:rsidRDefault="00EF18CC" w:rsidP="00EF18CC">
      <w:pPr>
        <w:spacing w:after="0" w:line="360" w:lineRule="auto"/>
        <w:jc w:val="both"/>
        <w:rPr>
          <w:rFonts w:ascii="Times New Roman" w:hAnsi="Times New Roman"/>
          <w:sz w:val="24"/>
          <w:szCs w:val="24"/>
        </w:rPr>
      </w:pPr>
      <w:r w:rsidRPr="00122F72">
        <w:rPr>
          <w:rFonts w:ascii="Times New Roman" w:eastAsia="Times New Roman" w:hAnsi="Times New Roman"/>
          <w:sz w:val="24"/>
          <w:szCs w:val="24"/>
          <w:lang w:eastAsia="bg-BG"/>
        </w:rPr>
        <w:t>б) предложение за изпълнение на поръчката, в съответствие с техничес</w:t>
      </w:r>
      <w:r>
        <w:rPr>
          <w:rFonts w:ascii="Times New Roman" w:eastAsia="Times New Roman" w:hAnsi="Times New Roman"/>
          <w:sz w:val="24"/>
          <w:szCs w:val="24"/>
          <w:lang w:eastAsia="bg-BG"/>
        </w:rPr>
        <w:t>ката документация</w:t>
      </w:r>
      <w:r w:rsidRPr="00122F72">
        <w:rPr>
          <w:rFonts w:ascii="Times New Roman" w:eastAsia="Times New Roman" w:hAnsi="Times New Roman"/>
          <w:sz w:val="24"/>
          <w:szCs w:val="24"/>
          <w:lang w:eastAsia="bg-BG"/>
        </w:rPr>
        <w:t xml:space="preserve"> и изискванията на възложителя изготвено по </w:t>
      </w:r>
      <w:r w:rsidRPr="00122F72">
        <w:rPr>
          <w:rFonts w:ascii="Times New Roman" w:eastAsia="Times New Roman" w:hAnsi="Times New Roman"/>
          <w:bCs/>
          <w:sz w:val="24"/>
          <w:szCs w:val="24"/>
          <w:lang w:eastAsia="bg-BG"/>
        </w:rPr>
        <w:t>образец</w:t>
      </w:r>
      <w:r w:rsidRPr="00122F72">
        <w:t>,</w:t>
      </w:r>
      <w:r>
        <w:t xml:space="preserve"> </w:t>
      </w:r>
      <w:r w:rsidRPr="00122F72">
        <w:rPr>
          <w:rFonts w:ascii="Times New Roman" w:eastAsia="Times New Roman" w:hAnsi="Times New Roman"/>
          <w:bCs/>
          <w:iCs/>
          <w:sz w:val="24"/>
          <w:szCs w:val="24"/>
          <w:lang w:eastAsia="bg-BG"/>
        </w:rPr>
        <w:t xml:space="preserve">при съблюдаване на изискванията на Техническите спецификации, изискванията към офертата и условията за изпълнение на поръчката и методиката за оценка на предложенията, представено в оригинал. Предложението съдържа </w:t>
      </w:r>
      <w:r w:rsidRPr="00122F72">
        <w:rPr>
          <w:rFonts w:ascii="Times New Roman" w:eastAsia="Times New Roman" w:hAnsi="Times New Roman"/>
          <w:sz w:val="24"/>
          <w:szCs w:val="24"/>
          <w:lang w:eastAsia="bg-BG"/>
        </w:rPr>
        <w:t xml:space="preserve"> декларация за съгласие с клаузите на приложения проект на договор и декларация за срока на валидност на офертата и декларация че при изготвянето й са спазени задълженията, свързани с данъци и осигуровки, опазване на околната среда, закрила на заетостта и условията на труд.</w:t>
      </w:r>
      <w:r>
        <w:rPr>
          <w:rFonts w:ascii="Times New Roman" w:eastAsia="Times New Roman" w:hAnsi="Times New Roman"/>
          <w:sz w:val="24"/>
          <w:szCs w:val="24"/>
          <w:lang w:eastAsia="bg-BG"/>
        </w:rPr>
        <w:t xml:space="preserve"> Неразделна част от предложението за изпълнение на поръчката е линеен график</w:t>
      </w:r>
      <w:r w:rsidRPr="00122F72">
        <w:rPr>
          <w:rFonts w:ascii="Times New Roman" w:hAnsi="Times New Roman"/>
          <w:sz w:val="24"/>
          <w:szCs w:val="24"/>
        </w:rPr>
        <w:t xml:space="preserve"> за изпълнение на поръчката-проектиране и изпълнение на строителството по основни видове СМР, подобекти, технологичен срок за изпълнение и технологична последователност. Графикът следва да отразява строителната програма (проектиране и изпълнение на СМР) на участника и да е съобразен с действащата нормативна уредба. Той трябва да е придружен с Диаграма на работната ръка. В графика следва да се посочи времето за изпълнение на всяка една предвидена дейност, броят и квалификацията на необходимите строителни лица за всяка една операция и общите за проекта </w:t>
      </w:r>
      <w:proofErr w:type="spellStart"/>
      <w:r w:rsidRPr="00122F72">
        <w:rPr>
          <w:rFonts w:ascii="Times New Roman" w:hAnsi="Times New Roman"/>
          <w:sz w:val="24"/>
          <w:szCs w:val="24"/>
        </w:rPr>
        <w:t>човекодни</w:t>
      </w:r>
      <w:proofErr w:type="spellEnd"/>
      <w:r w:rsidRPr="00122F72">
        <w:rPr>
          <w:rFonts w:ascii="Times New Roman" w:hAnsi="Times New Roman"/>
          <w:sz w:val="24"/>
          <w:szCs w:val="24"/>
        </w:rPr>
        <w:t>.</w:t>
      </w:r>
    </w:p>
    <w:p w14:paraId="41B97B02" w14:textId="77777777" w:rsidR="00EF18CC" w:rsidRPr="00122F72" w:rsidRDefault="00EF18CC" w:rsidP="00EF18CC">
      <w:pPr>
        <w:spacing w:after="0" w:line="360" w:lineRule="auto"/>
        <w:jc w:val="both"/>
        <w:rPr>
          <w:rFonts w:ascii="Times New Roman" w:hAnsi="Times New Roman"/>
          <w:i/>
          <w:sz w:val="24"/>
          <w:szCs w:val="24"/>
        </w:rPr>
      </w:pPr>
      <w:r w:rsidRPr="00122F72">
        <w:rPr>
          <w:rFonts w:ascii="Times New Roman" w:hAnsi="Times New Roman"/>
          <w:b/>
          <w:i/>
          <w:sz w:val="24"/>
          <w:szCs w:val="24"/>
        </w:rPr>
        <w:t>Забележка:</w:t>
      </w:r>
      <w:r w:rsidRPr="00122F72">
        <w:rPr>
          <w:rFonts w:ascii="Times New Roman" w:hAnsi="Times New Roman"/>
          <w:i/>
          <w:sz w:val="24"/>
          <w:szCs w:val="24"/>
        </w:rPr>
        <w:t xml:space="preserve"> Документите по т.1.2 следва да бъдат обособени в отделна папка.</w:t>
      </w:r>
    </w:p>
    <w:p w14:paraId="3CBF2925" w14:textId="77777777" w:rsidR="00A80E11" w:rsidRPr="00B24599" w:rsidRDefault="00EF18CC" w:rsidP="00A80E11">
      <w:pPr>
        <w:spacing w:after="0" w:line="360" w:lineRule="auto"/>
        <w:jc w:val="both"/>
        <w:rPr>
          <w:rFonts w:ascii="Times New Roman" w:eastAsia="Times New Roman" w:hAnsi="Times New Roman" w:cs="Times New Roman"/>
          <w:sz w:val="24"/>
          <w:szCs w:val="24"/>
          <w:lang w:eastAsia="bg-BG"/>
        </w:rPr>
      </w:pPr>
      <w:r w:rsidRPr="00122F72">
        <w:rPr>
          <w:rFonts w:ascii="Times New Roman" w:eastAsia="Times New Roman" w:hAnsi="Times New Roman"/>
          <w:b/>
          <w:sz w:val="24"/>
          <w:szCs w:val="24"/>
          <w:lang w:eastAsia="bg-BG"/>
        </w:rPr>
        <w:t>1.3.</w:t>
      </w:r>
      <w:r w:rsidRPr="00122F72">
        <w:rPr>
          <w:rFonts w:ascii="Times New Roman" w:eastAsia="Times New Roman" w:hAnsi="Times New Roman"/>
          <w:sz w:val="24"/>
          <w:szCs w:val="24"/>
          <w:lang w:eastAsia="bg-BG"/>
        </w:rPr>
        <w:t xml:space="preserve"> ЕЕДОП: </w:t>
      </w:r>
      <w:r w:rsidR="00A80E11" w:rsidRPr="00B24599">
        <w:rPr>
          <w:rFonts w:ascii="Times New Roman" w:eastAsia="Times New Roman" w:hAnsi="Times New Roman" w:cs="Times New Roman"/>
          <w:sz w:val="24"/>
          <w:szCs w:val="24"/>
          <w:lang w:eastAsia="bg-BG"/>
        </w:rPr>
        <w:t>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Когато участникът е обединение, което не е юридическо лице се представя ЕЕДОП за всеки от участниците в обединението.</w:t>
      </w:r>
    </w:p>
    <w:p w14:paraId="31A1F17D" w14:textId="77777777" w:rsidR="00EF18CC" w:rsidRPr="00CA102C" w:rsidRDefault="00EF18CC" w:rsidP="00EF18CC">
      <w:pPr>
        <w:adjustRightInd w:val="0"/>
        <w:spacing w:after="120" w:line="360" w:lineRule="auto"/>
        <w:jc w:val="both"/>
        <w:rPr>
          <w:rFonts w:eastAsia="Times New Roman" w:cs="Calibri"/>
          <w:color w:val="000000"/>
          <w:sz w:val="24"/>
          <w:szCs w:val="24"/>
        </w:rPr>
      </w:pPr>
      <w:r w:rsidRPr="00CA102C">
        <w:rPr>
          <w:rFonts w:ascii="Times New Roman" w:eastAsia="Times New Roman" w:hAnsi="Times New Roman"/>
          <w:color w:val="000000"/>
          <w:sz w:val="24"/>
          <w:szCs w:val="24"/>
        </w:rPr>
        <w:t xml:space="preserve">В изпълнение на чл. 67, ал. 4 от Закона за обществените поръчки, считано от 01.04.2018 г. Единният европейски документ за обществени поръчки /ЕЕДОП/ се предоставя в електронен вид по образец, утвърден с акт на Европейската комисия. Участниците задължително предоставят ЕЕДОП в електронен вид, като той трябва да бъде цифрово </w:t>
      </w:r>
      <w:r w:rsidRPr="00CA102C">
        <w:rPr>
          <w:rFonts w:ascii="Times New Roman" w:eastAsia="Times New Roman" w:hAnsi="Times New Roman"/>
          <w:color w:val="000000"/>
          <w:sz w:val="24"/>
          <w:szCs w:val="24"/>
        </w:rPr>
        <w:lastRenderedPageBreak/>
        <w:t>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2CBA0C39" w14:textId="77777777" w:rsidR="00EF18CC" w:rsidRPr="00CA102C" w:rsidRDefault="00EF18CC" w:rsidP="00EF18CC">
      <w:pPr>
        <w:adjustRightInd w:val="0"/>
        <w:spacing w:after="120" w:line="360" w:lineRule="auto"/>
        <w:ind w:firstLine="720"/>
        <w:jc w:val="both"/>
        <w:rPr>
          <w:rFonts w:eastAsia="Times New Roman" w:cs="Calibri"/>
          <w:color w:val="000000"/>
          <w:sz w:val="24"/>
          <w:szCs w:val="24"/>
        </w:rPr>
      </w:pPr>
      <w:r w:rsidRPr="00CA102C">
        <w:rPr>
          <w:rFonts w:ascii="Times New Roman" w:eastAsia="Times New Roman" w:hAnsi="Times New Roman"/>
          <w:b/>
          <w:i/>
          <w:iCs/>
          <w:color w:val="000000"/>
          <w:sz w:val="24"/>
          <w:szCs w:val="24"/>
          <w:u w:val="single"/>
        </w:rPr>
        <w:t>*Забел</w:t>
      </w:r>
      <w:r>
        <w:rPr>
          <w:rFonts w:ascii="Times New Roman" w:eastAsia="Times New Roman" w:hAnsi="Times New Roman"/>
          <w:b/>
          <w:i/>
          <w:iCs/>
          <w:color w:val="000000"/>
          <w:sz w:val="24"/>
          <w:szCs w:val="24"/>
          <w:u w:val="single"/>
        </w:rPr>
        <w:t>е</w:t>
      </w:r>
      <w:r w:rsidRPr="00CA102C">
        <w:rPr>
          <w:rFonts w:ascii="Times New Roman" w:eastAsia="Times New Roman" w:hAnsi="Times New Roman"/>
          <w:b/>
          <w:i/>
          <w:iCs/>
          <w:color w:val="000000"/>
          <w:sz w:val="24"/>
          <w:szCs w:val="24"/>
          <w:u w:val="single"/>
        </w:rPr>
        <w:t>жка:</w:t>
      </w:r>
      <w:r w:rsidRPr="00CA102C">
        <w:rPr>
          <w:rFonts w:ascii="Times New Roman" w:eastAsia="Times New Roman" w:hAnsi="Times New Roman"/>
          <w:b/>
          <w:i/>
          <w:iCs/>
          <w:color w:val="000000"/>
          <w:sz w:val="24"/>
          <w:szCs w:val="24"/>
        </w:rPr>
        <w:t xml:space="preserve"> Към документацията е представен ЕЕДОП в “.</w:t>
      </w:r>
      <w:proofErr w:type="spellStart"/>
      <w:r w:rsidRPr="00CA102C">
        <w:rPr>
          <w:rFonts w:ascii="Times New Roman" w:eastAsia="Times New Roman" w:hAnsi="Times New Roman"/>
          <w:b/>
          <w:i/>
          <w:iCs/>
          <w:color w:val="000000"/>
          <w:sz w:val="24"/>
          <w:szCs w:val="24"/>
        </w:rPr>
        <w:t>doc</w:t>
      </w:r>
      <w:proofErr w:type="spellEnd"/>
      <w:r w:rsidRPr="00CA102C">
        <w:rPr>
          <w:rFonts w:ascii="Times New Roman" w:eastAsia="Times New Roman" w:hAnsi="Times New Roman"/>
          <w:b/>
          <w:i/>
          <w:iCs/>
          <w:color w:val="000000"/>
          <w:sz w:val="24"/>
          <w:szCs w:val="24"/>
        </w:rPr>
        <w:t xml:space="preserve">” формат. След попълване на ЕЕДОП, файлът следва да се конвертира в </w:t>
      </w:r>
      <w:proofErr w:type="spellStart"/>
      <w:r w:rsidRPr="00CA102C">
        <w:rPr>
          <w:rFonts w:ascii="Times New Roman" w:eastAsia="Times New Roman" w:hAnsi="Times New Roman"/>
          <w:b/>
          <w:i/>
          <w:iCs/>
          <w:color w:val="000000"/>
          <w:sz w:val="24"/>
          <w:szCs w:val="24"/>
        </w:rPr>
        <w:t>нередактируем</w:t>
      </w:r>
      <w:proofErr w:type="spellEnd"/>
      <w:r w:rsidRPr="00CA102C">
        <w:rPr>
          <w:rFonts w:ascii="Times New Roman" w:eastAsia="Times New Roman" w:hAnsi="Times New Roman"/>
          <w:b/>
          <w:i/>
          <w:iCs/>
          <w:color w:val="000000"/>
          <w:sz w:val="24"/>
          <w:szCs w:val="24"/>
        </w:rPr>
        <w:t xml:space="preserve"> формат и трябва да бъде подписан с квалифициран електронен подпис на лицето/лицата по чл. 40 от ППЗОП.</w:t>
      </w:r>
    </w:p>
    <w:p w14:paraId="7873A8F1" w14:textId="77777777" w:rsidR="00EF18CC" w:rsidRPr="00122F72" w:rsidRDefault="00EF18CC" w:rsidP="00EF18CC">
      <w:pPr>
        <w:spacing w:after="0" w:line="360" w:lineRule="auto"/>
        <w:jc w:val="both"/>
        <w:rPr>
          <w:rFonts w:ascii="Times New Roman" w:eastAsia="Times New Roman" w:hAnsi="Times New Roman"/>
          <w:sz w:val="24"/>
          <w:szCs w:val="24"/>
          <w:lang w:eastAsia="bg-BG"/>
        </w:rPr>
      </w:pPr>
      <w:r w:rsidRPr="00122F72">
        <w:rPr>
          <w:rFonts w:ascii="Times New Roman" w:eastAsia="Times New Roman" w:hAnsi="Times New Roman"/>
          <w:b/>
          <w:sz w:val="24"/>
          <w:szCs w:val="24"/>
          <w:lang w:eastAsia="bg-BG"/>
        </w:rPr>
        <w:t>1.4.</w:t>
      </w:r>
      <w:r w:rsidRPr="00122F72">
        <w:rPr>
          <w:rFonts w:ascii="Times New Roman" w:eastAsia="Times New Roman" w:hAnsi="Times New Roman"/>
          <w:sz w:val="24"/>
          <w:szCs w:val="24"/>
          <w:lang w:eastAsia="bg-BG"/>
        </w:rPr>
        <w:t xml:space="preserve"> документи за доказване на предприетите мерки за надеждност, когато е приложимо;</w:t>
      </w:r>
    </w:p>
    <w:p w14:paraId="08251546" w14:textId="77777777" w:rsidR="00EF18CC" w:rsidRPr="00122F72" w:rsidRDefault="00EF18CC" w:rsidP="00EF18CC">
      <w:pPr>
        <w:spacing w:after="0" w:line="360" w:lineRule="auto"/>
        <w:jc w:val="both"/>
        <w:rPr>
          <w:rFonts w:ascii="Times New Roman" w:eastAsia="Times New Roman" w:hAnsi="Times New Roman"/>
          <w:b/>
          <w:bCs/>
          <w:sz w:val="24"/>
          <w:szCs w:val="24"/>
          <w:lang w:eastAsia="bg-BG"/>
        </w:rPr>
      </w:pPr>
      <w:r w:rsidRPr="00122F72">
        <w:rPr>
          <w:rFonts w:ascii="Times New Roman" w:eastAsia="Times New Roman" w:hAnsi="Times New Roman"/>
          <w:b/>
          <w:sz w:val="24"/>
          <w:szCs w:val="24"/>
          <w:lang w:eastAsia="bg-BG"/>
        </w:rPr>
        <w:t>1.5.</w:t>
      </w:r>
      <w:r w:rsidRPr="00122F72">
        <w:rPr>
          <w:rFonts w:ascii="Times New Roman" w:eastAsia="Times New Roman" w:hAnsi="Times New Roman"/>
          <w:sz w:val="24"/>
          <w:szCs w:val="24"/>
          <w:lang w:eastAsia="bg-BG"/>
        </w:rPr>
        <w:t xml:space="preserve"> 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дейностите, които ще изпълнява всеки член на обединението и 3. уговаряне на солидарна отговорност. В документа за създаване на обединение се определя партньор</w:t>
      </w:r>
      <w:r>
        <w:rPr>
          <w:rFonts w:ascii="Times New Roman" w:eastAsia="Times New Roman" w:hAnsi="Times New Roman"/>
          <w:sz w:val="24"/>
          <w:szCs w:val="24"/>
          <w:lang w:eastAsia="bg-BG"/>
        </w:rPr>
        <w:t>/и</w:t>
      </w:r>
      <w:r w:rsidRPr="00122F72">
        <w:rPr>
          <w:rFonts w:ascii="Times New Roman" w:eastAsia="Times New Roman" w:hAnsi="Times New Roman"/>
          <w:sz w:val="24"/>
          <w:szCs w:val="24"/>
          <w:lang w:eastAsia="bg-BG"/>
        </w:rPr>
        <w:t>, който</w:t>
      </w:r>
      <w:r>
        <w:rPr>
          <w:rFonts w:ascii="Times New Roman" w:eastAsia="Times New Roman" w:hAnsi="Times New Roman"/>
          <w:sz w:val="24"/>
          <w:szCs w:val="24"/>
          <w:lang w:eastAsia="bg-BG"/>
        </w:rPr>
        <w:t>/които</w:t>
      </w:r>
      <w:r w:rsidRPr="00122F72">
        <w:rPr>
          <w:rFonts w:ascii="Times New Roman" w:eastAsia="Times New Roman" w:hAnsi="Times New Roman"/>
          <w:sz w:val="24"/>
          <w:szCs w:val="24"/>
          <w:lang w:eastAsia="bg-BG"/>
        </w:rPr>
        <w:t xml:space="preserve"> да представлява</w:t>
      </w:r>
      <w:r>
        <w:rPr>
          <w:rFonts w:ascii="Times New Roman" w:eastAsia="Times New Roman" w:hAnsi="Times New Roman"/>
          <w:sz w:val="24"/>
          <w:szCs w:val="24"/>
          <w:lang w:eastAsia="bg-BG"/>
        </w:rPr>
        <w:t>/т</w:t>
      </w:r>
      <w:r w:rsidRPr="00122F72">
        <w:rPr>
          <w:rFonts w:ascii="Times New Roman" w:eastAsia="Times New Roman" w:hAnsi="Times New Roman"/>
          <w:sz w:val="24"/>
          <w:szCs w:val="24"/>
          <w:lang w:eastAsia="bg-BG"/>
        </w:rPr>
        <w:t xml:space="preserve"> обединението за целите на обществената поръчка; </w:t>
      </w:r>
    </w:p>
    <w:p w14:paraId="11ADCB51" w14:textId="77777777" w:rsidR="00EF18CC" w:rsidRPr="00122F72" w:rsidRDefault="00EF18CC" w:rsidP="00EF18CC">
      <w:pPr>
        <w:spacing w:after="0" w:line="360" w:lineRule="auto"/>
        <w:jc w:val="both"/>
        <w:rPr>
          <w:rFonts w:ascii="Times New Roman" w:eastAsia="Times New Roman" w:hAnsi="Times New Roman"/>
          <w:sz w:val="24"/>
          <w:szCs w:val="24"/>
          <w:lang w:eastAsia="bg-BG"/>
        </w:rPr>
      </w:pPr>
      <w:r w:rsidRPr="00122F72">
        <w:rPr>
          <w:rFonts w:ascii="Times New Roman" w:eastAsia="Times New Roman" w:hAnsi="Times New Roman"/>
          <w:b/>
          <w:bCs/>
          <w:sz w:val="24"/>
          <w:szCs w:val="24"/>
          <w:lang w:eastAsia="bg-BG"/>
        </w:rPr>
        <w:t xml:space="preserve">1.6. </w:t>
      </w:r>
      <w:r w:rsidRPr="00122F72">
        <w:rPr>
          <w:rFonts w:ascii="Times New Roman" w:eastAsia="Times New Roman" w:hAnsi="Times New Roman"/>
          <w:bCs/>
          <w:sz w:val="24"/>
          <w:szCs w:val="24"/>
          <w:lang w:eastAsia="bg-BG"/>
        </w:rPr>
        <w:t xml:space="preserve">Ценово предложение по </w:t>
      </w:r>
      <w:r w:rsidRPr="00122F72">
        <w:rPr>
          <w:rFonts w:ascii="Times New Roman" w:eastAsia="Times New Roman" w:hAnsi="Times New Roman"/>
          <w:sz w:val="24"/>
          <w:szCs w:val="24"/>
          <w:lang w:eastAsia="bg-BG"/>
        </w:rPr>
        <w:t>образец;</w:t>
      </w:r>
    </w:p>
    <w:p w14:paraId="535D8E55" w14:textId="77777777" w:rsidR="00EF18CC" w:rsidRPr="00122F72" w:rsidRDefault="00EF18CC" w:rsidP="00EF18CC">
      <w:pPr>
        <w:spacing w:after="0" w:line="360" w:lineRule="auto"/>
        <w:jc w:val="both"/>
        <w:rPr>
          <w:rFonts w:ascii="Times New Roman" w:eastAsia="Times New Roman" w:hAnsi="Times New Roman"/>
          <w:sz w:val="24"/>
          <w:szCs w:val="24"/>
          <w:lang w:eastAsia="bg-BG"/>
        </w:rPr>
      </w:pPr>
      <w:r w:rsidRPr="00122F72">
        <w:rPr>
          <w:rFonts w:ascii="Times New Roman" w:eastAsia="Times New Roman" w:hAnsi="Times New Roman"/>
          <w:sz w:val="24"/>
          <w:szCs w:val="24"/>
          <w:lang w:eastAsia="bg-BG"/>
        </w:rPr>
        <w:t>Цените следва да бъдат посочени в лева, закръглени до втория знак след десетичната запетая. При несъответствие между цената, изписана с цифри и тази, изписана с думи, ще се взема предвид изписаната с думи.</w:t>
      </w:r>
      <w:r>
        <w:rPr>
          <w:rFonts w:ascii="Times New Roman" w:eastAsia="Times New Roman" w:hAnsi="Times New Roman"/>
          <w:sz w:val="24"/>
          <w:szCs w:val="24"/>
          <w:lang w:eastAsia="bg-BG"/>
        </w:rPr>
        <w:t xml:space="preserve"> Като приложение към ценовото предложение се прилага к</w:t>
      </w:r>
      <w:r w:rsidRPr="004A7C0A">
        <w:rPr>
          <w:rFonts w:ascii="Times New Roman" w:eastAsia="Times New Roman" w:hAnsi="Times New Roman"/>
          <w:sz w:val="24"/>
          <w:szCs w:val="24"/>
          <w:lang w:eastAsia="bg-BG"/>
        </w:rPr>
        <w:t>оличествено-стойностна сметка на хартиен и електронен носител.</w:t>
      </w:r>
    </w:p>
    <w:p w14:paraId="472A3DA7" w14:textId="77777777" w:rsidR="00EF18CC" w:rsidRPr="00122F72" w:rsidRDefault="00EF18CC" w:rsidP="00EF18CC">
      <w:pPr>
        <w:spacing w:after="0" w:line="360" w:lineRule="auto"/>
        <w:jc w:val="both"/>
        <w:rPr>
          <w:rFonts w:ascii="Times New Roman" w:hAnsi="Times New Roman"/>
          <w:i/>
          <w:sz w:val="24"/>
          <w:szCs w:val="24"/>
          <w:lang w:eastAsia="bg-BG"/>
        </w:rPr>
      </w:pPr>
      <w:r w:rsidRPr="00122F72">
        <w:rPr>
          <w:rFonts w:ascii="Times New Roman" w:hAnsi="Times New Roman"/>
          <w:i/>
          <w:sz w:val="24"/>
          <w:szCs w:val="24"/>
          <w:lang w:eastAsia="bg-BG"/>
        </w:rPr>
        <w:t>Участник, който е посочил ценови параметри или елементи от тях извън плика с надпис "Предлагани ценови параметри" ще бъде отстранен от участие в процедурата.</w:t>
      </w:r>
    </w:p>
    <w:p w14:paraId="3A8C034A" w14:textId="77777777" w:rsidR="00EF18CC" w:rsidRPr="00333EE7" w:rsidRDefault="00EF18CC" w:rsidP="00EF18CC">
      <w:pPr>
        <w:tabs>
          <w:tab w:val="left" w:pos="0"/>
          <w:tab w:val="left" w:pos="567"/>
        </w:tabs>
        <w:spacing w:after="0" w:line="360" w:lineRule="auto"/>
        <w:jc w:val="both"/>
        <w:rPr>
          <w:rFonts w:ascii="Times New Roman" w:hAnsi="Times New Roman"/>
          <w:i/>
          <w:sz w:val="24"/>
          <w:szCs w:val="24"/>
        </w:rPr>
      </w:pPr>
      <w:r w:rsidRPr="00333EE7">
        <w:rPr>
          <w:rFonts w:ascii="Times New Roman" w:hAnsi="Times New Roman"/>
          <w:b/>
          <w:i/>
          <w:sz w:val="24"/>
          <w:szCs w:val="24"/>
        </w:rPr>
        <w:t>Забележка:</w:t>
      </w:r>
      <w:r w:rsidRPr="00333EE7">
        <w:rPr>
          <w:rFonts w:ascii="Times New Roman" w:hAnsi="Times New Roman"/>
          <w:i/>
          <w:sz w:val="24"/>
          <w:szCs w:val="24"/>
        </w:rPr>
        <w:t xml:space="preserve"> При липса на представен/и на хартиен носител "Предлагани ценови параметри" или на част/и от него участникът ще бъде отстранен. </w:t>
      </w:r>
      <w:r>
        <w:rPr>
          <w:rFonts w:ascii="Times New Roman" w:hAnsi="Times New Roman"/>
          <w:i/>
          <w:sz w:val="24"/>
          <w:szCs w:val="24"/>
        </w:rPr>
        <w:t xml:space="preserve">При несъответствие в представената информация на хартия и на диск, за вярна и истинска ще се счита само информацията, представена на хартия, като информацията на диск служи само за целите на изчисляване на параметрите и няма да се приема като волеизявление на участника. </w:t>
      </w:r>
    </w:p>
    <w:p w14:paraId="2866FCA2" w14:textId="77777777" w:rsidR="00EF18CC" w:rsidRPr="00122F72" w:rsidRDefault="00EF18CC" w:rsidP="00EF18CC">
      <w:pPr>
        <w:autoSpaceDE w:val="0"/>
        <w:autoSpaceDN w:val="0"/>
        <w:adjustRightInd w:val="0"/>
        <w:spacing w:after="0" w:line="360" w:lineRule="auto"/>
        <w:jc w:val="both"/>
        <w:rPr>
          <w:rFonts w:ascii="Times New Roman" w:eastAsia="Times New Roman" w:hAnsi="Times New Roman"/>
          <w:b/>
          <w:bCs/>
          <w:i/>
          <w:sz w:val="24"/>
          <w:szCs w:val="24"/>
          <w:u w:val="single"/>
          <w:lang w:eastAsia="zh-CN"/>
        </w:rPr>
      </w:pPr>
      <w:r w:rsidRPr="00122F72">
        <w:rPr>
          <w:rFonts w:ascii="Times New Roman" w:hAnsi="Times New Roman"/>
          <w:b/>
          <w:i/>
          <w:sz w:val="24"/>
          <w:szCs w:val="24"/>
          <w:u w:val="single"/>
        </w:rPr>
        <w:t xml:space="preserve">*Забележка: </w:t>
      </w:r>
      <w:r w:rsidRPr="00122F72">
        <w:rPr>
          <w:rFonts w:ascii="Times New Roman" w:eastAsia="Times New Roman" w:hAnsi="Times New Roman"/>
          <w:b/>
          <w:bCs/>
          <w:i/>
          <w:sz w:val="24"/>
          <w:szCs w:val="24"/>
          <w:lang w:eastAsia="zh-CN"/>
        </w:rPr>
        <w:t xml:space="preserve">При подготовка на своите оферти и попълване на ЕЕДОП участниците следва да се придържат към изискванията, поставени в ЗОП, Документацията за участие, обявлението за обществената поръчка, а при необходимост могат да следват инструкциите за попълване на стандартния </w:t>
      </w:r>
      <w:r w:rsidRPr="00122F72">
        <w:rPr>
          <w:rFonts w:ascii="Times New Roman" w:eastAsia="Times New Roman" w:hAnsi="Times New Roman"/>
          <w:b/>
          <w:bCs/>
          <w:i/>
          <w:sz w:val="24"/>
          <w:szCs w:val="24"/>
          <w:lang w:eastAsia="zh-CN"/>
        </w:rPr>
        <w:lastRenderedPageBreak/>
        <w:t xml:space="preserve">образец, приети от Европейската комисия и Регламент за изпълнение (ЕС) 2016/7 на Комисията от 5 януари 2016 година за установяване на стандартния образец за единния европейски документ за обществени поръчки, достъпни на електронен адрес: </w:t>
      </w:r>
      <w:hyperlink r:id="rId16" w:history="1">
        <w:r w:rsidRPr="00122F72">
          <w:rPr>
            <w:rFonts w:ascii="Times New Roman" w:eastAsia="Times New Roman" w:hAnsi="Times New Roman"/>
            <w:b/>
            <w:bCs/>
            <w:i/>
            <w:sz w:val="24"/>
            <w:szCs w:val="24"/>
            <w:u w:val="single"/>
            <w:lang w:eastAsia="zh-CN"/>
          </w:rPr>
          <w:t>http://eur-lex.europa.eu/legal-content/BG/TXT/?uri=CELEX%3A32016R0007</w:t>
        </w:r>
      </w:hyperlink>
    </w:p>
    <w:p w14:paraId="11F6A906" w14:textId="77777777" w:rsidR="00EF18CC" w:rsidRDefault="00EF18CC" w:rsidP="007904DA">
      <w:pPr>
        <w:rPr>
          <w:rFonts w:eastAsia="Times New Roman"/>
          <w:b/>
          <w:caps/>
          <w:sz w:val="24"/>
          <w:szCs w:val="24"/>
          <w:lang w:eastAsia="bg-BG"/>
        </w:rPr>
      </w:pPr>
      <w:bookmarkStart w:id="105" w:name="_Toc408487477"/>
      <w:bookmarkStart w:id="106" w:name="_Toc409607404"/>
      <w:bookmarkStart w:id="107" w:name="_Toc410737598"/>
      <w:bookmarkStart w:id="108" w:name="_Toc411430887"/>
      <w:bookmarkStart w:id="109" w:name="_Toc424819532"/>
      <w:bookmarkStart w:id="110" w:name="_Toc445987091"/>
      <w:bookmarkStart w:id="111" w:name="_Toc450982668"/>
      <w:bookmarkStart w:id="112" w:name="_Toc462658446"/>
      <w:bookmarkStart w:id="113" w:name="_Toc465700373"/>
      <w:bookmarkStart w:id="114" w:name="_Toc470107497"/>
      <w:bookmarkStart w:id="115" w:name="_Toc470683311"/>
      <w:bookmarkStart w:id="116" w:name="_Toc489886127"/>
      <w:bookmarkStart w:id="117" w:name="_Toc505171841"/>
      <w:bookmarkStart w:id="118" w:name="_Toc505592834"/>
    </w:p>
    <w:p w14:paraId="3EBEFA4F" w14:textId="77777777" w:rsidR="00EF18CC" w:rsidRPr="0097743A" w:rsidRDefault="00EF18CC" w:rsidP="00EF18CC">
      <w:pPr>
        <w:keepNext/>
        <w:tabs>
          <w:tab w:val="left" w:pos="0"/>
        </w:tabs>
        <w:spacing w:after="0" w:line="360" w:lineRule="auto"/>
        <w:ind w:left="10" w:firstLine="710"/>
        <w:jc w:val="center"/>
        <w:outlineLvl w:val="0"/>
        <w:rPr>
          <w:rFonts w:ascii="Times New Roman Bold" w:eastAsia="Times New Roman" w:hAnsi="Times New Roman Bold"/>
          <w:b/>
          <w:caps/>
          <w:sz w:val="24"/>
          <w:szCs w:val="24"/>
          <w:lang w:eastAsia="bg-BG"/>
        </w:rPr>
      </w:pPr>
      <w:bookmarkStart w:id="119" w:name="_Toc510005344"/>
      <w:r w:rsidRPr="0097743A">
        <w:rPr>
          <w:rFonts w:ascii="Times New Roman Bold" w:eastAsia="Times New Roman" w:hAnsi="Times New Roman Bold"/>
          <w:b/>
          <w:caps/>
          <w:sz w:val="24"/>
          <w:szCs w:val="24"/>
          <w:lang w:eastAsia="bg-BG"/>
        </w:rPr>
        <w:t>Раздел VI. УКАЗАНИЯ КЪМ ЗАИНТЕРЕСОВАНИТЕ ЛИЦА И УЧАСТНИЦИТЕ В ПРОЦЕДУРАТА</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3F958C34" w14:textId="77777777" w:rsidR="00EF18CC" w:rsidRPr="0097743A" w:rsidRDefault="00EF18CC" w:rsidP="00EF18CC">
      <w:pPr>
        <w:tabs>
          <w:tab w:val="left" w:pos="0"/>
          <w:tab w:val="left" w:pos="567"/>
        </w:tabs>
        <w:spacing w:after="0" w:line="360" w:lineRule="auto"/>
        <w:jc w:val="both"/>
        <w:rPr>
          <w:rFonts w:ascii="Times New Roman" w:eastAsia="Times New Roman" w:hAnsi="Times New Roman"/>
          <w:sz w:val="24"/>
          <w:szCs w:val="24"/>
          <w:lang w:eastAsia="bg-BG"/>
        </w:rPr>
      </w:pPr>
      <w:r w:rsidRPr="0097743A">
        <w:rPr>
          <w:rFonts w:ascii="Times New Roman" w:eastAsia="Times New Roman" w:hAnsi="Times New Roman"/>
          <w:sz w:val="24"/>
          <w:szCs w:val="24"/>
          <w:lang w:eastAsia="bg-BG"/>
        </w:rPr>
        <w:t xml:space="preserve">1.  Документите, свързани с участието в процедурата, се представят от участника или от </w:t>
      </w:r>
      <w:r w:rsidRPr="004C1A2E">
        <w:rPr>
          <w:rFonts w:ascii="Times New Roman" w:eastAsia="Times New Roman" w:hAnsi="Times New Roman"/>
          <w:b/>
          <w:sz w:val="24"/>
          <w:szCs w:val="24"/>
          <w:u w:val="single"/>
          <w:lang w:eastAsia="bg-BG"/>
        </w:rPr>
        <w:t>упълномощен</w:t>
      </w:r>
      <w:r w:rsidRPr="0097743A">
        <w:rPr>
          <w:rFonts w:ascii="Times New Roman" w:eastAsia="Times New Roman" w:hAnsi="Times New Roman"/>
          <w:sz w:val="24"/>
          <w:szCs w:val="24"/>
          <w:lang w:eastAsia="bg-BG"/>
        </w:rPr>
        <w:t xml:space="preserve"> от него представител лично или чрез пощенска или друга куриерска услуга с препоръчана пратка с обратна разписка, на адрес гр. София, ул. „Московска“ №33. </w:t>
      </w:r>
    </w:p>
    <w:p w14:paraId="6730891F" w14:textId="77777777" w:rsidR="00EF18CC" w:rsidRPr="0097743A" w:rsidRDefault="00EF18CC" w:rsidP="00EF18CC">
      <w:pPr>
        <w:tabs>
          <w:tab w:val="left" w:pos="0"/>
          <w:tab w:val="left" w:pos="567"/>
        </w:tabs>
        <w:spacing w:after="0" w:line="360" w:lineRule="auto"/>
        <w:jc w:val="both"/>
        <w:rPr>
          <w:rFonts w:ascii="Times New Roman" w:eastAsia="Times New Roman" w:hAnsi="Times New Roman"/>
          <w:sz w:val="24"/>
          <w:szCs w:val="24"/>
          <w:lang w:eastAsia="bg-BG"/>
        </w:rPr>
      </w:pPr>
      <w:r w:rsidRPr="0097743A">
        <w:rPr>
          <w:rFonts w:ascii="Times New Roman" w:eastAsia="Times New Roman" w:hAnsi="Times New Roman"/>
          <w:sz w:val="24"/>
          <w:szCs w:val="24"/>
          <w:lang w:eastAsia="bg-BG"/>
        </w:rPr>
        <w:t xml:space="preserve">2. 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 </w:t>
      </w:r>
    </w:p>
    <w:p w14:paraId="1B470274" w14:textId="06A08BF8" w:rsidR="00EF18CC" w:rsidRPr="00CA102C" w:rsidRDefault="00EF18CC" w:rsidP="00336318">
      <w:pPr>
        <w:tabs>
          <w:tab w:val="left" w:pos="0"/>
          <w:tab w:val="left" w:pos="567"/>
        </w:tabs>
        <w:spacing w:after="0" w:line="360" w:lineRule="auto"/>
        <w:jc w:val="both"/>
        <w:rPr>
          <w:rFonts w:eastAsia="Times New Roman" w:cs="Calibri"/>
          <w:color w:val="000000"/>
          <w:sz w:val="24"/>
          <w:szCs w:val="24"/>
        </w:rPr>
      </w:pPr>
      <w:r w:rsidRPr="0097743A">
        <w:rPr>
          <w:rFonts w:ascii="Times New Roman" w:eastAsia="Times New Roman" w:hAnsi="Times New Roman"/>
          <w:sz w:val="24"/>
          <w:szCs w:val="24"/>
          <w:lang w:eastAsia="bg-BG"/>
        </w:rPr>
        <w:t xml:space="preserve">3. </w:t>
      </w:r>
      <w:r w:rsidRPr="00CA102C">
        <w:rPr>
          <w:rFonts w:ascii="Times New Roman" w:eastAsia="Times New Roman" w:hAnsi="Times New Roman"/>
          <w:color w:val="000000"/>
          <w:sz w:val="24"/>
          <w:szCs w:val="24"/>
        </w:rPr>
        <w:t xml:space="preserve">Опаковката включва </w:t>
      </w:r>
      <w:r w:rsidRPr="0097743A">
        <w:rPr>
          <w:rFonts w:ascii="Times New Roman" w:eastAsia="Times New Roman" w:hAnsi="Times New Roman"/>
          <w:sz w:val="24"/>
          <w:szCs w:val="24"/>
          <w:lang w:eastAsia="bg-BG"/>
        </w:rPr>
        <w:t>опис на представените документи</w:t>
      </w:r>
      <w:r>
        <w:rPr>
          <w:rFonts w:ascii="Times New Roman" w:eastAsia="Times New Roman" w:hAnsi="Times New Roman"/>
          <w:sz w:val="24"/>
          <w:szCs w:val="24"/>
          <w:lang w:eastAsia="bg-BG"/>
        </w:rPr>
        <w:t xml:space="preserve">, самите документи, </w:t>
      </w:r>
      <w:r w:rsidRPr="00E64366">
        <w:rPr>
          <w:rFonts w:ascii="Times New Roman" w:eastAsia="Times New Roman" w:hAnsi="Times New Roman"/>
          <w:color w:val="000000"/>
          <w:sz w:val="24"/>
          <w:szCs w:val="24"/>
        </w:rPr>
        <w:t>оптичен</w:t>
      </w:r>
      <w:r w:rsidRPr="00CA102C">
        <w:rPr>
          <w:rFonts w:ascii="Times New Roman" w:eastAsia="Times New Roman" w:hAnsi="Times New Roman"/>
          <w:b/>
          <w:color w:val="000000"/>
          <w:sz w:val="24"/>
          <w:szCs w:val="24"/>
        </w:rPr>
        <w:t xml:space="preserve"> носител с цифрово подписан ЕЕДОП</w:t>
      </w:r>
      <w:r w:rsidRPr="00CA102C">
        <w:rPr>
          <w:rFonts w:ascii="Times New Roman" w:eastAsia="Times New Roman" w:hAnsi="Times New Roman"/>
          <w:color w:val="000000"/>
          <w:sz w:val="24"/>
          <w:szCs w:val="24"/>
        </w:rPr>
        <w:t xml:space="preserve">, както и отделен запечатан непрозрачен плик с надпис </w:t>
      </w:r>
      <w:r w:rsidRPr="00CA102C">
        <w:rPr>
          <w:rFonts w:ascii="Times New Roman" w:eastAsia="Times New Roman" w:hAnsi="Times New Roman"/>
          <w:b/>
          <w:color w:val="000000"/>
          <w:sz w:val="24"/>
          <w:szCs w:val="24"/>
        </w:rPr>
        <w:t>"Предлагани ценови параметри"</w:t>
      </w:r>
      <w:r w:rsidRPr="00CA102C">
        <w:rPr>
          <w:rFonts w:ascii="Times New Roman" w:eastAsia="Times New Roman" w:hAnsi="Times New Roman"/>
          <w:color w:val="000000"/>
          <w:sz w:val="24"/>
          <w:szCs w:val="24"/>
        </w:rPr>
        <w:t xml:space="preserve">, който съдържа ценовото предложение </w:t>
      </w:r>
      <w:r>
        <w:rPr>
          <w:rFonts w:ascii="Times New Roman" w:eastAsia="Times New Roman" w:hAnsi="Times New Roman"/>
          <w:color w:val="000000"/>
          <w:sz w:val="24"/>
          <w:szCs w:val="24"/>
        </w:rPr>
        <w:t>на участника.</w:t>
      </w:r>
    </w:p>
    <w:p w14:paraId="0E35EDF7" w14:textId="77777777" w:rsidR="00EF18CC" w:rsidRPr="0097743A" w:rsidRDefault="00EF18CC" w:rsidP="00EF18CC">
      <w:pPr>
        <w:tabs>
          <w:tab w:val="left" w:pos="0"/>
          <w:tab w:val="left" w:pos="567"/>
        </w:tabs>
        <w:spacing w:after="0"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4. </w:t>
      </w:r>
      <w:r w:rsidRPr="00F42C91">
        <w:rPr>
          <w:rFonts w:ascii="Times New Roman" w:hAnsi="Times New Roman"/>
          <w:sz w:val="24"/>
          <w:szCs w:val="24"/>
          <w:lang w:eastAsia="bg-BG"/>
        </w:rPr>
        <w:t>Документите се представят на български език или в превод, в оригинал или заверено копие с текст „Вярно с оригинала“, подпис и печат на представляващия участника.</w:t>
      </w:r>
    </w:p>
    <w:p w14:paraId="45F6DDB1" w14:textId="77777777" w:rsidR="00EF18CC" w:rsidRPr="0097743A" w:rsidRDefault="00EF18CC" w:rsidP="00EF18CC">
      <w:pPr>
        <w:spacing w:after="0" w:line="360" w:lineRule="auto"/>
        <w:jc w:val="both"/>
        <w:rPr>
          <w:rFonts w:ascii="Times New Roman" w:eastAsia="Times New Roman" w:hAnsi="Times New Roman"/>
          <w:b/>
          <w:bCs/>
          <w:sz w:val="24"/>
          <w:szCs w:val="24"/>
          <w:lang w:eastAsia="bg-BG"/>
        </w:rPr>
      </w:pPr>
      <w:r>
        <w:rPr>
          <w:rFonts w:ascii="Times New Roman" w:eastAsia="Times New Roman" w:hAnsi="Times New Roman"/>
          <w:sz w:val="24"/>
          <w:szCs w:val="24"/>
          <w:lang w:eastAsia="bg-BG"/>
        </w:rPr>
        <w:t>5</w:t>
      </w:r>
      <w:r w:rsidRPr="0097743A">
        <w:rPr>
          <w:rFonts w:ascii="Times New Roman" w:eastAsia="Times New Roman" w:hAnsi="Times New Roman"/>
          <w:sz w:val="24"/>
          <w:szCs w:val="24"/>
          <w:lang w:eastAsia="bg-BG"/>
        </w:rPr>
        <w:t xml:space="preserve">. Не се приемат оферти, които са представени след изтичане на крайния срок за получаване или в </w:t>
      </w:r>
      <w:proofErr w:type="spellStart"/>
      <w:r w:rsidRPr="0097743A">
        <w:rPr>
          <w:rFonts w:ascii="Times New Roman" w:eastAsia="Times New Roman" w:hAnsi="Times New Roman"/>
          <w:sz w:val="24"/>
          <w:szCs w:val="24"/>
          <w:lang w:eastAsia="bg-BG"/>
        </w:rPr>
        <w:t>незапечатана</w:t>
      </w:r>
      <w:proofErr w:type="spellEnd"/>
      <w:r w:rsidRPr="0097743A">
        <w:rPr>
          <w:rFonts w:ascii="Times New Roman" w:eastAsia="Times New Roman" w:hAnsi="Times New Roman"/>
          <w:sz w:val="24"/>
          <w:szCs w:val="24"/>
          <w:lang w:eastAsia="bg-BG"/>
        </w:rPr>
        <w:t xml:space="preserve"> или скъсана опаковка.</w:t>
      </w:r>
    </w:p>
    <w:p w14:paraId="2AA3BBA6" w14:textId="77777777" w:rsidR="00EF18CC" w:rsidRPr="00D02F55" w:rsidRDefault="00EF18CC" w:rsidP="00EF18CC">
      <w:pPr>
        <w:tabs>
          <w:tab w:val="left" w:pos="0"/>
        </w:tabs>
        <w:suppressAutoHyphens/>
        <w:spacing w:after="0" w:line="360" w:lineRule="auto"/>
        <w:jc w:val="both"/>
        <w:rPr>
          <w:rFonts w:ascii="Times New Roman" w:eastAsia="Times New Roman" w:hAnsi="Times New Roman"/>
          <w:b/>
          <w:bCs/>
          <w:sz w:val="24"/>
          <w:szCs w:val="24"/>
          <w:lang w:val="en-US" w:eastAsia="bg-BG"/>
        </w:rPr>
      </w:pPr>
      <w:r>
        <w:rPr>
          <w:rFonts w:ascii="Times New Roman" w:eastAsia="Times New Roman" w:hAnsi="Times New Roman"/>
          <w:sz w:val="24"/>
          <w:szCs w:val="24"/>
          <w:lang w:eastAsia="bg-BG"/>
        </w:rPr>
        <w:t>6</w:t>
      </w:r>
      <w:r w:rsidRPr="0097743A">
        <w:rPr>
          <w:rFonts w:ascii="Times New Roman" w:eastAsia="Times New Roman" w:hAnsi="Times New Roman"/>
          <w:sz w:val="24"/>
          <w:szCs w:val="24"/>
          <w:lang w:eastAsia="bg-BG"/>
        </w:rPr>
        <w:t>.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като не се допуска приемане на заявления за участие или оферти от лица, които не са включени в списъка. Получените заявления за участие или офертите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r>
        <w:rPr>
          <w:rFonts w:ascii="Times New Roman" w:eastAsia="Times New Roman" w:hAnsi="Times New Roman"/>
          <w:sz w:val="24"/>
          <w:szCs w:val="24"/>
          <w:lang w:eastAsia="bg-BG"/>
        </w:rPr>
        <w:t>.</w:t>
      </w:r>
    </w:p>
    <w:p w14:paraId="66629BCE" w14:textId="77777777" w:rsidR="00EF18CC" w:rsidRDefault="00EF18CC" w:rsidP="006E0754">
      <w:pPr>
        <w:spacing w:line="360" w:lineRule="auto"/>
        <w:jc w:val="both"/>
        <w:rPr>
          <w:rFonts w:ascii="Times New Roman" w:eastAsia="Times New Roman" w:hAnsi="Times New Roman" w:cs="Times New Roman"/>
          <w:sz w:val="24"/>
          <w:szCs w:val="24"/>
          <w:lang w:eastAsia="bg-BG"/>
        </w:rPr>
      </w:pPr>
    </w:p>
    <w:p w14:paraId="70001921" w14:textId="77777777" w:rsidR="006E0754" w:rsidRPr="0097743A" w:rsidRDefault="006E0754" w:rsidP="006E0754">
      <w:pPr>
        <w:keepNext/>
        <w:keepLines/>
        <w:spacing w:before="240" w:after="0" w:line="240" w:lineRule="auto"/>
        <w:jc w:val="center"/>
        <w:outlineLvl w:val="0"/>
        <w:rPr>
          <w:rFonts w:ascii="Calibri" w:eastAsia="Times New Roman" w:hAnsi="Calibri" w:cs="Times New Roman"/>
          <w:caps/>
          <w:sz w:val="24"/>
          <w:szCs w:val="24"/>
          <w:lang w:val="x-none" w:eastAsia="x-none"/>
        </w:rPr>
      </w:pPr>
      <w:bookmarkStart w:id="120" w:name="_Toc450982669"/>
      <w:bookmarkStart w:id="121" w:name="_Toc462658447"/>
      <w:bookmarkStart w:id="122" w:name="_Toc465700374"/>
      <w:bookmarkStart w:id="123" w:name="_Toc470107498"/>
      <w:bookmarkStart w:id="124" w:name="_Toc470683312"/>
      <w:bookmarkStart w:id="125" w:name="_Toc489886128"/>
      <w:bookmarkStart w:id="126" w:name="_Toc505171842"/>
      <w:bookmarkStart w:id="127" w:name="_Toc505592835"/>
      <w:bookmarkStart w:id="128" w:name="_Toc510005345"/>
      <w:r w:rsidRPr="0097743A">
        <w:rPr>
          <w:rFonts w:ascii="Times New Roman Bold" w:eastAsia="Times New Roman" w:hAnsi="Times New Roman Bold" w:cs="Times New Roman"/>
          <w:bCs/>
          <w:caps/>
          <w:sz w:val="24"/>
          <w:szCs w:val="24"/>
          <w:lang w:val="x-none" w:eastAsia="x-none"/>
        </w:rPr>
        <w:lastRenderedPageBreak/>
        <w:t xml:space="preserve">Раздел VII. </w:t>
      </w:r>
      <w:r w:rsidRPr="0097743A">
        <w:rPr>
          <w:rFonts w:ascii="Times New Roman Bold" w:eastAsia="Times New Roman" w:hAnsi="Times New Roman Bold" w:cs="Times New Roman"/>
          <w:caps/>
          <w:sz w:val="24"/>
          <w:szCs w:val="24"/>
          <w:lang w:val="x-none" w:eastAsia="x-none"/>
        </w:rPr>
        <w:t>гаранциИ ЗА ИЗПЪЛНЕНИЕ НА ДОГОВОРА и</w:t>
      </w:r>
      <w:bookmarkEnd w:id="120"/>
      <w:bookmarkEnd w:id="121"/>
      <w:bookmarkEnd w:id="122"/>
      <w:bookmarkEnd w:id="123"/>
      <w:bookmarkEnd w:id="124"/>
      <w:bookmarkEnd w:id="125"/>
      <w:bookmarkEnd w:id="126"/>
      <w:bookmarkEnd w:id="127"/>
      <w:bookmarkEnd w:id="128"/>
    </w:p>
    <w:p w14:paraId="4ED10B63" w14:textId="77777777" w:rsidR="006E0754" w:rsidRPr="0097743A" w:rsidRDefault="006E0754" w:rsidP="006E0754">
      <w:pPr>
        <w:keepNext/>
        <w:keepLines/>
        <w:spacing w:before="240" w:after="0" w:line="240" w:lineRule="auto"/>
        <w:jc w:val="center"/>
        <w:outlineLvl w:val="0"/>
        <w:rPr>
          <w:rFonts w:ascii="Calibri" w:eastAsia="Times New Roman" w:hAnsi="Calibri" w:cs="Times New Roman"/>
          <w:caps/>
          <w:sz w:val="24"/>
          <w:szCs w:val="24"/>
          <w:lang w:val="x-none" w:eastAsia="x-none"/>
        </w:rPr>
      </w:pPr>
      <w:bookmarkStart w:id="129" w:name="_Toc450982670"/>
      <w:bookmarkStart w:id="130" w:name="_Toc462658448"/>
      <w:bookmarkStart w:id="131" w:name="_Toc465700375"/>
      <w:bookmarkStart w:id="132" w:name="_Toc470107499"/>
      <w:bookmarkStart w:id="133" w:name="_Toc470683313"/>
      <w:bookmarkStart w:id="134" w:name="_Toc489886129"/>
      <w:bookmarkStart w:id="135" w:name="_Toc505171843"/>
      <w:bookmarkStart w:id="136" w:name="_Toc505592836"/>
      <w:bookmarkStart w:id="137" w:name="_Toc510005346"/>
      <w:r w:rsidRPr="0097743A">
        <w:rPr>
          <w:rFonts w:ascii="Times New Roman Bold" w:eastAsia="Times New Roman" w:hAnsi="Times New Roman Bold" w:cs="Times New Roman"/>
          <w:caps/>
          <w:sz w:val="24"/>
          <w:szCs w:val="24"/>
          <w:lang w:val="x-none" w:eastAsia="x-none"/>
        </w:rPr>
        <w:t>обезпечения</w:t>
      </w:r>
      <w:bookmarkEnd w:id="129"/>
      <w:bookmarkEnd w:id="130"/>
      <w:bookmarkEnd w:id="131"/>
      <w:bookmarkEnd w:id="132"/>
      <w:bookmarkEnd w:id="133"/>
      <w:bookmarkEnd w:id="134"/>
      <w:bookmarkEnd w:id="135"/>
      <w:bookmarkEnd w:id="136"/>
      <w:bookmarkEnd w:id="137"/>
    </w:p>
    <w:p w14:paraId="44AEAD4E" w14:textId="77777777" w:rsidR="006E0754" w:rsidRDefault="006E0754" w:rsidP="006E0754">
      <w:pPr>
        <w:jc w:val="both"/>
        <w:rPr>
          <w:rFonts w:ascii="Times New Roman" w:hAnsi="Times New Roman" w:cs="Times New Roman"/>
          <w:sz w:val="24"/>
          <w:szCs w:val="24"/>
        </w:rPr>
      </w:pPr>
    </w:p>
    <w:p w14:paraId="7C3B6917" w14:textId="77777777" w:rsidR="006E0754" w:rsidRDefault="006E0754" w:rsidP="006E0754">
      <w:pPr>
        <w:jc w:val="both"/>
        <w:rPr>
          <w:rFonts w:ascii="Times New Roman" w:hAnsi="Times New Roman" w:cs="Times New Roman"/>
          <w:sz w:val="24"/>
          <w:szCs w:val="24"/>
        </w:rPr>
      </w:pPr>
    </w:p>
    <w:p w14:paraId="0E3B9CCE" w14:textId="77777777" w:rsidR="006E0754" w:rsidRPr="00122F72" w:rsidRDefault="006E0754" w:rsidP="006E0754">
      <w:pPr>
        <w:spacing w:before="120" w:after="120" w:line="360" w:lineRule="auto"/>
        <w:jc w:val="both"/>
        <w:rPr>
          <w:rFonts w:ascii="Times New Roman" w:hAnsi="Times New Roman" w:cs="Times New Roman"/>
          <w:b/>
          <w:bCs/>
          <w:caps/>
          <w:sz w:val="24"/>
          <w:szCs w:val="24"/>
        </w:rPr>
      </w:pPr>
      <w:r w:rsidRPr="00122F72">
        <w:rPr>
          <w:rFonts w:ascii="Times New Roman" w:hAnsi="Times New Roman" w:cs="Times New Roman"/>
          <w:b/>
          <w:bCs/>
          <w:caps/>
          <w:sz w:val="24"/>
          <w:szCs w:val="24"/>
          <w:lang w:val="en-US"/>
        </w:rPr>
        <w:t>1</w:t>
      </w:r>
      <w:r w:rsidRPr="00122F72">
        <w:rPr>
          <w:rFonts w:ascii="Times New Roman" w:hAnsi="Times New Roman" w:cs="Times New Roman"/>
          <w:b/>
          <w:bCs/>
          <w:caps/>
          <w:sz w:val="24"/>
          <w:szCs w:val="24"/>
        </w:rPr>
        <w:t>. Гаранция за изпълнение на договора – условия, размер и начин на плащане:</w:t>
      </w:r>
    </w:p>
    <w:p w14:paraId="1FFB51A5" w14:textId="77777777" w:rsidR="006E0754" w:rsidRPr="00122F72" w:rsidRDefault="006E0754" w:rsidP="006E0754">
      <w:pPr>
        <w:spacing w:beforeLines="60" w:before="144" w:afterLines="60" w:after="144" w:line="360" w:lineRule="auto"/>
        <w:jc w:val="both"/>
        <w:rPr>
          <w:rFonts w:ascii="Times New Roman" w:eastAsia="Times New Roman" w:hAnsi="Times New Roman" w:cs="Times New Roman"/>
          <w:sz w:val="24"/>
          <w:szCs w:val="24"/>
          <w:lang w:eastAsia="bg-BG"/>
        </w:rPr>
      </w:pPr>
      <w:r w:rsidRPr="004A7C0A">
        <w:rPr>
          <w:rFonts w:ascii="Times New Roman" w:eastAsia="Times New Roman" w:hAnsi="Times New Roman" w:cs="Times New Roman"/>
          <w:b/>
          <w:bCs/>
          <w:sz w:val="24"/>
          <w:szCs w:val="24"/>
          <w:lang w:eastAsia="bg-BG"/>
        </w:rPr>
        <w:t>1.1.</w:t>
      </w:r>
      <w:r w:rsidRPr="00122F72">
        <w:rPr>
          <w:rFonts w:ascii="Times New Roman" w:eastAsia="Times New Roman" w:hAnsi="Times New Roman" w:cs="Times New Roman"/>
          <w:sz w:val="24"/>
          <w:szCs w:val="24"/>
          <w:lang w:eastAsia="bg-BG"/>
        </w:rPr>
        <w:t xml:space="preserve"> Гаранцията за изпълнение на договора е в размер на 5% (пет процента) от стойността на договора за обществена поръчка без включен ДДС.</w:t>
      </w:r>
    </w:p>
    <w:p w14:paraId="0777F35F" w14:textId="77777777" w:rsidR="006E0754" w:rsidRPr="00122F72" w:rsidRDefault="006E0754" w:rsidP="006E0754">
      <w:pPr>
        <w:spacing w:beforeLines="60" w:before="144" w:afterLines="60" w:after="144" w:line="360" w:lineRule="auto"/>
        <w:ind w:firstLine="540"/>
        <w:jc w:val="both"/>
        <w:rPr>
          <w:rFonts w:ascii="Times New Roman" w:eastAsia="Times New Roman" w:hAnsi="Times New Roman" w:cs="Times New Roman"/>
          <w:sz w:val="24"/>
          <w:szCs w:val="24"/>
          <w:lang w:val="x-none" w:eastAsia="bg-BG"/>
        </w:rPr>
      </w:pPr>
      <w:r w:rsidRPr="004A7C0A">
        <w:rPr>
          <w:rFonts w:ascii="Times New Roman" w:eastAsia="Times New Roman" w:hAnsi="Times New Roman" w:cs="Times New Roman"/>
          <w:b/>
          <w:sz w:val="24"/>
          <w:szCs w:val="24"/>
          <w:lang w:eastAsia="bg-BG"/>
        </w:rPr>
        <w:t>1.1.1.</w:t>
      </w:r>
      <w:r w:rsidRPr="00122F72">
        <w:rPr>
          <w:rFonts w:ascii="Times New Roman" w:eastAsia="Times New Roman" w:hAnsi="Times New Roman" w:cs="Times New Roman"/>
          <w:sz w:val="24"/>
          <w:szCs w:val="24"/>
          <w:lang w:eastAsia="bg-BG"/>
        </w:rPr>
        <w:t xml:space="preserve"> </w:t>
      </w:r>
      <w:r w:rsidRPr="00122F72">
        <w:rPr>
          <w:rFonts w:ascii="Times New Roman" w:eastAsia="Times New Roman" w:hAnsi="Times New Roman" w:cs="Times New Roman"/>
          <w:sz w:val="24"/>
          <w:szCs w:val="24"/>
          <w:lang w:val="x-none" w:eastAsia="bg-BG"/>
        </w:rPr>
        <w:t>Гаранцията за изпълнение се освобождава от Възложителя поетапно, както следва:</w:t>
      </w:r>
    </w:p>
    <w:p w14:paraId="1FC0417B" w14:textId="77777777" w:rsidR="006E0754" w:rsidRPr="008B00AA" w:rsidRDefault="006E0754" w:rsidP="006E0754">
      <w:pPr>
        <w:numPr>
          <w:ilvl w:val="0"/>
          <w:numId w:val="3"/>
        </w:numPr>
        <w:spacing w:beforeLines="60" w:before="144" w:afterLines="60" w:after="144" w:line="360" w:lineRule="auto"/>
        <w:jc w:val="both"/>
        <w:rPr>
          <w:rFonts w:ascii="Times New Roman" w:eastAsia="Times New Roman" w:hAnsi="Times New Roman" w:cs="Times New Roman"/>
          <w:bCs/>
          <w:sz w:val="24"/>
          <w:szCs w:val="24"/>
          <w:lang w:eastAsia="bg-BG"/>
        </w:rPr>
      </w:pPr>
      <w:r w:rsidRPr="00122F72">
        <w:rPr>
          <w:rFonts w:ascii="Times New Roman" w:eastAsia="Times New Roman" w:hAnsi="Times New Roman" w:cs="Times New Roman"/>
          <w:sz w:val="24"/>
          <w:szCs w:val="24"/>
          <w:lang w:val="x-none" w:eastAsia="bg-BG"/>
        </w:rPr>
        <w:t xml:space="preserve">сумата, съставляваща </w:t>
      </w:r>
      <w:r w:rsidRPr="008B00AA">
        <w:rPr>
          <w:rFonts w:ascii="Times New Roman" w:eastAsia="Times New Roman" w:hAnsi="Times New Roman" w:cs="Times New Roman"/>
          <w:bCs/>
          <w:sz w:val="24"/>
          <w:szCs w:val="24"/>
          <w:lang w:eastAsia="bg-BG"/>
        </w:rPr>
        <w:t>75 % от стойността</w:t>
      </w:r>
      <w:r>
        <w:rPr>
          <w:rFonts w:ascii="Times New Roman" w:eastAsia="Times New Roman" w:hAnsi="Times New Roman" w:cs="Times New Roman"/>
          <w:bCs/>
          <w:sz w:val="24"/>
          <w:szCs w:val="24"/>
          <w:lang w:eastAsia="bg-BG"/>
        </w:rPr>
        <w:t xml:space="preserve"> на гаранцията за изпълнение </w:t>
      </w:r>
      <w:r w:rsidR="003203D1">
        <w:rPr>
          <w:rFonts w:ascii="Times New Roman" w:eastAsia="Times New Roman" w:hAnsi="Times New Roman" w:cs="Times New Roman"/>
          <w:bCs/>
          <w:sz w:val="24"/>
          <w:szCs w:val="24"/>
          <w:lang w:eastAsia="bg-BG"/>
        </w:rPr>
        <w:t xml:space="preserve">за съответния обект </w:t>
      </w:r>
      <w:r w:rsidRPr="008B00AA">
        <w:rPr>
          <w:rFonts w:ascii="Times New Roman" w:eastAsia="Times New Roman" w:hAnsi="Times New Roman" w:cs="Times New Roman"/>
          <w:bCs/>
          <w:sz w:val="24"/>
          <w:szCs w:val="24"/>
          <w:lang w:eastAsia="bg-BG"/>
        </w:rPr>
        <w:t xml:space="preserve">се освобождава в 30-дневен срок </w:t>
      </w:r>
      <w:r w:rsidRPr="008B00AA">
        <w:rPr>
          <w:rFonts w:ascii="Times New Roman" w:eastAsia="Times New Roman" w:hAnsi="Times New Roman" w:cs="Times New Roman"/>
          <w:sz w:val="24"/>
          <w:szCs w:val="24"/>
          <w:lang w:eastAsia="bg-BG"/>
        </w:rPr>
        <w:t>след подписване на констативен акт за установяване годността за приемане на строежа</w:t>
      </w:r>
      <w:r w:rsidRPr="008B00AA">
        <w:rPr>
          <w:rFonts w:ascii="Times New Roman" w:eastAsia="Times New Roman" w:hAnsi="Times New Roman" w:cs="Times New Roman"/>
          <w:bCs/>
          <w:sz w:val="24"/>
          <w:szCs w:val="24"/>
          <w:lang w:eastAsia="bg-BG"/>
        </w:rPr>
        <w:t xml:space="preserve"> </w:t>
      </w:r>
    </w:p>
    <w:p w14:paraId="2D9CC77A" w14:textId="77777777" w:rsidR="006E0754" w:rsidRPr="008B00AA" w:rsidRDefault="006E0754" w:rsidP="006E0754">
      <w:pPr>
        <w:numPr>
          <w:ilvl w:val="0"/>
          <w:numId w:val="3"/>
        </w:numPr>
        <w:spacing w:beforeLines="60" w:before="144" w:afterLines="60" w:after="144" w:line="360" w:lineRule="auto"/>
        <w:jc w:val="both"/>
        <w:rPr>
          <w:rFonts w:ascii="Times New Roman" w:eastAsia="Times New Roman" w:hAnsi="Times New Roman" w:cs="Times New Roman"/>
          <w:sz w:val="24"/>
          <w:szCs w:val="24"/>
          <w:lang w:val="x-none" w:eastAsia="bg-BG"/>
        </w:rPr>
      </w:pPr>
      <w:r w:rsidRPr="00122F72">
        <w:rPr>
          <w:rFonts w:ascii="Times New Roman" w:eastAsia="Times New Roman" w:hAnsi="Times New Roman" w:cs="Times New Roman"/>
          <w:sz w:val="24"/>
          <w:szCs w:val="24"/>
          <w:lang w:val="x-none" w:eastAsia="bg-BG"/>
        </w:rPr>
        <w:t xml:space="preserve">сумата, съставляваща </w:t>
      </w:r>
      <w:r w:rsidRPr="008B00AA">
        <w:rPr>
          <w:rFonts w:ascii="Times New Roman" w:eastAsia="Times New Roman" w:hAnsi="Times New Roman" w:cs="Times New Roman"/>
          <w:sz w:val="24"/>
          <w:szCs w:val="24"/>
          <w:lang w:val="x-none" w:eastAsia="bg-BG"/>
        </w:rPr>
        <w:t xml:space="preserve">останалите 25 % от стойността на гаранцията за изпълнение </w:t>
      </w:r>
      <w:r w:rsidR="003203D1">
        <w:rPr>
          <w:rFonts w:ascii="Times New Roman" w:eastAsia="Times New Roman" w:hAnsi="Times New Roman" w:cs="Times New Roman"/>
          <w:sz w:val="24"/>
          <w:szCs w:val="24"/>
          <w:lang w:eastAsia="bg-BG"/>
        </w:rPr>
        <w:t xml:space="preserve">за съответния обект </w:t>
      </w:r>
      <w:r w:rsidRPr="008B00AA">
        <w:rPr>
          <w:rFonts w:ascii="Times New Roman" w:eastAsia="Times New Roman" w:hAnsi="Times New Roman" w:cs="Times New Roman"/>
          <w:sz w:val="24"/>
          <w:szCs w:val="24"/>
          <w:lang w:val="x-none" w:eastAsia="bg-BG"/>
        </w:rPr>
        <w:t xml:space="preserve">се освобождава в 30-дневен срок след изтичане </w:t>
      </w:r>
      <w:r>
        <w:rPr>
          <w:rFonts w:ascii="Times New Roman" w:eastAsia="Times New Roman" w:hAnsi="Times New Roman" w:cs="Times New Roman"/>
          <w:sz w:val="24"/>
          <w:szCs w:val="24"/>
          <w:lang w:eastAsia="bg-BG"/>
        </w:rPr>
        <w:t xml:space="preserve"> на предложените </w:t>
      </w:r>
      <w:r w:rsidRPr="008B00AA">
        <w:rPr>
          <w:rFonts w:ascii="Times New Roman" w:eastAsia="Times New Roman" w:hAnsi="Times New Roman" w:cs="Times New Roman"/>
          <w:sz w:val="24"/>
          <w:szCs w:val="24"/>
          <w:lang w:val="x-none" w:eastAsia="bg-BG"/>
        </w:rPr>
        <w:t>гаранционни срокове.</w:t>
      </w:r>
    </w:p>
    <w:p w14:paraId="729D6B35" w14:textId="77777777" w:rsidR="003203D1" w:rsidRDefault="003203D1" w:rsidP="006E0754">
      <w:pPr>
        <w:keepNext/>
        <w:tabs>
          <w:tab w:val="left" w:pos="0"/>
        </w:tabs>
        <w:spacing w:after="0" w:line="360" w:lineRule="auto"/>
        <w:jc w:val="center"/>
        <w:outlineLvl w:val="0"/>
        <w:rPr>
          <w:rFonts w:ascii="Times New Roman" w:eastAsia="Times New Roman" w:hAnsi="Times New Roman" w:cs="Times New Roman"/>
          <w:b/>
          <w:bCs/>
          <w:caps/>
          <w:sz w:val="24"/>
          <w:szCs w:val="24"/>
        </w:rPr>
      </w:pPr>
      <w:bookmarkStart w:id="138" w:name="_Toc378856254"/>
      <w:bookmarkStart w:id="139" w:name="_Toc381279500"/>
      <w:bookmarkStart w:id="140" w:name="_Toc383163978"/>
      <w:bookmarkStart w:id="141" w:name="_Toc393704537"/>
      <w:bookmarkStart w:id="142" w:name="_Toc393750641"/>
      <w:bookmarkStart w:id="143" w:name="_Toc410822803"/>
      <w:bookmarkStart w:id="144" w:name="_Toc411430889"/>
      <w:bookmarkStart w:id="145" w:name="_Toc424819534"/>
      <w:bookmarkStart w:id="146" w:name="_Toc445987093"/>
      <w:bookmarkStart w:id="147" w:name="_Toc450982671"/>
      <w:bookmarkStart w:id="148" w:name="_Toc462658449"/>
      <w:bookmarkStart w:id="149" w:name="_Toc486429995"/>
      <w:bookmarkStart w:id="150" w:name="_Toc496542681"/>
      <w:bookmarkStart w:id="151" w:name="_Toc505592837"/>
    </w:p>
    <w:p w14:paraId="1C26D2EE" w14:textId="77777777" w:rsidR="003203D1" w:rsidRPr="00122F72" w:rsidRDefault="003203D1" w:rsidP="003203D1">
      <w:pPr>
        <w:spacing w:beforeLines="50" w:before="120" w:after="0" w:line="360" w:lineRule="auto"/>
        <w:jc w:val="both"/>
        <w:rPr>
          <w:rFonts w:ascii="Times New Roman" w:eastAsia="Times New Roman" w:hAnsi="Times New Roman"/>
          <w:sz w:val="24"/>
          <w:szCs w:val="24"/>
          <w:lang w:eastAsia="bg-BG"/>
        </w:rPr>
      </w:pPr>
      <w:r w:rsidRPr="004A7C0A">
        <w:rPr>
          <w:rFonts w:ascii="Times New Roman" w:eastAsia="Times New Roman" w:hAnsi="Times New Roman"/>
          <w:b/>
          <w:sz w:val="24"/>
          <w:szCs w:val="24"/>
          <w:lang w:eastAsia="bg-BG"/>
        </w:rPr>
        <w:t>1.2.</w:t>
      </w:r>
      <w:r w:rsidRPr="00122F72">
        <w:rPr>
          <w:rFonts w:ascii="Times New Roman" w:eastAsia="Times New Roman" w:hAnsi="Times New Roman"/>
          <w:sz w:val="24"/>
          <w:szCs w:val="24"/>
          <w:lang w:eastAsia="bg-BG"/>
        </w:rPr>
        <w:t xml:space="preserve"> Гаранцията се предоставя в една от следните форми: </w:t>
      </w:r>
    </w:p>
    <w:p w14:paraId="1876C5E9" w14:textId="77777777" w:rsidR="003203D1" w:rsidRPr="00122F72" w:rsidRDefault="003203D1" w:rsidP="003203D1">
      <w:pPr>
        <w:spacing w:beforeLines="50" w:before="120" w:after="0" w:line="360" w:lineRule="auto"/>
        <w:jc w:val="both"/>
        <w:rPr>
          <w:rFonts w:ascii="Times New Roman" w:eastAsia="Times New Roman" w:hAnsi="Times New Roman"/>
          <w:sz w:val="24"/>
          <w:szCs w:val="24"/>
          <w:lang w:eastAsia="bg-BG"/>
        </w:rPr>
      </w:pPr>
      <w:r w:rsidRPr="004A7C0A">
        <w:rPr>
          <w:rFonts w:ascii="Times New Roman" w:eastAsia="Times New Roman" w:hAnsi="Times New Roman"/>
          <w:b/>
          <w:sz w:val="24"/>
          <w:szCs w:val="24"/>
          <w:lang w:eastAsia="bg-BG"/>
        </w:rPr>
        <w:t>1.2.1.</w:t>
      </w:r>
      <w:r w:rsidRPr="00122F72">
        <w:rPr>
          <w:rFonts w:ascii="Times New Roman" w:eastAsia="Times New Roman" w:hAnsi="Times New Roman"/>
          <w:sz w:val="24"/>
          <w:szCs w:val="24"/>
          <w:lang w:eastAsia="bg-BG"/>
        </w:rPr>
        <w:t xml:space="preserve"> парична сума;</w:t>
      </w:r>
    </w:p>
    <w:p w14:paraId="1F934022" w14:textId="77777777" w:rsidR="003203D1" w:rsidRPr="00122F72" w:rsidRDefault="003203D1" w:rsidP="003203D1">
      <w:pPr>
        <w:spacing w:beforeLines="50" w:before="120" w:after="0" w:line="360" w:lineRule="auto"/>
        <w:jc w:val="both"/>
        <w:rPr>
          <w:rFonts w:ascii="Times New Roman" w:eastAsia="Times New Roman" w:hAnsi="Times New Roman"/>
          <w:sz w:val="24"/>
          <w:szCs w:val="24"/>
          <w:lang w:eastAsia="bg-BG"/>
        </w:rPr>
      </w:pPr>
      <w:r w:rsidRPr="004A7C0A">
        <w:rPr>
          <w:rFonts w:ascii="Times New Roman" w:eastAsia="Times New Roman" w:hAnsi="Times New Roman"/>
          <w:b/>
          <w:sz w:val="24"/>
          <w:szCs w:val="24"/>
          <w:lang w:eastAsia="bg-BG"/>
        </w:rPr>
        <w:t>1.2.2.</w:t>
      </w:r>
      <w:r w:rsidRPr="00122F72">
        <w:rPr>
          <w:rFonts w:ascii="Times New Roman" w:eastAsia="Times New Roman" w:hAnsi="Times New Roman"/>
          <w:sz w:val="24"/>
          <w:szCs w:val="24"/>
          <w:lang w:eastAsia="bg-BG"/>
        </w:rPr>
        <w:t xml:space="preserve"> банкова гаранция;</w:t>
      </w:r>
    </w:p>
    <w:p w14:paraId="6F100C93" w14:textId="77777777" w:rsidR="003203D1" w:rsidRPr="00122F72" w:rsidRDefault="003203D1" w:rsidP="003203D1">
      <w:pPr>
        <w:spacing w:beforeLines="50" w:before="120" w:after="0" w:line="360" w:lineRule="auto"/>
        <w:jc w:val="both"/>
        <w:rPr>
          <w:rFonts w:ascii="Times New Roman" w:eastAsia="Times New Roman" w:hAnsi="Times New Roman"/>
          <w:sz w:val="24"/>
          <w:szCs w:val="24"/>
          <w:lang w:eastAsia="bg-BG"/>
        </w:rPr>
      </w:pPr>
      <w:r w:rsidRPr="004A7C0A">
        <w:rPr>
          <w:rFonts w:ascii="Times New Roman" w:eastAsia="Times New Roman" w:hAnsi="Times New Roman"/>
          <w:b/>
          <w:sz w:val="24"/>
          <w:szCs w:val="24"/>
          <w:lang w:eastAsia="bg-BG"/>
        </w:rPr>
        <w:t>1.2.3.</w:t>
      </w:r>
      <w:r w:rsidRPr="00122F72">
        <w:rPr>
          <w:rFonts w:ascii="Times New Roman" w:eastAsia="Times New Roman" w:hAnsi="Times New Roman"/>
          <w:sz w:val="24"/>
          <w:szCs w:val="24"/>
          <w:lang w:eastAsia="bg-BG"/>
        </w:rPr>
        <w:t xml:space="preserve"> застраховка, която обезпечава изпълнението чрез покритие на отговорността на изпълнителя. </w:t>
      </w:r>
    </w:p>
    <w:p w14:paraId="55BF5465" w14:textId="77777777" w:rsidR="003203D1" w:rsidRPr="00122F72" w:rsidRDefault="003203D1" w:rsidP="003203D1">
      <w:pPr>
        <w:spacing w:beforeLines="60" w:before="144" w:afterLines="60" w:after="144" w:line="360" w:lineRule="auto"/>
        <w:jc w:val="both"/>
        <w:rPr>
          <w:rFonts w:ascii="Times New Roman" w:eastAsia="Times New Roman" w:hAnsi="Times New Roman"/>
          <w:sz w:val="24"/>
          <w:szCs w:val="24"/>
          <w:lang w:eastAsia="bg-BG"/>
        </w:rPr>
      </w:pPr>
      <w:r w:rsidRPr="004A7C0A">
        <w:rPr>
          <w:rFonts w:ascii="Times New Roman" w:eastAsia="Times New Roman" w:hAnsi="Times New Roman"/>
          <w:b/>
          <w:sz w:val="24"/>
          <w:szCs w:val="24"/>
          <w:lang w:eastAsia="bg-BG"/>
        </w:rPr>
        <w:t>1.3.</w:t>
      </w:r>
      <w:r w:rsidRPr="00122F72">
        <w:rPr>
          <w:rFonts w:ascii="Times New Roman" w:eastAsia="Times New Roman" w:hAnsi="Times New Roman"/>
          <w:sz w:val="24"/>
          <w:szCs w:val="24"/>
          <w:lang w:eastAsia="bg-BG"/>
        </w:rPr>
        <w:t xml:space="preserve"> Гаранцията по т.1.2.1 и т. 1.2.2 може да се предостави от името на изпълнителя за сметка на трето лице - гарант. </w:t>
      </w:r>
    </w:p>
    <w:p w14:paraId="28157D3C" w14:textId="77777777" w:rsidR="003203D1" w:rsidRPr="00122F72" w:rsidRDefault="003203D1" w:rsidP="003203D1">
      <w:pPr>
        <w:spacing w:after="0" w:line="360" w:lineRule="auto"/>
        <w:jc w:val="both"/>
        <w:rPr>
          <w:rFonts w:ascii="Times New Roman" w:eastAsia="Times New Roman" w:hAnsi="Times New Roman"/>
          <w:sz w:val="24"/>
          <w:szCs w:val="24"/>
          <w:lang w:eastAsia="bg-BG"/>
        </w:rPr>
      </w:pPr>
      <w:r w:rsidRPr="004A7C0A">
        <w:rPr>
          <w:rFonts w:ascii="Times New Roman" w:eastAsia="Times New Roman" w:hAnsi="Times New Roman"/>
          <w:b/>
          <w:sz w:val="24"/>
          <w:szCs w:val="24"/>
          <w:lang w:eastAsia="bg-BG"/>
        </w:rPr>
        <w:t>1.4.</w:t>
      </w:r>
      <w:r w:rsidRPr="00122F72">
        <w:rPr>
          <w:rFonts w:ascii="Times New Roman" w:eastAsia="Times New Roman" w:hAnsi="Times New Roman"/>
          <w:sz w:val="24"/>
          <w:szCs w:val="24"/>
          <w:lang w:eastAsia="bg-BG"/>
        </w:rPr>
        <w:t xml:space="preserve"> Участникът, определен за изпълнител, избира сам формата на гаранцията за изпълнение. </w:t>
      </w:r>
    </w:p>
    <w:p w14:paraId="5B7238C4" w14:textId="77777777" w:rsidR="003203D1" w:rsidRPr="00122F72" w:rsidRDefault="003203D1" w:rsidP="003203D1">
      <w:pPr>
        <w:spacing w:after="0" w:line="360" w:lineRule="auto"/>
        <w:jc w:val="both"/>
        <w:rPr>
          <w:rFonts w:ascii="Times New Roman" w:eastAsia="Times New Roman" w:hAnsi="Times New Roman"/>
          <w:sz w:val="24"/>
          <w:szCs w:val="24"/>
          <w:lang w:eastAsia="bg-BG"/>
        </w:rPr>
      </w:pPr>
      <w:r w:rsidRPr="004A7C0A">
        <w:rPr>
          <w:rFonts w:ascii="Times New Roman" w:eastAsia="Times New Roman" w:hAnsi="Times New Roman"/>
          <w:b/>
          <w:sz w:val="24"/>
          <w:szCs w:val="24"/>
          <w:lang w:eastAsia="bg-BG"/>
        </w:rPr>
        <w:t>1.5.</w:t>
      </w:r>
      <w:r w:rsidRPr="00122F72">
        <w:rPr>
          <w:rFonts w:ascii="Times New Roman" w:eastAsia="Times New Roman" w:hAnsi="Times New Roman"/>
          <w:sz w:val="24"/>
          <w:szCs w:val="24"/>
          <w:lang w:eastAsia="bg-BG"/>
        </w:rPr>
        <w:t xml:space="preserve">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47F8AC77" w14:textId="77777777" w:rsidR="003203D1" w:rsidRPr="00122F72" w:rsidRDefault="003203D1" w:rsidP="003203D1">
      <w:pPr>
        <w:spacing w:after="0" w:line="360" w:lineRule="auto"/>
        <w:jc w:val="both"/>
        <w:rPr>
          <w:rFonts w:ascii="Times New Roman" w:eastAsia="Times New Roman" w:hAnsi="Times New Roman"/>
          <w:sz w:val="24"/>
          <w:szCs w:val="24"/>
          <w:lang w:eastAsia="bg-BG"/>
        </w:rPr>
      </w:pPr>
      <w:r w:rsidRPr="004A7C0A">
        <w:rPr>
          <w:rFonts w:ascii="Times New Roman" w:eastAsia="Times New Roman" w:hAnsi="Times New Roman"/>
          <w:b/>
          <w:sz w:val="24"/>
          <w:szCs w:val="24"/>
          <w:lang w:eastAsia="bg-BG"/>
        </w:rPr>
        <w:lastRenderedPageBreak/>
        <w:t>1.6.</w:t>
      </w:r>
      <w:r w:rsidRPr="00122F72">
        <w:rPr>
          <w:rFonts w:ascii="Times New Roman" w:eastAsia="Times New Roman" w:hAnsi="Times New Roman"/>
          <w:sz w:val="24"/>
          <w:szCs w:val="24"/>
          <w:lang w:eastAsia="bg-BG"/>
        </w:rPr>
        <w:t xml:space="preserve"> 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14:paraId="29FD3556" w14:textId="77777777" w:rsidR="003203D1" w:rsidRPr="00122F72" w:rsidRDefault="003203D1" w:rsidP="003203D1">
      <w:pPr>
        <w:spacing w:after="0" w:line="360" w:lineRule="auto"/>
        <w:jc w:val="both"/>
        <w:rPr>
          <w:rFonts w:ascii="Times New Roman" w:eastAsia="Times New Roman" w:hAnsi="Times New Roman"/>
          <w:sz w:val="24"/>
          <w:szCs w:val="24"/>
          <w:lang w:eastAsia="bg-BG"/>
        </w:rPr>
      </w:pPr>
      <w:r w:rsidRPr="004A7C0A">
        <w:rPr>
          <w:rFonts w:ascii="Times New Roman" w:eastAsia="Times New Roman" w:hAnsi="Times New Roman"/>
          <w:b/>
          <w:bCs/>
          <w:sz w:val="24"/>
          <w:szCs w:val="24"/>
          <w:lang w:eastAsia="bg-BG"/>
        </w:rPr>
        <w:t>1.7.</w:t>
      </w:r>
      <w:r>
        <w:rPr>
          <w:rFonts w:ascii="Times New Roman" w:eastAsia="Times New Roman" w:hAnsi="Times New Roman"/>
          <w:b/>
          <w:bCs/>
          <w:sz w:val="24"/>
          <w:szCs w:val="24"/>
          <w:lang w:val="en-US" w:eastAsia="bg-BG"/>
        </w:rPr>
        <w:t xml:space="preserve"> </w:t>
      </w:r>
      <w:r w:rsidRPr="00122F72">
        <w:rPr>
          <w:rFonts w:ascii="Times New Roman" w:eastAsia="Times New Roman" w:hAnsi="Times New Roman"/>
          <w:sz w:val="24"/>
          <w:szCs w:val="24"/>
          <w:lang w:eastAsia="bg-BG"/>
        </w:rPr>
        <w:t>При представяне на гаранцията във вид на платежно нареждане паричната сума се внася по сметката на Възложителя (Столична община):</w:t>
      </w:r>
    </w:p>
    <w:p w14:paraId="71F3F17E" w14:textId="77777777" w:rsidR="003203D1" w:rsidRPr="00122F72" w:rsidRDefault="003203D1" w:rsidP="003203D1">
      <w:pPr>
        <w:spacing w:after="0" w:line="360" w:lineRule="auto"/>
        <w:rPr>
          <w:rFonts w:ascii="Times New Roman" w:eastAsia="Times New Roman" w:hAnsi="Times New Roman"/>
          <w:sz w:val="24"/>
          <w:szCs w:val="24"/>
          <w:lang w:eastAsia="bg-BG"/>
        </w:rPr>
      </w:pPr>
      <w:r w:rsidRPr="00122F72">
        <w:rPr>
          <w:rFonts w:ascii="Times New Roman" w:eastAsia="Times New Roman" w:hAnsi="Times New Roman"/>
          <w:sz w:val="24"/>
          <w:szCs w:val="24"/>
          <w:lang w:eastAsia="bg-BG"/>
        </w:rPr>
        <w:t>Банка: Общинска банка, клон "Врабча"</w:t>
      </w:r>
    </w:p>
    <w:p w14:paraId="36845307" w14:textId="77777777" w:rsidR="003203D1" w:rsidRPr="00122F72" w:rsidRDefault="003203D1" w:rsidP="003203D1">
      <w:pPr>
        <w:spacing w:after="0" w:line="360" w:lineRule="auto"/>
        <w:rPr>
          <w:rFonts w:ascii="Times New Roman" w:eastAsia="Times New Roman" w:hAnsi="Times New Roman"/>
          <w:sz w:val="24"/>
          <w:szCs w:val="24"/>
          <w:lang w:eastAsia="bg-BG"/>
        </w:rPr>
      </w:pPr>
      <w:r w:rsidRPr="00122F72">
        <w:rPr>
          <w:rFonts w:ascii="Times New Roman" w:eastAsia="Times New Roman" w:hAnsi="Times New Roman"/>
          <w:sz w:val="24"/>
          <w:szCs w:val="24"/>
          <w:lang w:eastAsia="bg-BG"/>
        </w:rPr>
        <w:t>IBAN: BG 72 SOMB 9130 33 33008301</w:t>
      </w:r>
    </w:p>
    <w:p w14:paraId="0D720EE2" w14:textId="77777777" w:rsidR="003203D1" w:rsidRPr="008B00AA" w:rsidRDefault="003203D1" w:rsidP="003203D1">
      <w:pPr>
        <w:spacing w:after="0" w:line="360" w:lineRule="auto"/>
        <w:rPr>
          <w:rFonts w:ascii="Times New Roman" w:eastAsia="Times New Roman" w:hAnsi="Times New Roman"/>
          <w:sz w:val="24"/>
          <w:szCs w:val="24"/>
          <w:lang w:eastAsia="bg-BG"/>
        </w:rPr>
      </w:pPr>
      <w:r w:rsidRPr="008B00AA">
        <w:rPr>
          <w:rFonts w:ascii="Times New Roman" w:eastAsia="Times New Roman" w:hAnsi="Times New Roman"/>
          <w:sz w:val="24"/>
          <w:szCs w:val="24"/>
          <w:lang w:eastAsia="bg-BG"/>
        </w:rPr>
        <w:t xml:space="preserve">BIC: SOMBBGSF </w:t>
      </w:r>
    </w:p>
    <w:p w14:paraId="6BB1B7AF" w14:textId="77777777" w:rsidR="003203D1" w:rsidRPr="008B00AA" w:rsidRDefault="003203D1" w:rsidP="003203D1">
      <w:pPr>
        <w:tabs>
          <w:tab w:val="left" w:pos="540"/>
          <w:tab w:val="left" w:pos="720"/>
        </w:tabs>
        <w:spacing w:after="0" w:line="360" w:lineRule="auto"/>
        <w:jc w:val="both"/>
        <w:rPr>
          <w:rFonts w:ascii="Times New Roman" w:hAnsi="Times New Roman"/>
          <w:bCs/>
          <w:sz w:val="24"/>
          <w:szCs w:val="24"/>
        </w:rPr>
      </w:pPr>
      <w:r w:rsidRPr="0058547C">
        <w:rPr>
          <w:rFonts w:ascii="Times New Roman" w:hAnsi="Times New Roman"/>
          <w:b/>
          <w:bCs/>
          <w:sz w:val="24"/>
          <w:szCs w:val="24"/>
        </w:rPr>
        <w:t>1.8.</w:t>
      </w:r>
      <w:r w:rsidRPr="0058547C">
        <w:rPr>
          <w:rFonts w:ascii="Times New Roman" w:hAnsi="Times New Roman"/>
          <w:b/>
          <w:bCs/>
          <w:sz w:val="24"/>
          <w:szCs w:val="24"/>
        </w:rPr>
        <w:tab/>
      </w:r>
      <w:r w:rsidRPr="008B00AA">
        <w:rPr>
          <w:rFonts w:ascii="Times New Roman" w:hAnsi="Times New Roman"/>
          <w:bCs/>
          <w:sz w:val="24"/>
          <w:szCs w:val="24"/>
        </w:rPr>
        <w:t xml:space="preserve">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Срок на валидност на банковата гаранция - най-малко 30/тридесет/ дни след изтичане срока на договора, съобразно изискванията в проекта на Договор за възлагане на обществената поръчка. </w:t>
      </w:r>
    </w:p>
    <w:p w14:paraId="1BE0AEA3" w14:textId="77777777" w:rsidR="003203D1" w:rsidRPr="008B00AA" w:rsidRDefault="003203D1" w:rsidP="003203D1">
      <w:pPr>
        <w:tabs>
          <w:tab w:val="left" w:pos="540"/>
          <w:tab w:val="left" w:pos="720"/>
        </w:tabs>
        <w:spacing w:after="0" w:line="360" w:lineRule="auto"/>
        <w:jc w:val="both"/>
        <w:rPr>
          <w:rFonts w:ascii="Times New Roman" w:hAnsi="Times New Roman"/>
          <w:bCs/>
          <w:sz w:val="24"/>
          <w:szCs w:val="24"/>
        </w:rPr>
      </w:pPr>
      <w:r w:rsidRPr="0058547C">
        <w:rPr>
          <w:rFonts w:ascii="Times New Roman" w:hAnsi="Times New Roman"/>
          <w:b/>
          <w:bCs/>
          <w:sz w:val="24"/>
          <w:szCs w:val="24"/>
        </w:rPr>
        <w:t>1.9</w:t>
      </w:r>
      <w:r>
        <w:rPr>
          <w:rFonts w:ascii="Times New Roman" w:hAnsi="Times New Roman"/>
          <w:bCs/>
          <w:sz w:val="24"/>
          <w:szCs w:val="24"/>
        </w:rPr>
        <w:t>.</w:t>
      </w:r>
      <w:r w:rsidRPr="008B00AA">
        <w:rPr>
          <w:rFonts w:ascii="Times New Roman" w:hAnsi="Times New Roman"/>
          <w:bCs/>
          <w:sz w:val="24"/>
          <w:szCs w:val="24"/>
        </w:rPr>
        <w:t xml:space="preserve"> Когато участникът, определен за изпълнител, избере да представи гаранция за изпълнение под формата на застраховка, която обезпечава изпълнението чрез покритие на отговорността на изпълнителя по договора, то застраховката следва да отговаря на следните изисквания:</w:t>
      </w:r>
    </w:p>
    <w:p w14:paraId="159852A6" w14:textId="77777777" w:rsidR="003203D1" w:rsidRPr="008B00AA" w:rsidRDefault="003203D1" w:rsidP="003203D1">
      <w:pPr>
        <w:tabs>
          <w:tab w:val="left" w:pos="540"/>
          <w:tab w:val="left" w:pos="720"/>
        </w:tabs>
        <w:spacing w:after="0" w:line="360" w:lineRule="auto"/>
        <w:jc w:val="both"/>
        <w:rPr>
          <w:rFonts w:ascii="Times New Roman" w:hAnsi="Times New Roman"/>
          <w:bCs/>
          <w:sz w:val="24"/>
          <w:szCs w:val="24"/>
        </w:rPr>
      </w:pPr>
      <w:r w:rsidRPr="008B00AA">
        <w:rPr>
          <w:rFonts w:ascii="Times New Roman" w:hAnsi="Times New Roman"/>
          <w:bCs/>
          <w:sz w:val="24"/>
          <w:szCs w:val="24"/>
        </w:rPr>
        <w:t>-</w:t>
      </w:r>
      <w:r w:rsidRPr="008B00AA">
        <w:rPr>
          <w:rFonts w:ascii="Times New Roman" w:hAnsi="Times New Roman"/>
          <w:bCs/>
          <w:sz w:val="24"/>
          <w:szCs w:val="24"/>
        </w:rPr>
        <w:tab/>
        <w:t>застраховката трябва да бъде сключена за конкретния договор и в полза на Столична община;</w:t>
      </w:r>
    </w:p>
    <w:p w14:paraId="0FA75CF6" w14:textId="77777777" w:rsidR="003203D1" w:rsidRPr="008B00AA" w:rsidRDefault="003203D1" w:rsidP="003203D1">
      <w:pPr>
        <w:tabs>
          <w:tab w:val="left" w:pos="540"/>
          <w:tab w:val="left" w:pos="720"/>
        </w:tabs>
        <w:spacing w:after="0" w:line="360" w:lineRule="auto"/>
        <w:jc w:val="both"/>
        <w:rPr>
          <w:rFonts w:ascii="Times New Roman" w:hAnsi="Times New Roman"/>
          <w:bCs/>
          <w:sz w:val="24"/>
          <w:szCs w:val="24"/>
        </w:rPr>
      </w:pPr>
      <w:r w:rsidRPr="008B00AA">
        <w:rPr>
          <w:rFonts w:ascii="Times New Roman" w:hAnsi="Times New Roman"/>
          <w:bCs/>
          <w:sz w:val="24"/>
          <w:szCs w:val="24"/>
        </w:rPr>
        <w:t>-</w:t>
      </w:r>
      <w:r w:rsidRPr="008B00AA">
        <w:rPr>
          <w:rFonts w:ascii="Times New Roman" w:hAnsi="Times New Roman"/>
          <w:bCs/>
          <w:sz w:val="24"/>
          <w:szCs w:val="24"/>
        </w:rPr>
        <w:tab/>
        <w:t>застрахователната премия трябва да е платима еднократно;</w:t>
      </w:r>
    </w:p>
    <w:p w14:paraId="22A5F4C1" w14:textId="77777777" w:rsidR="003203D1" w:rsidRPr="008B00AA" w:rsidRDefault="003203D1" w:rsidP="003203D1">
      <w:pPr>
        <w:tabs>
          <w:tab w:val="left" w:pos="540"/>
          <w:tab w:val="left" w:pos="720"/>
        </w:tabs>
        <w:spacing w:after="0" w:line="360" w:lineRule="auto"/>
        <w:jc w:val="both"/>
        <w:rPr>
          <w:rFonts w:ascii="Times New Roman" w:hAnsi="Times New Roman"/>
          <w:bCs/>
          <w:sz w:val="24"/>
          <w:szCs w:val="24"/>
        </w:rPr>
      </w:pPr>
      <w:r w:rsidRPr="008B00AA">
        <w:rPr>
          <w:rFonts w:ascii="Times New Roman" w:hAnsi="Times New Roman"/>
          <w:bCs/>
          <w:sz w:val="24"/>
          <w:szCs w:val="24"/>
        </w:rPr>
        <w:t>-</w:t>
      </w:r>
      <w:r w:rsidRPr="008B00AA">
        <w:rPr>
          <w:rFonts w:ascii="Times New Roman" w:hAnsi="Times New Roman"/>
          <w:bCs/>
          <w:sz w:val="24"/>
          <w:szCs w:val="24"/>
        </w:rPr>
        <w:tab/>
        <w:t>със срок на валидност най-малко 30 дни след изтичане срока на договора</w:t>
      </w:r>
      <w:r>
        <w:rPr>
          <w:rFonts w:ascii="Times New Roman" w:hAnsi="Times New Roman"/>
          <w:bCs/>
          <w:sz w:val="24"/>
          <w:szCs w:val="24"/>
        </w:rPr>
        <w:t xml:space="preserve">, </w:t>
      </w:r>
      <w:r w:rsidRPr="008B00AA">
        <w:rPr>
          <w:rFonts w:ascii="Times New Roman" w:hAnsi="Times New Roman"/>
          <w:bCs/>
          <w:sz w:val="24"/>
          <w:szCs w:val="24"/>
        </w:rPr>
        <w:t xml:space="preserve">съобразно изискванията в проекта на Договор за възлагане на обществената поръчка. </w:t>
      </w:r>
    </w:p>
    <w:p w14:paraId="53AB4A1B" w14:textId="77777777" w:rsidR="003203D1" w:rsidRDefault="003203D1" w:rsidP="003203D1">
      <w:pPr>
        <w:tabs>
          <w:tab w:val="left" w:pos="540"/>
          <w:tab w:val="left" w:pos="720"/>
        </w:tabs>
        <w:spacing w:after="0" w:line="360" w:lineRule="auto"/>
        <w:jc w:val="both"/>
        <w:rPr>
          <w:rFonts w:ascii="Times New Roman" w:hAnsi="Times New Roman"/>
          <w:bCs/>
          <w:sz w:val="24"/>
          <w:szCs w:val="24"/>
        </w:rPr>
      </w:pPr>
    </w:p>
    <w:p w14:paraId="6D46DE46" w14:textId="77777777" w:rsidR="003203D1" w:rsidRDefault="003203D1" w:rsidP="003203D1">
      <w:pPr>
        <w:tabs>
          <w:tab w:val="left" w:pos="540"/>
          <w:tab w:val="left" w:pos="720"/>
        </w:tabs>
        <w:spacing w:after="0" w:line="360" w:lineRule="auto"/>
        <w:jc w:val="both"/>
        <w:rPr>
          <w:rFonts w:ascii="Times New Roman" w:eastAsia="Times New Roman" w:hAnsi="Times New Roman"/>
          <w:sz w:val="24"/>
          <w:szCs w:val="24"/>
          <w:lang w:eastAsia="bg-BG"/>
        </w:rPr>
      </w:pPr>
      <w:r w:rsidRPr="0058547C">
        <w:rPr>
          <w:rFonts w:ascii="Times New Roman" w:eastAsia="Times New Roman" w:hAnsi="Times New Roman"/>
          <w:b/>
          <w:sz w:val="24"/>
          <w:szCs w:val="24"/>
          <w:lang w:eastAsia="bg-BG"/>
        </w:rPr>
        <w:t>1.10.</w:t>
      </w:r>
      <w:r w:rsidRPr="00122F72">
        <w:rPr>
          <w:rFonts w:ascii="Times New Roman" w:eastAsia="Times New Roman" w:hAnsi="Times New Roman"/>
          <w:sz w:val="24"/>
          <w:szCs w:val="24"/>
          <w:lang w:eastAsia="bg-BG"/>
        </w:rPr>
        <w:t xml:space="preserve"> Възложителят ще освободи гаранцията за изпълнение, без да дължи лихви за периода, през който средствата законно са престояли при него.</w:t>
      </w:r>
    </w:p>
    <w:p w14:paraId="52CA15EB" w14:textId="4C05BF37" w:rsidR="003203D1" w:rsidRPr="007D0E5F" w:rsidRDefault="003203D1" w:rsidP="003203D1">
      <w:pPr>
        <w:spacing w:after="0" w:line="360" w:lineRule="auto"/>
        <w:jc w:val="both"/>
        <w:rPr>
          <w:rFonts w:ascii="Times New Roman" w:hAnsi="Times New Roman"/>
          <w:color w:val="000000"/>
          <w:sz w:val="24"/>
          <w:szCs w:val="24"/>
        </w:rPr>
      </w:pPr>
      <w:r>
        <w:rPr>
          <w:rFonts w:ascii="Times New Roman" w:hAnsi="Times New Roman"/>
          <w:b/>
          <w:color w:val="000000"/>
          <w:sz w:val="24"/>
          <w:szCs w:val="24"/>
        </w:rPr>
        <w:t>2</w:t>
      </w:r>
      <w:r w:rsidRPr="00333EE7">
        <w:rPr>
          <w:rFonts w:ascii="Times New Roman" w:hAnsi="Times New Roman"/>
          <w:b/>
          <w:color w:val="000000"/>
          <w:sz w:val="24"/>
          <w:szCs w:val="24"/>
        </w:rPr>
        <w:t>.</w:t>
      </w:r>
      <w:r>
        <w:rPr>
          <w:rFonts w:ascii="Times New Roman" w:hAnsi="Times New Roman"/>
          <w:b/>
          <w:color w:val="000000"/>
          <w:sz w:val="24"/>
          <w:szCs w:val="24"/>
          <w:lang w:val="en-US"/>
        </w:rPr>
        <w:t xml:space="preserve"> </w:t>
      </w:r>
      <w:r w:rsidRPr="00333EE7">
        <w:rPr>
          <w:rFonts w:ascii="Times New Roman Bold" w:hAnsi="Times New Roman Bold"/>
          <w:b/>
          <w:bCs/>
          <w:caps/>
          <w:color w:val="000000"/>
          <w:sz w:val="24"/>
          <w:lang w:eastAsia="sr-Cyrl-CS"/>
        </w:rPr>
        <w:t>Гаранция за авансово плащане</w:t>
      </w:r>
      <w:r w:rsidRPr="00333EE7">
        <w:rPr>
          <w:rFonts w:ascii="Times New Roman" w:hAnsi="Times New Roman"/>
          <w:color w:val="000000"/>
          <w:sz w:val="24"/>
          <w:szCs w:val="24"/>
        </w:rPr>
        <w:t xml:space="preserve"> е в размер на 100% от стойността на аванса</w:t>
      </w:r>
      <w:r w:rsidR="00261A66">
        <w:rPr>
          <w:rFonts w:ascii="Times New Roman" w:hAnsi="Times New Roman"/>
          <w:color w:val="000000"/>
          <w:sz w:val="24"/>
          <w:szCs w:val="24"/>
        </w:rPr>
        <w:t xml:space="preserve"> (до 20%)</w:t>
      </w:r>
      <w:r w:rsidRPr="00333EE7">
        <w:rPr>
          <w:rFonts w:ascii="Times New Roman" w:hAnsi="Times New Roman"/>
          <w:color w:val="000000"/>
          <w:sz w:val="24"/>
          <w:szCs w:val="24"/>
        </w:rPr>
        <w:t>. Тя се представя от избрания изпълнител при искането за авансово плащане</w:t>
      </w:r>
      <w:r>
        <w:rPr>
          <w:rFonts w:ascii="Times New Roman" w:hAnsi="Times New Roman"/>
          <w:color w:val="000000"/>
          <w:sz w:val="24"/>
          <w:szCs w:val="24"/>
        </w:rPr>
        <w:t xml:space="preserve"> за изпълнение на СМР</w:t>
      </w:r>
      <w:r w:rsidRPr="00333EE7">
        <w:rPr>
          <w:rFonts w:ascii="Times New Roman" w:hAnsi="Times New Roman"/>
          <w:color w:val="000000"/>
          <w:sz w:val="24"/>
          <w:szCs w:val="24"/>
        </w:rPr>
        <w:t xml:space="preserve">. </w:t>
      </w:r>
      <w:r w:rsidRPr="007D0E5F">
        <w:rPr>
          <w:rFonts w:ascii="Times New Roman" w:hAnsi="Times New Roman"/>
          <w:color w:val="000000"/>
          <w:sz w:val="24"/>
          <w:szCs w:val="24"/>
        </w:rPr>
        <w:t>Гаранцията за авансово плащане се освобождава след извършване на първо междинно плащане с приспаднат целия аванс.</w:t>
      </w:r>
    </w:p>
    <w:p w14:paraId="2DB7C731" w14:textId="77777777" w:rsidR="003203D1" w:rsidRPr="00122F72" w:rsidRDefault="003203D1" w:rsidP="003203D1">
      <w:pPr>
        <w:spacing w:after="0" w:line="360" w:lineRule="auto"/>
        <w:jc w:val="both"/>
        <w:rPr>
          <w:rFonts w:ascii="Times New Roman" w:eastAsia="Times New Roman" w:hAnsi="Times New Roman"/>
          <w:kern w:val="32"/>
          <w:sz w:val="24"/>
          <w:szCs w:val="24"/>
          <w:lang w:eastAsia="bg-BG"/>
        </w:rPr>
      </w:pPr>
      <w:r>
        <w:rPr>
          <w:rFonts w:ascii="Times New Roman" w:eastAsia="Times New Roman" w:hAnsi="Times New Roman"/>
          <w:b/>
          <w:bCs/>
          <w:kern w:val="32"/>
          <w:sz w:val="24"/>
          <w:szCs w:val="24"/>
          <w:lang w:eastAsia="bg-BG"/>
        </w:rPr>
        <w:t>3</w:t>
      </w:r>
      <w:r w:rsidRPr="00122F72">
        <w:rPr>
          <w:rFonts w:ascii="Times New Roman" w:eastAsia="Times New Roman" w:hAnsi="Times New Roman"/>
          <w:b/>
          <w:bCs/>
          <w:kern w:val="32"/>
          <w:sz w:val="24"/>
          <w:szCs w:val="24"/>
          <w:lang w:eastAsia="bg-BG"/>
        </w:rPr>
        <w:t xml:space="preserve">.  </w:t>
      </w:r>
      <w:r w:rsidRPr="00122F72">
        <w:rPr>
          <w:rFonts w:ascii="Times New Roman" w:eastAsia="Times New Roman" w:hAnsi="Times New Roman"/>
          <w:kern w:val="32"/>
          <w:sz w:val="24"/>
          <w:szCs w:val="24"/>
          <w:lang w:eastAsia="bg-BG"/>
        </w:rPr>
        <w:t>Възложителят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14:paraId="7E616F13" w14:textId="77777777" w:rsidR="003203D1" w:rsidRDefault="003203D1" w:rsidP="003203D1">
      <w:pPr>
        <w:keepNext/>
        <w:tabs>
          <w:tab w:val="left" w:pos="0"/>
        </w:tabs>
        <w:spacing w:after="0" w:line="360" w:lineRule="auto"/>
        <w:jc w:val="both"/>
        <w:outlineLvl w:val="0"/>
        <w:rPr>
          <w:rFonts w:ascii="Times New Roman" w:eastAsia="Times New Roman" w:hAnsi="Times New Roman" w:cs="Times New Roman"/>
          <w:b/>
          <w:bCs/>
          <w:caps/>
          <w:sz w:val="24"/>
          <w:szCs w:val="24"/>
        </w:rPr>
      </w:pPr>
    </w:p>
    <w:p w14:paraId="7AEF28A8" w14:textId="77777777" w:rsidR="006E0754" w:rsidRPr="00122F72" w:rsidRDefault="006E0754" w:rsidP="006E0754">
      <w:pPr>
        <w:keepNext/>
        <w:tabs>
          <w:tab w:val="left" w:pos="0"/>
        </w:tabs>
        <w:spacing w:after="0" w:line="360" w:lineRule="auto"/>
        <w:jc w:val="center"/>
        <w:outlineLvl w:val="0"/>
        <w:rPr>
          <w:rFonts w:ascii="Times New Roman" w:eastAsia="Times New Roman" w:hAnsi="Times New Roman" w:cs="Times New Roman"/>
          <w:b/>
          <w:bCs/>
          <w:caps/>
          <w:sz w:val="24"/>
          <w:szCs w:val="24"/>
        </w:rPr>
      </w:pPr>
      <w:bookmarkStart w:id="152" w:name="_Toc510005347"/>
      <w:r w:rsidRPr="00122F72">
        <w:rPr>
          <w:rFonts w:ascii="Times New Roman" w:eastAsia="Times New Roman" w:hAnsi="Times New Roman" w:cs="Times New Roman"/>
          <w:b/>
          <w:bCs/>
          <w:caps/>
          <w:sz w:val="24"/>
          <w:szCs w:val="24"/>
        </w:rPr>
        <w:t>РАЗДЕЛ VIII. ДРУГИ УКАЗАНИЯ</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43F79F81" w14:textId="77777777" w:rsidR="006E0754" w:rsidRPr="00122F72" w:rsidRDefault="006E0754" w:rsidP="006E0754">
      <w:pPr>
        <w:spacing w:line="360" w:lineRule="auto"/>
        <w:jc w:val="both"/>
        <w:rPr>
          <w:rFonts w:ascii="Times New Roman" w:eastAsia="Times New Roman" w:hAnsi="Times New Roman" w:cs="Times New Roman"/>
          <w:sz w:val="24"/>
          <w:szCs w:val="24"/>
        </w:rPr>
      </w:pPr>
      <w:r w:rsidRPr="00122F72">
        <w:rPr>
          <w:rFonts w:ascii="Times New Roman" w:eastAsia="Times New Roman" w:hAnsi="Times New Roman" w:cs="Times New Roman"/>
          <w:b/>
          <w:sz w:val="24"/>
          <w:szCs w:val="24"/>
        </w:rPr>
        <w:t xml:space="preserve">1. </w:t>
      </w:r>
      <w:r w:rsidRPr="00122F72">
        <w:rPr>
          <w:rFonts w:ascii="Times New Roman" w:eastAsia="Times New Roman" w:hAnsi="Times New Roman" w:cs="Times New Roman"/>
          <w:sz w:val="24"/>
          <w:szCs w:val="24"/>
        </w:rPr>
        <w:t xml:space="preserve">За въпроси, свързани с провеждането на процедурата и подготовката на офертите от участниците, които не са разгледани в документацията, се прилагат разпоредбите на Закона за обществените поръчки и други </w:t>
      </w:r>
      <w:proofErr w:type="spellStart"/>
      <w:r w:rsidRPr="00122F72">
        <w:rPr>
          <w:rFonts w:ascii="Times New Roman" w:eastAsia="Times New Roman" w:hAnsi="Times New Roman" w:cs="Times New Roman"/>
          <w:sz w:val="24"/>
          <w:szCs w:val="24"/>
        </w:rPr>
        <w:t>относими</w:t>
      </w:r>
      <w:proofErr w:type="spellEnd"/>
      <w:r w:rsidRPr="00122F72">
        <w:rPr>
          <w:rFonts w:ascii="Times New Roman" w:eastAsia="Times New Roman" w:hAnsi="Times New Roman" w:cs="Times New Roman"/>
          <w:sz w:val="24"/>
          <w:szCs w:val="24"/>
        </w:rPr>
        <w:t xml:space="preserve"> нормативни актове. </w:t>
      </w:r>
    </w:p>
    <w:p w14:paraId="0DAEF60D" w14:textId="77777777" w:rsidR="006E0754" w:rsidRPr="00122F72" w:rsidRDefault="006E0754" w:rsidP="006E0754">
      <w:pPr>
        <w:spacing w:line="360" w:lineRule="auto"/>
        <w:jc w:val="both"/>
        <w:rPr>
          <w:rFonts w:ascii="Times New Roman" w:eastAsia="Times New Roman" w:hAnsi="Times New Roman" w:cs="Times New Roman"/>
          <w:color w:val="000000"/>
          <w:sz w:val="24"/>
          <w:szCs w:val="24"/>
          <w:lang w:eastAsia="bg-BG"/>
        </w:rPr>
      </w:pPr>
      <w:r w:rsidRPr="00122F72">
        <w:rPr>
          <w:rFonts w:ascii="Times New Roman" w:eastAsia="Times New Roman" w:hAnsi="Times New Roman" w:cs="Times New Roman"/>
          <w:b/>
          <w:sz w:val="24"/>
          <w:szCs w:val="24"/>
        </w:rPr>
        <w:t>2.</w:t>
      </w:r>
      <w:r w:rsidRPr="00122F72">
        <w:rPr>
          <w:rFonts w:ascii="Times New Roman" w:eastAsia="Times New Roman" w:hAnsi="Times New Roman" w:cs="Times New Roman"/>
          <w:color w:val="000000"/>
          <w:sz w:val="24"/>
          <w:szCs w:val="24"/>
          <w:lang w:eastAsia="bg-BG"/>
        </w:rPr>
        <w:t xml:space="preserve"> Възложителят предоставя неограничен, пълен, безплатен и пряк достъп чрез електронни средства до документацията за обществената поръчка.</w:t>
      </w:r>
    </w:p>
    <w:p w14:paraId="0C221091" w14:textId="77777777" w:rsidR="006E0754" w:rsidRDefault="006E0754" w:rsidP="006E0754">
      <w:pPr>
        <w:spacing w:line="360" w:lineRule="auto"/>
        <w:jc w:val="center"/>
        <w:rPr>
          <w:rFonts w:ascii="Times New Roman" w:eastAsia="Times New Roman" w:hAnsi="Times New Roman" w:cs="Times New Roman"/>
          <w:b/>
          <w:caps/>
          <w:sz w:val="24"/>
          <w:szCs w:val="24"/>
        </w:rPr>
      </w:pPr>
      <w:bookmarkStart w:id="153" w:name="_Toc450982672"/>
      <w:bookmarkStart w:id="154" w:name="_Toc462658450"/>
      <w:bookmarkStart w:id="155" w:name="_Toc486429996"/>
      <w:r w:rsidRPr="00122F72">
        <w:rPr>
          <w:rFonts w:ascii="Times New Roman" w:eastAsia="Times New Roman" w:hAnsi="Times New Roman" w:cs="Times New Roman"/>
          <w:b/>
          <w:caps/>
          <w:sz w:val="24"/>
          <w:szCs w:val="24"/>
        </w:rPr>
        <w:t>РАЗДЕЛ ix. образци на документи</w:t>
      </w:r>
      <w:bookmarkEnd w:id="153"/>
      <w:bookmarkEnd w:id="154"/>
      <w:bookmarkEnd w:id="155"/>
    </w:p>
    <w:p w14:paraId="11E234DD" w14:textId="77777777" w:rsidR="006E0754" w:rsidRDefault="006E0754" w:rsidP="00A03D30">
      <w:pPr>
        <w:jc w:val="both"/>
        <w:rPr>
          <w:rFonts w:ascii="Times New Roman" w:hAnsi="Times New Roman" w:cs="Times New Roman"/>
          <w:sz w:val="28"/>
          <w:szCs w:val="28"/>
          <w:lang w:val="en-US"/>
        </w:rPr>
      </w:pPr>
    </w:p>
    <w:p w14:paraId="2E12BFE1" w14:textId="77777777" w:rsidR="007B59BF" w:rsidRDefault="007B59BF" w:rsidP="00A03D30">
      <w:pPr>
        <w:jc w:val="both"/>
        <w:rPr>
          <w:rFonts w:ascii="Times New Roman" w:hAnsi="Times New Roman" w:cs="Times New Roman"/>
          <w:sz w:val="28"/>
          <w:szCs w:val="28"/>
          <w:lang w:val="en-US"/>
        </w:rPr>
      </w:pPr>
    </w:p>
    <w:p w14:paraId="570F500B" w14:textId="77777777" w:rsidR="004C2E19" w:rsidRDefault="004C2E19" w:rsidP="007B59BF">
      <w:pPr>
        <w:spacing w:after="0"/>
        <w:jc w:val="right"/>
        <w:rPr>
          <w:rFonts w:ascii="Times New Roman" w:hAnsi="Times New Roman" w:cs="Times New Roman"/>
          <w:b/>
          <w:bCs/>
          <w:i/>
          <w:iCs/>
          <w:caps/>
          <w:w w:val="120"/>
          <w:kern w:val="1"/>
          <w:sz w:val="24"/>
          <w:szCs w:val="24"/>
          <w:lang w:eastAsia="bg-BG"/>
        </w:rPr>
      </w:pPr>
    </w:p>
    <w:p w14:paraId="380B2018" w14:textId="77777777" w:rsidR="004C2E19" w:rsidRDefault="004C2E19" w:rsidP="007B59BF">
      <w:pPr>
        <w:spacing w:after="0"/>
        <w:jc w:val="right"/>
        <w:rPr>
          <w:rFonts w:ascii="Times New Roman" w:hAnsi="Times New Roman" w:cs="Times New Roman"/>
          <w:b/>
          <w:bCs/>
          <w:i/>
          <w:iCs/>
          <w:caps/>
          <w:w w:val="120"/>
          <w:kern w:val="1"/>
          <w:sz w:val="24"/>
          <w:szCs w:val="24"/>
          <w:lang w:eastAsia="bg-BG"/>
        </w:rPr>
      </w:pPr>
    </w:p>
    <w:p w14:paraId="249EE45D" w14:textId="77777777" w:rsidR="004C2E19" w:rsidRDefault="004C2E19" w:rsidP="007B59BF">
      <w:pPr>
        <w:spacing w:after="0"/>
        <w:jc w:val="right"/>
        <w:rPr>
          <w:rFonts w:ascii="Times New Roman" w:hAnsi="Times New Roman" w:cs="Times New Roman"/>
          <w:b/>
          <w:bCs/>
          <w:i/>
          <w:iCs/>
          <w:caps/>
          <w:w w:val="120"/>
          <w:kern w:val="1"/>
          <w:sz w:val="24"/>
          <w:szCs w:val="24"/>
          <w:lang w:eastAsia="bg-BG"/>
        </w:rPr>
      </w:pPr>
    </w:p>
    <w:p w14:paraId="20033207" w14:textId="77777777" w:rsidR="004C2E19" w:rsidRDefault="004C2E19" w:rsidP="007B59BF">
      <w:pPr>
        <w:spacing w:after="0"/>
        <w:jc w:val="right"/>
        <w:rPr>
          <w:rFonts w:ascii="Times New Roman" w:hAnsi="Times New Roman" w:cs="Times New Roman"/>
          <w:b/>
          <w:bCs/>
          <w:i/>
          <w:iCs/>
          <w:caps/>
          <w:w w:val="120"/>
          <w:kern w:val="1"/>
          <w:sz w:val="24"/>
          <w:szCs w:val="24"/>
          <w:lang w:eastAsia="bg-BG"/>
        </w:rPr>
      </w:pPr>
    </w:p>
    <w:p w14:paraId="3F18F7B1" w14:textId="77777777" w:rsidR="004C2E19" w:rsidRDefault="004C2E19" w:rsidP="007B59BF">
      <w:pPr>
        <w:spacing w:after="0"/>
        <w:jc w:val="right"/>
        <w:rPr>
          <w:rFonts w:ascii="Times New Roman" w:hAnsi="Times New Roman" w:cs="Times New Roman"/>
          <w:b/>
          <w:bCs/>
          <w:i/>
          <w:iCs/>
          <w:caps/>
          <w:w w:val="120"/>
          <w:kern w:val="1"/>
          <w:sz w:val="24"/>
          <w:szCs w:val="24"/>
          <w:lang w:eastAsia="bg-BG"/>
        </w:rPr>
      </w:pPr>
    </w:p>
    <w:p w14:paraId="092D8FC2" w14:textId="77777777" w:rsidR="004C2E19" w:rsidRDefault="004C2E19" w:rsidP="007B59BF">
      <w:pPr>
        <w:spacing w:after="0"/>
        <w:jc w:val="right"/>
        <w:rPr>
          <w:rFonts w:ascii="Times New Roman" w:hAnsi="Times New Roman" w:cs="Times New Roman"/>
          <w:b/>
          <w:bCs/>
          <w:i/>
          <w:iCs/>
          <w:caps/>
          <w:w w:val="120"/>
          <w:kern w:val="1"/>
          <w:sz w:val="24"/>
          <w:szCs w:val="24"/>
          <w:lang w:eastAsia="bg-BG"/>
        </w:rPr>
      </w:pPr>
    </w:p>
    <w:p w14:paraId="25E553F9" w14:textId="77777777" w:rsidR="004C2E19" w:rsidRDefault="004C2E19" w:rsidP="007B59BF">
      <w:pPr>
        <w:spacing w:after="0"/>
        <w:jc w:val="right"/>
        <w:rPr>
          <w:rFonts w:ascii="Times New Roman" w:hAnsi="Times New Roman" w:cs="Times New Roman"/>
          <w:b/>
          <w:bCs/>
          <w:i/>
          <w:iCs/>
          <w:caps/>
          <w:w w:val="120"/>
          <w:kern w:val="1"/>
          <w:sz w:val="24"/>
          <w:szCs w:val="24"/>
          <w:lang w:eastAsia="bg-BG"/>
        </w:rPr>
      </w:pPr>
    </w:p>
    <w:p w14:paraId="34741F00" w14:textId="77777777" w:rsidR="004C2E19" w:rsidRDefault="004C2E19" w:rsidP="007B59BF">
      <w:pPr>
        <w:spacing w:after="0"/>
        <w:jc w:val="right"/>
        <w:rPr>
          <w:rFonts w:ascii="Times New Roman" w:hAnsi="Times New Roman" w:cs="Times New Roman"/>
          <w:b/>
          <w:bCs/>
          <w:i/>
          <w:iCs/>
          <w:caps/>
          <w:w w:val="120"/>
          <w:kern w:val="1"/>
          <w:sz w:val="24"/>
          <w:szCs w:val="24"/>
          <w:lang w:eastAsia="bg-BG"/>
        </w:rPr>
      </w:pPr>
    </w:p>
    <w:p w14:paraId="7A644B6D" w14:textId="77777777" w:rsidR="004C2E19" w:rsidRDefault="004C2E19" w:rsidP="007B59BF">
      <w:pPr>
        <w:spacing w:after="0"/>
        <w:jc w:val="right"/>
        <w:rPr>
          <w:rFonts w:ascii="Times New Roman" w:hAnsi="Times New Roman" w:cs="Times New Roman"/>
          <w:b/>
          <w:bCs/>
          <w:i/>
          <w:iCs/>
          <w:caps/>
          <w:w w:val="120"/>
          <w:kern w:val="1"/>
          <w:sz w:val="24"/>
          <w:szCs w:val="24"/>
          <w:lang w:eastAsia="bg-BG"/>
        </w:rPr>
      </w:pPr>
    </w:p>
    <w:p w14:paraId="41AF76F8" w14:textId="77777777" w:rsidR="004C2E19" w:rsidRDefault="004C2E19" w:rsidP="007B59BF">
      <w:pPr>
        <w:spacing w:after="0"/>
        <w:jc w:val="right"/>
        <w:rPr>
          <w:rFonts w:ascii="Times New Roman" w:hAnsi="Times New Roman" w:cs="Times New Roman"/>
          <w:b/>
          <w:bCs/>
          <w:i/>
          <w:iCs/>
          <w:caps/>
          <w:w w:val="120"/>
          <w:kern w:val="1"/>
          <w:sz w:val="24"/>
          <w:szCs w:val="24"/>
          <w:lang w:eastAsia="bg-BG"/>
        </w:rPr>
      </w:pPr>
    </w:p>
    <w:p w14:paraId="7A861E65" w14:textId="77777777" w:rsidR="004C2E19" w:rsidRDefault="004C2E19" w:rsidP="007B59BF">
      <w:pPr>
        <w:spacing w:after="0"/>
        <w:jc w:val="right"/>
        <w:rPr>
          <w:rFonts w:ascii="Times New Roman" w:hAnsi="Times New Roman" w:cs="Times New Roman"/>
          <w:b/>
          <w:bCs/>
          <w:i/>
          <w:iCs/>
          <w:caps/>
          <w:w w:val="120"/>
          <w:kern w:val="1"/>
          <w:sz w:val="24"/>
          <w:szCs w:val="24"/>
          <w:lang w:eastAsia="bg-BG"/>
        </w:rPr>
      </w:pPr>
    </w:p>
    <w:p w14:paraId="607E87E5" w14:textId="77777777" w:rsidR="004C2E19" w:rsidRDefault="004C2E19" w:rsidP="007B59BF">
      <w:pPr>
        <w:spacing w:after="0"/>
        <w:jc w:val="right"/>
        <w:rPr>
          <w:rFonts w:ascii="Times New Roman" w:hAnsi="Times New Roman" w:cs="Times New Roman"/>
          <w:b/>
          <w:bCs/>
          <w:i/>
          <w:iCs/>
          <w:caps/>
          <w:w w:val="120"/>
          <w:kern w:val="1"/>
          <w:sz w:val="24"/>
          <w:szCs w:val="24"/>
          <w:lang w:eastAsia="bg-BG"/>
        </w:rPr>
      </w:pPr>
    </w:p>
    <w:p w14:paraId="2DA11607" w14:textId="77777777" w:rsidR="004C2E19" w:rsidRDefault="004C2E19" w:rsidP="007B59BF">
      <w:pPr>
        <w:spacing w:after="0"/>
        <w:jc w:val="right"/>
        <w:rPr>
          <w:rFonts w:ascii="Times New Roman" w:hAnsi="Times New Roman" w:cs="Times New Roman"/>
          <w:b/>
          <w:bCs/>
          <w:i/>
          <w:iCs/>
          <w:caps/>
          <w:w w:val="120"/>
          <w:kern w:val="1"/>
          <w:sz w:val="24"/>
          <w:szCs w:val="24"/>
          <w:lang w:eastAsia="bg-BG"/>
        </w:rPr>
      </w:pPr>
    </w:p>
    <w:p w14:paraId="3AC3CC67" w14:textId="77777777" w:rsidR="004C2E19" w:rsidRDefault="004C2E19" w:rsidP="007B59BF">
      <w:pPr>
        <w:spacing w:after="0"/>
        <w:jc w:val="right"/>
        <w:rPr>
          <w:rFonts w:ascii="Times New Roman" w:hAnsi="Times New Roman" w:cs="Times New Roman"/>
          <w:b/>
          <w:bCs/>
          <w:i/>
          <w:iCs/>
          <w:caps/>
          <w:w w:val="120"/>
          <w:kern w:val="1"/>
          <w:sz w:val="24"/>
          <w:szCs w:val="24"/>
          <w:lang w:eastAsia="bg-BG"/>
        </w:rPr>
      </w:pPr>
    </w:p>
    <w:p w14:paraId="0BCD7A97" w14:textId="77777777" w:rsidR="004C2E19" w:rsidRDefault="004C2E19" w:rsidP="007B59BF">
      <w:pPr>
        <w:spacing w:after="0"/>
        <w:jc w:val="right"/>
        <w:rPr>
          <w:rFonts w:ascii="Times New Roman" w:hAnsi="Times New Roman" w:cs="Times New Roman"/>
          <w:b/>
          <w:bCs/>
          <w:i/>
          <w:iCs/>
          <w:caps/>
          <w:w w:val="120"/>
          <w:kern w:val="1"/>
          <w:sz w:val="24"/>
          <w:szCs w:val="24"/>
          <w:lang w:eastAsia="bg-BG"/>
        </w:rPr>
      </w:pPr>
    </w:p>
    <w:p w14:paraId="5F65114E" w14:textId="77777777" w:rsidR="004C2E19" w:rsidRDefault="004C2E19" w:rsidP="007B59BF">
      <w:pPr>
        <w:spacing w:after="0"/>
        <w:jc w:val="right"/>
        <w:rPr>
          <w:rFonts w:ascii="Times New Roman" w:hAnsi="Times New Roman" w:cs="Times New Roman"/>
          <w:b/>
          <w:bCs/>
          <w:i/>
          <w:iCs/>
          <w:caps/>
          <w:w w:val="120"/>
          <w:kern w:val="1"/>
          <w:sz w:val="24"/>
          <w:szCs w:val="24"/>
          <w:lang w:eastAsia="bg-BG"/>
        </w:rPr>
      </w:pPr>
    </w:p>
    <w:p w14:paraId="4A227E74" w14:textId="77777777" w:rsidR="004C2E19" w:rsidRDefault="004C2E19" w:rsidP="007B59BF">
      <w:pPr>
        <w:spacing w:after="0"/>
        <w:jc w:val="right"/>
        <w:rPr>
          <w:rFonts w:ascii="Times New Roman" w:hAnsi="Times New Roman" w:cs="Times New Roman"/>
          <w:b/>
          <w:bCs/>
          <w:i/>
          <w:iCs/>
          <w:caps/>
          <w:w w:val="120"/>
          <w:kern w:val="1"/>
          <w:sz w:val="24"/>
          <w:szCs w:val="24"/>
          <w:lang w:eastAsia="bg-BG"/>
        </w:rPr>
      </w:pPr>
    </w:p>
    <w:p w14:paraId="1EF95293" w14:textId="77777777" w:rsidR="004C2E19" w:rsidRDefault="004C2E19" w:rsidP="007B59BF">
      <w:pPr>
        <w:spacing w:after="0"/>
        <w:jc w:val="right"/>
        <w:rPr>
          <w:rFonts w:ascii="Times New Roman" w:hAnsi="Times New Roman" w:cs="Times New Roman"/>
          <w:b/>
          <w:bCs/>
          <w:i/>
          <w:iCs/>
          <w:caps/>
          <w:w w:val="120"/>
          <w:kern w:val="1"/>
          <w:sz w:val="24"/>
          <w:szCs w:val="24"/>
          <w:lang w:eastAsia="bg-BG"/>
        </w:rPr>
      </w:pPr>
    </w:p>
    <w:p w14:paraId="7B6A5FB9" w14:textId="77777777" w:rsidR="004C2E19" w:rsidRDefault="004C2E19" w:rsidP="007B59BF">
      <w:pPr>
        <w:spacing w:after="0"/>
        <w:jc w:val="right"/>
        <w:rPr>
          <w:rFonts w:ascii="Times New Roman" w:hAnsi="Times New Roman" w:cs="Times New Roman"/>
          <w:b/>
          <w:bCs/>
          <w:i/>
          <w:iCs/>
          <w:caps/>
          <w:w w:val="120"/>
          <w:kern w:val="1"/>
          <w:sz w:val="24"/>
          <w:szCs w:val="24"/>
          <w:lang w:eastAsia="bg-BG"/>
        </w:rPr>
      </w:pPr>
    </w:p>
    <w:p w14:paraId="0150806B" w14:textId="77777777" w:rsidR="004C2E19" w:rsidRDefault="004C2E19" w:rsidP="007B59BF">
      <w:pPr>
        <w:spacing w:after="0"/>
        <w:jc w:val="right"/>
        <w:rPr>
          <w:rFonts w:ascii="Times New Roman" w:hAnsi="Times New Roman" w:cs="Times New Roman"/>
          <w:b/>
          <w:bCs/>
          <w:i/>
          <w:iCs/>
          <w:caps/>
          <w:w w:val="120"/>
          <w:kern w:val="1"/>
          <w:sz w:val="24"/>
          <w:szCs w:val="24"/>
          <w:lang w:eastAsia="bg-BG"/>
        </w:rPr>
      </w:pPr>
    </w:p>
    <w:p w14:paraId="7F7CD4CB" w14:textId="77777777" w:rsidR="004C2E19" w:rsidRDefault="004C2E19" w:rsidP="007B59BF">
      <w:pPr>
        <w:spacing w:after="0"/>
        <w:jc w:val="right"/>
        <w:rPr>
          <w:rFonts w:ascii="Times New Roman" w:hAnsi="Times New Roman" w:cs="Times New Roman"/>
          <w:b/>
          <w:bCs/>
          <w:i/>
          <w:iCs/>
          <w:caps/>
          <w:w w:val="120"/>
          <w:kern w:val="1"/>
          <w:sz w:val="24"/>
          <w:szCs w:val="24"/>
          <w:lang w:eastAsia="bg-BG"/>
        </w:rPr>
      </w:pPr>
    </w:p>
    <w:p w14:paraId="695BC049" w14:textId="77777777" w:rsidR="004C2E19" w:rsidRDefault="004C2E19" w:rsidP="007B59BF">
      <w:pPr>
        <w:spacing w:after="0"/>
        <w:jc w:val="right"/>
        <w:rPr>
          <w:rFonts w:ascii="Times New Roman" w:hAnsi="Times New Roman" w:cs="Times New Roman"/>
          <w:b/>
          <w:bCs/>
          <w:i/>
          <w:iCs/>
          <w:caps/>
          <w:w w:val="120"/>
          <w:kern w:val="1"/>
          <w:sz w:val="24"/>
          <w:szCs w:val="24"/>
          <w:lang w:eastAsia="bg-BG"/>
        </w:rPr>
      </w:pPr>
    </w:p>
    <w:p w14:paraId="40137B29" w14:textId="77777777" w:rsidR="004C2E19" w:rsidRDefault="004C2E19" w:rsidP="007B59BF">
      <w:pPr>
        <w:spacing w:after="0"/>
        <w:jc w:val="right"/>
        <w:rPr>
          <w:rFonts w:ascii="Times New Roman" w:hAnsi="Times New Roman" w:cs="Times New Roman"/>
          <w:b/>
          <w:bCs/>
          <w:i/>
          <w:iCs/>
          <w:caps/>
          <w:w w:val="120"/>
          <w:kern w:val="1"/>
          <w:sz w:val="24"/>
          <w:szCs w:val="24"/>
          <w:lang w:eastAsia="bg-BG"/>
        </w:rPr>
      </w:pPr>
    </w:p>
    <w:p w14:paraId="1DBE3146" w14:textId="77777777" w:rsidR="004C2E19" w:rsidRDefault="004C2E19" w:rsidP="007B59BF">
      <w:pPr>
        <w:spacing w:after="0"/>
        <w:jc w:val="right"/>
        <w:rPr>
          <w:rFonts w:ascii="Times New Roman" w:hAnsi="Times New Roman" w:cs="Times New Roman"/>
          <w:b/>
          <w:bCs/>
          <w:i/>
          <w:iCs/>
          <w:caps/>
          <w:w w:val="120"/>
          <w:kern w:val="1"/>
          <w:sz w:val="24"/>
          <w:szCs w:val="24"/>
          <w:lang w:eastAsia="bg-BG"/>
        </w:rPr>
      </w:pPr>
    </w:p>
    <w:p w14:paraId="295FB413" w14:textId="77777777" w:rsidR="004C2E19" w:rsidRDefault="004C2E19" w:rsidP="007B59BF">
      <w:pPr>
        <w:spacing w:after="0"/>
        <w:jc w:val="right"/>
        <w:rPr>
          <w:rFonts w:ascii="Times New Roman" w:hAnsi="Times New Roman" w:cs="Times New Roman"/>
          <w:b/>
          <w:bCs/>
          <w:i/>
          <w:iCs/>
          <w:caps/>
          <w:w w:val="120"/>
          <w:kern w:val="1"/>
          <w:sz w:val="24"/>
          <w:szCs w:val="24"/>
          <w:lang w:eastAsia="bg-BG"/>
        </w:rPr>
      </w:pPr>
    </w:p>
    <w:p w14:paraId="3BBF086D" w14:textId="77777777" w:rsidR="004C2E19" w:rsidRDefault="004C2E19" w:rsidP="007B59BF">
      <w:pPr>
        <w:spacing w:after="0"/>
        <w:jc w:val="right"/>
        <w:rPr>
          <w:rFonts w:ascii="Times New Roman" w:hAnsi="Times New Roman" w:cs="Times New Roman"/>
          <w:b/>
          <w:bCs/>
          <w:i/>
          <w:iCs/>
          <w:caps/>
          <w:w w:val="120"/>
          <w:kern w:val="1"/>
          <w:sz w:val="24"/>
          <w:szCs w:val="24"/>
          <w:lang w:eastAsia="bg-BG"/>
        </w:rPr>
      </w:pPr>
    </w:p>
    <w:p w14:paraId="036715A9" w14:textId="7C928C8A" w:rsidR="004C2E19" w:rsidRDefault="004C2E19" w:rsidP="007B59BF">
      <w:pPr>
        <w:spacing w:after="0"/>
        <w:jc w:val="right"/>
        <w:rPr>
          <w:rFonts w:ascii="Times New Roman" w:hAnsi="Times New Roman" w:cs="Times New Roman"/>
          <w:b/>
          <w:bCs/>
          <w:i/>
          <w:iCs/>
          <w:caps/>
          <w:w w:val="120"/>
          <w:kern w:val="1"/>
          <w:sz w:val="24"/>
          <w:szCs w:val="24"/>
          <w:lang w:eastAsia="bg-BG"/>
        </w:rPr>
      </w:pPr>
    </w:p>
    <w:p w14:paraId="1D2696DA" w14:textId="6AA1EB35" w:rsidR="00336318" w:rsidRDefault="00336318" w:rsidP="007B59BF">
      <w:pPr>
        <w:spacing w:after="0"/>
        <w:jc w:val="right"/>
        <w:rPr>
          <w:rFonts w:ascii="Times New Roman" w:hAnsi="Times New Roman" w:cs="Times New Roman"/>
          <w:b/>
          <w:bCs/>
          <w:i/>
          <w:iCs/>
          <w:caps/>
          <w:w w:val="120"/>
          <w:kern w:val="1"/>
          <w:sz w:val="24"/>
          <w:szCs w:val="24"/>
          <w:lang w:eastAsia="bg-BG"/>
        </w:rPr>
      </w:pPr>
    </w:p>
    <w:p w14:paraId="60C936C1" w14:textId="482133FF" w:rsidR="00336318" w:rsidRDefault="00336318" w:rsidP="007B59BF">
      <w:pPr>
        <w:spacing w:after="0"/>
        <w:jc w:val="right"/>
        <w:rPr>
          <w:rFonts w:ascii="Times New Roman" w:hAnsi="Times New Roman" w:cs="Times New Roman"/>
          <w:b/>
          <w:bCs/>
          <w:i/>
          <w:iCs/>
          <w:caps/>
          <w:w w:val="120"/>
          <w:kern w:val="1"/>
          <w:sz w:val="24"/>
          <w:szCs w:val="24"/>
          <w:lang w:eastAsia="bg-BG"/>
        </w:rPr>
      </w:pPr>
    </w:p>
    <w:p w14:paraId="3CD4A770" w14:textId="4A3028D6" w:rsidR="00336318" w:rsidRDefault="00336318" w:rsidP="007B59BF">
      <w:pPr>
        <w:spacing w:after="0"/>
        <w:jc w:val="right"/>
        <w:rPr>
          <w:rFonts w:ascii="Times New Roman" w:hAnsi="Times New Roman" w:cs="Times New Roman"/>
          <w:b/>
          <w:bCs/>
          <w:i/>
          <w:iCs/>
          <w:caps/>
          <w:w w:val="120"/>
          <w:kern w:val="1"/>
          <w:sz w:val="24"/>
          <w:szCs w:val="24"/>
          <w:lang w:eastAsia="bg-BG"/>
        </w:rPr>
      </w:pPr>
    </w:p>
    <w:p w14:paraId="349B7EE5" w14:textId="1E0EC73E" w:rsidR="00336318" w:rsidRDefault="00336318" w:rsidP="007B59BF">
      <w:pPr>
        <w:spacing w:after="0"/>
        <w:jc w:val="right"/>
        <w:rPr>
          <w:rFonts w:ascii="Times New Roman" w:hAnsi="Times New Roman" w:cs="Times New Roman"/>
          <w:b/>
          <w:bCs/>
          <w:i/>
          <w:iCs/>
          <w:caps/>
          <w:w w:val="120"/>
          <w:kern w:val="1"/>
          <w:sz w:val="24"/>
          <w:szCs w:val="24"/>
          <w:lang w:eastAsia="bg-BG"/>
        </w:rPr>
      </w:pPr>
    </w:p>
    <w:p w14:paraId="37FE5956" w14:textId="73FF4785" w:rsidR="00336318" w:rsidRDefault="00336318" w:rsidP="007B59BF">
      <w:pPr>
        <w:spacing w:after="0"/>
        <w:jc w:val="right"/>
        <w:rPr>
          <w:rFonts w:ascii="Times New Roman" w:hAnsi="Times New Roman" w:cs="Times New Roman"/>
          <w:b/>
          <w:bCs/>
          <w:i/>
          <w:iCs/>
          <w:caps/>
          <w:w w:val="120"/>
          <w:kern w:val="1"/>
          <w:sz w:val="24"/>
          <w:szCs w:val="24"/>
          <w:lang w:eastAsia="bg-BG"/>
        </w:rPr>
      </w:pPr>
    </w:p>
    <w:p w14:paraId="2367AD15" w14:textId="570C589D" w:rsidR="00336318" w:rsidRDefault="00336318" w:rsidP="007B59BF">
      <w:pPr>
        <w:spacing w:after="0"/>
        <w:jc w:val="right"/>
        <w:rPr>
          <w:rFonts w:ascii="Times New Roman" w:hAnsi="Times New Roman" w:cs="Times New Roman"/>
          <w:b/>
          <w:bCs/>
          <w:i/>
          <w:iCs/>
          <w:caps/>
          <w:w w:val="120"/>
          <w:kern w:val="1"/>
          <w:sz w:val="24"/>
          <w:szCs w:val="24"/>
          <w:lang w:eastAsia="bg-BG"/>
        </w:rPr>
      </w:pPr>
    </w:p>
    <w:p w14:paraId="0FB06BAF" w14:textId="77777777" w:rsidR="00336318" w:rsidRDefault="00336318" w:rsidP="007B59BF">
      <w:pPr>
        <w:spacing w:after="0"/>
        <w:jc w:val="right"/>
        <w:rPr>
          <w:rFonts w:ascii="Times New Roman" w:hAnsi="Times New Roman" w:cs="Times New Roman"/>
          <w:b/>
          <w:bCs/>
          <w:i/>
          <w:iCs/>
          <w:caps/>
          <w:w w:val="120"/>
          <w:kern w:val="1"/>
          <w:sz w:val="24"/>
          <w:szCs w:val="24"/>
          <w:lang w:eastAsia="bg-BG"/>
        </w:rPr>
      </w:pPr>
    </w:p>
    <w:p w14:paraId="033BA09C" w14:textId="77777777" w:rsidR="004C2E19" w:rsidRDefault="004C2E19" w:rsidP="007B59BF">
      <w:pPr>
        <w:spacing w:after="0"/>
        <w:jc w:val="right"/>
        <w:rPr>
          <w:rFonts w:ascii="Times New Roman" w:hAnsi="Times New Roman" w:cs="Times New Roman"/>
          <w:b/>
          <w:bCs/>
          <w:i/>
          <w:iCs/>
          <w:caps/>
          <w:w w:val="120"/>
          <w:kern w:val="1"/>
          <w:sz w:val="24"/>
          <w:szCs w:val="24"/>
          <w:lang w:eastAsia="bg-BG"/>
        </w:rPr>
      </w:pPr>
    </w:p>
    <w:p w14:paraId="256DBAB7" w14:textId="26115D79" w:rsidR="007B59BF" w:rsidRPr="009A369C" w:rsidRDefault="007B59BF" w:rsidP="007B59BF">
      <w:pPr>
        <w:spacing w:after="0"/>
        <w:jc w:val="right"/>
        <w:rPr>
          <w:rFonts w:ascii="Times New Roman" w:hAnsi="Times New Roman" w:cs="Times New Roman"/>
          <w:b/>
          <w:bCs/>
          <w:i/>
          <w:iCs/>
          <w:caps/>
          <w:w w:val="120"/>
          <w:kern w:val="1"/>
          <w:sz w:val="24"/>
          <w:szCs w:val="24"/>
          <w:lang w:eastAsia="bg-BG"/>
        </w:rPr>
      </w:pPr>
      <w:r w:rsidRPr="009A369C">
        <w:rPr>
          <w:rFonts w:ascii="Times New Roman" w:hAnsi="Times New Roman" w:cs="Times New Roman"/>
          <w:b/>
          <w:bCs/>
          <w:i/>
          <w:iCs/>
          <w:caps/>
          <w:w w:val="120"/>
          <w:kern w:val="1"/>
          <w:sz w:val="24"/>
          <w:szCs w:val="24"/>
          <w:lang w:eastAsia="bg-BG"/>
        </w:rPr>
        <w:t>OБРАЗЕЦ</w:t>
      </w:r>
    </w:p>
    <w:p w14:paraId="19958D25" w14:textId="77777777" w:rsidR="007B59BF" w:rsidRPr="009A369C" w:rsidRDefault="007B59BF" w:rsidP="007B59BF">
      <w:pPr>
        <w:shd w:val="clear" w:color="auto" w:fill="FFFFFF"/>
        <w:spacing w:after="0" w:line="360" w:lineRule="auto"/>
        <w:rPr>
          <w:rFonts w:ascii="Times New Roman" w:hAnsi="Times New Roman" w:cs="Times New Roman"/>
          <w:sz w:val="24"/>
          <w:szCs w:val="24"/>
          <w:lang w:eastAsia="bg-BG"/>
        </w:rPr>
      </w:pPr>
      <w:r w:rsidRPr="009A369C">
        <w:rPr>
          <w:rFonts w:ascii="Times New Roman" w:hAnsi="Times New Roman" w:cs="Times New Roman"/>
          <w:sz w:val="24"/>
          <w:szCs w:val="24"/>
          <w:lang w:eastAsia="bg-BG"/>
        </w:rPr>
        <w:t>...................................................................................................................................................</w:t>
      </w:r>
    </w:p>
    <w:p w14:paraId="19547406" w14:textId="77777777" w:rsidR="007B59BF" w:rsidRPr="009A369C" w:rsidRDefault="007B59BF" w:rsidP="007B59BF">
      <w:pPr>
        <w:shd w:val="clear" w:color="auto" w:fill="FFFFFF"/>
        <w:spacing w:before="43" w:after="0" w:line="360" w:lineRule="auto"/>
        <w:ind w:right="30"/>
        <w:jc w:val="center"/>
        <w:rPr>
          <w:rFonts w:ascii="Times New Roman" w:hAnsi="Times New Roman" w:cs="Times New Roman"/>
          <w:i/>
          <w:iCs/>
          <w:sz w:val="24"/>
          <w:szCs w:val="24"/>
          <w:lang w:eastAsia="bg-BG"/>
        </w:rPr>
      </w:pPr>
      <w:r w:rsidRPr="009A369C">
        <w:rPr>
          <w:rFonts w:ascii="Times New Roman" w:hAnsi="Times New Roman" w:cs="Times New Roman"/>
          <w:i/>
          <w:iCs/>
          <w:sz w:val="24"/>
          <w:szCs w:val="24"/>
          <w:lang w:eastAsia="bg-BG"/>
        </w:rPr>
        <w:t>( наименование на участника )</w:t>
      </w:r>
    </w:p>
    <w:p w14:paraId="57F3CAC4" w14:textId="77777777" w:rsidR="007B59BF" w:rsidRPr="009A369C" w:rsidRDefault="007B59BF" w:rsidP="007B59BF">
      <w:pPr>
        <w:shd w:val="clear" w:color="auto" w:fill="FFFFFF"/>
        <w:spacing w:after="0" w:line="360" w:lineRule="auto"/>
        <w:jc w:val="center"/>
        <w:rPr>
          <w:rFonts w:ascii="Times New Roman" w:hAnsi="Times New Roman" w:cs="Times New Roman"/>
          <w:b/>
          <w:bCs/>
          <w:sz w:val="24"/>
          <w:szCs w:val="24"/>
          <w:lang w:eastAsia="bg-BG"/>
        </w:rPr>
      </w:pPr>
      <w:r w:rsidRPr="009A369C">
        <w:rPr>
          <w:rFonts w:ascii="Times New Roman" w:hAnsi="Times New Roman" w:cs="Times New Roman"/>
          <w:b/>
          <w:bCs/>
          <w:sz w:val="24"/>
          <w:szCs w:val="24"/>
          <w:lang w:eastAsia="bg-BG"/>
        </w:rPr>
        <w:t>ТЕХНИЧЕСКО ПРЕДЛОЖЕНИЕ</w:t>
      </w:r>
    </w:p>
    <w:p w14:paraId="3EB6B112" w14:textId="77777777" w:rsidR="007B59BF" w:rsidRPr="009A369C" w:rsidRDefault="007B59BF" w:rsidP="007B59BF">
      <w:pPr>
        <w:shd w:val="clear" w:color="auto" w:fill="FFFFFF"/>
        <w:spacing w:after="0" w:line="360" w:lineRule="auto"/>
        <w:jc w:val="center"/>
        <w:rPr>
          <w:rFonts w:ascii="Times New Roman" w:hAnsi="Times New Roman" w:cs="Times New Roman"/>
          <w:b/>
          <w:bCs/>
          <w:sz w:val="24"/>
          <w:szCs w:val="24"/>
          <w:lang w:eastAsia="bg-BG"/>
        </w:rPr>
      </w:pPr>
      <w:r w:rsidRPr="009A369C">
        <w:rPr>
          <w:rFonts w:ascii="Times New Roman" w:hAnsi="Times New Roman" w:cs="Times New Roman"/>
          <w:b/>
          <w:bCs/>
          <w:sz w:val="24"/>
          <w:szCs w:val="24"/>
          <w:lang w:eastAsia="bg-BG"/>
        </w:rPr>
        <w:t>ЗА</w:t>
      </w:r>
    </w:p>
    <w:p w14:paraId="01B3E0A6" w14:textId="77777777" w:rsidR="007B59BF" w:rsidRDefault="007B59BF" w:rsidP="007B59BF">
      <w:pPr>
        <w:jc w:val="center"/>
        <w:rPr>
          <w:rFonts w:ascii="Times New Roman" w:hAnsi="Times New Roman" w:cs="Times New Roman"/>
          <w:sz w:val="24"/>
          <w:szCs w:val="24"/>
        </w:rPr>
      </w:pPr>
      <w:r w:rsidRPr="00E26D12">
        <w:rPr>
          <w:rFonts w:ascii="Times New Roman" w:hAnsi="Times New Roman" w:cs="Times New Roman"/>
          <w:sz w:val="24"/>
          <w:szCs w:val="24"/>
        </w:rPr>
        <w:t xml:space="preserve">Инженеринг /проектиране и строителство/ за основен ремонт на ул. „Кукуш” и улица „Йосиф </w:t>
      </w:r>
      <w:proofErr w:type="spellStart"/>
      <w:r w:rsidRPr="00E26D12">
        <w:rPr>
          <w:rFonts w:ascii="Times New Roman" w:hAnsi="Times New Roman" w:cs="Times New Roman"/>
          <w:sz w:val="24"/>
          <w:szCs w:val="24"/>
        </w:rPr>
        <w:t>Щросмайер</w:t>
      </w:r>
      <w:proofErr w:type="spellEnd"/>
      <w:r w:rsidRPr="00E26D12">
        <w:rPr>
          <w:rFonts w:ascii="Times New Roman" w:hAnsi="Times New Roman" w:cs="Times New Roman"/>
          <w:sz w:val="24"/>
          <w:szCs w:val="24"/>
        </w:rPr>
        <w:t>” по съществуващо положение, район Илинден</w:t>
      </w:r>
    </w:p>
    <w:p w14:paraId="5093F66E" w14:textId="77777777" w:rsidR="007B59BF" w:rsidRPr="007B59BF" w:rsidRDefault="007B59BF" w:rsidP="007B59BF">
      <w:pPr>
        <w:widowControl w:val="0"/>
        <w:spacing w:after="0" w:line="360" w:lineRule="auto"/>
        <w:jc w:val="both"/>
        <w:rPr>
          <w:rFonts w:ascii="Times New Roman" w:hAnsi="Times New Roman" w:cs="Times New Roman"/>
          <w:snapToGrid w:val="0"/>
          <w:sz w:val="24"/>
          <w:szCs w:val="24"/>
          <w:lang w:eastAsia="bg-BG"/>
        </w:rPr>
      </w:pPr>
      <w:r w:rsidRPr="007B59BF">
        <w:rPr>
          <w:rFonts w:ascii="Times New Roman" w:hAnsi="Times New Roman" w:cs="Times New Roman"/>
          <w:snapToGrid w:val="0"/>
          <w:sz w:val="24"/>
          <w:szCs w:val="24"/>
          <w:lang w:eastAsia="bg-BG"/>
        </w:rPr>
        <w:t>Долуподписаният/ата .................................................................................................</w:t>
      </w:r>
    </w:p>
    <w:p w14:paraId="5761BD3D" w14:textId="77777777" w:rsidR="007B59BF" w:rsidRPr="007B59BF" w:rsidRDefault="007B59BF" w:rsidP="007B59BF">
      <w:pPr>
        <w:widowControl w:val="0"/>
        <w:spacing w:after="0" w:line="360" w:lineRule="auto"/>
        <w:ind w:left="2160" w:firstLine="720"/>
        <w:jc w:val="both"/>
        <w:rPr>
          <w:rFonts w:ascii="Times New Roman" w:hAnsi="Times New Roman" w:cs="Times New Roman"/>
          <w:i/>
          <w:iCs/>
          <w:snapToGrid w:val="0"/>
          <w:sz w:val="24"/>
          <w:szCs w:val="24"/>
          <w:lang w:eastAsia="bg-BG"/>
        </w:rPr>
      </w:pPr>
      <w:r w:rsidRPr="007B59BF">
        <w:rPr>
          <w:rFonts w:ascii="Times New Roman" w:hAnsi="Times New Roman" w:cs="Times New Roman"/>
          <w:i/>
          <w:iCs/>
          <w:snapToGrid w:val="0"/>
          <w:sz w:val="24"/>
          <w:szCs w:val="24"/>
          <w:lang w:eastAsia="bg-BG"/>
        </w:rPr>
        <w:t>(трите имена)</w:t>
      </w:r>
    </w:p>
    <w:p w14:paraId="5BA5C0D9" w14:textId="77777777" w:rsidR="007B59BF" w:rsidRDefault="007B59BF" w:rsidP="007B59BF">
      <w:pPr>
        <w:spacing w:line="360" w:lineRule="auto"/>
        <w:jc w:val="both"/>
        <w:rPr>
          <w:rFonts w:ascii="Times New Roman" w:hAnsi="Times New Roman" w:cs="Times New Roman"/>
          <w:snapToGrid w:val="0"/>
          <w:sz w:val="24"/>
          <w:szCs w:val="24"/>
          <w:lang w:eastAsia="bg-BG"/>
        </w:rPr>
      </w:pPr>
      <w:r w:rsidRPr="007B59BF">
        <w:rPr>
          <w:rFonts w:ascii="Times New Roman" w:hAnsi="Times New Roman" w:cs="Times New Roman"/>
          <w:snapToGrid w:val="0"/>
          <w:sz w:val="24"/>
          <w:szCs w:val="24"/>
          <w:lang w:eastAsia="bg-BG"/>
        </w:rPr>
        <w:t>в качеството си на ........................... в/на .................................................., ЕИК (БУЛСТАТ)........................, със седалище и адрес на управление .............................................................................., участник в процедура за възлагане на обществена поръчка с предмет:</w:t>
      </w:r>
      <w:r>
        <w:rPr>
          <w:rFonts w:ascii="Times New Roman" w:hAnsi="Times New Roman" w:cs="Times New Roman"/>
          <w:snapToGrid w:val="0"/>
          <w:sz w:val="24"/>
          <w:szCs w:val="24"/>
          <w:lang w:eastAsia="bg-BG"/>
        </w:rPr>
        <w:t xml:space="preserve"> </w:t>
      </w:r>
      <w:r w:rsidRPr="007B59BF">
        <w:rPr>
          <w:rFonts w:ascii="Times New Roman" w:hAnsi="Times New Roman" w:cs="Times New Roman"/>
          <w:snapToGrid w:val="0"/>
          <w:sz w:val="24"/>
          <w:szCs w:val="24"/>
          <w:lang w:eastAsia="bg-BG"/>
        </w:rPr>
        <w:t xml:space="preserve">Инженеринг /проектиране и строителство/ за основен ремонт на ул. „Кукуш” и улица „Йосиф </w:t>
      </w:r>
      <w:proofErr w:type="spellStart"/>
      <w:r w:rsidRPr="007B59BF">
        <w:rPr>
          <w:rFonts w:ascii="Times New Roman" w:hAnsi="Times New Roman" w:cs="Times New Roman"/>
          <w:snapToGrid w:val="0"/>
          <w:sz w:val="24"/>
          <w:szCs w:val="24"/>
          <w:lang w:eastAsia="bg-BG"/>
        </w:rPr>
        <w:t>Щросмайер</w:t>
      </w:r>
      <w:proofErr w:type="spellEnd"/>
      <w:r w:rsidRPr="007B59BF">
        <w:rPr>
          <w:rFonts w:ascii="Times New Roman" w:hAnsi="Times New Roman" w:cs="Times New Roman"/>
          <w:snapToGrid w:val="0"/>
          <w:sz w:val="24"/>
          <w:szCs w:val="24"/>
          <w:lang w:eastAsia="bg-BG"/>
        </w:rPr>
        <w:t>” по съществуващо положение, район Илинден</w:t>
      </w:r>
      <w:r>
        <w:rPr>
          <w:rFonts w:ascii="Times New Roman" w:hAnsi="Times New Roman" w:cs="Times New Roman"/>
          <w:snapToGrid w:val="0"/>
          <w:sz w:val="24"/>
          <w:szCs w:val="24"/>
          <w:lang w:eastAsia="bg-BG"/>
        </w:rPr>
        <w:t>,</w:t>
      </w:r>
    </w:p>
    <w:p w14:paraId="4D146027" w14:textId="77777777" w:rsidR="007B59BF" w:rsidRPr="009A369C" w:rsidRDefault="007B59BF" w:rsidP="007B59BF">
      <w:pPr>
        <w:suppressAutoHyphens/>
        <w:spacing w:before="60" w:after="60"/>
        <w:ind w:firstLine="720"/>
        <w:rPr>
          <w:rFonts w:ascii="Times New Roman" w:hAnsi="Times New Roman" w:cs="Times New Roman"/>
          <w:sz w:val="24"/>
          <w:szCs w:val="24"/>
          <w:lang w:eastAsia="ar-SA"/>
        </w:rPr>
      </w:pPr>
      <w:r w:rsidRPr="009A369C">
        <w:rPr>
          <w:rFonts w:ascii="Times New Roman" w:hAnsi="Times New Roman" w:cs="Times New Roman"/>
          <w:b/>
          <w:bCs/>
          <w:sz w:val="24"/>
          <w:szCs w:val="24"/>
          <w:lang w:eastAsia="ar-SA"/>
        </w:rPr>
        <w:t>УВАЖАЕМИ ДАМИ И ГОСПОДА,</w:t>
      </w:r>
    </w:p>
    <w:p w14:paraId="21B9948F" w14:textId="77777777" w:rsidR="007B59BF" w:rsidRPr="00CF772B" w:rsidRDefault="007B59BF" w:rsidP="007B59BF">
      <w:pPr>
        <w:spacing w:after="0" w:line="360" w:lineRule="auto"/>
        <w:ind w:firstLine="708"/>
        <w:jc w:val="both"/>
        <w:rPr>
          <w:rFonts w:ascii="Times New Roman" w:eastAsia="Calibri" w:hAnsi="Times New Roman" w:cs="Times New Roman"/>
          <w:sz w:val="24"/>
          <w:szCs w:val="24"/>
          <w:lang w:eastAsia="bg-BG"/>
        </w:rPr>
      </w:pPr>
      <w:r w:rsidRPr="00CF772B">
        <w:rPr>
          <w:rFonts w:ascii="Times New Roman" w:eastAsia="Calibri" w:hAnsi="Times New Roman" w:cs="Times New Roman"/>
          <w:sz w:val="24"/>
          <w:szCs w:val="24"/>
          <w:lang w:eastAsia="bg-BG"/>
        </w:rPr>
        <w:t xml:space="preserve">С настоящото представяме нашето предложение за изпълнение предмета на  обществената поръчка по обявената от Вас процедура, съобразено с изискванията на Възложителя и Техническите спецификации. </w:t>
      </w:r>
    </w:p>
    <w:p w14:paraId="6784EF77" w14:textId="77777777" w:rsidR="007B59BF" w:rsidRPr="00CF772B" w:rsidRDefault="007B59BF" w:rsidP="007B59BF">
      <w:pPr>
        <w:spacing w:after="0" w:line="360" w:lineRule="auto"/>
        <w:jc w:val="both"/>
        <w:rPr>
          <w:rFonts w:ascii="Times New Roman" w:eastAsia="Times New Roman" w:hAnsi="Times New Roman" w:cs="Times New Roman"/>
          <w:sz w:val="24"/>
          <w:szCs w:val="20"/>
          <w:lang w:eastAsia="bg-BG"/>
        </w:rPr>
      </w:pPr>
      <w:r w:rsidRPr="00CF772B">
        <w:rPr>
          <w:rFonts w:ascii="Times New Roman" w:eastAsia="Times New Roman" w:hAnsi="Times New Roman" w:cs="Times New Roman"/>
          <w:sz w:val="24"/>
          <w:szCs w:val="20"/>
          <w:lang w:eastAsia="bg-BG"/>
        </w:rPr>
        <w:t>1. Изпълнението на проектирането и строително-монтажните работи ще бъде изцяло съобразено с:</w:t>
      </w:r>
    </w:p>
    <w:p w14:paraId="71E386F0" w14:textId="77777777" w:rsidR="007B59BF" w:rsidRPr="00CF772B" w:rsidRDefault="007B59BF" w:rsidP="007B59BF">
      <w:pPr>
        <w:numPr>
          <w:ilvl w:val="0"/>
          <w:numId w:val="4"/>
        </w:numPr>
        <w:spacing w:after="0" w:line="360" w:lineRule="auto"/>
        <w:jc w:val="both"/>
        <w:rPr>
          <w:rFonts w:ascii="Times New Roman" w:eastAsia="Times New Roman" w:hAnsi="Times New Roman" w:cs="Times New Roman"/>
          <w:sz w:val="24"/>
          <w:szCs w:val="20"/>
          <w:lang w:eastAsia="bg-BG"/>
        </w:rPr>
      </w:pPr>
      <w:r w:rsidRPr="00CF772B">
        <w:rPr>
          <w:rFonts w:ascii="Times New Roman" w:eastAsia="Times New Roman" w:hAnsi="Times New Roman" w:cs="Times New Roman"/>
          <w:sz w:val="24"/>
          <w:szCs w:val="20"/>
          <w:lang w:eastAsia="bg-BG"/>
        </w:rPr>
        <w:t>Изискванията на Закона за устройство на територията (ЗУТ) и подзаконовите му нормативни актове, касаещи определената категория строителство;</w:t>
      </w:r>
    </w:p>
    <w:p w14:paraId="40BC95CE" w14:textId="77777777" w:rsidR="007B59BF" w:rsidRPr="00CF772B" w:rsidRDefault="007B59BF" w:rsidP="007B59BF">
      <w:pPr>
        <w:numPr>
          <w:ilvl w:val="0"/>
          <w:numId w:val="4"/>
        </w:numPr>
        <w:spacing w:after="0" w:line="360" w:lineRule="auto"/>
        <w:jc w:val="both"/>
        <w:rPr>
          <w:rFonts w:ascii="Times New Roman" w:eastAsia="Times New Roman" w:hAnsi="Times New Roman" w:cs="Times New Roman"/>
          <w:sz w:val="24"/>
          <w:szCs w:val="20"/>
          <w:lang w:eastAsia="bg-BG"/>
        </w:rPr>
      </w:pPr>
      <w:r w:rsidRPr="00CF772B">
        <w:rPr>
          <w:rFonts w:ascii="Times New Roman" w:eastAsia="Times New Roman" w:hAnsi="Times New Roman" w:cs="Times New Roman"/>
          <w:sz w:val="24"/>
          <w:szCs w:val="20"/>
          <w:lang w:eastAsia="bg-BG"/>
        </w:rPr>
        <w:t>Наредба №2 от 31.07.2003 г. за въвеждане в експлоатация на строежите в Р</w:t>
      </w:r>
      <w:r>
        <w:rPr>
          <w:rFonts w:ascii="Times New Roman" w:eastAsia="Times New Roman" w:hAnsi="Times New Roman" w:cs="Times New Roman"/>
          <w:sz w:val="24"/>
          <w:szCs w:val="20"/>
          <w:lang w:eastAsia="bg-BG"/>
        </w:rPr>
        <w:t xml:space="preserve">епублика </w:t>
      </w:r>
      <w:r w:rsidRPr="00CF772B">
        <w:rPr>
          <w:rFonts w:ascii="Times New Roman" w:eastAsia="Times New Roman" w:hAnsi="Times New Roman" w:cs="Times New Roman"/>
          <w:sz w:val="24"/>
          <w:szCs w:val="20"/>
          <w:lang w:eastAsia="bg-BG"/>
        </w:rPr>
        <w:t>България и минимални гаранционни срокове за изпълнени СМР, съоръжения и строителни обекти</w:t>
      </w:r>
    </w:p>
    <w:p w14:paraId="1DCBD9FA" w14:textId="77777777" w:rsidR="007B59BF" w:rsidRPr="00CF772B" w:rsidRDefault="007B59BF" w:rsidP="007B59BF">
      <w:pPr>
        <w:numPr>
          <w:ilvl w:val="0"/>
          <w:numId w:val="4"/>
        </w:numPr>
        <w:spacing w:after="0" w:line="360" w:lineRule="auto"/>
        <w:jc w:val="both"/>
        <w:rPr>
          <w:rFonts w:ascii="Times New Roman" w:eastAsia="Times New Roman" w:hAnsi="Times New Roman" w:cs="Times New Roman"/>
          <w:sz w:val="24"/>
          <w:szCs w:val="20"/>
          <w:lang w:val="ru-RU" w:eastAsia="bg-BG"/>
        </w:rPr>
      </w:pPr>
      <w:r w:rsidRPr="00CF772B">
        <w:rPr>
          <w:rFonts w:ascii="Times New Roman" w:eastAsia="Times New Roman" w:hAnsi="Times New Roman" w:cs="Times New Roman"/>
          <w:sz w:val="24"/>
          <w:szCs w:val="20"/>
          <w:lang w:eastAsia="bg-BG"/>
        </w:rPr>
        <w:t xml:space="preserve">Строително-монтажните работи ще бъдат изпълнени </w:t>
      </w:r>
      <w:r w:rsidRPr="00CF772B">
        <w:rPr>
          <w:rFonts w:ascii="Times New Roman" w:eastAsia="Times New Roman" w:hAnsi="Times New Roman" w:cs="Times New Roman"/>
          <w:sz w:val="24"/>
          <w:szCs w:val="20"/>
          <w:lang w:val="ru-RU" w:eastAsia="bg-BG"/>
        </w:rPr>
        <w:t xml:space="preserve">в съответствие с изискванията към строежите на чл. 169, ал.1,  ал.2 и ал.3 от ЗУТ </w:t>
      </w:r>
      <w:r w:rsidRPr="00CF772B">
        <w:rPr>
          <w:rFonts w:ascii="Times New Roman" w:eastAsia="Times New Roman" w:hAnsi="Times New Roman" w:cs="Times New Roman"/>
          <w:sz w:val="24"/>
          <w:szCs w:val="20"/>
          <w:lang w:eastAsia="bg-BG"/>
        </w:rPr>
        <w:t xml:space="preserve">и Наредба № 2 от </w:t>
      </w:r>
      <w:r w:rsidRPr="00CF772B">
        <w:rPr>
          <w:rFonts w:ascii="Times New Roman" w:eastAsia="Times New Roman" w:hAnsi="Times New Roman" w:cs="Times New Roman"/>
          <w:sz w:val="24"/>
          <w:szCs w:val="20"/>
          <w:lang w:eastAsia="bg-BG"/>
        </w:rPr>
        <w:lastRenderedPageBreak/>
        <w:t xml:space="preserve">22.03.2004 г. за минималните изисквания за здравословни и безопасни условия на труд при извършване на строителни и монтажни работи. </w:t>
      </w:r>
    </w:p>
    <w:p w14:paraId="30761301" w14:textId="77777777" w:rsidR="007B59BF" w:rsidRPr="00CF772B" w:rsidRDefault="007B59BF" w:rsidP="007B59BF">
      <w:pPr>
        <w:spacing w:after="0" w:line="360" w:lineRule="auto"/>
        <w:jc w:val="both"/>
        <w:rPr>
          <w:rFonts w:ascii="Times New Roman" w:eastAsia="Times New Roman" w:hAnsi="Times New Roman" w:cs="Times New Roman"/>
          <w:sz w:val="24"/>
          <w:szCs w:val="20"/>
          <w:lang w:val="ru-RU" w:eastAsia="bg-BG"/>
        </w:rPr>
      </w:pPr>
      <w:r w:rsidRPr="00CF772B">
        <w:rPr>
          <w:rFonts w:ascii="Times New Roman" w:eastAsia="Times New Roman" w:hAnsi="Times New Roman" w:cs="Times New Roman"/>
          <w:sz w:val="24"/>
          <w:szCs w:val="20"/>
          <w:lang w:eastAsia="bg-BG"/>
        </w:rPr>
        <w:t>2. В строежа ще се влагат само строителни продукти, отговарящи на изискванията на чл.169 а от ЗУТ.</w:t>
      </w:r>
    </w:p>
    <w:p w14:paraId="3CC3D645" w14:textId="77777777" w:rsidR="007B59BF" w:rsidRPr="00CF772B" w:rsidRDefault="007B59BF" w:rsidP="007B59BF">
      <w:pPr>
        <w:numPr>
          <w:ilvl w:val="0"/>
          <w:numId w:val="6"/>
        </w:numPr>
        <w:tabs>
          <w:tab w:val="left" w:pos="426"/>
        </w:tabs>
        <w:spacing w:after="0" w:line="360" w:lineRule="auto"/>
        <w:ind w:left="0" w:firstLine="0"/>
        <w:jc w:val="both"/>
        <w:rPr>
          <w:rFonts w:ascii="Times New Roman" w:eastAsia="Times New Roman" w:hAnsi="Times New Roman" w:cs="Times New Roman"/>
          <w:sz w:val="24"/>
          <w:szCs w:val="20"/>
          <w:lang w:val="ru-RU" w:eastAsia="bg-BG"/>
        </w:rPr>
      </w:pPr>
      <w:r w:rsidRPr="00CF772B">
        <w:rPr>
          <w:rFonts w:ascii="Times New Roman" w:eastAsia="Times New Roman" w:hAnsi="Times New Roman" w:cs="Times New Roman"/>
          <w:sz w:val="24"/>
          <w:szCs w:val="20"/>
          <w:lang w:eastAsia="bg-BG"/>
        </w:rPr>
        <w:t>Поемаме задължението да изготвим екзекутивна документация (</w:t>
      </w:r>
      <w:r w:rsidRPr="00CF772B">
        <w:rPr>
          <w:rFonts w:ascii="Times New Roman" w:eastAsia="Times New Roman" w:hAnsi="Times New Roman" w:cs="Times New Roman"/>
          <w:sz w:val="24"/>
          <w:szCs w:val="20"/>
          <w:lang w:val="ru-RU" w:eastAsia="bg-BG"/>
        </w:rPr>
        <w:t>чл. 163, ал. 2, т. 3 от ЗУТ</w:t>
      </w:r>
      <w:r>
        <w:rPr>
          <w:rFonts w:ascii="Times New Roman" w:eastAsia="Times New Roman" w:hAnsi="Times New Roman" w:cs="Times New Roman"/>
          <w:sz w:val="24"/>
          <w:szCs w:val="20"/>
          <w:lang w:eastAsia="bg-BG"/>
        </w:rPr>
        <w:t>).</w:t>
      </w:r>
      <w:r w:rsidRPr="00CF772B">
        <w:rPr>
          <w:rFonts w:ascii="Times New Roman" w:eastAsia="Times New Roman" w:hAnsi="Times New Roman" w:cs="Times New Roman"/>
          <w:sz w:val="24"/>
          <w:szCs w:val="20"/>
          <w:lang w:val="ru-RU" w:eastAsia="bg-BG"/>
        </w:rPr>
        <w:t xml:space="preserve"> </w:t>
      </w:r>
    </w:p>
    <w:p w14:paraId="3FFFE4CA" w14:textId="77777777" w:rsidR="007B59BF" w:rsidRPr="00CF772B" w:rsidRDefault="007B59BF" w:rsidP="007B59BF">
      <w:pPr>
        <w:spacing w:after="0" w:line="360" w:lineRule="auto"/>
        <w:jc w:val="both"/>
        <w:rPr>
          <w:rFonts w:ascii="Times New Roman" w:eastAsia="Calibri" w:hAnsi="Times New Roman" w:cs="Times New Roman"/>
          <w:color w:val="000000"/>
          <w:sz w:val="24"/>
          <w:szCs w:val="24"/>
          <w:lang w:eastAsia="bg-BG"/>
        </w:rPr>
      </w:pPr>
      <w:r>
        <w:rPr>
          <w:rFonts w:ascii="Times New Roman" w:eastAsia="Calibri" w:hAnsi="Times New Roman" w:cs="Times New Roman"/>
          <w:color w:val="000000"/>
          <w:sz w:val="24"/>
          <w:szCs w:val="24"/>
          <w:lang w:eastAsia="bg-BG"/>
        </w:rPr>
        <w:t xml:space="preserve">4. Задължаваме се да </w:t>
      </w:r>
      <w:r w:rsidRPr="00CF772B">
        <w:rPr>
          <w:rFonts w:ascii="Times New Roman" w:eastAsia="Calibri" w:hAnsi="Times New Roman" w:cs="Times New Roman"/>
          <w:color w:val="000000"/>
          <w:sz w:val="24"/>
          <w:szCs w:val="24"/>
          <w:lang w:eastAsia="bg-BG"/>
        </w:rPr>
        <w:t>поддържаме по време на проектирането и изпълнението на строителните работи за своя сметка застраховка “професионална отговорност“</w:t>
      </w:r>
      <w:r w:rsidRPr="00CF772B">
        <w:rPr>
          <w:rFonts w:ascii="Times New Roman" w:eastAsia="Calibri" w:hAnsi="Times New Roman" w:cs="Times New Roman"/>
          <w:b/>
          <w:color w:val="000000"/>
          <w:sz w:val="24"/>
          <w:szCs w:val="24"/>
          <w:lang w:eastAsia="bg-BG"/>
        </w:rPr>
        <w:t>,</w:t>
      </w:r>
      <w:r w:rsidRPr="00CF772B">
        <w:rPr>
          <w:rFonts w:ascii="Times New Roman" w:eastAsia="Calibri" w:hAnsi="Times New Roman" w:cs="Times New Roman"/>
          <w:color w:val="000000"/>
          <w:sz w:val="24"/>
          <w:szCs w:val="24"/>
          <w:lang w:eastAsia="bg-BG"/>
        </w:rPr>
        <w:t xml:space="preserve"> съгласно Наредбата за условията и реда за задължително застраховане в проектирането и строителството (Д.В. бр.17/2004г.). </w:t>
      </w:r>
    </w:p>
    <w:p w14:paraId="56F8FD69" w14:textId="77777777" w:rsidR="007B59BF" w:rsidRPr="00CF772B" w:rsidRDefault="007B59BF" w:rsidP="007B59BF">
      <w:pPr>
        <w:spacing w:after="0" w:line="360" w:lineRule="auto"/>
        <w:jc w:val="both"/>
        <w:rPr>
          <w:rFonts w:ascii="Times New Roman" w:eastAsia="Calibri" w:hAnsi="Times New Roman" w:cs="Times New Roman"/>
          <w:sz w:val="24"/>
          <w:szCs w:val="24"/>
          <w:lang w:eastAsia="bg-BG"/>
        </w:rPr>
      </w:pPr>
      <w:r w:rsidRPr="00CF772B">
        <w:rPr>
          <w:rFonts w:ascii="Times New Roman" w:eastAsia="Calibri" w:hAnsi="Times New Roman" w:cs="Times New Roman"/>
          <w:b/>
          <w:sz w:val="24"/>
          <w:szCs w:val="24"/>
          <w:lang w:eastAsia="bg-BG"/>
        </w:rPr>
        <w:t>5.</w:t>
      </w:r>
      <w:r w:rsidRPr="00CF772B">
        <w:rPr>
          <w:rFonts w:ascii="Times New Roman" w:eastAsia="Calibri" w:hAnsi="Times New Roman" w:cs="Times New Roman"/>
          <w:sz w:val="24"/>
          <w:szCs w:val="24"/>
          <w:lang w:eastAsia="bg-BG"/>
        </w:rPr>
        <w:t xml:space="preserve"> След като получихме и проучихме документацията за участие, с настоящата техническа оферта правим следното обвързващо предложение за Срок за изпълнение на  обществената поръчка:</w:t>
      </w:r>
    </w:p>
    <w:p w14:paraId="291E91CB" w14:textId="77777777" w:rsidR="007B59BF" w:rsidRPr="0099426E" w:rsidRDefault="007B59BF" w:rsidP="007B59BF">
      <w:pPr>
        <w:spacing w:after="0" w:line="360" w:lineRule="auto"/>
        <w:contextualSpacing/>
        <w:jc w:val="both"/>
        <w:rPr>
          <w:rFonts w:ascii="Times New Roman" w:eastAsia="Times New Roman" w:hAnsi="Times New Roman" w:cs="Times New Roman"/>
          <w:b/>
          <w:sz w:val="24"/>
          <w:szCs w:val="24"/>
          <w:lang w:eastAsia="bg-BG"/>
        </w:rPr>
      </w:pPr>
      <w:r w:rsidRPr="0099426E">
        <w:rPr>
          <w:rFonts w:ascii="Times New Roman" w:eastAsia="Times New Roman" w:hAnsi="Times New Roman" w:cs="Times New Roman"/>
          <w:b/>
          <w:sz w:val="24"/>
          <w:szCs w:val="24"/>
          <w:lang w:eastAsia="bg-BG"/>
        </w:rPr>
        <w:t xml:space="preserve">5.1. </w:t>
      </w:r>
      <w:r w:rsidRPr="0099426E">
        <w:rPr>
          <w:rFonts w:ascii="Times New Roman" w:eastAsia="Times New Roman" w:hAnsi="Times New Roman" w:cs="Times New Roman"/>
          <w:b/>
          <w:sz w:val="24"/>
          <w:szCs w:val="24"/>
          <w:lang w:val="x-none" w:eastAsia="bg-BG"/>
        </w:rPr>
        <w:t xml:space="preserve">За изпълнение на проектирането </w:t>
      </w:r>
      <w:r w:rsidRPr="0099426E">
        <w:rPr>
          <w:rFonts w:ascii="Times New Roman" w:eastAsia="Times New Roman" w:hAnsi="Times New Roman" w:cs="Times New Roman"/>
          <w:b/>
          <w:sz w:val="24"/>
          <w:szCs w:val="24"/>
          <w:lang w:eastAsia="bg-BG"/>
        </w:rPr>
        <w:t>- ..................................</w:t>
      </w:r>
      <w:r w:rsidRPr="0099426E">
        <w:rPr>
          <w:rFonts w:ascii="Times New Roman" w:eastAsia="Times New Roman" w:hAnsi="Times New Roman" w:cs="Times New Roman"/>
          <w:b/>
          <w:sz w:val="24"/>
          <w:szCs w:val="24"/>
          <w:lang w:val="x-none" w:eastAsia="bg-BG"/>
        </w:rPr>
        <w:t xml:space="preserve"> календарни дни</w:t>
      </w:r>
      <w:r w:rsidRPr="0099426E">
        <w:rPr>
          <w:rFonts w:ascii="Times New Roman" w:eastAsia="Times New Roman" w:hAnsi="Times New Roman" w:cs="Times New Roman"/>
          <w:b/>
          <w:sz w:val="24"/>
          <w:szCs w:val="24"/>
          <w:lang w:eastAsia="bg-BG"/>
        </w:rPr>
        <w:t>.</w:t>
      </w:r>
    </w:p>
    <w:p w14:paraId="14CBDAC3" w14:textId="77777777" w:rsidR="007B59BF" w:rsidRPr="00CF772B" w:rsidRDefault="007B59BF" w:rsidP="007B59BF">
      <w:pPr>
        <w:spacing w:after="0" w:line="360" w:lineRule="auto"/>
        <w:contextualSpacing/>
        <w:jc w:val="both"/>
        <w:rPr>
          <w:rFonts w:ascii="Times New Roman" w:eastAsia="Times New Roman" w:hAnsi="Times New Roman" w:cs="Times New Roman"/>
          <w:i/>
          <w:sz w:val="24"/>
          <w:szCs w:val="24"/>
          <w:lang w:eastAsia="bg-BG"/>
        </w:rPr>
      </w:pPr>
      <w:r w:rsidRPr="00CF772B">
        <w:rPr>
          <w:rFonts w:ascii="Times New Roman" w:eastAsia="Times New Roman" w:hAnsi="Times New Roman" w:cs="Times New Roman"/>
          <w:b/>
          <w:i/>
          <w:sz w:val="24"/>
          <w:szCs w:val="24"/>
          <w:lang w:eastAsia="bg-BG"/>
        </w:rPr>
        <w:t>Забележка</w:t>
      </w:r>
      <w:r w:rsidRPr="00CF772B">
        <w:rPr>
          <w:rFonts w:ascii="Times New Roman" w:eastAsia="Times New Roman" w:hAnsi="Times New Roman" w:cs="Times New Roman"/>
          <w:i/>
          <w:sz w:val="24"/>
          <w:szCs w:val="24"/>
          <w:lang w:eastAsia="bg-BG"/>
        </w:rPr>
        <w:t>: Показател подлежащ на оценка.</w:t>
      </w:r>
    </w:p>
    <w:p w14:paraId="6B941F4A" w14:textId="77777777" w:rsidR="007B59BF" w:rsidRPr="0099426E" w:rsidRDefault="007B59BF" w:rsidP="007B59BF">
      <w:pPr>
        <w:spacing w:after="0" w:line="360" w:lineRule="auto"/>
        <w:contextualSpacing/>
        <w:jc w:val="both"/>
        <w:rPr>
          <w:rFonts w:ascii="Times New Roman" w:eastAsia="Times New Roman" w:hAnsi="Times New Roman" w:cs="Times New Roman"/>
          <w:b/>
          <w:sz w:val="24"/>
          <w:szCs w:val="24"/>
          <w:lang w:eastAsia="bg-BG"/>
        </w:rPr>
      </w:pPr>
      <w:r w:rsidRPr="0099426E">
        <w:rPr>
          <w:rFonts w:ascii="Times New Roman" w:eastAsia="Times New Roman" w:hAnsi="Times New Roman" w:cs="Times New Roman"/>
          <w:b/>
          <w:sz w:val="24"/>
          <w:szCs w:val="24"/>
          <w:lang w:eastAsia="bg-BG"/>
        </w:rPr>
        <w:t xml:space="preserve">5.2. </w:t>
      </w:r>
      <w:r w:rsidRPr="0099426E">
        <w:rPr>
          <w:rFonts w:ascii="Times New Roman" w:eastAsia="Times New Roman" w:hAnsi="Times New Roman" w:cs="Times New Roman"/>
          <w:b/>
          <w:sz w:val="24"/>
          <w:szCs w:val="24"/>
          <w:lang w:val="x-none" w:eastAsia="bg-BG"/>
        </w:rPr>
        <w:t xml:space="preserve">За изпълнение на </w:t>
      </w:r>
      <w:r w:rsidRPr="0099426E">
        <w:rPr>
          <w:rFonts w:ascii="Times New Roman" w:eastAsia="Times New Roman" w:hAnsi="Times New Roman" w:cs="Times New Roman"/>
          <w:b/>
          <w:sz w:val="24"/>
          <w:szCs w:val="24"/>
          <w:lang w:eastAsia="bg-BG"/>
        </w:rPr>
        <w:t>СМР - ..................................</w:t>
      </w:r>
      <w:r w:rsidRPr="0099426E">
        <w:rPr>
          <w:rFonts w:ascii="Times New Roman" w:eastAsia="Times New Roman" w:hAnsi="Times New Roman" w:cs="Times New Roman"/>
          <w:b/>
          <w:sz w:val="24"/>
          <w:szCs w:val="24"/>
          <w:lang w:val="x-none" w:eastAsia="bg-BG"/>
        </w:rPr>
        <w:t xml:space="preserve"> календарни дни</w:t>
      </w:r>
      <w:r w:rsidR="0099426E" w:rsidRPr="0099426E">
        <w:rPr>
          <w:rFonts w:ascii="Times New Roman" w:eastAsia="Times New Roman" w:hAnsi="Times New Roman" w:cs="Times New Roman"/>
          <w:b/>
          <w:sz w:val="24"/>
          <w:szCs w:val="24"/>
          <w:lang w:eastAsia="bg-BG"/>
        </w:rPr>
        <w:t>, в това число:</w:t>
      </w:r>
    </w:p>
    <w:p w14:paraId="2C81396B" w14:textId="77777777" w:rsidR="0099426E" w:rsidRPr="00A80E11" w:rsidRDefault="0099426E" w:rsidP="0099426E">
      <w:pPr>
        <w:spacing w:after="0" w:line="360" w:lineRule="auto"/>
        <w:contextualSpacing/>
        <w:jc w:val="both"/>
        <w:rPr>
          <w:rFonts w:ascii="Times New Roman" w:hAnsi="Times New Roman" w:cs="Times New Roman"/>
          <w:i/>
          <w:snapToGrid w:val="0"/>
          <w:sz w:val="24"/>
          <w:szCs w:val="24"/>
          <w:lang w:eastAsia="bg-BG"/>
        </w:rPr>
      </w:pPr>
      <w:r w:rsidRPr="00A80E11">
        <w:rPr>
          <w:rFonts w:ascii="Times New Roman" w:eastAsia="Times New Roman" w:hAnsi="Times New Roman" w:cs="Times New Roman"/>
          <w:i/>
          <w:sz w:val="24"/>
          <w:szCs w:val="24"/>
          <w:lang w:eastAsia="bg-BG"/>
        </w:rPr>
        <w:t xml:space="preserve">1. За </w:t>
      </w:r>
      <w:r w:rsidRPr="00A80E11">
        <w:rPr>
          <w:rFonts w:ascii="Times New Roman" w:hAnsi="Times New Roman" w:cs="Times New Roman"/>
          <w:i/>
          <w:snapToGrid w:val="0"/>
          <w:sz w:val="24"/>
          <w:szCs w:val="24"/>
          <w:lang w:eastAsia="bg-BG"/>
        </w:rPr>
        <w:t xml:space="preserve">основен ремонт на ул. „Кукуш” </w:t>
      </w:r>
      <w:r w:rsidRPr="00A80E11">
        <w:rPr>
          <w:rFonts w:ascii="Times New Roman" w:eastAsia="Times New Roman" w:hAnsi="Times New Roman" w:cs="Times New Roman"/>
          <w:i/>
          <w:sz w:val="24"/>
          <w:szCs w:val="24"/>
          <w:lang w:eastAsia="bg-BG"/>
        </w:rPr>
        <w:t>..................................</w:t>
      </w:r>
      <w:r w:rsidRPr="00A80E11">
        <w:rPr>
          <w:rFonts w:ascii="Times New Roman" w:eastAsia="Times New Roman" w:hAnsi="Times New Roman" w:cs="Times New Roman"/>
          <w:i/>
          <w:sz w:val="24"/>
          <w:szCs w:val="24"/>
          <w:lang w:val="x-none" w:eastAsia="bg-BG"/>
        </w:rPr>
        <w:t xml:space="preserve"> календарни дни</w:t>
      </w:r>
      <w:r w:rsidRPr="00A80E11">
        <w:rPr>
          <w:rFonts w:ascii="Times New Roman" w:eastAsia="Times New Roman" w:hAnsi="Times New Roman" w:cs="Times New Roman"/>
          <w:i/>
          <w:sz w:val="24"/>
          <w:szCs w:val="24"/>
          <w:lang w:eastAsia="bg-BG"/>
        </w:rPr>
        <w:t>.</w:t>
      </w:r>
    </w:p>
    <w:p w14:paraId="7484881F" w14:textId="77777777" w:rsidR="0099426E" w:rsidRPr="00A80E11" w:rsidRDefault="0099426E" w:rsidP="0099426E">
      <w:pPr>
        <w:spacing w:after="0" w:line="360" w:lineRule="auto"/>
        <w:contextualSpacing/>
        <w:jc w:val="both"/>
        <w:rPr>
          <w:rFonts w:ascii="Times New Roman" w:eastAsia="Times New Roman" w:hAnsi="Times New Roman" w:cs="Times New Roman"/>
          <w:i/>
          <w:sz w:val="24"/>
          <w:szCs w:val="24"/>
          <w:lang w:eastAsia="bg-BG"/>
        </w:rPr>
      </w:pPr>
      <w:r w:rsidRPr="00A80E11">
        <w:rPr>
          <w:rFonts w:ascii="Times New Roman" w:hAnsi="Times New Roman" w:cs="Times New Roman"/>
          <w:i/>
          <w:snapToGrid w:val="0"/>
          <w:sz w:val="24"/>
          <w:szCs w:val="24"/>
          <w:lang w:eastAsia="bg-BG"/>
        </w:rPr>
        <w:t xml:space="preserve">2. За основен ремонт на улица „Йосиф </w:t>
      </w:r>
      <w:proofErr w:type="spellStart"/>
      <w:r w:rsidRPr="00A80E11">
        <w:rPr>
          <w:rFonts w:ascii="Times New Roman" w:hAnsi="Times New Roman" w:cs="Times New Roman"/>
          <w:i/>
          <w:snapToGrid w:val="0"/>
          <w:sz w:val="24"/>
          <w:szCs w:val="24"/>
          <w:lang w:eastAsia="bg-BG"/>
        </w:rPr>
        <w:t>Щросмайер</w:t>
      </w:r>
      <w:proofErr w:type="spellEnd"/>
      <w:r w:rsidRPr="00A80E11">
        <w:rPr>
          <w:rFonts w:ascii="Times New Roman" w:hAnsi="Times New Roman" w:cs="Times New Roman"/>
          <w:i/>
          <w:snapToGrid w:val="0"/>
          <w:sz w:val="24"/>
          <w:szCs w:val="24"/>
          <w:lang w:eastAsia="bg-BG"/>
        </w:rPr>
        <w:t xml:space="preserve">” </w:t>
      </w:r>
      <w:r w:rsidRPr="00A80E11">
        <w:rPr>
          <w:rFonts w:ascii="Times New Roman" w:eastAsia="Times New Roman" w:hAnsi="Times New Roman" w:cs="Times New Roman"/>
          <w:i/>
          <w:sz w:val="24"/>
          <w:szCs w:val="24"/>
          <w:lang w:eastAsia="bg-BG"/>
        </w:rPr>
        <w:t>..................................</w:t>
      </w:r>
      <w:r w:rsidRPr="00A80E11">
        <w:rPr>
          <w:rFonts w:ascii="Times New Roman" w:eastAsia="Times New Roman" w:hAnsi="Times New Roman" w:cs="Times New Roman"/>
          <w:i/>
          <w:sz w:val="24"/>
          <w:szCs w:val="24"/>
          <w:lang w:val="x-none" w:eastAsia="bg-BG"/>
        </w:rPr>
        <w:t xml:space="preserve"> календарни дни</w:t>
      </w:r>
      <w:r w:rsidRPr="00A80E11">
        <w:rPr>
          <w:rFonts w:ascii="Times New Roman" w:eastAsia="Times New Roman" w:hAnsi="Times New Roman" w:cs="Times New Roman"/>
          <w:i/>
          <w:sz w:val="24"/>
          <w:szCs w:val="24"/>
          <w:lang w:eastAsia="bg-BG"/>
        </w:rPr>
        <w:t>.</w:t>
      </w:r>
    </w:p>
    <w:p w14:paraId="1B670DB1" w14:textId="77777777" w:rsidR="007B59BF" w:rsidRPr="00CF772B" w:rsidRDefault="007B59BF" w:rsidP="007B59BF">
      <w:pPr>
        <w:spacing w:after="0" w:line="360" w:lineRule="auto"/>
        <w:jc w:val="both"/>
        <w:rPr>
          <w:rFonts w:ascii="Times New Roman" w:eastAsia="Times New Roman" w:hAnsi="Times New Roman" w:cs="Times New Roman"/>
          <w:b/>
          <w:sz w:val="24"/>
          <w:szCs w:val="24"/>
          <w:lang w:eastAsia="bg-BG"/>
        </w:rPr>
      </w:pPr>
      <w:r w:rsidRPr="00CF772B">
        <w:rPr>
          <w:rFonts w:ascii="Times New Roman" w:eastAsia="Times New Roman" w:hAnsi="Times New Roman" w:cs="Times New Roman"/>
          <w:b/>
          <w:i/>
          <w:sz w:val="24"/>
          <w:szCs w:val="24"/>
          <w:lang w:eastAsia="bg-BG"/>
        </w:rPr>
        <w:t>Забележка:</w:t>
      </w:r>
      <w:r w:rsidRPr="00CF772B">
        <w:rPr>
          <w:rFonts w:ascii="Times New Roman" w:eastAsia="Times New Roman" w:hAnsi="Times New Roman" w:cs="Times New Roman"/>
          <w:b/>
          <w:sz w:val="24"/>
          <w:szCs w:val="24"/>
          <w:lang w:eastAsia="bg-BG"/>
        </w:rPr>
        <w:t xml:space="preserve"> </w:t>
      </w:r>
      <w:r w:rsidRPr="00CF772B">
        <w:rPr>
          <w:rFonts w:ascii="Times New Roman" w:eastAsia="Times New Roman" w:hAnsi="Times New Roman" w:cs="Times New Roman"/>
          <w:i/>
          <w:sz w:val="24"/>
          <w:szCs w:val="24"/>
          <w:lang w:eastAsia="bg-BG"/>
        </w:rPr>
        <w:t>Показател подлежащ на оценка.</w:t>
      </w:r>
    </w:p>
    <w:p w14:paraId="5B84FFAA" w14:textId="77777777" w:rsidR="007B59BF" w:rsidRPr="00CF772B" w:rsidRDefault="007B59BF" w:rsidP="007B59BF">
      <w:pPr>
        <w:spacing w:after="0" w:line="360" w:lineRule="auto"/>
        <w:contextualSpacing/>
        <w:jc w:val="both"/>
        <w:rPr>
          <w:rFonts w:ascii="Times New Roman" w:eastAsia="Times New Roman" w:hAnsi="Times New Roman" w:cs="Times New Roman"/>
          <w:b/>
          <w:i/>
          <w:sz w:val="24"/>
          <w:szCs w:val="24"/>
          <w:lang w:eastAsia="bg-BG"/>
        </w:rPr>
      </w:pPr>
      <w:r w:rsidRPr="00CF772B">
        <w:rPr>
          <w:rFonts w:ascii="Times New Roman" w:eastAsia="Times New Roman" w:hAnsi="Times New Roman" w:cs="Times New Roman"/>
          <w:b/>
          <w:sz w:val="24"/>
          <w:szCs w:val="24"/>
          <w:lang w:val="x-none" w:eastAsia="bg-BG"/>
        </w:rPr>
        <w:t>Забележка</w:t>
      </w:r>
      <w:r w:rsidRPr="00CF772B">
        <w:rPr>
          <w:rFonts w:ascii="Times New Roman" w:eastAsia="Times New Roman" w:hAnsi="Times New Roman" w:cs="Times New Roman"/>
          <w:b/>
          <w:sz w:val="24"/>
          <w:szCs w:val="24"/>
          <w:lang w:eastAsia="bg-BG"/>
        </w:rPr>
        <w:t>:</w:t>
      </w:r>
      <w:r w:rsidRPr="00CF772B">
        <w:rPr>
          <w:rFonts w:ascii="Times New Roman" w:eastAsia="Times New Roman" w:hAnsi="Times New Roman" w:cs="Times New Roman"/>
          <w:sz w:val="24"/>
          <w:szCs w:val="24"/>
          <w:lang w:eastAsia="bg-BG"/>
        </w:rPr>
        <w:t xml:space="preserve"> </w:t>
      </w:r>
      <w:r w:rsidRPr="00CF772B">
        <w:rPr>
          <w:rFonts w:ascii="Times New Roman" w:eastAsia="Calibri" w:hAnsi="Times New Roman" w:cs="Times New Roman"/>
          <w:sz w:val="24"/>
          <w:szCs w:val="24"/>
          <w:lang w:val="x-none" w:eastAsia="bg-BG"/>
        </w:rPr>
        <w:t>Прилагаме линеен график за предложения срок на изпълнение на строително-монтажните работи.</w:t>
      </w:r>
    </w:p>
    <w:p w14:paraId="1850F7B9" w14:textId="77777777" w:rsidR="007B59BF" w:rsidRPr="00CF772B" w:rsidRDefault="007B59BF" w:rsidP="007B59BF">
      <w:pPr>
        <w:spacing w:after="120"/>
        <w:jc w:val="both"/>
        <w:rPr>
          <w:rFonts w:ascii="Times New Roman" w:eastAsia="Calibri" w:hAnsi="Times New Roman" w:cs="Times New Roman"/>
          <w:sz w:val="24"/>
          <w:szCs w:val="24"/>
          <w:lang w:eastAsia="bg-BG"/>
        </w:rPr>
      </w:pPr>
      <w:r w:rsidRPr="00CF772B">
        <w:rPr>
          <w:rFonts w:ascii="Times New Roman" w:eastAsia="Calibri" w:hAnsi="Times New Roman" w:cs="Times New Roman"/>
          <w:b/>
          <w:sz w:val="24"/>
          <w:szCs w:val="24"/>
          <w:lang w:eastAsia="bg-BG"/>
        </w:rPr>
        <w:t>6.</w:t>
      </w:r>
      <w:r w:rsidRPr="00CF772B">
        <w:rPr>
          <w:rFonts w:ascii="Times New Roman" w:eastAsia="Calibri" w:hAnsi="Times New Roman" w:cs="Times New Roman"/>
          <w:sz w:val="24"/>
          <w:szCs w:val="24"/>
          <w:lang w:eastAsia="bg-BG"/>
        </w:rPr>
        <w:t xml:space="preserve"> Даваме подробно описание на изпълнението на поръчката:</w:t>
      </w:r>
    </w:p>
    <w:p w14:paraId="753C3B50" w14:textId="77777777" w:rsidR="007B59BF" w:rsidRPr="00CF772B" w:rsidRDefault="007B59BF" w:rsidP="007B59BF">
      <w:pPr>
        <w:spacing w:after="120"/>
        <w:jc w:val="both"/>
        <w:rPr>
          <w:rFonts w:ascii="Times New Roman" w:eastAsia="Calibri" w:hAnsi="Times New Roman" w:cs="Times New Roman"/>
          <w:sz w:val="24"/>
          <w:szCs w:val="24"/>
          <w:lang w:eastAsia="bg-BG"/>
        </w:rPr>
      </w:pPr>
      <w:r w:rsidRPr="00CF772B">
        <w:rPr>
          <w:rFonts w:ascii="Times New Roman" w:eastAsia="Calibri" w:hAnsi="Times New Roman" w:cs="Times New Roman"/>
          <w:b/>
          <w:sz w:val="24"/>
          <w:szCs w:val="24"/>
          <w:lang w:eastAsia="bg-BG"/>
        </w:rPr>
        <w:t>6.1.</w:t>
      </w:r>
      <w:r w:rsidRPr="00CF772B">
        <w:rPr>
          <w:rFonts w:ascii="Times New Roman" w:eastAsia="Calibri" w:hAnsi="Times New Roman" w:cs="Times New Roman"/>
          <w:sz w:val="24"/>
          <w:szCs w:val="24"/>
          <w:lang w:eastAsia="bg-BG"/>
        </w:rPr>
        <w:t xml:space="preserve">   Предлагаме подробно описание на изпълнението на поръчката</w:t>
      </w:r>
      <w:r w:rsidR="0099426E">
        <w:rPr>
          <w:rFonts w:ascii="Times New Roman" w:eastAsia="Calibri" w:hAnsi="Times New Roman" w:cs="Times New Roman"/>
          <w:sz w:val="24"/>
          <w:szCs w:val="24"/>
          <w:lang w:eastAsia="bg-BG"/>
        </w:rPr>
        <w:t xml:space="preserve"> </w:t>
      </w:r>
      <w:r w:rsidR="0099426E" w:rsidRPr="0099426E">
        <w:rPr>
          <w:rFonts w:ascii="Times New Roman" w:eastAsia="Calibri" w:hAnsi="Times New Roman" w:cs="Times New Roman"/>
          <w:sz w:val="24"/>
          <w:szCs w:val="24"/>
          <w:lang w:val="en-US" w:eastAsia="bg-BG"/>
        </w:rPr>
        <w:t>(</w:t>
      </w:r>
      <w:r w:rsidR="0099426E" w:rsidRPr="0099426E">
        <w:rPr>
          <w:rFonts w:ascii="Times New Roman" w:eastAsia="Calibri" w:hAnsi="Times New Roman" w:cs="Times New Roman"/>
          <w:sz w:val="24"/>
          <w:szCs w:val="24"/>
          <w:lang w:eastAsia="bg-BG"/>
        </w:rPr>
        <w:t>посочва се информацията, подлежаща на оценка, съгласно методиката за оценка на оферти):</w:t>
      </w:r>
    </w:p>
    <w:p w14:paraId="22BC545D" w14:textId="77777777" w:rsidR="007B59BF" w:rsidRPr="00CF772B" w:rsidRDefault="007B59BF" w:rsidP="007B59BF">
      <w:pPr>
        <w:spacing w:after="120"/>
        <w:ind w:firstLine="720"/>
        <w:jc w:val="both"/>
        <w:rPr>
          <w:rFonts w:ascii="Times New Roman" w:eastAsia="Calibri" w:hAnsi="Times New Roman" w:cs="Times New Roman"/>
          <w:sz w:val="24"/>
          <w:szCs w:val="24"/>
          <w:lang w:val="ru-RU" w:eastAsia="bg-BG"/>
        </w:rPr>
      </w:pPr>
      <w:r w:rsidRPr="00CF772B">
        <w:rPr>
          <w:rFonts w:ascii="Times New Roman" w:eastAsia="Calibri" w:hAnsi="Times New Roman" w:cs="Times New Roman"/>
          <w:sz w:val="24"/>
          <w:szCs w:val="24"/>
          <w:lang w:val="ru-RU" w:eastAsia="bg-BG"/>
        </w:rPr>
        <w:t>……………………………………………………………………………………………………………………………………………………………………………………………..</w:t>
      </w:r>
    </w:p>
    <w:p w14:paraId="2DFD47A2" w14:textId="77777777" w:rsidR="007B59BF" w:rsidRPr="00CF772B" w:rsidRDefault="007B59BF" w:rsidP="007B59BF">
      <w:pPr>
        <w:spacing w:after="120"/>
        <w:jc w:val="both"/>
        <w:rPr>
          <w:rFonts w:ascii="Times New Roman" w:eastAsia="Calibri" w:hAnsi="Times New Roman" w:cs="Times New Roman"/>
          <w:sz w:val="24"/>
          <w:szCs w:val="20"/>
          <w:lang w:eastAsia="bg-BG"/>
        </w:rPr>
      </w:pPr>
      <w:r w:rsidRPr="00CF772B">
        <w:rPr>
          <w:rFonts w:ascii="Times New Roman" w:eastAsia="Calibri" w:hAnsi="Times New Roman" w:cs="Times New Roman"/>
          <w:b/>
          <w:sz w:val="24"/>
          <w:szCs w:val="24"/>
          <w:lang w:eastAsia="bg-BG"/>
        </w:rPr>
        <w:t xml:space="preserve">6.2. </w:t>
      </w:r>
      <w:r w:rsidRPr="00CF772B">
        <w:rPr>
          <w:rFonts w:ascii="Times New Roman" w:eastAsia="Calibri" w:hAnsi="Times New Roman" w:cs="Times New Roman"/>
          <w:sz w:val="24"/>
          <w:szCs w:val="24"/>
          <w:lang w:eastAsia="bg-BG"/>
        </w:rPr>
        <w:t>Предлагаме да изпълним строително-монтажните работи със следните материали:</w:t>
      </w:r>
    </w:p>
    <w:p w14:paraId="68B1CF24" w14:textId="77777777" w:rsidR="007B59BF" w:rsidRPr="00CF772B" w:rsidRDefault="007B59BF" w:rsidP="007B59BF">
      <w:pPr>
        <w:spacing w:after="0"/>
        <w:jc w:val="both"/>
        <w:rPr>
          <w:rFonts w:ascii="Times New Roman" w:eastAsia="Calibri" w:hAnsi="Times New Roman" w:cs="Times New Roman"/>
          <w:i/>
          <w:sz w:val="20"/>
          <w:szCs w:val="20"/>
          <w:lang w:eastAsia="bg-BG"/>
        </w:rPr>
      </w:pPr>
      <w:r w:rsidRPr="00CF772B">
        <w:rPr>
          <w:rFonts w:ascii="Times New Roman" w:eastAsia="Calibri" w:hAnsi="Times New Roman" w:cs="Times New Roman"/>
          <w:i/>
          <w:sz w:val="20"/>
          <w:szCs w:val="20"/>
          <w:lang w:eastAsia="bg-BG"/>
        </w:rPr>
        <w:t xml:space="preserve">(Участникът описва (в таблицата по-долу) детайлно вида и качеството на материалите, които смята да вложи при изпълнението на дейностите. Участникът описва и всички сертификати за продуктово съответствие и разрешения за влагане за различните продукти, като посочи производителя и приложи към настоящото техническо предложение заверени копия от документи, удостоверяващи съответствието на продуктите и годността им в съответствие с тяхното приложение.) </w:t>
      </w:r>
    </w:p>
    <w:p w14:paraId="08648840" w14:textId="77777777" w:rsidR="007B59BF" w:rsidRPr="00CF772B" w:rsidRDefault="007B59BF" w:rsidP="007B59BF">
      <w:pPr>
        <w:spacing w:after="0"/>
        <w:rPr>
          <w:rFonts w:ascii="Times New Roman" w:eastAsia="Calibri" w:hAnsi="Times New Roman" w:cs="Times New Roman"/>
          <w:i/>
          <w:sz w:val="20"/>
          <w:szCs w:val="20"/>
          <w:lang w:eastAsia="bg-BG"/>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47"/>
        <w:gridCol w:w="2923"/>
        <w:gridCol w:w="1559"/>
        <w:gridCol w:w="2693"/>
      </w:tblGrid>
      <w:tr w:rsidR="007B59BF" w:rsidRPr="00CF772B" w14:paraId="536FC639" w14:textId="77777777" w:rsidTr="00360F55">
        <w:tc>
          <w:tcPr>
            <w:tcW w:w="2147" w:type="dxa"/>
            <w:shd w:val="clear" w:color="auto" w:fill="DBE5F1"/>
            <w:vAlign w:val="center"/>
          </w:tcPr>
          <w:p w14:paraId="13CBAF82" w14:textId="77777777" w:rsidR="007B59BF" w:rsidRPr="00CF772B" w:rsidRDefault="007B59BF" w:rsidP="00360F55">
            <w:pPr>
              <w:spacing w:after="0"/>
              <w:jc w:val="center"/>
              <w:rPr>
                <w:rFonts w:ascii="Times New Roman" w:eastAsia="Calibri" w:hAnsi="Times New Roman" w:cs="Times New Roman"/>
                <w:b/>
                <w:sz w:val="20"/>
                <w:szCs w:val="20"/>
                <w:lang w:eastAsia="bg-BG"/>
              </w:rPr>
            </w:pPr>
            <w:r w:rsidRPr="00CF772B">
              <w:rPr>
                <w:rFonts w:ascii="Times New Roman" w:eastAsia="Calibri" w:hAnsi="Times New Roman" w:cs="Times New Roman"/>
                <w:b/>
                <w:sz w:val="20"/>
                <w:szCs w:val="20"/>
                <w:lang w:eastAsia="bg-BG"/>
              </w:rPr>
              <w:t xml:space="preserve">Продукт/материал </w:t>
            </w:r>
          </w:p>
        </w:tc>
        <w:tc>
          <w:tcPr>
            <w:tcW w:w="2923" w:type="dxa"/>
            <w:shd w:val="clear" w:color="auto" w:fill="DBE5F1"/>
            <w:vAlign w:val="center"/>
          </w:tcPr>
          <w:p w14:paraId="0818C0CF" w14:textId="77777777" w:rsidR="007B59BF" w:rsidRPr="00CF772B" w:rsidRDefault="007B59BF" w:rsidP="00360F55">
            <w:pPr>
              <w:spacing w:after="0"/>
              <w:jc w:val="center"/>
              <w:rPr>
                <w:rFonts w:ascii="Times New Roman" w:eastAsia="Calibri" w:hAnsi="Times New Roman" w:cs="Times New Roman"/>
                <w:b/>
                <w:sz w:val="20"/>
                <w:szCs w:val="20"/>
                <w:lang w:eastAsia="bg-BG"/>
              </w:rPr>
            </w:pPr>
            <w:r w:rsidRPr="00CF772B">
              <w:rPr>
                <w:rFonts w:ascii="Times New Roman" w:eastAsia="Calibri" w:hAnsi="Times New Roman" w:cs="Times New Roman"/>
                <w:b/>
                <w:sz w:val="20"/>
                <w:szCs w:val="20"/>
                <w:lang w:eastAsia="bg-BG"/>
              </w:rPr>
              <w:t>Предложение на участника с описание на спецификациите</w:t>
            </w:r>
          </w:p>
        </w:tc>
        <w:tc>
          <w:tcPr>
            <w:tcW w:w="1559" w:type="dxa"/>
            <w:shd w:val="clear" w:color="auto" w:fill="DBE5F1"/>
            <w:vAlign w:val="center"/>
          </w:tcPr>
          <w:p w14:paraId="38A9699D" w14:textId="77777777" w:rsidR="007B59BF" w:rsidRPr="00CF772B" w:rsidRDefault="007B59BF" w:rsidP="00360F55">
            <w:pPr>
              <w:spacing w:after="0"/>
              <w:jc w:val="center"/>
              <w:rPr>
                <w:rFonts w:ascii="Times New Roman" w:eastAsia="Calibri" w:hAnsi="Times New Roman" w:cs="Times New Roman"/>
                <w:b/>
                <w:sz w:val="20"/>
                <w:szCs w:val="20"/>
                <w:lang w:eastAsia="bg-BG"/>
              </w:rPr>
            </w:pPr>
            <w:r w:rsidRPr="00CF772B">
              <w:rPr>
                <w:rFonts w:ascii="Times New Roman" w:eastAsia="Calibri" w:hAnsi="Times New Roman" w:cs="Times New Roman"/>
                <w:b/>
                <w:sz w:val="20"/>
                <w:szCs w:val="20"/>
                <w:lang w:eastAsia="bg-BG"/>
              </w:rPr>
              <w:t>Производител/ Доставчик</w:t>
            </w:r>
          </w:p>
          <w:p w14:paraId="56459083" w14:textId="77777777" w:rsidR="007B59BF" w:rsidRPr="00CF772B" w:rsidRDefault="007B59BF" w:rsidP="00360F55">
            <w:pPr>
              <w:spacing w:after="0"/>
              <w:jc w:val="center"/>
              <w:rPr>
                <w:rFonts w:ascii="Times New Roman" w:eastAsia="Calibri" w:hAnsi="Times New Roman" w:cs="Times New Roman"/>
                <w:b/>
                <w:sz w:val="20"/>
                <w:szCs w:val="20"/>
                <w:lang w:eastAsia="bg-BG"/>
              </w:rPr>
            </w:pPr>
          </w:p>
        </w:tc>
        <w:tc>
          <w:tcPr>
            <w:tcW w:w="2693" w:type="dxa"/>
            <w:shd w:val="clear" w:color="auto" w:fill="DBE5F1"/>
            <w:vAlign w:val="center"/>
          </w:tcPr>
          <w:p w14:paraId="45C5E1AF" w14:textId="77777777" w:rsidR="007B59BF" w:rsidRPr="00CF772B" w:rsidRDefault="007B59BF" w:rsidP="00360F55">
            <w:pPr>
              <w:spacing w:after="0"/>
              <w:jc w:val="center"/>
              <w:rPr>
                <w:rFonts w:ascii="Times New Roman" w:eastAsia="Calibri" w:hAnsi="Times New Roman" w:cs="Times New Roman"/>
                <w:b/>
                <w:sz w:val="20"/>
                <w:szCs w:val="20"/>
                <w:lang w:eastAsia="bg-BG"/>
              </w:rPr>
            </w:pPr>
            <w:r w:rsidRPr="00CF772B">
              <w:rPr>
                <w:rFonts w:ascii="Times New Roman" w:eastAsia="Calibri" w:hAnsi="Times New Roman" w:cs="Times New Roman"/>
                <w:b/>
                <w:sz w:val="20"/>
                <w:szCs w:val="20"/>
                <w:lang w:eastAsia="bg-BG"/>
              </w:rPr>
              <w:t>Приложени сертификати и/или декларации за съответствие и/или др.</w:t>
            </w:r>
          </w:p>
        </w:tc>
      </w:tr>
      <w:tr w:rsidR="007B59BF" w:rsidRPr="00CF772B" w14:paraId="5818AC28" w14:textId="77777777" w:rsidTr="00360F55">
        <w:tc>
          <w:tcPr>
            <w:tcW w:w="2147" w:type="dxa"/>
          </w:tcPr>
          <w:p w14:paraId="021455C6" w14:textId="77777777" w:rsidR="007B59BF" w:rsidRPr="00CF772B" w:rsidRDefault="007B59BF" w:rsidP="00360F55">
            <w:pPr>
              <w:spacing w:after="0"/>
              <w:rPr>
                <w:rFonts w:ascii="Times New Roman" w:eastAsia="Calibri" w:hAnsi="Times New Roman" w:cs="Times New Roman"/>
                <w:i/>
                <w:sz w:val="24"/>
                <w:szCs w:val="24"/>
                <w:lang w:eastAsia="bg-BG"/>
              </w:rPr>
            </w:pPr>
          </w:p>
        </w:tc>
        <w:tc>
          <w:tcPr>
            <w:tcW w:w="2923" w:type="dxa"/>
          </w:tcPr>
          <w:p w14:paraId="612B30F8" w14:textId="77777777" w:rsidR="007B59BF" w:rsidRPr="00CF772B" w:rsidRDefault="007B59BF" w:rsidP="00360F55">
            <w:pPr>
              <w:spacing w:after="0"/>
              <w:rPr>
                <w:rFonts w:ascii="Times New Roman" w:eastAsia="Calibri" w:hAnsi="Times New Roman" w:cs="Times New Roman"/>
                <w:i/>
                <w:sz w:val="24"/>
                <w:szCs w:val="24"/>
                <w:lang w:eastAsia="bg-BG"/>
              </w:rPr>
            </w:pPr>
          </w:p>
        </w:tc>
        <w:tc>
          <w:tcPr>
            <w:tcW w:w="1559" w:type="dxa"/>
          </w:tcPr>
          <w:p w14:paraId="51028219" w14:textId="77777777" w:rsidR="007B59BF" w:rsidRPr="00CF772B" w:rsidRDefault="007B59BF" w:rsidP="00360F55">
            <w:pPr>
              <w:spacing w:after="0"/>
              <w:rPr>
                <w:rFonts w:ascii="Times New Roman" w:eastAsia="Calibri" w:hAnsi="Times New Roman" w:cs="Times New Roman"/>
                <w:i/>
                <w:sz w:val="24"/>
                <w:szCs w:val="24"/>
                <w:lang w:eastAsia="bg-BG"/>
              </w:rPr>
            </w:pPr>
          </w:p>
        </w:tc>
        <w:tc>
          <w:tcPr>
            <w:tcW w:w="2693" w:type="dxa"/>
          </w:tcPr>
          <w:p w14:paraId="6845C80E" w14:textId="77777777" w:rsidR="007B59BF" w:rsidRPr="00CF772B" w:rsidRDefault="007B59BF" w:rsidP="00360F55">
            <w:pPr>
              <w:spacing w:after="0"/>
              <w:rPr>
                <w:rFonts w:ascii="Times New Roman" w:eastAsia="Calibri" w:hAnsi="Times New Roman" w:cs="Times New Roman"/>
                <w:i/>
                <w:sz w:val="24"/>
                <w:szCs w:val="24"/>
                <w:lang w:eastAsia="bg-BG"/>
              </w:rPr>
            </w:pPr>
          </w:p>
        </w:tc>
      </w:tr>
      <w:tr w:rsidR="007B59BF" w:rsidRPr="00CF772B" w14:paraId="03E54AA4" w14:textId="77777777" w:rsidTr="00360F55">
        <w:tc>
          <w:tcPr>
            <w:tcW w:w="2147" w:type="dxa"/>
          </w:tcPr>
          <w:p w14:paraId="45916A06" w14:textId="77777777" w:rsidR="007B59BF" w:rsidRPr="00CF772B" w:rsidRDefault="007B59BF" w:rsidP="00360F55">
            <w:pPr>
              <w:spacing w:after="0"/>
              <w:rPr>
                <w:rFonts w:ascii="Times New Roman" w:eastAsia="Calibri" w:hAnsi="Times New Roman" w:cs="Times New Roman"/>
                <w:i/>
                <w:sz w:val="24"/>
                <w:szCs w:val="24"/>
                <w:lang w:eastAsia="bg-BG"/>
              </w:rPr>
            </w:pPr>
            <w:r w:rsidRPr="00CF772B">
              <w:rPr>
                <w:rFonts w:ascii="Times New Roman" w:eastAsia="Calibri" w:hAnsi="Times New Roman" w:cs="Times New Roman"/>
                <w:i/>
                <w:sz w:val="24"/>
                <w:szCs w:val="24"/>
                <w:lang w:eastAsia="bg-BG"/>
              </w:rPr>
              <w:lastRenderedPageBreak/>
              <w:t>.....</w:t>
            </w:r>
          </w:p>
        </w:tc>
        <w:tc>
          <w:tcPr>
            <w:tcW w:w="2923" w:type="dxa"/>
          </w:tcPr>
          <w:p w14:paraId="769D4CCE" w14:textId="77777777" w:rsidR="007B59BF" w:rsidRPr="00CF772B" w:rsidRDefault="007B59BF" w:rsidP="00360F55">
            <w:pPr>
              <w:spacing w:after="0"/>
              <w:rPr>
                <w:rFonts w:ascii="Times New Roman" w:eastAsia="Calibri" w:hAnsi="Times New Roman" w:cs="Times New Roman"/>
                <w:i/>
                <w:sz w:val="24"/>
                <w:szCs w:val="24"/>
                <w:lang w:eastAsia="bg-BG"/>
              </w:rPr>
            </w:pPr>
          </w:p>
        </w:tc>
        <w:tc>
          <w:tcPr>
            <w:tcW w:w="1559" w:type="dxa"/>
          </w:tcPr>
          <w:p w14:paraId="0B9878DE" w14:textId="77777777" w:rsidR="007B59BF" w:rsidRPr="00CF772B" w:rsidRDefault="007B59BF" w:rsidP="00360F55">
            <w:pPr>
              <w:spacing w:after="0"/>
              <w:rPr>
                <w:rFonts w:ascii="Times New Roman" w:eastAsia="Calibri" w:hAnsi="Times New Roman" w:cs="Times New Roman"/>
                <w:i/>
                <w:sz w:val="24"/>
                <w:szCs w:val="24"/>
                <w:lang w:eastAsia="bg-BG"/>
              </w:rPr>
            </w:pPr>
          </w:p>
        </w:tc>
        <w:tc>
          <w:tcPr>
            <w:tcW w:w="2693" w:type="dxa"/>
          </w:tcPr>
          <w:p w14:paraId="7361A434" w14:textId="77777777" w:rsidR="007B59BF" w:rsidRPr="00CF772B" w:rsidRDefault="007B59BF" w:rsidP="00360F55">
            <w:pPr>
              <w:spacing w:after="0"/>
              <w:rPr>
                <w:rFonts w:ascii="Times New Roman" w:eastAsia="Calibri" w:hAnsi="Times New Roman" w:cs="Times New Roman"/>
                <w:i/>
                <w:sz w:val="24"/>
                <w:szCs w:val="24"/>
                <w:lang w:eastAsia="bg-BG"/>
              </w:rPr>
            </w:pPr>
          </w:p>
        </w:tc>
      </w:tr>
    </w:tbl>
    <w:p w14:paraId="0E6D30DA" w14:textId="77777777" w:rsidR="007B59BF" w:rsidRPr="00CF772B" w:rsidRDefault="007B59BF" w:rsidP="007B59BF">
      <w:pPr>
        <w:spacing w:after="120" w:line="360" w:lineRule="auto"/>
        <w:jc w:val="both"/>
        <w:rPr>
          <w:rFonts w:ascii="Times New Roman" w:eastAsia="Calibri" w:hAnsi="Times New Roman" w:cs="Times New Roman"/>
          <w:sz w:val="24"/>
          <w:szCs w:val="24"/>
          <w:lang w:eastAsia="bg-BG"/>
        </w:rPr>
      </w:pPr>
      <w:r w:rsidRPr="00CF772B">
        <w:rPr>
          <w:rFonts w:ascii="Times New Roman" w:eastAsia="Calibri" w:hAnsi="Times New Roman" w:cs="Times New Roman"/>
          <w:sz w:val="24"/>
          <w:szCs w:val="24"/>
          <w:lang w:eastAsia="bg-BG"/>
        </w:rPr>
        <w:t>Прилагаме сертификати, издадени от акредитирани институции или агенции за управление на качеството, удостоверяващи съответствието на влаганите материали със съответните спецификации и стандарти.</w:t>
      </w:r>
    </w:p>
    <w:p w14:paraId="0DF7C250" w14:textId="0763F2B0" w:rsidR="007B59BF" w:rsidRPr="00CF772B" w:rsidRDefault="007B59BF" w:rsidP="007B59BF">
      <w:pPr>
        <w:spacing w:after="120" w:line="360" w:lineRule="auto"/>
        <w:jc w:val="both"/>
        <w:rPr>
          <w:rFonts w:ascii="Times New Roman" w:eastAsia="Calibri" w:hAnsi="Times New Roman" w:cs="Times New Roman"/>
          <w:sz w:val="24"/>
          <w:szCs w:val="24"/>
          <w:lang w:val="en-US" w:eastAsia="bg-BG"/>
        </w:rPr>
      </w:pPr>
      <w:r w:rsidRPr="00CF772B">
        <w:rPr>
          <w:rFonts w:ascii="Times New Roman" w:eastAsia="Calibri" w:hAnsi="Times New Roman" w:cs="Times New Roman"/>
          <w:b/>
          <w:sz w:val="24"/>
          <w:szCs w:val="24"/>
          <w:lang w:eastAsia="bg-BG"/>
        </w:rPr>
        <w:t>7.</w:t>
      </w:r>
      <w:r w:rsidRPr="00CF772B">
        <w:rPr>
          <w:rFonts w:ascii="Times New Roman" w:eastAsia="Calibri" w:hAnsi="Times New Roman" w:cs="Times New Roman"/>
          <w:sz w:val="24"/>
          <w:szCs w:val="24"/>
          <w:lang w:eastAsia="bg-BG"/>
        </w:rPr>
        <w:t xml:space="preserve"> Предлагаме </w:t>
      </w:r>
      <w:r w:rsidRPr="00CF772B">
        <w:rPr>
          <w:rFonts w:ascii="Times New Roman" w:eastAsia="Calibri" w:hAnsi="Times New Roman" w:cs="Times New Roman"/>
          <w:b/>
          <w:sz w:val="24"/>
          <w:szCs w:val="24"/>
          <w:lang w:eastAsia="bg-BG"/>
        </w:rPr>
        <w:t>гаранционни срокове</w:t>
      </w:r>
      <w:r w:rsidRPr="00CF772B">
        <w:rPr>
          <w:rFonts w:ascii="Times New Roman" w:eastAsia="Calibri" w:hAnsi="Times New Roman" w:cs="Times New Roman"/>
          <w:sz w:val="24"/>
          <w:szCs w:val="24"/>
          <w:lang w:eastAsia="bg-BG"/>
        </w:rPr>
        <w:t xml:space="preserve"> за изпълнените строително-монтажни дейности по видове работи………………………………………… </w:t>
      </w:r>
    </w:p>
    <w:p w14:paraId="74E6237E" w14:textId="77777777" w:rsidR="007B59BF" w:rsidRPr="00CF772B" w:rsidRDefault="007B59BF" w:rsidP="007B59BF">
      <w:pPr>
        <w:spacing w:before="60" w:after="0"/>
        <w:jc w:val="both"/>
        <w:rPr>
          <w:rFonts w:ascii="Times New Roman" w:eastAsia="Times New Roman" w:hAnsi="Times New Roman" w:cs="Times New Roman"/>
          <w:b/>
          <w:sz w:val="24"/>
          <w:szCs w:val="24"/>
        </w:rPr>
      </w:pPr>
      <w:r w:rsidRPr="00CF772B">
        <w:rPr>
          <w:rFonts w:ascii="Times New Roman" w:eastAsia="Calibri" w:hAnsi="Times New Roman" w:cs="Times New Roman"/>
          <w:b/>
          <w:sz w:val="24"/>
          <w:szCs w:val="24"/>
          <w:lang w:eastAsia="bg-BG"/>
        </w:rPr>
        <w:t>8.</w:t>
      </w:r>
      <w:r w:rsidRPr="00CF772B">
        <w:rPr>
          <w:rFonts w:ascii="Times New Roman" w:eastAsia="Times New Roman" w:hAnsi="Times New Roman" w:cs="Times New Roman"/>
          <w:b/>
          <w:sz w:val="24"/>
          <w:szCs w:val="24"/>
        </w:rPr>
        <w:t xml:space="preserve"> Декларирам, че:</w:t>
      </w:r>
    </w:p>
    <w:p w14:paraId="3BEC8DF6" w14:textId="77777777" w:rsidR="007B59BF" w:rsidRPr="00CF772B" w:rsidRDefault="007B59BF" w:rsidP="007B59BF">
      <w:pPr>
        <w:spacing w:after="0" w:line="360" w:lineRule="auto"/>
        <w:ind w:right="-289"/>
        <w:jc w:val="both"/>
        <w:rPr>
          <w:rFonts w:ascii="Times New Roman" w:eastAsia="Times New Roman" w:hAnsi="Times New Roman" w:cs="Times New Roman"/>
          <w:b/>
          <w:bCs/>
          <w:sz w:val="24"/>
          <w:szCs w:val="24"/>
          <w:lang w:eastAsia="bg-BG"/>
        </w:rPr>
      </w:pPr>
      <w:r w:rsidRPr="00CF772B">
        <w:rPr>
          <w:rFonts w:ascii="Times New Roman" w:eastAsia="Times New Roman" w:hAnsi="Times New Roman" w:cs="Times New Roman"/>
          <w:sz w:val="24"/>
          <w:szCs w:val="24"/>
          <w:lang w:val="ru-RU" w:eastAsia="bg-BG"/>
        </w:rPr>
        <w:t xml:space="preserve">- Представляваният от мен </w:t>
      </w:r>
      <w:r w:rsidRPr="00CF772B">
        <w:rPr>
          <w:rFonts w:ascii="Times New Roman" w:eastAsia="Times New Roman" w:hAnsi="Times New Roman" w:cs="Times New Roman"/>
          <w:sz w:val="24"/>
          <w:szCs w:val="24"/>
          <w:lang w:eastAsia="bg-BG"/>
        </w:rPr>
        <w:t>участник в откритата процедура  приема клаузите на договора за изпълнение на обществена</w:t>
      </w:r>
      <w:r>
        <w:rPr>
          <w:rFonts w:ascii="Times New Roman" w:eastAsia="Times New Roman" w:hAnsi="Times New Roman" w:cs="Times New Roman"/>
          <w:sz w:val="24"/>
          <w:szCs w:val="24"/>
          <w:lang w:eastAsia="bg-BG"/>
        </w:rPr>
        <w:t>та поръчка;</w:t>
      </w:r>
    </w:p>
    <w:p w14:paraId="7D0EF380" w14:textId="77777777" w:rsidR="007B59BF" w:rsidRPr="00CF772B" w:rsidRDefault="007B59BF" w:rsidP="007B59BF">
      <w:pPr>
        <w:spacing w:after="0" w:line="360" w:lineRule="auto"/>
        <w:jc w:val="both"/>
        <w:rPr>
          <w:rFonts w:ascii="Times New Roman" w:eastAsia="Times New Roman" w:hAnsi="Times New Roman" w:cs="Times New Roman"/>
          <w:sz w:val="24"/>
          <w:szCs w:val="24"/>
          <w:lang w:eastAsia="bg-BG"/>
        </w:rPr>
      </w:pPr>
      <w:r w:rsidRPr="00CF772B">
        <w:rPr>
          <w:rFonts w:ascii="Times New Roman" w:eastAsia="Times New Roman" w:hAnsi="Times New Roman" w:cs="Times New Roman"/>
          <w:sz w:val="24"/>
          <w:szCs w:val="24"/>
          <w:lang w:eastAsia="bg-BG"/>
        </w:rPr>
        <w:t xml:space="preserve">- Срокът на валидност на офертата е </w:t>
      </w:r>
      <w:r w:rsidRPr="00CF772B">
        <w:rPr>
          <w:rFonts w:ascii="Times New Roman" w:eastAsia="Times New Roman" w:hAnsi="Times New Roman" w:cs="Times New Roman"/>
          <w:color w:val="000000"/>
          <w:sz w:val="24"/>
          <w:szCs w:val="24"/>
          <w:lang w:eastAsia="bg-BG"/>
        </w:rPr>
        <w:t>6 (шест) месеца</w:t>
      </w:r>
      <w:r w:rsidRPr="00CF772B">
        <w:rPr>
          <w:rFonts w:ascii="Times New Roman" w:eastAsia="Times New Roman" w:hAnsi="Times New Roman" w:cs="Times New Roman"/>
          <w:sz w:val="24"/>
          <w:szCs w:val="24"/>
          <w:lang w:eastAsia="bg-BG"/>
        </w:rPr>
        <w:t>, считано от датата</w:t>
      </w:r>
      <w:r>
        <w:rPr>
          <w:rFonts w:ascii="Times New Roman" w:eastAsia="Times New Roman" w:hAnsi="Times New Roman" w:cs="Times New Roman"/>
          <w:sz w:val="24"/>
          <w:szCs w:val="24"/>
          <w:lang w:eastAsia="bg-BG"/>
        </w:rPr>
        <w:t>,</w:t>
      </w:r>
      <w:r w:rsidRPr="00CF772B">
        <w:rPr>
          <w:rFonts w:ascii="Times New Roman" w:eastAsia="Times New Roman" w:hAnsi="Times New Roman" w:cs="Times New Roman"/>
          <w:sz w:val="24"/>
          <w:szCs w:val="24"/>
          <w:lang w:eastAsia="bg-BG"/>
        </w:rPr>
        <w:t xml:space="preserve"> определ</w:t>
      </w:r>
      <w:r>
        <w:rPr>
          <w:rFonts w:ascii="Times New Roman" w:eastAsia="Times New Roman" w:hAnsi="Times New Roman" w:cs="Times New Roman"/>
          <w:sz w:val="24"/>
          <w:szCs w:val="24"/>
          <w:lang w:eastAsia="bg-BG"/>
        </w:rPr>
        <w:t>е</w:t>
      </w:r>
      <w:r w:rsidRPr="00CF772B">
        <w:rPr>
          <w:rFonts w:ascii="Times New Roman" w:eastAsia="Times New Roman" w:hAnsi="Times New Roman" w:cs="Times New Roman"/>
          <w:sz w:val="24"/>
          <w:szCs w:val="24"/>
          <w:lang w:eastAsia="bg-BG"/>
        </w:rPr>
        <w:t xml:space="preserve">на за краен срок за получаване на оферти.  </w:t>
      </w:r>
    </w:p>
    <w:p w14:paraId="41A06D3C" w14:textId="77777777" w:rsidR="007B59BF" w:rsidRPr="00CF772B" w:rsidRDefault="007B59BF" w:rsidP="007B59BF">
      <w:pPr>
        <w:spacing w:after="0" w:line="360" w:lineRule="auto"/>
        <w:jc w:val="both"/>
        <w:rPr>
          <w:rFonts w:ascii="Times New Roman" w:eastAsia="Times New Roman" w:hAnsi="Times New Roman" w:cs="Times New Roman"/>
          <w:sz w:val="24"/>
          <w:szCs w:val="24"/>
          <w:lang w:eastAsia="bg-BG"/>
        </w:rPr>
      </w:pPr>
      <w:r w:rsidRPr="00CF772B">
        <w:rPr>
          <w:rFonts w:ascii="Times New Roman" w:eastAsia="Times New Roman" w:hAnsi="Times New Roman" w:cs="Times New Roman"/>
          <w:sz w:val="24"/>
          <w:szCs w:val="24"/>
          <w:lang w:eastAsia="bg-BG"/>
        </w:rPr>
        <w:t>-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7BF3DD4C" w14:textId="77777777" w:rsidR="007B59BF" w:rsidRPr="00CF772B" w:rsidRDefault="007B59BF" w:rsidP="007B59BF">
      <w:pPr>
        <w:spacing w:after="0" w:line="360" w:lineRule="auto"/>
        <w:jc w:val="both"/>
        <w:rPr>
          <w:rFonts w:ascii="Times New Roman" w:eastAsia="Times New Roman" w:hAnsi="Times New Roman" w:cs="Times New Roman"/>
          <w:sz w:val="24"/>
          <w:szCs w:val="24"/>
          <w:lang w:eastAsia="bg-BG"/>
        </w:rPr>
      </w:pPr>
      <w:r w:rsidRPr="00CF772B">
        <w:rPr>
          <w:rFonts w:ascii="Times New Roman" w:eastAsia="Times New Roman" w:hAnsi="Times New Roman" w:cs="Times New Roman"/>
          <w:b/>
          <w:sz w:val="24"/>
          <w:szCs w:val="24"/>
          <w:lang w:eastAsia="bg-BG"/>
        </w:rPr>
        <w:t>9.</w:t>
      </w:r>
      <w:r w:rsidRPr="00CF772B">
        <w:rPr>
          <w:rFonts w:ascii="Times New Roman" w:eastAsia="Times New Roman" w:hAnsi="Times New Roman" w:cs="Times New Roman"/>
          <w:sz w:val="24"/>
          <w:szCs w:val="24"/>
          <w:lang w:eastAsia="bg-BG"/>
        </w:rPr>
        <w:t xml:space="preserve"> </w:t>
      </w:r>
      <w:r w:rsidRPr="00CF772B">
        <w:rPr>
          <w:rFonts w:ascii="Times New Roman" w:eastAsia="Times New Roman" w:hAnsi="Times New Roman" w:cs="Times New Roman"/>
          <w:sz w:val="24"/>
          <w:szCs w:val="24"/>
          <w:lang w:val="ru-RU" w:eastAsia="bg-BG"/>
        </w:rPr>
        <w:t xml:space="preserve">В случай, че представляваният от мен </w:t>
      </w:r>
      <w:r w:rsidRPr="00CF772B">
        <w:rPr>
          <w:rFonts w:ascii="Times New Roman" w:eastAsia="Times New Roman" w:hAnsi="Times New Roman" w:cs="Times New Roman"/>
          <w:sz w:val="24"/>
          <w:szCs w:val="24"/>
          <w:lang w:eastAsia="bg-BG"/>
        </w:rPr>
        <w:t xml:space="preserve">участник </w:t>
      </w:r>
      <w:r w:rsidRPr="00CF772B">
        <w:rPr>
          <w:rFonts w:ascii="Times New Roman" w:eastAsia="Times New Roman" w:hAnsi="Times New Roman" w:cs="Times New Roman"/>
          <w:sz w:val="24"/>
          <w:szCs w:val="24"/>
          <w:lang w:val="ru-RU" w:eastAsia="bg-BG"/>
        </w:rPr>
        <w:t xml:space="preserve">бъде определен </w:t>
      </w:r>
      <w:r w:rsidRPr="00CF772B">
        <w:rPr>
          <w:rFonts w:ascii="Times New Roman" w:eastAsia="Times New Roman" w:hAnsi="Times New Roman" w:cs="Times New Roman"/>
          <w:sz w:val="24"/>
          <w:szCs w:val="24"/>
          <w:lang w:eastAsia="bg-BG"/>
        </w:rPr>
        <w:t xml:space="preserve"> за изпълнител на обществената поръчка, се задължаваме да представим при сключване на договора гаранция за изпълнението му, съгласно условията на документацията за обществената поръчка, както и документите съгласно изискванията на чл. 112, ал. 1 от ЗОП. </w:t>
      </w:r>
    </w:p>
    <w:p w14:paraId="557D94FC" w14:textId="77777777" w:rsidR="007B59BF" w:rsidRPr="00CF772B" w:rsidRDefault="007B59BF" w:rsidP="007B59BF">
      <w:pPr>
        <w:spacing w:after="0" w:line="360" w:lineRule="auto"/>
        <w:jc w:val="both"/>
        <w:rPr>
          <w:rFonts w:ascii="Times New Roman" w:eastAsia="Times New Roman" w:hAnsi="Times New Roman" w:cs="Times New Roman"/>
          <w:bCs/>
          <w:i/>
          <w:sz w:val="24"/>
          <w:szCs w:val="24"/>
          <w:lang w:eastAsia="bg-BG"/>
        </w:rPr>
      </w:pPr>
      <w:r w:rsidRPr="00CF772B">
        <w:rPr>
          <w:rFonts w:ascii="Times New Roman" w:eastAsia="Times New Roman" w:hAnsi="Times New Roman" w:cs="Times New Roman"/>
          <w:b/>
          <w:sz w:val="24"/>
          <w:szCs w:val="24"/>
          <w:lang w:eastAsia="bg-BG"/>
        </w:rPr>
        <w:t>10.</w:t>
      </w:r>
      <w:r w:rsidRPr="00CF772B">
        <w:rPr>
          <w:rFonts w:ascii="Times New Roman" w:eastAsia="Times New Roman" w:hAnsi="Times New Roman" w:cs="Times New Roman"/>
          <w:sz w:val="24"/>
          <w:szCs w:val="24"/>
          <w:lang w:eastAsia="bg-BG"/>
        </w:rPr>
        <w:t xml:space="preserve"> Прилагам</w:t>
      </w:r>
      <w:r w:rsidRPr="00CF772B">
        <w:rPr>
          <w:rFonts w:ascii="Times New Roman" w:eastAsia="Times New Roman" w:hAnsi="Times New Roman" w:cs="Times New Roman"/>
          <w:sz w:val="24"/>
          <w:szCs w:val="24"/>
          <w:lang w:val="en-US" w:eastAsia="bg-BG"/>
        </w:rPr>
        <w:t>e</w:t>
      </w:r>
      <w:r w:rsidRPr="00CF772B">
        <w:rPr>
          <w:rFonts w:ascii="Times New Roman" w:eastAsia="Times New Roman" w:hAnsi="Times New Roman" w:cs="Times New Roman"/>
          <w:sz w:val="24"/>
          <w:szCs w:val="24"/>
          <w:lang w:eastAsia="bg-BG"/>
        </w:rPr>
        <w:t>.</w:t>
      </w:r>
      <w:r w:rsidRPr="00CF772B">
        <w:rPr>
          <w:rFonts w:ascii="Times New Roman" w:eastAsia="Times New Roman" w:hAnsi="Times New Roman" w:cs="Times New Roman"/>
          <w:bCs/>
          <w:sz w:val="24"/>
          <w:szCs w:val="24"/>
          <w:lang w:eastAsia="bg-BG"/>
        </w:rPr>
        <w:t xml:space="preserve">документ за упълномощаване </w:t>
      </w:r>
      <w:r w:rsidRPr="00CF772B">
        <w:rPr>
          <w:rFonts w:ascii="Times New Roman" w:eastAsia="Times New Roman" w:hAnsi="Times New Roman" w:cs="Times New Roman"/>
          <w:bCs/>
          <w:i/>
          <w:sz w:val="24"/>
          <w:szCs w:val="24"/>
          <w:lang w:eastAsia="bg-BG"/>
        </w:rPr>
        <w:t>(отнася се за случаите,</w:t>
      </w:r>
      <w:r w:rsidRPr="00CF772B">
        <w:rPr>
          <w:rFonts w:ascii="Times New Roman" w:eastAsia="Times New Roman" w:hAnsi="Times New Roman" w:cs="Times New Roman"/>
          <w:bCs/>
          <w:sz w:val="24"/>
          <w:szCs w:val="24"/>
          <w:lang w:eastAsia="bg-BG"/>
        </w:rPr>
        <w:t xml:space="preserve">  </w:t>
      </w:r>
      <w:r w:rsidRPr="00CF772B">
        <w:rPr>
          <w:rFonts w:ascii="Times New Roman" w:eastAsia="Times New Roman" w:hAnsi="Times New Roman" w:cs="Times New Roman"/>
          <w:bCs/>
          <w:i/>
          <w:sz w:val="24"/>
          <w:szCs w:val="24"/>
          <w:lang w:eastAsia="bg-BG"/>
        </w:rPr>
        <w:t>когато лицето, което подава офертата не е законният представител на участника).</w:t>
      </w:r>
    </w:p>
    <w:p w14:paraId="4DC9626F" w14:textId="77777777" w:rsidR="007B59BF" w:rsidRPr="00CF772B" w:rsidRDefault="007B59BF" w:rsidP="007B59BF">
      <w:pPr>
        <w:spacing w:after="0" w:line="360" w:lineRule="auto"/>
        <w:ind w:firstLine="720"/>
        <w:jc w:val="both"/>
        <w:rPr>
          <w:rFonts w:ascii="Times New Roman" w:eastAsia="Calibri" w:hAnsi="Times New Roman" w:cs="Times New Roman"/>
          <w:b/>
          <w:i/>
          <w:sz w:val="24"/>
          <w:szCs w:val="24"/>
          <w:lang w:eastAsia="bg-BG"/>
        </w:rPr>
      </w:pPr>
      <w:r w:rsidRPr="00CF772B">
        <w:rPr>
          <w:rFonts w:ascii="Times New Roman" w:eastAsia="Calibri" w:hAnsi="Times New Roman" w:cs="Times New Roman"/>
          <w:b/>
          <w:i/>
          <w:sz w:val="24"/>
          <w:szCs w:val="24"/>
          <w:lang w:eastAsia="bg-BG"/>
        </w:rPr>
        <w:t>Забележка: Предложението за гаранционен срок</w:t>
      </w:r>
      <w:r w:rsidRPr="00CF772B">
        <w:rPr>
          <w:rFonts w:ascii="Times New Roman" w:eastAsia="Calibri" w:hAnsi="Times New Roman" w:cs="Times New Roman"/>
          <w:b/>
          <w:i/>
          <w:sz w:val="24"/>
          <w:szCs w:val="24"/>
          <w:lang w:val="ru-RU" w:eastAsia="bg-BG"/>
        </w:rPr>
        <w:t xml:space="preserve"> </w:t>
      </w:r>
      <w:r w:rsidRPr="00CF772B">
        <w:rPr>
          <w:rFonts w:ascii="Times New Roman" w:eastAsia="Calibri" w:hAnsi="Times New Roman" w:cs="Times New Roman"/>
          <w:b/>
          <w:i/>
          <w:sz w:val="24"/>
          <w:szCs w:val="24"/>
          <w:lang w:eastAsia="bg-BG"/>
        </w:rPr>
        <w:t>трябва да бъде в съответствие с Наредба №2 от 31.ЮЛИ.2003г.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но не по- малко от 5 (пет) години.</w:t>
      </w:r>
    </w:p>
    <w:p w14:paraId="41D222D4" w14:textId="77777777" w:rsidR="007B59BF" w:rsidRPr="00CF772B" w:rsidRDefault="007B59BF" w:rsidP="007B59BF">
      <w:pPr>
        <w:spacing w:after="120" w:line="360" w:lineRule="auto"/>
        <w:jc w:val="both"/>
        <w:rPr>
          <w:rFonts w:ascii="Times New Roman" w:eastAsia="Calibri" w:hAnsi="Times New Roman" w:cs="Times New Roman"/>
          <w:sz w:val="24"/>
          <w:szCs w:val="24"/>
          <w:lang w:eastAsia="bg-BG"/>
        </w:rPr>
      </w:pPr>
      <w:r w:rsidRPr="00CF772B">
        <w:rPr>
          <w:rFonts w:ascii="Times New Roman" w:eastAsia="Calibri" w:hAnsi="Times New Roman" w:cs="Times New Roman"/>
          <w:sz w:val="24"/>
          <w:szCs w:val="24"/>
          <w:lang w:eastAsia="bg-BG"/>
        </w:rPr>
        <w:t>При несъответствие на посочените в тази оферта числа в изписването им с думи и с цифри, обвързващо за нас е предложението, посочено с думи.</w:t>
      </w:r>
    </w:p>
    <w:p w14:paraId="358EE513" w14:textId="77777777" w:rsidR="007B59BF" w:rsidRPr="00CF772B" w:rsidRDefault="007B59BF" w:rsidP="007B59BF">
      <w:pPr>
        <w:spacing w:after="120" w:line="240" w:lineRule="auto"/>
        <w:jc w:val="both"/>
        <w:rPr>
          <w:rFonts w:ascii="Times New Roman" w:eastAsia="Times New Roman" w:hAnsi="Times New Roman" w:cs="Times New Roman"/>
          <w:sz w:val="24"/>
          <w:szCs w:val="24"/>
          <w:lang w:eastAsia="bg-BG"/>
        </w:rPr>
      </w:pPr>
      <w:r w:rsidRPr="00CF772B">
        <w:rPr>
          <w:rFonts w:ascii="Times New Roman" w:eastAsia="Times New Roman" w:hAnsi="Times New Roman" w:cs="Times New Roman"/>
          <w:b/>
          <w:sz w:val="24"/>
          <w:szCs w:val="24"/>
          <w:lang w:eastAsia="bg-BG"/>
        </w:rPr>
        <w:t>Приложения</w:t>
      </w:r>
      <w:r w:rsidRPr="00CF772B">
        <w:rPr>
          <w:rFonts w:ascii="Times New Roman" w:eastAsia="Times New Roman" w:hAnsi="Times New Roman" w:cs="Times New Roman"/>
          <w:sz w:val="24"/>
          <w:szCs w:val="24"/>
          <w:lang w:eastAsia="bg-BG"/>
        </w:rPr>
        <w:t>:</w:t>
      </w:r>
    </w:p>
    <w:p w14:paraId="45F6DD5F" w14:textId="77777777" w:rsidR="007B59BF" w:rsidRPr="00CF772B" w:rsidRDefault="007B59BF" w:rsidP="007B59BF">
      <w:pPr>
        <w:numPr>
          <w:ilvl w:val="0"/>
          <w:numId w:val="5"/>
        </w:numPr>
        <w:spacing w:after="120" w:line="240" w:lineRule="auto"/>
        <w:jc w:val="both"/>
        <w:rPr>
          <w:rFonts w:ascii="Times New Roman" w:eastAsia="Times New Roman" w:hAnsi="Times New Roman" w:cs="Times New Roman"/>
          <w:sz w:val="24"/>
          <w:szCs w:val="24"/>
          <w:lang w:eastAsia="bg-BG"/>
        </w:rPr>
      </w:pPr>
      <w:r w:rsidRPr="00CF772B">
        <w:rPr>
          <w:rFonts w:ascii="Times New Roman" w:eastAsia="Times New Roman" w:hAnsi="Times New Roman" w:cs="Times New Roman"/>
          <w:sz w:val="24"/>
          <w:szCs w:val="24"/>
          <w:lang w:eastAsia="bg-BG"/>
        </w:rPr>
        <w:t>Линеен график за изпълнение на СМР.</w:t>
      </w:r>
    </w:p>
    <w:p w14:paraId="2A976CB1" w14:textId="77777777" w:rsidR="007B59BF" w:rsidRPr="00CF772B" w:rsidRDefault="007B59BF" w:rsidP="007B59BF">
      <w:pPr>
        <w:numPr>
          <w:ilvl w:val="0"/>
          <w:numId w:val="5"/>
        </w:numPr>
        <w:spacing w:after="120" w:line="240" w:lineRule="auto"/>
        <w:jc w:val="both"/>
        <w:rPr>
          <w:rFonts w:ascii="Times New Roman" w:eastAsia="Times New Roman" w:hAnsi="Times New Roman" w:cs="Times New Roman"/>
          <w:b/>
          <w:sz w:val="24"/>
          <w:szCs w:val="24"/>
          <w:lang w:eastAsia="bg-BG"/>
        </w:rPr>
      </w:pPr>
      <w:r w:rsidRPr="00CF772B">
        <w:rPr>
          <w:rFonts w:ascii="Times New Roman" w:eastAsia="Times New Roman" w:hAnsi="Times New Roman" w:cs="Times New Roman"/>
          <w:sz w:val="24"/>
          <w:szCs w:val="24"/>
          <w:lang w:val="ru-RU" w:eastAsia="bg-BG"/>
        </w:rPr>
        <w:t>Сертификати за съответствие на влаганите материали.</w:t>
      </w:r>
      <w:r w:rsidRPr="00CF772B">
        <w:rPr>
          <w:rFonts w:ascii="Times New Roman" w:eastAsia="Times New Roman" w:hAnsi="Times New Roman" w:cs="Times New Roman"/>
          <w:b/>
          <w:sz w:val="24"/>
          <w:szCs w:val="24"/>
          <w:lang w:eastAsia="bg-BG"/>
        </w:rPr>
        <w:t xml:space="preserve"> </w:t>
      </w:r>
    </w:p>
    <w:p w14:paraId="0E317A5A" w14:textId="77777777" w:rsidR="007B59BF" w:rsidRPr="00CF772B" w:rsidRDefault="007B59BF" w:rsidP="007B59BF">
      <w:pPr>
        <w:numPr>
          <w:ilvl w:val="0"/>
          <w:numId w:val="5"/>
        </w:numPr>
        <w:spacing w:after="120" w:line="240" w:lineRule="auto"/>
        <w:jc w:val="both"/>
        <w:rPr>
          <w:rFonts w:ascii="Times New Roman" w:eastAsia="Times New Roman" w:hAnsi="Times New Roman" w:cs="Times New Roman"/>
          <w:sz w:val="24"/>
          <w:szCs w:val="24"/>
          <w:lang w:eastAsia="bg-BG"/>
        </w:rPr>
      </w:pPr>
      <w:r w:rsidRPr="00CF772B">
        <w:rPr>
          <w:rFonts w:ascii="Times New Roman" w:eastAsia="Times New Roman" w:hAnsi="Times New Roman" w:cs="Times New Roman"/>
          <w:sz w:val="24"/>
          <w:szCs w:val="24"/>
          <w:lang w:eastAsia="bg-BG"/>
        </w:rPr>
        <w:t>Други по преценка на участника.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040"/>
        <w:gridCol w:w="7152"/>
      </w:tblGrid>
      <w:tr w:rsidR="007B59BF" w:rsidRPr="00CF772B" w14:paraId="715C1CDA" w14:textId="77777777" w:rsidTr="00360F55">
        <w:trPr>
          <w:trHeight w:val="662"/>
        </w:trPr>
        <w:tc>
          <w:tcPr>
            <w:tcW w:w="2040" w:type="dxa"/>
            <w:shd w:val="clear" w:color="auto" w:fill="FEFEFE"/>
            <w:vAlign w:val="center"/>
          </w:tcPr>
          <w:p w14:paraId="1B2F7D14" w14:textId="77777777" w:rsidR="007B59BF" w:rsidRPr="00CF772B" w:rsidRDefault="007B59BF" w:rsidP="00360F55">
            <w:pPr>
              <w:spacing w:after="0" w:line="360" w:lineRule="auto"/>
              <w:ind w:left="1" w:right="1"/>
              <w:rPr>
                <w:rFonts w:ascii="Times New Roman" w:eastAsia="Calibri" w:hAnsi="Times New Roman" w:cs="Times New Roman"/>
                <w:sz w:val="24"/>
                <w:szCs w:val="24"/>
                <w:shd w:val="clear" w:color="auto" w:fill="FEFEFE"/>
                <w:lang w:val="en-US" w:eastAsia="bg-BG"/>
              </w:rPr>
            </w:pPr>
            <w:proofErr w:type="spellStart"/>
            <w:r w:rsidRPr="00CF772B">
              <w:rPr>
                <w:rFonts w:ascii="Times New Roman" w:eastAsia="Calibri" w:hAnsi="Times New Roman" w:cs="Times New Roman"/>
                <w:sz w:val="24"/>
                <w:szCs w:val="24"/>
                <w:shd w:val="clear" w:color="auto" w:fill="FEFEFE"/>
                <w:lang w:val="en-US" w:eastAsia="bg-BG"/>
              </w:rPr>
              <w:t>Дата</w:t>
            </w:r>
            <w:proofErr w:type="spellEnd"/>
            <w:r w:rsidRPr="00CF772B">
              <w:rPr>
                <w:rFonts w:ascii="Times New Roman" w:eastAsia="Calibri" w:hAnsi="Times New Roman" w:cs="Times New Roman"/>
                <w:sz w:val="24"/>
                <w:szCs w:val="24"/>
                <w:shd w:val="clear" w:color="auto" w:fill="FEFEFE"/>
                <w:lang w:val="en-US" w:eastAsia="bg-BG"/>
              </w:rPr>
              <w:t xml:space="preserve"> </w:t>
            </w:r>
          </w:p>
        </w:tc>
        <w:tc>
          <w:tcPr>
            <w:tcW w:w="7152" w:type="dxa"/>
            <w:shd w:val="clear" w:color="auto" w:fill="FEFEFE"/>
            <w:vAlign w:val="center"/>
          </w:tcPr>
          <w:p w14:paraId="07DE2C74" w14:textId="77777777" w:rsidR="007B59BF" w:rsidRPr="00CF772B" w:rsidRDefault="007B59BF" w:rsidP="00360F55">
            <w:pPr>
              <w:spacing w:after="0" w:line="360" w:lineRule="auto"/>
              <w:rPr>
                <w:rFonts w:ascii="Times New Roman" w:eastAsia="Calibri" w:hAnsi="Times New Roman" w:cs="Times New Roman"/>
                <w:sz w:val="24"/>
                <w:szCs w:val="24"/>
                <w:shd w:val="clear" w:color="auto" w:fill="FEFEFE"/>
                <w:lang w:val="en-US" w:eastAsia="bg-BG"/>
              </w:rPr>
            </w:pPr>
            <w:r w:rsidRPr="00CF772B">
              <w:rPr>
                <w:rFonts w:ascii="Times New Roman" w:eastAsia="Calibri" w:hAnsi="Times New Roman" w:cs="Times New Roman"/>
                <w:sz w:val="24"/>
                <w:szCs w:val="24"/>
                <w:shd w:val="clear" w:color="auto" w:fill="FEFEFE"/>
                <w:lang w:val="en-US" w:eastAsia="bg-BG"/>
              </w:rPr>
              <w:t>............................/ ............................/ ..................................................................................</w:t>
            </w:r>
          </w:p>
        </w:tc>
      </w:tr>
      <w:tr w:rsidR="007B59BF" w:rsidRPr="00CF772B" w14:paraId="56AE022D" w14:textId="77777777" w:rsidTr="00360F55">
        <w:tc>
          <w:tcPr>
            <w:tcW w:w="2040" w:type="dxa"/>
            <w:shd w:val="clear" w:color="auto" w:fill="FEFEFE"/>
            <w:vAlign w:val="center"/>
          </w:tcPr>
          <w:p w14:paraId="75CBD8AB" w14:textId="77777777" w:rsidR="007B59BF" w:rsidRPr="00CF772B" w:rsidRDefault="007B59BF" w:rsidP="00360F55">
            <w:pPr>
              <w:spacing w:after="0" w:line="360" w:lineRule="auto"/>
              <w:ind w:left="1" w:right="1"/>
              <w:rPr>
                <w:rFonts w:ascii="Times New Roman" w:eastAsia="Calibri" w:hAnsi="Times New Roman" w:cs="Times New Roman"/>
                <w:sz w:val="24"/>
                <w:szCs w:val="24"/>
                <w:shd w:val="clear" w:color="auto" w:fill="FEFEFE"/>
                <w:lang w:val="en-US" w:eastAsia="bg-BG"/>
              </w:rPr>
            </w:pPr>
            <w:proofErr w:type="spellStart"/>
            <w:r w:rsidRPr="00CF772B">
              <w:rPr>
                <w:rFonts w:ascii="Times New Roman" w:eastAsia="Calibri" w:hAnsi="Times New Roman" w:cs="Times New Roman"/>
                <w:sz w:val="24"/>
                <w:szCs w:val="24"/>
                <w:shd w:val="clear" w:color="auto" w:fill="FEFEFE"/>
                <w:lang w:val="en-US" w:eastAsia="bg-BG"/>
              </w:rPr>
              <w:lastRenderedPageBreak/>
              <w:t>Име</w:t>
            </w:r>
            <w:proofErr w:type="spellEnd"/>
            <w:r w:rsidRPr="00CF772B">
              <w:rPr>
                <w:rFonts w:ascii="Times New Roman" w:eastAsia="Calibri" w:hAnsi="Times New Roman" w:cs="Times New Roman"/>
                <w:sz w:val="24"/>
                <w:szCs w:val="24"/>
                <w:shd w:val="clear" w:color="auto" w:fill="FEFEFE"/>
                <w:lang w:val="en-US" w:eastAsia="bg-BG"/>
              </w:rPr>
              <w:t xml:space="preserve"> и </w:t>
            </w:r>
            <w:proofErr w:type="spellStart"/>
            <w:r w:rsidRPr="00CF772B">
              <w:rPr>
                <w:rFonts w:ascii="Times New Roman" w:eastAsia="Calibri" w:hAnsi="Times New Roman" w:cs="Times New Roman"/>
                <w:sz w:val="24"/>
                <w:szCs w:val="24"/>
                <w:shd w:val="clear" w:color="auto" w:fill="FEFEFE"/>
                <w:lang w:val="en-US" w:eastAsia="bg-BG"/>
              </w:rPr>
              <w:t>фамилия</w:t>
            </w:r>
            <w:proofErr w:type="spellEnd"/>
          </w:p>
        </w:tc>
        <w:tc>
          <w:tcPr>
            <w:tcW w:w="7152" w:type="dxa"/>
            <w:shd w:val="clear" w:color="auto" w:fill="FEFEFE"/>
            <w:vAlign w:val="center"/>
          </w:tcPr>
          <w:p w14:paraId="28441388" w14:textId="77777777" w:rsidR="007B59BF" w:rsidRPr="00CF772B" w:rsidRDefault="007B59BF" w:rsidP="00360F55">
            <w:pPr>
              <w:spacing w:after="0" w:line="360" w:lineRule="auto"/>
              <w:rPr>
                <w:rFonts w:ascii="Times New Roman" w:eastAsia="Calibri" w:hAnsi="Times New Roman" w:cs="Times New Roman"/>
                <w:sz w:val="24"/>
                <w:szCs w:val="24"/>
                <w:shd w:val="clear" w:color="auto" w:fill="FEFEFE"/>
                <w:lang w:val="en-US" w:eastAsia="bg-BG"/>
              </w:rPr>
            </w:pPr>
            <w:r w:rsidRPr="00CF772B">
              <w:rPr>
                <w:rFonts w:ascii="Times New Roman" w:eastAsia="Calibri" w:hAnsi="Times New Roman" w:cs="Times New Roman"/>
                <w:sz w:val="24"/>
                <w:szCs w:val="24"/>
                <w:shd w:val="clear" w:color="auto" w:fill="FEFEFE"/>
                <w:lang w:val="en-US" w:eastAsia="bg-BG"/>
              </w:rPr>
              <w:t>..........................................................................................................................................</w:t>
            </w:r>
          </w:p>
        </w:tc>
      </w:tr>
      <w:tr w:rsidR="007B59BF" w:rsidRPr="00CF772B" w14:paraId="3CAC081F" w14:textId="77777777" w:rsidTr="00360F55">
        <w:tc>
          <w:tcPr>
            <w:tcW w:w="2040" w:type="dxa"/>
            <w:shd w:val="clear" w:color="auto" w:fill="FEFEFE"/>
            <w:vAlign w:val="center"/>
          </w:tcPr>
          <w:p w14:paraId="6C9653E8" w14:textId="77777777" w:rsidR="007B59BF" w:rsidRPr="00CF772B" w:rsidRDefault="007B59BF" w:rsidP="00360F55">
            <w:pPr>
              <w:spacing w:after="0" w:line="360" w:lineRule="auto"/>
              <w:ind w:left="1" w:right="1"/>
              <w:rPr>
                <w:rFonts w:ascii="Times New Roman" w:eastAsia="Calibri" w:hAnsi="Times New Roman" w:cs="Times New Roman"/>
                <w:sz w:val="24"/>
                <w:szCs w:val="24"/>
                <w:shd w:val="clear" w:color="auto" w:fill="FEFEFE"/>
                <w:lang w:val="en-US" w:eastAsia="bg-BG"/>
              </w:rPr>
            </w:pPr>
            <w:proofErr w:type="spellStart"/>
            <w:r w:rsidRPr="00CF772B">
              <w:rPr>
                <w:rFonts w:ascii="Times New Roman" w:eastAsia="Calibri" w:hAnsi="Times New Roman" w:cs="Times New Roman"/>
                <w:sz w:val="24"/>
                <w:szCs w:val="24"/>
                <w:shd w:val="clear" w:color="auto" w:fill="FEFEFE"/>
                <w:lang w:val="en-US" w:eastAsia="bg-BG"/>
              </w:rPr>
              <w:t>Подпис</w:t>
            </w:r>
            <w:proofErr w:type="spellEnd"/>
            <w:r w:rsidRPr="00CF772B">
              <w:rPr>
                <w:rFonts w:ascii="Times New Roman" w:eastAsia="Calibri" w:hAnsi="Times New Roman" w:cs="Times New Roman"/>
                <w:sz w:val="24"/>
                <w:szCs w:val="24"/>
                <w:shd w:val="clear" w:color="auto" w:fill="FEFEFE"/>
                <w:lang w:val="en-US" w:eastAsia="bg-BG"/>
              </w:rPr>
              <w:t xml:space="preserve"> (и </w:t>
            </w:r>
            <w:proofErr w:type="spellStart"/>
            <w:r w:rsidRPr="00CF772B">
              <w:rPr>
                <w:rFonts w:ascii="Times New Roman" w:eastAsia="Calibri" w:hAnsi="Times New Roman" w:cs="Times New Roman"/>
                <w:sz w:val="24"/>
                <w:szCs w:val="24"/>
                <w:shd w:val="clear" w:color="auto" w:fill="FEFEFE"/>
                <w:lang w:val="en-US" w:eastAsia="bg-BG"/>
              </w:rPr>
              <w:t>печат</w:t>
            </w:r>
            <w:proofErr w:type="spellEnd"/>
            <w:r w:rsidRPr="00CF772B">
              <w:rPr>
                <w:rFonts w:ascii="Times New Roman" w:eastAsia="Calibri" w:hAnsi="Times New Roman" w:cs="Times New Roman"/>
                <w:sz w:val="24"/>
                <w:szCs w:val="24"/>
                <w:shd w:val="clear" w:color="auto" w:fill="FEFEFE"/>
                <w:lang w:val="en-US" w:eastAsia="bg-BG"/>
              </w:rPr>
              <w:t xml:space="preserve">) </w:t>
            </w:r>
          </w:p>
        </w:tc>
        <w:tc>
          <w:tcPr>
            <w:tcW w:w="7152" w:type="dxa"/>
            <w:shd w:val="clear" w:color="auto" w:fill="FEFEFE"/>
            <w:vAlign w:val="center"/>
          </w:tcPr>
          <w:p w14:paraId="5E1DEA22" w14:textId="77777777" w:rsidR="007B59BF" w:rsidRPr="00CF772B" w:rsidRDefault="007B59BF" w:rsidP="00360F55">
            <w:pPr>
              <w:spacing w:after="0" w:line="360" w:lineRule="auto"/>
              <w:rPr>
                <w:rFonts w:ascii="Times New Roman" w:eastAsia="Calibri" w:hAnsi="Times New Roman" w:cs="Times New Roman"/>
                <w:sz w:val="24"/>
                <w:szCs w:val="24"/>
                <w:shd w:val="clear" w:color="auto" w:fill="FEFEFE"/>
                <w:lang w:val="en-US" w:eastAsia="bg-BG"/>
              </w:rPr>
            </w:pPr>
            <w:r w:rsidRPr="00CF772B">
              <w:rPr>
                <w:rFonts w:ascii="Times New Roman" w:eastAsia="Calibri" w:hAnsi="Times New Roman" w:cs="Times New Roman"/>
                <w:sz w:val="24"/>
                <w:szCs w:val="24"/>
                <w:shd w:val="clear" w:color="auto" w:fill="FEFEFE"/>
                <w:lang w:val="en-US" w:eastAsia="bg-BG"/>
              </w:rPr>
              <w:t>....................................................................................................................</w:t>
            </w:r>
          </w:p>
        </w:tc>
      </w:tr>
    </w:tbl>
    <w:p w14:paraId="2EC06B13" w14:textId="4CA52497" w:rsidR="007B59BF" w:rsidRDefault="007B59BF" w:rsidP="007B59BF">
      <w:pPr>
        <w:spacing w:line="360" w:lineRule="auto"/>
        <w:jc w:val="both"/>
        <w:rPr>
          <w:rFonts w:ascii="Times New Roman" w:hAnsi="Times New Roman" w:cs="Times New Roman"/>
          <w:snapToGrid w:val="0"/>
          <w:sz w:val="24"/>
          <w:szCs w:val="24"/>
          <w:lang w:eastAsia="bg-BG"/>
        </w:rPr>
      </w:pPr>
    </w:p>
    <w:p w14:paraId="76798075" w14:textId="79C9CC3B" w:rsidR="00A80E11" w:rsidRDefault="00A80E11" w:rsidP="007B59BF">
      <w:pPr>
        <w:spacing w:line="360" w:lineRule="auto"/>
        <w:jc w:val="both"/>
        <w:rPr>
          <w:rFonts w:ascii="Times New Roman" w:hAnsi="Times New Roman" w:cs="Times New Roman"/>
          <w:snapToGrid w:val="0"/>
          <w:sz w:val="24"/>
          <w:szCs w:val="24"/>
          <w:lang w:eastAsia="bg-BG"/>
        </w:rPr>
      </w:pPr>
    </w:p>
    <w:p w14:paraId="26D87B44" w14:textId="77777777" w:rsidR="007B59BF" w:rsidRPr="009A369C" w:rsidRDefault="007B59BF" w:rsidP="007B59BF">
      <w:pPr>
        <w:spacing w:after="0"/>
        <w:jc w:val="right"/>
        <w:rPr>
          <w:rFonts w:ascii="Times New Roman" w:hAnsi="Times New Roman" w:cs="Times New Roman"/>
          <w:b/>
          <w:bCs/>
          <w:i/>
          <w:iCs/>
          <w:caps/>
          <w:w w:val="120"/>
          <w:kern w:val="1"/>
          <w:sz w:val="24"/>
          <w:szCs w:val="24"/>
          <w:lang w:eastAsia="bg-BG"/>
        </w:rPr>
      </w:pPr>
      <w:r w:rsidRPr="009A369C">
        <w:rPr>
          <w:rFonts w:ascii="Times New Roman" w:hAnsi="Times New Roman" w:cs="Times New Roman"/>
          <w:b/>
          <w:bCs/>
          <w:i/>
          <w:iCs/>
          <w:caps/>
          <w:w w:val="120"/>
          <w:kern w:val="1"/>
          <w:sz w:val="24"/>
          <w:szCs w:val="24"/>
          <w:lang w:eastAsia="bg-BG"/>
        </w:rPr>
        <w:t>OБРАЗЕЦ</w:t>
      </w:r>
    </w:p>
    <w:p w14:paraId="59FD9E7E" w14:textId="77777777" w:rsidR="007B59BF" w:rsidRPr="009A369C" w:rsidRDefault="007B59BF" w:rsidP="007B59BF">
      <w:pPr>
        <w:spacing w:after="0"/>
        <w:jc w:val="right"/>
        <w:rPr>
          <w:rFonts w:ascii="Times New Roman" w:hAnsi="Times New Roman" w:cs="Times New Roman"/>
          <w:b/>
          <w:bCs/>
          <w:i/>
          <w:iCs/>
          <w:caps/>
          <w:w w:val="120"/>
          <w:kern w:val="1"/>
          <w:sz w:val="24"/>
          <w:szCs w:val="24"/>
          <w:lang w:eastAsia="bg-BG"/>
        </w:rPr>
      </w:pPr>
    </w:p>
    <w:p w14:paraId="71B629DA" w14:textId="77777777" w:rsidR="007B59BF" w:rsidRPr="009A369C" w:rsidRDefault="007B59BF" w:rsidP="007B59BF">
      <w:pPr>
        <w:shd w:val="clear" w:color="auto" w:fill="FFFFFF"/>
        <w:spacing w:after="0" w:line="360" w:lineRule="auto"/>
        <w:rPr>
          <w:rFonts w:ascii="Times New Roman" w:hAnsi="Times New Roman" w:cs="Times New Roman"/>
          <w:sz w:val="24"/>
          <w:szCs w:val="24"/>
          <w:lang w:eastAsia="bg-BG"/>
        </w:rPr>
      </w:pPr>
      <w:r w:rsidRPr="009A369C">
        <w:rPr>
          <w:rFonts w:ascii="Times New Roman" w:hAnsi="Times New Roman" w:cs="Times New Roman"/>
          <w:sz w:val="24"/>
          <w:szCs w:val="24"/>
          <w:lang w:eastAsia="bg-BG"/>
        </w:rPr>
        <w:t>...................................................................................................................................................</w:t>
      </w:r>
    </w:p>
    <w:p w14:paraId="7470877A" w14:textId="77777777" w:rsidR="007B59BF" w:rsidRPr="009A369C" w:rsidRDefault="007B59BF" w:rsidP="007B59BF">
      <w:pPr>
        <w:shd w:val="clear" w:color="auto" w:fill="FFFFFF"/>
        <w:spacing w:before="43" w:after="0"/>
        <w:ind w:right="30"/>
        <w:jc w:val="center"/>
        <w:rPr>
          <w:rFonts w:ascii="Times New Roman" w:hAnsi="Times New Roman" w:cs="Times New Roman"/>
          <w:i/>
          <w:iCs/>
          <w:sz w:val="24"/>
          <w:szCs w:val="24"/>
          <w:lang w:eastAsia="bg-BG"/>
        </w:rPr>
      </w:pPr>
      <w:r w:rsidRPr="009A369C">
        <w:rPr>
          <w:rFonts w:ascii="Times New Roman" w:hAnsi="Times New Roman" w:cs="Times New Roman"/>
          <w:i/>
          <w:iCs/>
          <w:sz w:val="24"/>
          <w:szCs w:val="24"/>
          <w:lang w:eastAsia="bg-BG"/>
        </w:rPr>
        <w:t>( наименование на участника )</w:t>
      </w:r>
    </w:p>
    <w:p w14:paraId="1C0A5A1E" w14:textId="77777777" w:rsidR="007B59BF" w:rsidRPr="009A369C" w:rsidRDefault="007B59BF" w:rsidP="007B59BF">
      <w:pPr>
        <w:shd w:val="clear" w:color="auto" w:fill="FFFFFF"/>
        <w:spacing w:after="0"/>
        <w:jc w:val="center"/>
        <w:rPr>
          <w:rFonts w:ascii="Times New Roman" w:hAnsi="Times New Roman" w:cs="Times New Roman"/>
          <w:b/>
          <w:bCs/>
          <w:sz w:val="24"/>
          <w:szCs w:val="24"/>
          <w:lang w:eastAsia="bg-BG"/>
        </w:rPr>
      </w:pPr>
      <w:r w:rsidRPr="009A369C">
        <w:rPr>
          <w:rFonts w:ascii="Times New Roman" w:hAnsi="Times New Roman" w:cs="Times New Roman"/>
          <w:b/>
          <w:bCs/>
          <w:sz w:val="24"/>
          <w:szCs w:val="24"/>
          <w:lang w:eastAsia="bg-BG"/>
        </w:rPr>
        <w:t>ЦЕНОВО ПРЕДЛОЖЕНИЕ</w:t>
      </w:r>
    </w:p>
    <w:p w14:paraId="5430020B" w14:textId="77777777" w:rsidR="007B59BF" w:rsidRPr="009A369C" w:rsidRDefault="007B59BF" w:rsidP="007B59BF">
      <w:pPr>
        <w:shd w:val="clear" w:color="auto" w:fill="FFFFFF"/>
        <w:spacing w:after="0"/>
        <w:jc w:val="center"/>
        <w:rPr>
          <w:rFonts w:ascii="Times New Roman" w:hAnsi="Times New Roman" w:cs="Times New Roman"/>
          <w:b/>
          <w:bCs/>
          <w:sz w:val="24"/>
          <w:szCs w:val="24"/>
          <w:lang w:eastAsia="bg-BG"/>
        </w:rPr>
      </w:pPr>
      <w:r w:rsidRPr="009A369C">
        <w:rPr>
          <w:rFonts w:ascii="Times New Roman" w:hAnsi="Times New Roman" w:cs="Times New Roman"/>
          <w:b/>
          <w:bCs/>
          <w:sz w:val="24"/>
          <w:szCs w:val="24"/>
          <w:lang w:eastAsia="bg-BG"/>
        </w:rPr>
        <w:t>ЗА</w:t>
      </w:r>
    </w:p>
    <w:p w14:paraId="50CB5555" w14:textId="77777777" w:rsidR="007B59BF" w:rsidRDefault="007B59BF" w:rsidP="007B59BF">
      <w:pPr>
        <w:jc w:val="center"/>
        <w:rPr>
          <w:rFonts w:ascii="Times New Roman" w:hAnsi="Times New Roman" w:cs="Times New Roman"/>
          <w:sz w:val="24"/>
          <w:szCs w:val="24"/>
        </w:rPr>
      </w:pPr>
      <w:r w:rsidRPr="00E26D12">
        <w:rPr>
          <w:rFonts w:ascii="Times New Roman" w:hAnsi="Times New Roman" w:cs="Times New Roman"/>
          <w:sz w:val="24"/>
          <w:szCs w:val="24"/>
        </w:rPr>
        <w:t xml:space="preserve">Инженеринг /проектиране и строителство/ за основен ремонт на ул. „Кукуш” и улица „Йосиф </w:t>
      </w:r>
      <w:proofErr w:type="spellStart"/>
      <w:r w:rsidRPr="00E26D12">
        <w:rPr>
          <w:rFonts w:ascii="Times New Roman" w:hAnsi="Times New Roman" w:cs="Times New Roman"/>
          <w:sz w:val="24"/>
          <w:szCs w:val="24"/>
        </w:rPr>
        <w:t>Щросмайер</w:t>
      </w:r>
      <w:proofErr w:type="spellEnd"/>
      <w:r w:rsidRPr="00E26D12">
        <w:rPr>
          <w:rFonts w:ascii="Times New Roman" w:hAnsi="Times New Roman" w:cs="Times New Roman"/>
          <w:sz w:val="24"/>
          <w:szCs w:val="24"/>
        </w:rPr>
        <w:t>” по съществуващо положение, район Илинден</w:t>
      </w:r>
    </w:p>
    <w:p w14:paraId="239588F4" w14:textId="77777777" w:rsidR="007B59BF" w:rsidRDefault="007B59BF" w:rsidP="007B59BF">
      <w:pPr>
        <w:jc w:val="center"/>
        <w:rPr>
          <w:rFonts w:ascii="Times New Roman" w:hAnsi="Times New Roman" w:cs="Times New Roman"/>
          <w:sz w:val="24"/>
          <w:szCs w:val="24"/>
        </w:rPr>
      </w:pPr>
    </w:p>
    <w:p w14:paraId="3AB3C1C5" w14:textId="77777777" w:rsidR="007B59BF" w:rsidRPr="009A369C" w:rsidRDefault="007B59BF" w:rsidP="007B59BF">
      <w:pPr>
        <w:widowControl w:val="0"/>
        <w:spacing w:after="0" w:line="360" w:lineRule="auto"/>
        <w:rPr>
          <w:rFonts w:ascii="Times New Roman" w:hAnsi="Times New Roman" w:cs="Times New Roman"/>
          <w:snapToGrid w:val="0"/>
          <w:sz w:val="24"/>
          <w:szCs w:val="24"/>
          <w:lang w:eastAsia="bg-BG"/>
        </w:rPr>
      </w:pPr>
      <w:r w:rsidRPr="009A369C">
        <w:rPr>
          <w:rFonts w:ascii="Times New Roman" w:hAnsi="Times New Roman" w:cs="Times New Roman"/>
          <w:snapToGrid w:val="0"/>
          <w:sz w:val="24"/>
          <w:szCs w:val="24"/>
          <w:lang w:eastAsia="bg-BG"/>
        </w:rPr>
        <w:t>Долуподписаният/ата .................................................................................................</w:t>
      </w:r>
    </w:p>
    <w:p w14:paraId="1D1D8733" w14:textId="77777777" w:rsidR="007B59BF" w:rsidRPr="009A369C" w:rsidRDefault="007B59BF" w:rsidP="007B59BF">
      <w:pPr>
        <w:widowControl w:val="0"/>
        <w:spacing w:after="0" w:line="360" w:lineRule="auto"/>
        <w:ind w:left="2160" w:firstLine="720"/>
        <w:rPr>
          <w:rFonts w:ascii="Times New Roman" w:hAnsi="Times New Roman" w:cs="Times New Roman"/>
          <w:i/>
          <w:iCs/>
          <w:snapToGrid w:val="0"/>
          <w:sz w:val="24"/>
          <w:szCs w:val="24"/>
          <w:lang w:eastAsia="bg-BG"/>
        </w:rPr>
      </w:pPr>
      <w:r w:rsidRPr="009A369C">
        <w:rPr>
          <w:rFonts w:ascii="Times New Roman" w:hAnsi="Times New Roman" w:cs="Times New Roman"/>
          <w:i/>
          <w:iCs/>
          <w:snapToGrid w:val="0"/>
          <w:sz w:val="24"/>
          <w:szCs w:val="24"/>
          <w:lang w:eastAsia="bg-BG"/>
        </w:rPr>
        <w:t>(трите имена)</w:t>
      </w:r>
    </w:p>
    <w:p w14:paraId="10D860D5" w14:textId="77777777" w:rsidR="007B59BF" w:rsidRDefault="007B59BF" w:rsidP="007B59BF">
      <w:pPr>
        <w:spacing w:line="360" w:lineRule="auto"/>
        <w:jc w:val="both"/>
        <w:rPr>
          <w:rFonts w:ascii="Times New Roman" w:hAnsi="Times New Roman" w:cs="Times New Roman"/>
          <w:snapToGrid w:val="0"/>
          <w:sz w:val="24"/>
          <w:szCs w:val="24"/>
          <w:lang w:eastAsia="bg-BG"/>
        </w:rPr>
      </w:pPr>
      <w:r w:rsidRPr="009A369C">
        <w:rPr>
          <w:rFonts w:ascii="Times New Roman" w:hAnsi="Times New Roman" w:cs="Times New Roman"/>
          <w:snapToGrid w:val="0"/>
          <w:sz w:val="24"/>
          <w:szCs w:val="24"/>
          <w:lang w:eastAsia="bg-BG"/>
        </w:rPr>
        <w:t>в качеството си на ........................... в/на .................................................., ЕИК (БУЛСТАТ)........................, със седалище и адрес на управление .............................................................................., участник в процедура за възлагане на обществена поръчка с предмет:</w:t>
      </w:r>
      <w:r>
        <w:rPr>
          <w:rFonts w:ascii="Times New Roman" w:hAnsi="Times New Roman" w:cs="Times New Roman"/>
          <w:snapToGrid w:val="0"/>
          <w:sz w:val="24"/>
          <w:szCs w:val="24"/>
          <w:lang w:eastAsia="bg-BG"/>
        </w:rPr>
        <w:t xml:space="preserve"> </w:t>
      </w:r>
      <w:r w:rsidRPr="007B59BF">
        <w:rPr>
          <w:rFonts w:ascii="Times New Roman" w:hAnsi="Times New Roman" w:cs="Times New Roman"/>
          <w:snapToGrid w:val="0"/>
          <w:sz w:val="24"/>
          <w:szCs w:val="24"/>
          <w:lang w:eastAsia="bg-BG"/>
        </w:rPr>
        <w:t xml:space="preserve">Инженеринг /проектиране и строителство/ за основен ремонт на ул. „Кукуш” и улица „Йосиф </w:t>
      </w:r>
      <w:proofErr w:type="spellStart"/>
      <w:r w:rsidRPr="007B59BF">
        <w:rPr>
          <w:rFonts w:ascii="Times New Roman" w:hAnsi="Times New Roman" w:cs="Times New Roman"/>
          <w:snapToGrid w:val="0"/>
          <w:sz w:val="24"/>
          <w:szCs w:val="24"/>
          <w:lang w:eastAsia="bg-BG"/>
        </w:rPr>
        <w:t>Щросмайер</w:t>
      </w:r>
      <w:proofErr w:type="spellEnd"/>
      <w:r w:rsidRPr="007B59BF">
        <w:rPr>
          <w:rFonts w:ascii="Times New Roman" w:hAnsi="Times New Roman" w:cs="Times New Roman"/>
          <w:snapToGrid w:val="0"/>
          <w:sz w:val="24"/>
          <w:szCs w:val="24"/>
          <w:lang w:eastAsia="bg-BG"/>
        </w:rPr>
        <w:t>” по съществуващо положение, район Илинден</w:t>
      </w:r>
      <w:r>
        <w:rPr>
          <w:rFonts w:ascii="Times New Roman" w:hAnsi="Times New Roman" w:cs="Times New Roman"/>
          <w:snapToGrid w:val="0"/>
          <w:sz w:val="24"/>
          <w:szCs w:val="24"/>
          <w:lang w:eastAsia="bg-BG"/>
        </w:rPr>
        <w:t>,</w:t>
      </w:r>
    </w:p>
    <w:p w14:paraId="580792C9" w14:textId="77777777" w:rsidR="007B59BF" w:rsidRPr="009A369C" w:rsidRDefault="007B59BF" w:rsidP="007B59BF">
      <w:pPr>
        <w:suppressAutoHyphens/>
        <w:spacing w:before="60" w:after="60"/>
        <w:ind w:firstLine="720"/>
        <w:rPr>
          <w:rFonts w:ascii="Times New Roman" w:hAnsi="Times New Roman" w:cs="Times New Roman"/>
          <w:sz w:val="24"/>
          <w:szCs w:val="24"/>
          <w:lang w:eastAsia="ar-SA"/>
        </w:rPr>
      </w:pPr>
      <w:r w:rsidRPr="009A369C">
        <w:rPr>
          <w:rFonts w:ascii="Times New Roman" w:hAnsi="Times New Roman" w:cs="Times New Roman"/>
          <w:b/>
          <w:bCs/>
          <w:sz w:val="24"/>
          <w:szCs w:val="24"/>
          <w:lang w:eastAsia="ar-SA"/>
        </w:rPr>
        <w:t>УВАЖАЕМИ ДАМИ И ГОСПОДА,</w:t>
      </w:r>
    </w:p>
    <w:p w14:paraId="359706D5" w14:textId="77777777" w:rsidR="007B59BF" w:rsidRPr="00CF772B" w:rsidRDefault="007B59BF" w:rsidP="007B59BF">
      <w:pPr>
        <w:spacing w:after="0" w:line="360" w:lineRule="auto"/>
        <w:ind w:firstLine="708"/>
        <w:jc w:val="both"/>
        <w:rPr>
          <w:rFonts w:ascii="Times New Roman" w:eastAsia="Times New Roman" w:hAnsi="Times New Roman" w:cs="Times New Roman"/>
          <w:sz w:val="24"/>
          <w:szCs w:val="24"/>
          <w:lang w:eastAsia="bg-BG"/>
        </w:rPr>
      </w:pPr>
      <w:r w:rsidRPr="00CF772B">
        <w:rPr>
          <w:rFonts w:ascii="Times New Roman" w:eastAsia="Times New Roman" w:hAnsi="Times New Roman" w:cs="Times New Roman"/>
          <w:sz w:val="24"/>
          <w:szCs w:val="24"/>
          <w:lang w:eastAsia="bg-BG"/>
        </w:rPr>
        <w:t>С настоящото Ви представяме нашата ценова оферта за участие в обявената от Вас открита процедура за възлагане на обществена поръчка:</w:t>
      </w:r>
    </w:p>
    <w:p w14:paraId="7DEDDCBC" w14:textId="77777777" w:rsidR="007B59BF" w:rsidRPr="00CF772B" w:rsidRDefault="007B59BF" w:rsidP="007B59BF">
      <w:pPr>
        <w:spacing w:after="0" w:line="360" w:lineRule="auto"/>
        <w:ind w:firstLine="360"/>
        <w:rPr>
          <w:rFonts w:ascii="Times New Roman" w:eastAsia="Times New Roman" w:hAnsi="Times New Roman" w:cs="Times New Roman"/>
          <w:sz w:val="24"/>
          <w:szCs w:val="24"/>
          <w:lang w:eastAsia="bg-BG"/>
        </w:rPr>
      </w:pPr>
    </w:p>
    <w:p w14:paraId="293A23D1" w14:textId="77777777" w:rsidR="007B59BF" w:rsidRPr="00CF772B" w:rsidRDefault="007B59BF" w:rsidP="007B59BF">
      <w:pPr>
        <w:spacing w:after="0" w:line="360" w:lineRule="auto"/>
        <w:jc w:val="both"/>
        <w:rPr>
          <w:rFonts w:ascii="Times New Roman" w:eastAsia="Times New Roman" w:hAnsi="Times New Roman" w:cs="Times New Roman"/>
          <w:sz w:val="24"/>
          <w:szCs w:val="24"/>
          <w:lang w:eastAsia="bg-BG"/>
        </w:rPr>
      </w:pPr>
      <w:r w:rsidRPr="00CF772B">
        <w:rPr>
          <w:rFonts w:ascii="Times New Roman" w:eastAsia="Times New Roman" w:hAnsi="Times New Roman" w:cs="Times New Roman"/>
          <w:b/>
          <w:sz w:val="24"/>
          <w:szCs w:val="24"/>
          <w:lang w:eastAsia="bg-BG"/>
        </w:rPr>
        <w:t xml:space="preserve">1. ЦЕНА ЗА ИЗПЪЛНЕНИЕ: </w:t>
      </w:r>
    </w:p>
    <w:p w14:paraId="367CC4CB" w14:textId="77777777" w:rsidR="007B59BF" w:rsidRPr="00CF772B" w:rsidRDefault="007B59BF" w:rsidP="007B59BF">
      <w:pPr>
        <w:spacing w:before="60" w:after="60" w:line="360" w:lineRule="auto"/>
        <w:jc w:val="both"/>
        <w:rPr>
          <w:rFonts w:ascii="Times New Roman" w:eastAsia="Times New Roman" w:hAnsi="Times New Roman" w:cs="Times New Roman"/>
          <w:b/>
          <w:i/>
          <w:sz w:val="24"/>
          <w:szCs w:val="24"/>
          <w:lang w:eastAsia="bg-BG"/>
        </w:rPr>
      </w:pPr>
      <w:smartTag w:uri="urn:schemas-microsoft-com:office:smarttags" w:element="place">
        <w:r w:rsidRPr="00CF772B">
          <w:rPr>
            <w:rFonts w:ascii="Times New Roman" w:eastAsia="Times New Roman" w:hAnsi="Times New Roman" w:cs="Times New Roman"/>
            <w:b/>
            <w:i/>
            <w:sz w:val="24"/>
            <w:szCs w:val="24"/>
            <w:lang w:val="en-US" w:eastAsia="bg-BG"/>
          </w:rPr>
          <w:t>I</w:t>
        </w:r>
        <w:r w:rsidRPr="00CF772B">
          <w:rPr>
            <w:rFonts w:ascii="Times New Roman" w:eastAsia="Times New Roman" w:hAnsi="Times New Roman" w:cs="Times New Roman"/>
            <w:b/>
            <w:i/>
            <w:sz w:val="24"/>
            <w:szCs w:val="24"/>
            <w:lang w:val="ru-RU" w:eastAsia="bg-BG"/>
          </w:rPr>
          <w:t>.</w:t>
        </w:r>
      </w:smartTag>
      <w:r w:rsidRPr="00CF772B">
        <w:rPr>
          <w:rFonts w:ascii="Times New Roman" w:eastAsia="Times New Roman" w:hAnsi="Times New Roman" w:cs="Times New Roman"/>
          <w:b/>
          <w:i/>
          <w:sz w:val="24"/>
          <w:szCs w:val="24"/>
          <w:lang w:val="ru-RU" w:eastAsia="bg-BG"/>
        </w:rPr>
        <w:t xml:space="preserve"> </w:t>
      </w:r>
      <w:r w:rsidRPr="00CF772B">
        <w:rPr>
          <w:rFonts w:ascii="Times New Roman" w:eastAsia="Times New Roman" w:hAnsi="Times New Roman" w:cs="Times New Roman"/>
          <w:b/>
          <w:i/>
          <w:sz w:val="24"/>
          <w:szCs w:val="24"/>
          <w:lang w:eastAsia="bg-BG"/>
        </w:rPr>
        <w:t>Проектиране: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5129"/>
        <w:gridCol w:w="3325"/>
      </w:tblGrid>
      <w:tr w:rsidR="007B59BF" w:rsidRPr="00CF772B" w14:paraId="3937B3C6" w14:textId="77777777" w:rsidTr="00360F55">
        <w:tc>
          <w:tcPr>
            <w:tcW w:w="735" w:type="dxa"/>
          </w:tcPr>
          <w:p w14:paraId="6B967E9A" w14:textId="77777777" w:rsidR="007B59BF" w:rsidRPr="00CF772B" w:rsidRDefault="007B59BF" w:rsidP="00360F55">
            <w:pPr>
              <w:tabs>
                <w:tab w:val="left" w:pos="360"/>
              </w:tabs>
              <w:spacing w:before="120" w:after="120"/>
              <w:jc w:val="center"/>
              <w:rPr>
                <w:rFonts w:ascii="Times New Roman" w:eastAsia="Calibri" w:hAnsi="Times New Roman" w:cs="Times New Roman"/>
                <w:b/>
                <w:bCs/>
                <w:color w:val="000000"/>
                <w:spacing w:val="13"/>
                <w:sz w:val="24"/>
                <w:szCs w:val="24"/>
                <w:lang w:eastAsia="bg-BG"/>
              </w:rPr>
            </w:pPr>
            <w:r w:rsidRPr="00CF772B">
              <w:rPr>
                <w:rFonts w:ascii="Times New Roman" w:eastAsia="Calibri" w:hAnsi="Times New Roman" w:cs="Times New Roman"/>
                <w:b/>
                <w:bCs/>
                <w:color w:val="000000"/>
                <w:spacing w:val="13"/>
                <w:sz w:val="24"/>
                <w:szCs w:val="24"/>
                <w:lang w:eastAsia="bg-BG"/>
              </w:rPr>
              <w:t>1</w:t>
            </w:r>
          </w:p>
        </w:tc>
        <w:tc>
          <w:tcPr>
            <w:tcW w:w="5334" w:type="dxa"/>
          </w:tcPr>
          <w:p w14:paraId="0783D881" w14:textId="77777777" w:rsidR="007B59BF" w:rsidRPr="00CF772B" w:rsidRDefault="007B59BF" w:rsidP="00360F55">
            <w:pPr>
              <w:tabs>
                <w:tab w:val="left" w:pos="360"/>
              </w:tabs>
              <w:spacing w:before="120" w:after="120"/>
              <w:rPr>
                <w:rFonts w:ascii="Times New Roman" w:eastAsia="Calibri" w:hAnsi="Times New Roman" w:cs="Times New Roman"/>
                <w:b/>
                <w:sz w:val="24"/>
                <w:szCs w:val="24"/>
                <w:lang w:eastAsia="bg-BG"/>
              </w:rPr>
            </w:pPr>
            <w:r w:rsidRPr="00CF772B">
              <w:rPr>
                <w:rFonts w:ascii="Times New Roman" w:eastAsia="Calibri" w:hAnsi="Times New Roman" w:cs="Times New Roman"/>
                <w:b/>
                <w:sz w:val="24"/>
                <w:szCs w:val="24"/>
                <w:lang w:eastAsia="bg-BG"/>
              </w:rPr>
              <w:t>Цена за изпълнение на проектиране без  ДДС</w:t>
            </w:r>
          </w:p>
        </w:tc>
        <w:tc>
          <w:tcPr>
            <w:tcW w:w="3325" w:type="dxa"/>
            <w:vAlign w:val="center"/>
          </w:tcPr>
          <w:p w14:paraId="68157865" w14:textId="77777777" w:rsidR="007B59BF" w:rsidRPr="00CF772B" w:rsidRDefault="007B59BF" w:rsidP="00360F55">
            <w:pPr>
              <w:tabs>
                <w:tab w:val="left" w:pos="360"/>
              </w:tabs>
              <w:spacing w:before="120" w:after="120"/>
              <w:jc w:val="center"/>
              <w:rPr>
                <w:rFonts w:ascii="Times New Roman" w:eastAsia="Calibri" w:hAnsi="Times New Roman" w:cs="Times New Roman"/>
                <w:b/>
                <w:bCs/>
                <w:color w:val="000000"/>
                <w:spacing w:val="13"/>
                <w:sz w:val="24"/>
                <w:szCs w:val="24"/>
                <w:lang w:eastAsia="bg-BG"/>
              </w:rPr>
            </w:pPr>
            <w:r w:rsidRPr="00CF772B">
              <w:rPr>
                <w:rFonts w:ascii="Times New Roman" w:eastAsia="Calibri" w:hAnsi="Times New Roman" w:cs="Times New Roman"/>
                <w:b/>
                <w:bCs/>
                <w:color w:val="000000"/>
                <w:spacing w:val="13"/>
                <w:sz w:val="24"/>
                <w:szCs w:val="24"/>
                <w:lang w:eastAsia="bg-BG"/>
              </w:rPr>
              <w:t>……………………………….</w:t>
            </w:r>
          </w:p>
          <w:p w14:paraId="1AB8A8FD" w14:textId="77777777" w:rsidR="007B59BF" w:rsidRPr="00CF772B" w:rsidRDefault="007B59BF" w:rsidP="00360F55">
            <w:pPr>
              <w:tabs>
                <w:tab w:val="left" w:pos="360"/>
              </w:tabs>
              <w:spacing w:before="120" w:after="120"/>
              <w:jc w:val="center"/>
              <w:rPr>
                <w:rFonts w:ascii="Times New Roman" w:eastAsia="Calibri" w:hAnsi="Times New Roman" w:cs="Times New Roman"/>
                <w:b/>
                <w:bCs/>
                <w:color w:val="000000"/>
                <w:spacing w:val="13"/>
                <w:sz w:val="24"/>
                <w:szCs w:val="24"/>
                <w:lang w:eastAsia="bg-BG"/>
              </w:rPr>
            </w:pPr>
            <w:r w:rsidRPr="00CF772B">
              <w:rPr>
                <w:rFonts w:ascii="Times New Roman" w:eastAsia="Calibri" w:hAnsi="Times New Roman" w:cs="Times New Roman"/>
                <w:b/>
                <w:bCs/>
                <w:color w:val="000000"/>
                <w:spacing w:val="13"/>
                <w:sz w:val="24"/>
                <w:szCs w:val="24"/>
                <w:lang w:eastAsia="bg-BG"/>
              </w:rPr>
              <w:t>/….словом/ лева</w:t>
            </w:r>
            <w:r w:rsidRPr="00CF772B">
              <w:rPr>
                <w:rFonts w:ascii="Times New Roman" w:eastAsia="Calibri" w:hAnsi="Times New Roman" w:cs="Times New Roman"/>
                <w:b/>
                <w:sz w:val="24"/>
                <w:szCs w:val="24"/>
                <w:lang w:eastAsia="bg-BG"/>
              </w:rPr>
              <w:t xml:space="preserve"> </w:t>
            </w:r>
          </w:p>
        </w:tc>
      </w:tr>
      <w:tr w:rsidR="007B59BF" w:rsidRPr="00CF772B" w14:paraId="0C50F3B2" w14:textId="77777777" w:rsidTr="00360F55">
        <w:tc>
          <w:tcPr>
            <w:tcW w:w="735" w:type="dxa"/>
          </w:tcPr>
          <w:p w14:paraId="28F87FCF" w14:textId="77777777" w:rsidR="007B59BF" w:rsidRPr="00CF772B" w:rsidRDefault="007B59BF" w:rsidP="00360F55">
            <w:pPr>
              <w:tabs>
                <w:tab w:val="left" w:pos="360"/>
              </w:tabs>
              <w:spacing w:before="120" w:after="120"/>
              <w:jc w:val="center"/>
              <w:rPr>
                <w:rFonts w:ascii="Times New Roman" w:eastAsia="Calibri" w:hAnsi="Times New Roman" w:cs="Times New Roman"/>
                <w:b/>
                <w:bCs/>
                <w:color w:val="000000"/>
                <w:spacing w:val="13"/>
                <w:sz w:val="24"/>
                <w:szCs w:val="24"/>
                <w:lang w:eastAsia="bg-BG"/>
              </w:rPr>
            </w:pPr>
            <w:r w:rsidRPr="00CF772B">
              <w:rPr>
                <w:rFonts w:ascii="Times New Roman" w:eastAsia="Calibri" w:hAnsi="Times New Roman" w:cs="Times New Roman"/>
                <w:b/>
                <w:bCs/>
                <w:color w:val="000000"/>
                <w:spacing w:val="13"/>
                <w:sz w:val="24"/>
                <w:szCs w:val="24"/>
                <w:lang w:eastAsia="bg-BG"/>
              </w:rPr>
              <w:t>2</w:t>
            </w:r>
          </w:p>
        </w:tc>
        <w:tc>
          <w:tcPr>
            <w:tcW w:w="5334" w:type="dxa"/>
          </w:tcPr>
          <w:p w14:paraId="604BE99C" w14:textId="77777777" w:rsidR="007B59BF" w:rsidRPr="00CF772B" w:rsidRDefault="007B59BF" w:rsidP="00360F55">
            <w:pPr>
              <w:tabs>
                <w:tab w:val="left" w:pos="360"/>
              </w:tabs>
              <w:spacing w:before="120" w:after="120"/>
              <w:rPr>
                <w:rFonts w:ascii="Times New Roman" w:eastAsia="Calibri" w:hAnsi="Times New Roman" w:cs="Times New Roman"/>
                <w:b/>
                <w:sz w:val="24"/>
                <w:szCs w:val="24"/>
                <w:lang w:eastAsia="bg-BG"/>
              </w:rPr>
            </w:pPr>
            <w:r w:rsidRPr="00CF772B">
              <w:rPr>
                <w:rFonts w:ascii="Times New Roman" w:eastAsia="Calibri" w:hAnsi="Times New Roman" w:cs="Times New Roman"/>
                <w:b/>
                <w:sz w:val="24"/>
                <w:szCs w:val="24"/>
                <w:lang w:eastAsia="bg-BG"/>
              </w:rPr>
              <w:t>Цена за изпълнение на проектиране с  ДДС</w:t>
            </w:r>
          </w:p>
        </w:tc>
        <w:tc>
          <w:tcPr>
            <w:tcW w:w="3325" w:type="dxa"/>
            <w:vAlign w:val="center"/>
          </w:tcPr>
          <w:p w14:paraId="5B4DF577" w14:textId="77777777" w:rsidR="007B59BF" w:rsidRPr="00CF772B" w:rsidRDefault="007B59BF" w:rsidP="00360F55">
            <w:pPr>
              <w:tabs>
                <w:tab w:val="left" w:pos="360"/>
              </w:tabs>
              <w:spacing w:before="120" w:after="120"/>
              <w:jc w:val="center"/>
              <w:rPr>
                <w:rFonts w:ascii="Times New Roman" w:eastAsia="Calibri" w:hAnsi="Times New Roman" w:cs="Times New Roman"/>
                <w:b/>
                <w:bCs/>
                <w:color w:val="000000"/>
                <w:spacing w:val="13"/>
                <w:sz w:val="24"/>
                <w:szCs w:val="24"/>
                <w:lang w:eastAsia="bg-BG"/>
              </w:rPr>
            </w:pPr>
            <w:r w:rsidRPr="00CF772B">
              <w:rPr>
                <w:rFonts w:ascii="Times New Roman" w:eastAsia="Calibri" w:hAnsi="Times New Roman" w:cs="Times New Roman"/>
                <w:b/>
                <w:bCs/>
                <w:color w:val="000000"/>
                <w:spacing w:val="13"/>
                <w:sz w:val="24"/>
                <w:szCs w:val="24"/>
                <w:lang w:eastAsia="bg-BG"/>
              </w:rPr>
              <w:t>……………………………….</w:t>
            </w:r>
          </w:p>
          <w:p w14:paraId="58CEB05E" w14:textId="77777777" w:rsidR="007B59BF" w:rsidRPr="00CF772B" w:rsidRDefault="007B59BF" w:rsidP="00360F55">
            <w:pPr>
              <w:tabs>
                <w:tab w:val="left" w:pos="360"/>
              </w:tabs>
              <w:spacing w:before="120" w:after="120"/>
              <w:jc w:val="center"/>
              <w:rPr>
                <w:rFonts w:ascii="Times New Roman" w:eastAsia="Calibri" w:hAnsi="Times New Roman" w:cs="Times New Roman"/>
                <w:b/>
                <w:bCs/>
                <w:color w:val="000000"/>
                <w:spacing w:val="13"/>
                <w:sz w:val="24"/>
                <w:szCs w:val="24"/>
                <w:lang w:eastAsia="bg-BG"/>
              </w:rPr>
            </w:pPr>
            <w:r w:rsidRPr="00CF772B">
              <w:rPr>
                <w:rFonts w:ascii="Times New Roman" w:eastAsia="Calibri" w:hAnsi="Times New Roman" w:cs="Times New Roman"/>
                <w:b/>
                <w:bCs/>
                <w:color w:val="000000"/>
                <w:spacing w:val="13"/>
                <w:sz w:val="24"/>
                <w:szCs w:val="24"/>
                <w:lang w:eastAsia="bg-BG"/>
              </w:rPr>
              <w:t>/….словом/ лева</w:t>
            </w:r>
          </w:p>
        </w:tc>
      </w:tr>
    </w:tbl>
    <w:p w14:paraId="18A1BC92" w14:textId="77777777" w:rsidR="007B59BF" w:rsidRPr="00CF772B" w:rsidRDefault="007B59BF" w:rsidP="007B59BF">
      <w:pPr>
        <w:spacing w:before="60" w:after="60" w:line="360" w:lineRule="auto"/>
        <w:rPr>
          <w:rFonts w:ascii="Times New Roman" w:eastAsia="Times New Roman" w:hAnsi="Times New Roman" w:cs="Times New Roman"/>
          <w:sz w:val="24"/>
          <w:szCs w:val="24"/>
          <w:lang w:eastAsia="bg-BG"/>
        </w:rPr>
      </w:pPr>
    </w:p>
    <w:p w14:paraId="0FCBFCC4" w14:textId="77777777" w:rsidR="007B59BF" w:rsidRPr="00CF772B" w:rsidRDefault="007B59BF" w:rsidP="007B59BF">
      <w:pPr>
        <w:spacing w:before="60" w:after="60" w:line="360" w:lineRule="auto"/>
        <w:rPr>
          <w:rFonts w:ascii="Times New Roman" w:eastAsia="Times New Roman" w:hAnsi="Times New Roman" w:cs="Times New Roman"/>
          <w:sz w:val="24"/>
          <w:szCs w:val="24"/>
          <w:lang w:eastAsia="bg-BG"/>
        </w:rPr>
      </w:pPr>
      <w:r w:rsidRPr="00CF772B">
        <w:rPr>
          <w:rFonts w:ascii="Times New Roman" w:eastAsia="Times New Roman" w:hAnsi="Times New Roman" w:cs="Times New Roman"/>
          <w:b/>
          <w:i/>
          <w:sz w:val="24"/>
          <w:szCs w:val="24"/>
          <w:lang w:val="en-US" w:eastAsia="bg-BG"/>
        </w:rPr>
        <w:t>II</w:t>
      </w:r>
      <w:proofErr w:type="gramStart"/>
      <w:r w:rsidRPr="00CF772B">
        <w:rPr>
          <w:rFonts w:ascii="Times New Roman" w:eastAsia="Times New Roman" w:hAnsi="Times New Roman" w:cs="Times New Roman"/>
          <w:b/>
          <w:i/>
          <w:sz w:val="24"/>
          <w:szCs w:val="24"/>
          <w:lang w:val="ru-RU" w:eastAsia="bg-BG"/>
        </w:rPr>
        <w:t>.  Строителство</w:t>
      </w:r>
      <w:proofErr w:type="gramEnd"/>
      <w:r w:rsidRPr="00CF772B">
        <w:rPr>
          <w:rFonts w:ascii="Times New Roman" w:eastAsia="Times New Roman" w:hAnsi="Times New Roman" w:cs="Times New Roman"/>
          <w:b/>
          <w:i/>
          <w:sz w:val="24"/>
          <w:szCs w:val="24"/>
          <w:lang w:val="ru-RU" w:eastAsia="bg-BG"/>
        </w:rPr>
        <w:t>:</w:t>
      </w:r>
    </w:p>
    <w:tbl>
      <w:tblPr>
        <w:tblW w:w="93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
        <w:gridCol w:w="5315"/>
        <w:gridCol w:w="3325"/>
      </w:tblGrid>
      <w:tr w:rsidR="007B59BF" w:rsidRPr="00CF772B" w14:paraId="724C46EF" w14:textId="77777777" w:rsidTr="003510C1">
        <w:tc>
          <w:tcPr>
            <w:tcW w:w="754" w:type="dxa"/>
          </w:tcPr>
          <w:p w14:paraId="1FACA8DF" w14:textId="77777777" w:rsidR="007B59BF" w:rsidRPr="00CF772B" w:rsidRDefault="007B59BF" w:rsidP="00360F55">
            <w:pPr>
              <w:tabs>
                <w:tab w:val="left" w:pos="360"/>
              </w:tabs>
              <w:spacing w:before="120" w:after="120"/>
              <w:jc w:val="center"/>
              <w:rPr>
                <w:rFonts w:ascii="Times New Roman" w:eastAsia="Calibri" w:hAnsi="Times New Roman" w:cs="Times New Roman"/>
                <w:b/>
                <w:bCs/>
                <w:color w:val="000000"/>
                <w:spacing w:val="13"/>
                <w:sz w:val="24"/>
                <w:szCs w:val="24"/>
                <w:lang w:eastAsia="bg-BG"/>
              </w:rPr>
            </w:pPr>
            <w:r w:rsidRPr="00CF772B">
              <w:rPr>
                <w:rFonts w:ascii="Times New Roman" w:eastAsia="Calibri" w:hAnsi="Times New Roman" w:cs="Times New Roman"/>
                <w:b/>
                <w:bCs/>
                <w:color w:val="000000"/>
                <w:spacing w:val="13"/>
                <w:sz w:val="24"/>
                <w:szCs w:val="24"/>
                <w:lang w:eastAsia="bg-BG"/>
              </w:rPr>
              <w:t>3</w:t>
            </w:r>
          </w:p>
        </w:tc>
        <w:tc>
          <w:tcPr>
            <w:tcW w:w="5315" w:type="dxa"/>
          </w:tcPr>
          <w:p w14:paraId="3DD7394B" w14:textId="77777777" w:rsidR="007B59BF" w:rsidRPr="00CF772B" w:rsidRDefault="007B59BF" w:rsidP="003510C1">
            <w:pPr>
              <w:tabs>
                <w:tab w:val="left" w:pos="360"/>
              </w:tabs>
              <w:spacing w:before="120" w:after="120"/>
              <w:rPr>
                <w:rFonts w:ascii="Times New Roman" w:eastAsia="Calibri" w:hAnsi="Times New Roman" w:cs="Times New Roman"/>
                <w:b/>
                <w:sz w:val="24"/>
                <w:szCs w:val="24"/>
                <w:lang w:eastAsia="bg-BG"/>
              </w:rPr>
            </w:pPr>
            <w:r w:rsidRPr="00CF772B">
              <w:rPr>
                <w:rFonts w:ascii="Times New Roman" w:eastAsia="Calibri" w:hAnsi="Times New Roman" w:cs="Times New Roman"/>
                <w:b/>
                <w:sz w:val="24"/>
                <w:szCs w:val="24"/>
                <w:lang w:eastAsia="bg-BG"/>
              </w:rPr>
              <w:t xml:space="preserve">Цена за изпълнение на СМР </w:t>
            </w:r>
            <w:r w:rsidR="003510C1" w:rsidRPr="003510C1">
              <w:rPr>
                <w:rFonts w:ascii="Times New Roman" w:eastAsia="Calibri" w:hAnsi="Times New Roman" w:cs="Times New Roman"/>
                <w:b/>
                <w:sz w:val="24"/>
                <w:szCs w:val="24"/>
                <w:lang w:eastAsia="bg-BG"/>
              </w:rPr>
              <w:t xml:space="preserve">за основен ремонт на ул. „Кукуш” </w:t>
            </w:r>
            <w:r w:rsidRPr="00CF772B">
              <w:rPr>
                <w:rFonts w:ascii="Times New Roman" w:eastAsia="Calibri" w:hAnsi="Times New Roman" w:cs="Times New Roman"/>
                <w:b/>
                <w:sz w:val="24"/>
                <w:szCs w:val="24"/>
                <w:lang w:eastAsia="bg-BG"/>
              </w:rPr>
              <w:t>без ДДС</w:t>
            </w:r>
          </w:p>
        </w:tc>
        <w:tc>
          <w:tcPr>
            <w:tcW w:w="3325" w:type="dxa"/>
          </w:tcPr>
          <w:p w14:paraId="04BDDAA0" w14:textId="77777777" w:rsidR="007B59BF" w:rsidRPr="00CF772B" w:rsidRDefault="007B59BF" w:rsidP="00360F55">
            <w:pPr>
              <w:tabs>
                <w:tab w:val="left" w:pos="360"/>
              </w:tabs>
              <w:spacing w:before="120" w:after="120"/>
              <w:jc w:val="center"/>
              <w:rPr>
                <w:rFonts w:ascii="Times New Roman" w:eastAsia="Calibri" w:hAnsi="Times New Roman" w:cs="Times New Roman"/>
                <w:b/>
                <w:bCs/>
                <w:color w:val="000000"/>
                <w:spacing w:val="13"/>
                <w:sz w:val="24"/>
                <w:szCs w:val="24"/>
                <w:lang w:eastAsia="bg-BG"/>
              </w:rPr>
            </w:pPr>
            <w:r w:rsidRPr="00CF772B">
              <w:rPr>
                <w:rFonts w:ascii="Times New Roman" w:eastAsia="Calibri" w:hAnsi="Times New Roman" w:cs="Times New Roman"/>
                <w:b/>
                <w:bCs/>
                <w:color w:val="000000"/>
                <w:spacing w:val="13"/>
                <w:sz w:val="24"/>
                <w:szCs w:val="24"/>
                <w:lang w:eastAsia="bg-BG"/>
              </w:rPr>
              <w:t>……………………………….</w:t>
            </w:r>
          </w:p>
          <w:p w14:paraId="0278E094" w14:textId="77777777" w:rsidR="007B59BF" w:rsidRPr="00CF772B" w:rsidRDefault="007B59BF" w:rsidP="00360F55">
            <w:pPr>
              <w:tabs>
                <w:tab w:val="left" w:pos="360"/>
              </w:tabs>
              <w:spacing w:before="120" w:after="120"/>
              <w:jc w:val="center"/>
              <w:rPr>
                <w:rFonts w:ascii="Times New Roman" w:eastAsia="Calibri" w:hAnsi="Times New Roman" w:cs="Times New Roman"/>
                <w:b/>
                <w:bCs/>
                <w:color w:val="000000"/>
                <w:spacing w:val="13"/>
                <w:sz w:val="24"/>
                <w:szCs w:val="24"/>
                <w:lang w:eastAsia="bg-BG"/>
              </w:rPr>
            </w:pPr>
            <w:r w:rsidRPr="00CF772B">
              <w:rPr>
                <w:rFonts w:ascii="Times New Roman" w:eastAsia="Calibri" w:hAnsi="Times New Roman" w:cs="Times New Roman"/>
                <w:b/>
                <w:bCs/>
                <w:color w:val="000000"/>
                <w:spacing w:val="13"/>
                <w:sz w:val="24"/>
                <w:szCs w:val="24"/>
                <w:lang w:eastAsia="bg-BG"/>
              </w:rPr>
              <w:t xml:space="preserve">/….словом/ лева </w:t>
            </w:r>
          </w:p>
        </w:tc>
      </w:tr>
      <w:tr w:rsidR="007B59BF" w:rsidRPr="00CF772B" w14:paraId="1FB39E4E" w14:textId="77777777" w:rsidTr="003510C1">
        <w:tc>
          <w:tcPr>
            <w:tcW w:w="754" w:type="dxa"/>
          </w:tcPr>
          <w:p w14:paraId="734A2F5E" w14:textId="77777777" w:rsidR="007B59BF" w:rsidRPr="00CF772B" w:rsidRDefault="007B59BF" w:rsidP="00360F55">
            <w:pPr>
              <w:tabs>
                <w:tab w:val="left" w:pos="360"/>
              </w:tabs>
              <w:spacing w:before="120" w:after="120"/>
              <w:jc w:val="center"/>
              <w:rPr>
                <w:rFonts w:ascii="Times New Roman" w:eastAsia="Calibri" w:hAnsi="Times New Roman" w:cs="Times New Roman"/>
                <w:b/>
                <w:bCs/>
                <w:color w:val="000000"/>
                <w:spacing w:val="13"/>
                <w:sz w:val="24"/>
                <w:szCs w:val="24"/>
                <w:lang w:eastAsia="bg-BG"/>
              </w:rPr>
            </w:pPr>
            <w:r w:rsidRPr="00CF772B">
              <w:rPr>
                <w:rFonts w:ascii="Times New Roman" w:eastAsia="Calibri" w:hAnsi="Times New Roman" w:cs="Times New Roman"/>
                <w:b/>
                <w:bCs/>
                <w:color w:val="000000"/>
                <w:spacing w:val="13"/>
                <w:sz w:val="24"/>
                <w:szCs w:val="24"/>
                <w:lang w:eastAsia="bg-BG"/>
              </w:rPr>
              <w:t>4</w:t>
            </w:r>
          </w:p>
        </w:tc>
        <w:tc>
          <w:tcPr>
            <w:tcW w:w="5315" w:type="dxa"/>
          </w:tcPr>
          <w:p w14:paraId="00081353" w14:textId="77777777" w:rsidR="007B59BF" w:rsidRPr="00CF772B" w:rsidRDefault="007B59BF" w:rsidP="00360F55">
            <w:pPr>
              <w:tabs>
                <w:tab w:val="left" w:pos="360"/>
              </w:tabs>
              <w:spacing w:before="120" w:after="120"/>
              <w:rPr>
                <w:rFonts w:ascii="Times New Roman" w:eastAsia="Calibri" w:hAnsi="Times New Roman" w:cs="Times New Roman"/>
                <w:b/>
                <w:bCs/>
                <w:sz w:val="24"/>
                <w:szCs w:val="24"/>
                <w:lang w:val="ru-RU" w:eastAsia="bg-BG"/>
              </w:rPr>
            </w:pPr>
            <w:r w:rsidRPr="00CF772B">
              <w:rPr>
                <w:rFonts w:ascii="Times New Roman" w:eastAsia="Calibri" w:hAnsi="Times New Roman" w:cs="Times New Roman"/>
                <w:b/>
                <w:sz w:val="24"/>
                <w:szCs w:val="24"/>
                <w:lang w:eastAsia="bg-BG"/>
              </w:rPr>
              <w:t>10 % за непредвидени разходи</w:t>
            </w:r>
            <w:r w:rsidRPr="00CF772B" w:rsidDel="00075B0E">
              <w:rPr>
                <w:rFonts w:ascii="Times New Roman" w:eastAsia="Calibri" w:hAnsi="Times New Roman" w:cs="Times New Roman"/>
                <w:b/>
                <w:bCs/>
                <w:sz w:val="24"/>
                <w:szCs w:val="24"/>
                <w:lang w:eastAsia="bg-BG"/>
              </w:rPr>
              <w:t xml:space="preserve"> </w:t>
            </w:r>
            <w:r w:rsidRPr="00CF772B">
              <w:rPr>
                <w:rFonts w:ascii="Times New Roman" w:eastAsia="Calibri" w:hAnsi="Times New Roman" w:cs="Times New Roman"/>
                <w:b/>
                <w:bCs/>
                <w:sz w:val="24"/>
                <w:szCs w:val="24"/>
                <w:lang w:eastAsia="bg-BG"/>
              </w:rPr>
              <w:t>без ДДС</w:t>
            </w:r>
          </w:p>
          <w:p w14:paraId="50DA1977" w14:textId="77777777" w:rsidR="007B59BF" w:rsidRPr="00CF772B" w:rsidRDefault="007B59BF" w:rsidP="00360F55">
            <w:pPr>
              <w:tabs>
                <w:tab w:val="left" w:pos="360"/>
              </w:tabs>
              <w:spacing w:before="120" w:after="120"/>
              <w:rPr>
                <w:rFonts w:ascii="Times New Roman" w:eastAsia="Calibri" w:hAnsi="Times New Roman" w:cs="Times New Roman"/>
                <w:iCs/>
                <w:sz w:val="24"/>
                <w:szCs w:val="24"/>
                <w:lang w:val="ru-RU" w:eastAsia="bg-BG"/>
              </w:rPr>
            </w:pPr>
            <w:r w:rsidRPr="00CF772B">
              <w:rPr>
                <w:rFonts w:ascii="Times New Roman" w:eastAsia="Calibri" w:hAnsi="Times New Roman" w:cs="Times New Roman"/>
                <w:iCs/>
                <w:sz w:val="24"/>
                <w:szCs w:val="24"/>
                <w:lang w:val="ru-RU" w:eastAsia="bg-BG"/>
              </w:rPr>
              <w:t xml:space="preserve">върху сумата  от т.3 </w:t>
            </w:r>
          </w:p>
          <w:p w14:paraId="5A0FBA8E" w14:textId="77777777" w:rsidR="007B59BF" w:rsidRPr="00CF772B" w:rsidRDefault="007B59BF" w:rsidP="00360F55">
            <w:pPr>
              <w:tabs>
                <w:tab w:val="left" w:pos="360"/>
              </w:tabs>
              <w:spacing w:before="120" w:after="120"/>
              <w:rPr>
                <w:rFonts w:ascii="Times New Roman" w:eastAsia="Calibri" w:hAnsi="Times New Roman" w:cs="Times New Roman"/>
                <w:b/>
                <w:sz w:val="24"/>
                <w:szCs w:val="24"/>
                <w:lang w:eastAsia="bg-BG"/>
              </w:rPr>
            </w:pPr>
          </w:p>
        </w:tc>
        <w:tc>
          <w:tcPr>
            <w:tcW w:w="3325" w:type="dxa"/>
            <w:vAlign w:val="center"/>
          </w:tcPr>
          <w:p w14:paraId="2874B646" w14:textId="77777777" w:rsidR="007B59BF" w:rsidRPr="00CF772B" w:rsidRDefault="007B59BF" w:rsidP="00360F55">
            <w:pPr>
              <w:tabs>
                <w:tab w:val="left" w:pos="360"/>
              </w:tabs>
              <w:spacing w:before="120" w:after="120"/>
              <w:jc w:val="center"/>
              <w:rPr>
                <w:rFonts w:ascii="Times New Roman" w:eastAsia="Calibri" w:hAnsi="Times New Roman" w:cs="Times New Roman"/>
                <w:b/>
                <w:bCs/>
                <w:color w:val="000000"/>
                <w:spacing w:val="13"/>
                <w:sz w:val="24"/>
                <w:szCs w:val="24"/>
                <w:lang w:eastAsia="bg-BG"/>
              </w:rPr>
            </w:pPr>
            <w:r w:rsidRPr="00CF772B">
              <w:rPr>
                <w:rFonts w:ascii="Times New Roman" w:eastAsia="Calibri" w:hAnsi="Times New Roman" w:cs="Times New Roman"/>
                <w:b/>
                <w:bCs/>
                <w:color w:val="000000"/>
                <w:spacing w:val="13"/>
                <w:sz w:val="24"/>
                <w:szCs w:val="24"/>
                <w:lang w:eastAsia="bg-BG"/>
              </w:rPr>
              <w:t>……………………………….</w:t>
            </w:r>
          </w:p>
          <w:p w14:paraId="2081695B" w14:textId="77777777" w:rsidR="007B59BF" w:rsidRPr="00CF772B" w:rsidRDefault="007B59BF" w:rsidP="00360F55">
            <w:pPr>
              <w:tabs>
                <w:tab w:val="left" w:pos="360"/>
              </w:tabs>
              <w:spacing w:before="120" w:after="120"/>
              <w:jc w:val="center"/>
              <w:rPr>
                <w:rFonts w:ascii="Times New Roman" w:eastAsia="Calibri" w:hAnsi="Times New Roman" w:cs="Times New Roman"/>
                <w:b/>
                <w:bCs/>
                <w:color w:val="000000"/>
                <w:spacing w:val="13"/>
                <w:sz w:val="24"/>
                <w:szCs w:val="24"/>
                <w:lang w:eastAsia="bg-BG"/>
              </w:rPr>
            </w:pPr>
            <w:r w:rsidRPr="00CF772B">
              <w:rPr>
                <w:rFonts w:ascii="Times New Roman" w:eastAsia="Calibri" w:hAnsi="Times New Roman" w:cs="Times New Roman"/>
                <w:b/>
                <w:bCs/>
                <w:color w:val="000000"/>
                <w:spacing w:val="13"/>
                <w:sz w:val="24"/>
                <w:szCs w:val="24"/>
                <w:lang w:eastAsia="bg-BG"/>
              </w:rPr>
              <w:t>/….словом/ лева</w:t>
            </w:r>
          </w:p>
        </w:tc>
      </w:tr>
      <w:tr w:rsidR="007B59BF" w:rsidRPr="00CF772B" w14:paraId="0882B04C" w14:textId="77777777" w:rsidTr="003510C1">
        <w:tc>
          <w:tcPr>
            <w:tcW w:w="754" w:type="dxa"/>
          </w:tcPr>
          <w:p w14:paraId="48CCCC6F" w14:textId="77777777" w:rsidR="007B59BF" w:rsidRPr="00CF772B" w:rsidRDefault="007B59BF" w:rsidP="00360F55">
            <w:pPr>
              <w:tabs>
                <w:tab w:val="left" w:pos="360"/>
              </w:tabs>
              <w:spacing w:before="120" w:after="120"/>
              <w:jc w:val="center"/>
              <w:rPr>
                <w:rFonts w:ascii="Times New Roman" w:eastAsia="Calibri" w:hAnsi="Times New Roman" w:cs="Times New Roman"/>
                <w:b/>
                <w:bCs/>
                <w:color w:val="000000"/>
                <w:spacing w:val="13"/>
                <w:sz w:val="24"/>
                <w:szCs w:val="24"/>
                <w:lang w:eastAsia="bg-BG"/>
              </w:rPr>
            </w:pPr>
            <w:r w:rsidRPr="00CF772B">
              <w:rPr>
                <w:rFonts w:ascii="Times New Roman" w:eastAsia="Calibri" w:hAnsi="Times New Roman" w:cs="Times New Roman"/>
                <w:b/>
                <w:bCs/>
                <w:color w:val="000000"/>
                <w:spacing w:val="13"/>
                <w:sz w:val="24"/>
                <w:szCs w:val="24"/>
                <w:lang w:eastAsia="bg-BG"/>
              </w:rPr>
              <w:t>5</w:t>
            </w:r>
          </w:p>
        </w:tc>
        <w:tc>
          <w:tcPr>
            <w:tcW w:w="5315" w:type="dxa"/>
          </w:tcPr>
          <w:p w14:paraId="73CB9DB5" w14:textId="77777777" w:rsidR="007B59BF" w:rsidRPr="00CF772B" w:rsidRDefault="007B59BF" w:rsidP="00360F55">
            <w:pPr>
              <w:tabs>
                <w:tab w:val="left" w:pos="360"/>
              </w:tabs>
              <w:spacing w:before="120" w:after="120"/>
              <w:rPr>
                <w:rFonts w:ascii="Times New Roman" w:eastAsia="Calibri" w:hAnsi="Times New Roman" w:cs="Times New Roman"/>
                <w:b/>
                <w:sz w:val="24"/>
                <w:szCs w:val="24"/>
                <w:lang w:eastAsia="bg-BG"/>
              </w:rPr>
            </w:pPr>
            <w:r w:rsidRPr="00CF772B">
              <w:rPr>
                <w:rFonts w:ascii="Times New Roman" w:eastAsia="Calibri" w:hAnsi="Times New Roman" w:cs="Times New Roman"/>
                <w:b/>
                <w:sz w:val="24"/>
                <w:szCs w:val="24"/>
                <w:lang w:eastAsia="bg-BG"/>
              </w:rPr>
              <w:t>Цена за изпълнение на СМР</w:t>
            </w:r>
            <w:r w:rsidR="003510C1">
              <w:rPr>
                <w:rFonts w:ascii="Times New Roman" w:eastAsia="Calibri" w:hAnsi="Times New Roman" w:cs="Times New Roman"/>
                <w:b/>
                <w:sz w:val="24"/>
                <w:szCs w:val="24"/>
                <w:lang w:eastAsia="bg-BG"/>
              </w:rPr>
              <w:t xml:space="preserve"> </w:t>
            </w:r>
            <w:r w:rsidR="003510C1" w:rsidRPr="003510C1">
              <w:rPr>
                <w:rFonts w:ascii="Times New Roman" w:eastAsia="Calibri" w:hAnsi="Times New Roman" w:cs="Times New Roman"/>
                <w:b/>
                <w:sz w:val="24"/>
                <w:szCs w:val="24"/>
                <w:lang w:eastAsia="bg-BG"/>
              </w:rPr>
              <w:t xml:space="preserve">за </w:t>
            </w:r>
            <w:r w:rsidR="003510C1">
              <w:rPr>
                <w:rFonts w:ascii="Times New Roman" w:eastAsia="Calibri" w:hAnsi="Times New Roman" w:cs="Times New Roman"/>
                <w:b/>
                <w:sz w:val="24"/>
                <w:szCs w:val="24"/>
                <w:lang w:eastAsia="bg-BG"/>
              </w:rPr>
              <w:t>основен ремонт на ул. „Кукуш”</w:t>
            </w:r>
            <w:r w:rsidRPr="00CF772B">
              <w:rPr>
                <w:rFonts w:ascii="Times New Roman" w:eastAsia="Calibri" w:hAnsi="Times New Roman" w:cs="Times New Roman"/>
                <w:b/>
                <w:sz w:val="24"/>
                <w:szCs w:val="24"/>
                <w:lang w:eastAsia="bg-BG"/>
              </w:rPr>
              <w:t>,</w:t>
            </w:r>
            <w:r w:rsidRPr="00CF772B">
              <w:rPr>
                <w:rFonts w:ascii="Times New Roman" w:eastAsia="Times New Roman" w:hAnsi="Times New Roman" w:cs="Times New Roman"/>
                <w:sz w:val="24"/>
                <w:szCs w:val="24"/>
                <w:lang w:val="ru-RU" w:eastAsia="bg-BG"/>
              </w:rPr>
              <w:t xml:space="preserve"> </w:t>
            </w:r>
            <w:r w:rsidRPr="00CF772B">
              <w:rPr>
                <w:rFonts w:ascii="Times New Roman" w:eastAsia="Times New Roman" w:hAnsi="Times New Roman" w:cs="Times New Roman"/>
                <w:b/>
                <w:bCs/>
                <w:sz w:val="24"/>
                <w:szCs w:val="24"/>
                <w:lang w:eastAsia="bg-BG"/>
              </w:rPr>
              <w:t>в</w:t>
            </w:r>
            <w:r w:rsidRPr="00CF772B">
              <w:rPr>
                <w:rFonts w:ascii="Times New Roman" w:eastAsia="Times New Roman" w:hAnsi="Times New Roman" w:cs="Times New Roman"/>
                <w:bCs/>
                <w:sz w:val="24"/>
                <w:szCs w:val="24"/>
                <w:lang w:eastAsia="bg-BG"/>
              </w:rPr>
              <w:t xml:space="preserve"> </w:t>
            </w:r>
            <w:r w:rsidRPr="00CF772B">
              <w:rPr>
                <w:rFonts w:ascii="Times New Roman" w:eastAsia="Calibri" w:hAnsi="Times New Roman" w:cs="Times New Roman"/>
                <w:b/>
                <w:sz w:val="24"/>
                <w:szCs w:val="24"/>
                <w:lang w:eastAsia="bg-BG"/>
              </w:rPr>
              <w:t xml:space="preserve">това число 10% за непредвидени разходи, без ДДС </w:t>
            </w:r>
          </w:p>
          <w:p w14:paraId="656E0B5C" w14:textId="77777777" w:rsidR="007B59BF" w:rsidRPr="00CF772B" w:rsidRDefault="007B59BF" w:rsidP="00360F55">
            <w:pPr>
              <w:tabs>
                <w:tab w:val="left" w:pos="360"/>
              </w:tabs>
              <w:spacing w:before="120" w:after="120"/>
              <w:rPr>
                <w:rFonts w:ascii="Times New Roman" w:eastAsia="Calibri" w:hAnsi="Times New Roman" w:cs="Times New Roman"/>
                <w:b/>
                <w:sz w:val="24"/>
                <w:szCs w:val="24"/>
                <w:lang w:eastAsia="bg-BG"/>
              </w:rPr>
            </w:pPr>
            <w:r w:rsidRPr="00CF772B">
              <w:rPr>
                <w:rFonts w:ascii="Times New Roman" w:eastAsia="Calibri" w:hAnsi="Times New Roman" w:cs="Times New Roman"/>
                <w:b/>
                <w:sz w:val="24"/>
                <w:szCs w:val="24"/>
                <w:lang w:eastAsia="bg-BG"/>
              </w:rPr>
              <w:t>(т.3 + т.4)</w:t>
            </w:r>
          </w:p>
        </w:tc>
        <w:tc>
          <w:tcPr>
            <w:tcW w:w="3325" w:type="dxa"/>
            <w:vAlign w:val="center"/>
          </w:tcPr>
          <w:p w14:paraId="49B6A3C2" w14:textId="77777777" w:rsidR="007B59BF" w:rsidRPr="00CF772B" w:rsidRDefault="007B59BF" w:rsidP="00360F55">
            <w:pPr>
              <w:tabs>
                <w:tab w:val="left" w:pos="360"/>
              </w:tabs>
              <w:spacing w:before="120" w:after="120"/>
              <w:jc w:val="center"/>
              <w:rPr>
                <w:rFonts w:ascii="Times New Roman" w:eastAsia="Calibri" w:hAnsi="Times New Roman" w:cs="Times New Roman"/>
                <w:b/>
                <w:bCs/>
                <w:color w:val="000000"/>
                <w:spacing w:val="13"/>
                <w:sz w:val="24"/>
                <w:szCs w:val="24"/>
                <w:lang w:eastAsia="bg-BG"/>
              </w:rPr>
            </w:pPr>
            <w:r w:rsidRPr="00CF772B">
              <w:rPr>
                <w:rFonts w:ascii="Times New Roman" w:eastAsia="Calibri" w:hAnsi="Times New Roman" w:cs="Times New Roman"/>
                <w:b/>
                <w:bCs/>
                <w:color w:val="000000"/>
                <w:spacing w:val="13"/>
                <w:sz w:val="24"/>
                <w:szCs w:val="24"/>
                <w:lang w:eastAsia="bg-BG"/>
              </w:rPr>
              <w:t>……………………………….</w:t>
            </w:r>
          </w:p>
          <w:p w14:paraId="7EB5336C" w14:textId="77777777" w:rsidR="007B59BF" w:rsidRPr="00CF772B" w:rsidRDefault="007B59BF" w:rsidP="00360F55">
            <w:pPr>
              <w:tabs>
                <w:tab w:val="left" w:pos="360"/>
              </w:tabs>
              <w:spacing w:before="120" w:after="120"/>
              <w:jc w:val="center"/>
              <w:rPr>
                <w:rFonts w:ascii="Times New Roman" w:eastAsia="Calibri" w:hAnsi="Times New Roman" w:cs="Times New Roman"/>
                <w:b/>
                <w:bCs/>
                <w:color w:val="000000"/>
                <w:spacing w:val="13"/>
                <w:sz w:val="24"/>
                <w:szCs w:val="24"/>
                <w:lang w:eastAsia="bg-BG"/>
              </w:rPr>
            </w:pPr>
            <w:r w:rsidRPr="00CF772B">
              <w:rPr>
                <w:rFonts w:ascii="Times New Roman" w:eastAsia="Calibri" w:hAnsi="Times New Roman" w:cs="Times New Roman"/>
                <w:b/>
                <w:bCs/>
                <w:color w:val="000000"/>
                <w:spacing w:val="13"/>
                <w:sz w:val="24"/>
                <w:szCs w:val="24"/>
                <w:lang w:eastAsia="bg-BG"/>
              </w:rPr>
              <w:t>/….словом/ лева</w:t>
            </w:r>
          </w:p>
        </w:tc>
      </w:tr>
      <w:tr w:rsidR="007B59BF" w:rsidRPr="00CF772B" w14:paraId="02589220" w14:textId="77777777" w:rsidTr="003510C1">
        <w:tc>
          <w:tcPr>
            <w:tcW w:w="754" w:type="dxa"/>
          </w:tcPr>
          <w:p w14:paraId="18B2030B" w14:textId="77777777" w:rsidR="007B59BF" w:rsidRPr="00CF772B" w:rsidRDefault="007B59BF" w:rsidP="00360F55">
            <w:pPr>
              <w:tabs>
                <w:tab w:val="left" w:pos="360"/>
              </w:tabs>
              <w:spacing w:before="120" w:after="120"/>
              <w:jc w:val="center"/>
              <w:rPr>
                <w:rFonts w:ascii="Times New Roman" w:eastAsia="Calibri" w:hAnsi="Times New Roman" w:cs="Times New Roman"/>
                <w:b/>
                <w:bCs/>
                <w:color w:val="000000"/>
                <w:spacing w:val="13"/>
                <w:sz w:val="24"/>
                <w:szCs w:val="24"/>
                <w:lang w:eastAsia="bg-BG"/>
              </w:rPr>
            </w:pPr>
            <w:r w:rsidRPr="00CF772B">
              <w:rPr>
                <w:rFonts w:ascii="Times New Roman" w:eastAsia="Calibri" w:hAnsi="Times New Roman" w:cs="Times New Roman"/>
                <w:b/>
                <w:bCs/>
                <w:color w:val="000000"/>
                <w:spacing w:val="13"/>
                <w:sz w:val="24"/>
                <w:szCs w:val="24"/>
                <w:lang w:eastAsia="bg-BG"/>
              </w:rPr>
              <w:t>6</w:t>
            </w:r>
          </w:p>
        </w:tc>
        <w:tc>
          <w:tcPr>
            <w:tcW w:w="5315" w:type="dxa"/>
          </w:tcPr>
          <w:p w14:paraId="002B6FA7" w14:textId="77777777" w:rsidR="007B59BF" w:rsidRPr="00CF772B" w:rsidRDefault="007B59BF" w:rsidP="00E93D0A">
            <w:pPr>
              <w:tabs>
                <w:tab w:val="left" w:pos="360"/>
              </w:tabs>
              <w:spacing w:before="120" w:after="120"/>
              <w:rPr>
                <w:rFonts w:ascii="Times New Roman" w:eastAsia="Calibri" w:hAnsi="Times New Roman" w:cs="Times New Roman"/>
                <w:b/>
                <w:sz w:val="24"/>
                <w:szCs w:val="24"/>
                <w:lang w:eastAsia="bg-BG"/>
              </w:rPr>
            </w:pPr>
            <w:r w:rsidRPr="00CF772B">
              <w:rPr>
                <w:rFonts w:ascii="Times New Roman" w:eastAsia="Calibri" w:hAnsi="Times New Roman" w:cs="Times New Roman"/>
                <w:b/>
                <w:sz w:val="24"/>
                <w:szCs w:val="24"/>
                <w:lang w:eastAsia="bg-BG"/>
              </w:rPr>
              <w:t>Цена за изпълнение на СМР</w:t>
            </w:r>
            <w:r w:rsidR="00E93D0A">
              <w:rPr>
                <w:rFonts w:ascii="Times New Roman" w:eastAsia="Calibri" w:hAnsi="Times New Roman" w:cs="Times New Roman"/>
                <w:b/>
                <w:sz w:val="24"/>
                <w:szCs w:val="24"/>
                <w:lang w:eastAsia="bg-BG"/>
              </w:rPr>
              <w:t xml:space="preserve"> </w:t>
            </w:r>
            <w:r w:rsidR="00E93D0A" w:rsidRPr="00E93D0A">
              <w:rPr>
                <w:rFonts w:ascii="Times New Roman" w:eastAsia="Calibri" w:hAnsi="Times New Roman" w:cs="Times New Roman"/>
                <w:b/>
                <w:sz w:val="24"/>
                <w:szCs w:val="24"/>
                <w:lang w:eastAsia="bg-BG"/>
              </w:rPr>
              <w:t xml:space="preserve">за </w:t>
            </w:r>
            <w:r w:rsidR="00E93D0A">
              <w:rPr>
                <w:rFonts w:ascii="Times New Roman" w:eastAsia="Calibri" w:hAnsi="Times New Roman" w:cs="Times New Roman"/>
                <w:b/>
                <w:sz w:val="24"/>
                <w:szCs w:val="24"/>
                <w:lang w:eastAsia="bg-BG"/>
              </w:rPr>
              <w:t>основен ремонт на ул. „Кукуш”</w:t>
            </w:r>
            <w:r w:rsidRPr="00CF772B">
              <w:rPr>
                <w:rFonts w:ascii="Times New Roman" w:eastAsia="Calibri" w:hAnsi="Times New Roman" w:cs="Times New Roman"/>
                <w:b/>
                <w:sz w:val="24"/>
                <w:szCs w:val="24"/>
                <w:lang w:eastAsia="bg-BG"/>
              </w:rPr>
              <w:t>,</w:t>
            </w:r>
            <w:r w:rsidRPr="00CF772B">
              <w:rPr>
                <w:rFonts w:ascii="Times New Roman" w:eastAsia="Times New Roman" w:hAnsi="Times New Roman" w:cs="Times New Roman"/>
                <w:sz w:val="24"/>
                <w:szCs w:val="24"/>
                <w:lang w:val="ru-RU" w:eastAsia="bg-BG"/>
              </w:rPr>
              <w:t xml:space="preserve"> </w:t>
            </w:r>
            <w:r w:rsidRPr="00CF772B">
              <w:rPr>
                <w:rFonts w:ascii="Times New Roman" w:eastAsia="Times New Roman" w:hAnsi="Times New Roman" w:cs="Times New Roman"/>
                <w:b/>
                <w:bCs/>
                <w:sz w:val="24"/>
                <w:szCs w:val="24"/>
                <w:lang w:eastAsia="bg-BG"/>
              </w:rPr>
              <w:t>в</w:t>
            </w:r>
            <w:r w:rsidRPr="00CF772B">
              <w:rPr>
                <w:rFonts w:ascii="Times New Roman" w:eastAsia="Times New Roman" w:hAnsi="Times New Roman" w:cs="Times New Roman"/>
                <w:bCs/>
                <w:sz w:val="24"/>
                <w:szCs w:val="24"/>
                <w:lang w:eastAsia="bg-BG"/>
              </w:rPr>
              <w:t xml:space="preserve"> </w:t>
            </w:r>
            <w:r w:rsidRPr="00CF772B">
              <w:rPr>
                <w:rFonts w:ascii="Times New Roman" w:eastAsia="Calibri" w:hAnsi="Times New Roman" w:cs="Times New Roman"/>
                <w:b/>
                <w:sz w:val="24"/>
                <w:szCs w:val="24"/>
                <w:lang w:eastAsia="bg-BG"/>
              </w:rPr>
              <w:t xml:space="preserve">това число 10% за непредвидени разходи, с ДДС </w:t>
            </w:r>
          </w:p>
        </w:tc>
        <w:tc>
          <w:tcPr>
            <w:tcW w:w="3325" w:type="dxa"/>
            <w:vAlign w:val="center"/>
          </w:tcPr>
          <w:p w14:paraId="1D67050E" w14:textId="77777777" w:rsidR="007B59BF" w:rsidRPr="00CF772B" w:rsidRDefault="007B59BF" w:rsidP="00360F55">
            <w:pPr>
              <w:tabs>
                <w:tab w:val="left" w:pos="360"/>
              </w:tabs>
              <w:spacing w:before="120" w:after="120"/>
              <w:jc w:val="center"/>
              <w:rPr>
                <w:rFonts w:ascii="Times New Roman" w:eastAsia="Calibri" w:hAnsi="Times New Roman" w:cs="Times New Roman"/>
                <w:b/>
                <w:bCs/>
                <w:color w:val="000000"/>
                <w:spacing w:val="13"/>
                <w:sz w:val="24"/>
                <w:szCs w:val="24"/>
                <w:lang w:eastAsia="bg-BG"/>
              </w:rPr>
            </w:pPr>
            <w:r w:rsidRPr="00CF772B">
              <w:rPr>
                <w:rFonts w:ascii="Times New Roman" w:eastAsia="Calibri" w:hAnsi="Times New Roman" w:cs="Times New Roman"/>
                <w:b/>
                <w:bCs/>
                <w:color w:val="000000"/>
                <w:spacing w:val="13"/>
                <w:sz w:val="24"/>
                <w:szCs w:val="24"/>
                <w:lang w:eastAsia="bg-BG"/>
              </w:rPr>
              <w:t>……………………………….</w:t>
            </w:r>
          </w:p>
          <w:p w14:paraId="1439A416" w14:textId="77777777" w:rsidR="007B59BF" w:rsidRPr="00CF772B" w:rsidRDefault="007B59BF" w:rsidP="00360F55">
            <w:pPr>
              <w:tabs>
                <w:tab w:val="left" w:pos="360"/>
              </w:tabs>
              <w:spacing w:before="120" w:after="120"/>
              <w:jc w:val="center"/>
              <w:rPr>
                <w:rFonts w:ascii="Times New Roman" w:eastAsia="Calibri" w:hAnsi="Times New Roman" w:cs="Times New Roman"/>
                <w:b/>
                <w:bCs/>
                <w:color w:val="000000"/>
                <w:spacing w:val="13"/>
                <w:sz w:val="24"/>
                <w:szCs w:val="24"/>
                <w:lang w:eastAsia="bg-BG"/>
              </w:rPr>
            </w:pPr>
            <w:r w:rsidRPr="00CF772B">
              <w:rPr>
                <w:rFonts w:ascii="Times New Roman" w:eastAsia="Calibri" w:hAnsi="Times New Roman" w:cs="Times New Roman"/>
                <w:b/>
                <w:bCs/>
                <w:color w:val="000000"/>
                <w:spacing w:val="13"/>
                <w:sz w:val="24"/>
                <w:szCs w:val="24"/>
                <w:lang w:eastAsia="bg-BG"/>
              </w:rPr>
              <w:t>/….словом/ лева</w:t>
            </w:r>
          </w:p>
        </w:tc>
      </w:tr>
    </w:tbl>
    <w:p w14:paraId="1AEA7699" w14:textId="77777777" w:rsidR="00E93D0A" w:rsidRDefault="00E93D0A" w:rsidP="003510C1">
      <w:pPr>
        <w:spacing w:after="0" w:line="360" w:lineRule="auto"/>
        <w:contextualSpacing/>
        <w:jc w:val="both"/>
        <w:rPr>
          <w:rFonts w:ascii="Times New Roman" w:hAnsi="Times New Roman" w:cs="Times New Roman"/>
          <w:snapToGrid w:val="0"/>
          <w:sz w:val="24"/>
          <w:szCs w:val="24"/>
          <w:lang w:eastAsia="bg-BG"/>
        </w:rPr>
      </w:pPr>
    </w:p>
    <w:p w14:paraId="2FD47C10" w14:textId="77777777" w:rsidR="003510C1" w:rsidRPr="00CF772B" w:rsidRDefault="003510C1" w:rsidP="003510C1">
      <w:pPr>
        <w:spacing w:after="0" w:line="360" w:lineRule="auto"/>
        <w:contextualSpacing/>
        <w:jc w:val="both"/>
        <w:rPr>
          <w:rFonts w:ascii="Times New Roman" w:eastAsia="Times New Roman" w:hAnsi="Times New Roman" w:cs="Times New Roman"/>
          <w:sz w:val="24"/>
          <w:szCs w:val="24"/>
          <w:lang w:eastAsia="bg-BG"/>
        </w:rPr>
      </w:pPr>
    </w:p>
    <w:tbl>
      <w:tblPr>
        <w:tblW w:w="93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
        <w:gridCol w:w="5315"/>
        <w:gridCol w:w="3325"/>
      </w:tblGrid>
      <w:tr w:rsidR="0099426E" w:rsidRPr="00CF772B" w14:paraId="007E6C12" w14:textId="77777777" w:rsidTr="00E93D0A">
        <w:tc>
          <w:tcPr>
            <w:tcW w:w="754" w:type="dxa"/>
          </w:tcPr>
          <w:p w14:paraId="05A8504D" w14:textId="77777777" w:rsidR="0099426E" w:rsidRPr="00CF772B" w:rsidRDefault="0099426E" w:rsidP="00A80E11">
            <w:pPr>
              <w:tabs>
                <w:tab w:val="left" w:pos="360"/>
              </w:tabs>
              <w:spacing w:before="120" w:after="120"/>
              <w:jc w:val="center"/>
              <w:rPr>
                <w:rFonts w:ascii="Times New Roman" w:eastAsia="Calibri" w:hAnsi="Times New Roman" w:cs="Times New Roman"/>
                <w:b/>
                <w:bCs/>
                <w:color w:val="000000"/>
                <w:spacing w:val="13"/>
                <w:sz w:val="24"/>
                <w:szCs w:val="24"/>
                <w:lang w:eastAsia="bg-BG"/>
              </w:rPr>
            </w:pPr>
            <w:r>
              <w:rPr>
                <w:rFonts w:ascii="Times New Roman" w:eastAsia="Calibri" w:hAnsi="Times New Roman" w:cs="Times New Roman"/>
                <w:b/>
                <w:bCs/>
                <w:color w:val="000000"/>
                <w:spacing w:val="13"/>
                <w:sz w:val="24"/>
                <w:szCs w:val="24"/>
                <w:lang w:eastAsia="bg-BG"/>
              </w:rPr>
              <w:t>7</w:t>
            </w:r>
          </w:p>
        </w:tc>
        <w:tc>
          <w:tcPr>
            <w:tcW w:w="5315" w:type="dxa"/>
          </w:tcPr>
          <w:p w14:paraId="251D4F53" w14:textId="77777777" w:rsidR="0099426E" w:rsidRPr="00CF772B" w:rsidRDefault="0099426E" w:rsidP="00E93D0A">
            <w:pPr>
              <w:tabs>
                <w:tab w:val="left" w:pos="360"/>
              </w:tabs>
              <w:spacing w:before="120" w:after="120"/>
              <w:rPr>
                <w:rFonts w:ascii="Times New Roman" w:eastAsia="Calibri" w:hAnsi="Times New Roman" w:cs="Times New Roman"/>
                <w:b/>
                <w:sz w:val="24"/>
                <w:szCs w:val="24"/>
                <w:lang w:eastAsia="bg-BG"/>
              </w:rPr>
            </w:pPr>
            <w:r w:rsidRPr="00CF772B">
              <w:rPr>
                <w:rFonts w:ascii="Times New Roman" w:eastAsia="Calibri" w:hAnsi="Times New Roman" w:cs="Times New Roman"/>
                <w:b/>
                <w:sz w:val="24"/>
                <w:szCs w:val="24"/>
                <w:lang w:eastAsia="bg-BG"/>
              </w:rPr>
              <w:t>Цена за изпълнение на СМР</w:t>
            </w:r>
            <w:r w:rsidR="00E93D0A">
              <w:rPr>
                <w:rFonts w:ascii="Times New Roman" w:eastAsia="Calibri" w:hAnsi="Times New Roman" w:cs="Times New Roman"/>
                <w:b/>
                <w:sz w:val="24"/>
                <w:szCs w:val="24"/>
                <w:lang w:eastAsia="bg-BG"/>
              </w:rPr>
              <w:t xml:space="preserve"> </w:t>
            </w:r>
            <w:r w:rsidR="00E93D0A" w:rsidRPr="00E93D0A">
              <w:rPr>
                <w:rFonts w:ascii="Times New Roman" w:eastAsia="Calibri" w:hAnsi="Times New Roman" w:cs="Times New Roman"/>
                <w:b/>
                <w:sz w:val="24"/>
                <w:szCs w:val="24"/>
                <w:lang w:eastAsia="bg-BG"/>
              </w:rPr>
              <w:t xml:space="preserve">за основен ремонт на улица „Йосиф </w:t>
            </w:r>
            <w:proofErr w:type="spellStart"/>
            <w:r w:rsidR="00E93D0A" w:rsidRPr="00E93D0A">
              <w:rPr>
                <w:rFonts w:ascii="Times New Roman" w:eastAsia="Calibri" w:hAnsi="Times New Roman" w:cs="Times New Roman"/>
                <w:b/>
                <w:sz w:val="24"/>
                <w:szCs w:val="24"/>
                <w:lang w:eastAsia="bg-BG"/>
              </w:rPr>
              <w:t>Щросмайер</w:t>
            </w:r>
            <w:proofErr w:type="spellEnd"/>
            <w:r w:rsidR="00E93D0A" w:rsidRPr="00E93D0A">
              <w:rPr>
                <w:rFonts w:ascii="Times New Roman" w:eastAsia="Calibri" w:hAnsi="Times New Roman" w:cs="Times New Roman"/>
                <w:b/>
                <w:sz w:val="24"/>
                <w:szCs w:val="24"/>
                <w:lang w:eastAsia="bg-BG"/>
              </w:rPr>
              <w:t xml:space="preserve">” </w:t>
            </w:r>
            <w:r w:rsidRPr="00CF772B">
              <w:rPr>
                <w:rFonts w:ascii="Times New Roman" w:eastAsia="Calibri" w:hAnsi="Times New Roman" w:cs="Times New Roman"/>
                <w:b/>
                <w:sz w:val="24"/>
                <w:szCs w:val="24"/>
                <w:lang w:eastAsia="bg-BG"/>
              </w:rPr>
              <w:t>без ДДС</w:t>
            </w:r>
          </w:p>
        </w:tc>
        <w:tc>
          <w:tcPr>
            <w:tcW w:w="3325" w:type="dxa"/>
          </w:tcPr>
          <w:p w14:paraId="7078E337" w14:textId="77777777" w:rsidR="0099426E" w:rsidRPr="00CF772B" w:rsidRDefault="0099426E" w:rsidP="00A80E11">
            <w:pPr>
              <w:tabs>
                <w:tab w:val="left" w:pos="360"/>
              </w:tabs>
              <w:spacing w:before="120" w:after="120"/>
              <w:jc w:val="center"/>
              <w:rPr>
                <w:rFonts w:ascii="Times New Roman" w:eastAsia="Calibri" w:hAnsi="Times New Roman" w:cs="Times New Roman"/>
                <w:b/>
                <w:bCs/>
                <w:color w:val="000000"/>
                <w:spacing w:val="13"/>
                <w:sz w:val="24"/>
                <w:szCs w:val="24"/>
                <w:lang w:eastAsia="bg-BG"/>
              </w:rPr>
            </w:pPr>
            <w:r w:rsidRPr="00CF772B">
              <w:rPr>
                <w:rFonts w:ascii="Times New Roman" w:eastAsia="Calibri" w:hAnsi="Times New Roman" w:cs="Times New Roman"/>
                <w:b/>
                <w:bCs/>
                <w:color w:val="000000"/>
                <w:spacing w:val="13"/>
                <w:sz w:val="24"/>
                <w:szCs w:val="24"/>
                <w:lang w:eastAsia="bg-BG"/>
              </w:rPr>
              <w:t>……………………………….</w:t>
            </w:r>
          </w:p>
          <w:p w14:paraId="68B19A6E" w14:textId="77777777" w:rsidR="0099426E" w:rsidRPr="00CF772B" w:rsidRDefault="0099426E" w:rsidP="00A80E11">
            <w:pPr>
              <w:tabs>
                <w:tab w:val="left" w:pos="360"/>
              </w:tabs>
              <w:spacing w:before="120" w:after="120"/>
              <w:jc w:val="center"/>
              <w:rPr>
                <w:rFonts w:ascii="Times New Roman" w:eastAsia="Calibri" w:hAnsi="Times New Roman" w:cs="Times New Roman"/>
                <w:b/>
                <w:bCs/>
                <w:color w:val="000000"/>
                <w:spacing w:val="13"/>
                <w:sz w:val="24"/>
                <w:szCs w:val="24"/>
                <w:lang w:eastAsia="bg-BG"/>
              </w:rPr>
            </w:pPr>
            <w:r w:rsidRPr="00CF772B">
              <w:rPr>
                <w:rFonts w:ascii="Times New Roman" w:eastAsia="Calibri" w:hAnsi="Times New Roman" w:cs="Times New Roman"/>
                <w:b/>
                <w:bCs/>
                <w:color w:val="000000"/>
                <w:spacing w:val="13"/>
                <w:sz w:val="24"/>
                <w:szCs w:val="24"/>
                <w:lang w:eastAsia="bg-BG"/>
              </w:rPr>
              <w:t xml:space="preserve">/….словом/ лева </w:t>
            </w:r>
          </w:p>
        </w:tc>
      </w:tr>
      <w:tr w:rsidR="0099426E" w:rsidRPr="00CF772B" w14:paraId="7B09D614" w14:textId="77777777" w:rsidTr="00E93D0A">
        <w:tc>
          <w:tcPr>
            <w:tcW w:w="754" w:type="dxa"/>
          </w:tcPr>
          <w:p w14:paraId="0D04968E" w14:textId="77777777" w:rsidR="0099426E" w:rsidRPr="00CF772B" w:rsidRDefault="0099426E" w:rsidP="00A80E11">
            <w:pPr>
              <w:tabs>
                <w:tab w:val="left" w:pos="360"/>
              </w:tabs>
              <w:spacing w:before="120" w:after="120"/>
              <w:jc w:val="center"/>
              <w:rPr>
                <w:rFonts w:ascii="Times New Roman" w:eastAsia="Calibri" w:hAnsi="Times New Roman" w:cs="Times New Roman"/>
                <w:b/>
                <w:bCs/>
                <w:color w:val="000000"/>
                <w:spacing w:val="13"/>
                <w:sz w:val="24"/>
                <w:szCs w:val="24"/>
                <w:lang w:eastAsia="bg-BG"/>
              </w:rPr>
            </w:pPr>
            <w:r>
              <w:rPr>
                <w:rFonts w:ascii="Times New Roman" w:eastAsia="Calibri" w:hAnsi="Times New Roman" w:cs="Times New Roman"/>
                <w:b/>
                <w:bCs/>
                <w:color w:val="000000"/>
                <w:spacing w:val="13"/>
                <w:sz w:val="24"/>
                <w:szCs w:val="24"/>
                <w:lang w:eastAsia="bg-BG"/>
              </w:rPr>
              <w:t>8</w:t>
            </w:r>
          </w:p>
        </w:tc>
        <w:tc>
          <w:tcPr>
            <w:tcW w:w="5315" w:type="dxa"/>
          </w:tcPr>
          <w:p w14:paraId="041078EB" w14:textId="77777777" w:rsidR="0099426E" w:rsidRPr="00CF772B" w:rsidRDefault="0099426E" w:rsidP="00A80E11">
            <w:pPr>
              <w:tabs>
                <w:tab w:val="left" w:pos="360"/>
              </w:tabs>
              <w:spacing w:before="120" w:after="120"/>
              <w:rPr>
                <w:rFonts w:ascii="Times New Roman" w:eastAsia="Calibri" w:hAnsi="Times New Roman" w:cs="Times New Roman"/>
                <w:b/>
                <w:bCs/>
                <w:sz w:val="24"/>
                <w:szCs w:val="24"/>
                <w:lang w:val="ru-RU" w:eastAsia="bg-BG"/>
              </w:rPr>
            </w:pPr>
            <w:r w:rsidRPr="00CF772B">
              <w:rPr>
                <w:rFonts w:ascii="Times New Roman" w:eastAsia="Calibri" w:hAnsi="Times New Roman" w:cs="Times New Roman"/>
                <w:b/>
                <w:sz w:val="24"/>
                <w:szCs w:val="24"/>
                <w:lang w:eastAsia="bg-BG"/>
              </w:rPr>
              <w:t>10 % за непредвидени разходи</w:t>
            </w:r>
            <w:r w:rsidRPr="00CF772B" w:rsidDel="00075B0E">
              <w:rPr>
                <w:rFonts w:ascii="Times New Roman" w:eastAsia="Calibri" w:hAnsi="Times New Roman" w:cs="Times New Roman"/>
                <w:b/>
                <w:bCs/>
                <w:sz w:val="24"/>
                <w:szCs w:val="24"/>
                <w:lang w:eastAsia="bg-BG"/>
              </w:rPr>
              <w:t xml:space="preserve"> </w:t>
            </w:r>
            <w:r w:rsidRPr="00CF772B">
              <w:rPr>
                <w:rFonts w:ascii="Times New Roman" w:eastAsia="Calibri" w:hAnsi="Times New Roman" w:cs="Times New Roman"/>
                <w:b/>
                <w:bCs/>
                <w:sz w:val="24"/>
                <w:szCs w:val="24"/>
                <w:lang w:eastAsia="bg-BG"/>
              </w:rPr>
              <w:t>без ДДС</w:t>
            </w:r>
          </w:p>
          <w:p w14:paraId="06FB7840" w14:textId="77777777" w:rsidR="0099426E" w:rsidRPr="00E93D0A" w:rsidRDefault="0099426E" w:rsidP="00A80E11">
            <w:pPr>
              <w:tabs>
                <w:tab w:val="left" w:pos="360"/>
              </w:tabs>
              <w:spacing w:before="120" w:after="120"/>
              <w:rPr>
                <w:rFonts w:ascii="Times New Roman" w:eastAsia="Calibri" w:hAnsi="Times New Roman" w:cs="Times New Roman"/>
                <w:i/>
                <w:iCs/>
                <w:sz w:val="24"/>
                <w:szCs w:val="24"/>
                <w:lang w:val="ru-RU" w:eastAsia="bg-BG"/>
              </w:rPr>
            </w:pPr>
            <w:r w:rsidRPr="00E93D0A">
              <w:rPr>
                <w:rFonts w:ascii="Times New Roman" w:eastAsia="Calibri" w:hAnsi="Times New Roman" w:cs="Times New Roman"/>
                <w:i/>
                <w:iCs/>
                <w:sz w:val="24"/>
                <w:szCs w:val="24"/>
                <w:lang w:val="ru-RU" w:eastAsia="bg-BG"/>
              </w:rPr>
              <w:t>върху сумата  от т.</w:t>
            </w:r>
            <w:r w:rsidR="00E93D0A" w:rsidRPr="00E93D0A">
              <w:rPr>
                <w:rFonts w:ascii="Times New Roman" w:eastAsia="Calibri" w:hAnsi="Times New Roman" w:cs="Times New Roman"/>
                <w:i/>
                <w:iCs/>
                <w:sz w:val="24"/>
                <w:szCs w:val="24"/>
                <w:lang w:val="ru-RU" w:eastAsia="bg-BG"/>
              </w:rPr>
              <w:t>7</w:t>
            </w:r>
            <w:r w:rsidRPr="00E93D0A">
              <w:rPr>
                <w:rFonts w:ascii="Times New Roman" w:eastAsia="Calibri" w:hAnsi="Times New Roman" w:cs="Times New Roman"/>
                <w:i/>
                <w:iCs/>
                <w:sz w:val="24"/>
                <w:szCs w:val="24"/>
                <w:lang w:val="ru-RU" w:eastAsia="bg-BG"/>
              </w:rPr>
              <w:t xml:space="preserve"> </w:t>
            </w:r>
          </w:p>
          <w:p w14:paraId="7840D2CD" w14:textId="77777777" w:rsidR="0099426E" w:rsidRPr="00CF772B" w:rsidRDefault="0099426E" w:rsidP="00A80E11">
            <w:pPr>
              <w:tabs>
                <w:tab w:val="left" w:pos="360"/>
              </w:tabs>
              <w:spacing w:before="120" w:after="120"/>
              <w:rPr>
                <w:rFonts w:ascii="Times New Roman" w:eastAsia="Calibri" w:hAnsi="Times New Roman" w:cs="Times New Roman"/>
                <w:b/>
                <w:sz w:val="24"/>
                <w:szCs w:val="24"/>
                <w:lang w:eastAsia="bg-BG"/>
              </w:rPr>
            </w:pPr>
          </w:p>
        </w:tc>
        <w:tc>
          <w:tcPr>
            <w:tcW w:w="3325" w:type="dxa"/>
            <w:vAlign w:val="center"/>
          </w:tcPr>
          <w:p w14:paraId="69E3F6B9" w14:textId="77777777" w:rsidR="0099426E" w:rsidRPr="00CF772B" w:rsidRDefault="0099426E" w:rsidP="00A80E11">
            <w:pPr>
              <w:tabs>
                <w:tab w:val="left" w:pos="360"/>
              </w:tabs>
              <w:spacing w:before="120" w:after="120"/>
              <w:jc w:val="center"/>
              <w:rPr>
                <w:rFonts w:ascii="Times New Roman" w:eastAsia="Calibri" w:hAnsi="Times New Roman" w:cs="Times New Roman"/>
                <w:b/>
                <w:bCs/>
                <w:color w:val="000000"/>
                <w:spacing w:val="13"/>
                <w:sz w:val="24"/>
                <w:szCs w:val="24"/>
                <w:lang w:eastAsia="bg-BG"/>
              </w:rPr>
            </w:pPr>
            <w:r w:rsidRPr="00CF772B">
              <w:rPr>
                <w:rFonts w:ascii="Times New Roman" w:eastAsia="Calibri" w:hAnsi="Times New Roman" w:cs="Times New Roman"/>
                <w:b/>
                <w:bCs/>
                <w:color w:val="000000"/>
                <w:spacing w:val="13"/>
                <w:sz w:val="24"/>
                <w:szCs w:val="24"/>
                <w:lang w:eastAsia="bg-BG"/>
              </w:rPr>
              <w:t>……………………………….</w:t>
            </w:r>
          </w:p>
          <w:p w14:paraId="697CFD2F" w14:textId="77777777" w:rsidR="0099426E" w:rsidRPr="00CF772B" w:rsidRDefault="0099426E" w:rsidP="00A80E11">
            <w:pPr>
              <w:tabs>
                <w:tab w:val="left" w:pos="360"/>
              </w:tabs>
              <w:spacing w:before="120" w:after="120"/>
              <w:jc w:val="center"/>
              <w:rPr>
                <w:rFonts w:ascii="Times New Roman" w:eastAsia="Calibri" w:hAnsi="Times New Roman" w:cs="Times New Roman"/>
                <w:b/>
                <w:bCs/>
                <w:color w:val="000000"/>
                <w:spacing w:val="13"/>
                <w:sz w:val="24"/>
                <w:szCs w:val="24"/>
                <w:lang w:eastAsia="bg-BG"/>
              </w:rPr>
            </w:pPr>
            <w:r w:rsidRPr="00CF772B">
              <w:rPr>
                <w:rFonts w:ascii="Times New Roman" w:eastAsia="Calibri" w:hAnsi="Times New Roman" w:cs="Times New Roman"/>
                <w:b/>
                <w:bCs/>
                <w:color w:val="000000"/>
                <w:spacing w:val="13"/>
                <w:sz w:val="24"/>
                <w:szCs w:val="24"/>
                <w:lang w:eastAsia="bg-BG"/>
              </w:rPr>
              <w:t>/….словом/ лева</w:t>
            </w:r>
          </w:p>
        </w:tc>
      </w:tr>
      <w:tr w:rsidR="0099426E" w:rsidRPr="00CF772B" w14:paraId="0821CC2D" w14:textId="77777777" w:rsidTr="00E93D0A">
        <w:tc>
          <w:tcPr>
            <w:tcW w:w="754" w:type="dxa"/>
          </w:tcPr>
          <w:p w14:paraId="4366AD95" w14:textId="77777777" w:rsidR="0099426E" w:rsidRPr="00CF772B" w:rsidRDefault="0099426E" w:rsidP="00A80E11">
            <w:pPr>
              <w:tabs>
                <w:tab w:val="left" w:pos="360"/>
              </w:tabs>
              <w:spacing w:before="120" w:after="120"/>
              <w:jc w:val="center"/>
              <w:rPr>
                <w:rFonts w:ascii="Times New Roman" w:eastAsia="Calibri" w:hAnsi="Times New Roman" w:cs="Times New Roman"/>
                <w:b/>
                <w:bCs/>
                <w:color w:val="000000"/>
                <w:spacing w:val="13"/>
                <w:sz w:val="24"/>
                <w:szCs w:val="24"/>
                <w:lang w:eastAsia="bg-BG"/>
              </w:rPr>
            </w:pPr>
            <w:r>
              <w:rPr>
                <w:rFonts w:ascii="Times New Roman" w:eastAsia="Calibri" w:hAnsi="Times New Roman" w:cs="Times New Roman"/>
                <w:b/>
                <w:bCs/>
                <w:color w:val="000000"/>
                <w:spacing w:val="13"/>
                <w:sz w:val="24"/>
                <w:szCs w:val="24"/>
                <w:lang w:eastAsia="bg-BG"/>
              </w:rPr>
              <w:t>9</w:t>
            </w:r>
          </w:p>
        </w:tc>
        <w:tc>
          <w:tcPr>
            <w:tcW w:w="5315" w:type="dxa"/>
          </w:tcPr>
          <w:p w14:paraId="551E11C2" w14:textId="77777777" w:rsidR="0099426E" w:rsidRPr="00CF772B" w:rsidRDefault="0099426E" w:rsidP="00A80E11">
            <w:pPr>
              <w:tabs>
                <w:tab w:val="left" w:pos="360"/>
              </w:tabs>
              <w:spacing w:before="120" w:after="120"/>
              <w:rPr>
                <w:rFonts w:ascii="Times New Roman" w:eastAsia="Calibri" w:hAnsi="Times New Roman" w:cs="Times New Roman"/>
                <w:b/>
                <w:sz w:val="24"/>
                <w:szCs w:val="24"/>
                <w:lang w:eastAsia="bg-BG"/>
              </w:rPr>
            </w:pPr>
            <w:r w:rsidRPr="00CF772B">
              <w:rPr>
                <w:rFonts w:ascii="Times New Roman" w:eastAsia="Calibri" w:hAnsi="Times New Roman" w:cs="Times New Roman"/>
                <w:b/>
                <w:sz w:val="24"/>
                <w:szCs w:val="24"/>
                <w:lang w:eastAsia="bg-BG"/>
              </w:rPr>
              <w:t>Цена за изпълнение на СМР</w:t>
            </w:r>
            <w:r w:rsidR="00E93D0A">
              <w:rPr>
                <w:rFonts w:ascii="Times New Roman" w:eastAsia="Calibri" w:hAnsi="Times New Roman" w:cs="Times New Roman"/>
                <w:b/>
                <w:sz w:val="24"/>
                <w:szCs w:val="24"/>
                <w:lang w:eastAsia="bg-BG"/>
              </w:rPr>
              <w:t xml:space="preserve"> </w:t>
            </w:r>
            <w:r w:rsidR="00E93D0A" w:rsidRPr="00E93D0A">
              <w:rPr>
                <w:rFonts w:ascii="Times New Roman" w:eastAsia="Calibri" w:hAnsi="Times New Roman" w:cs="Times New Roman"/>
                <w:b/>
                <w:sz w:val="24"/>
                <w:szCs w:val="24"/>
                <w:lang w:eastAsia="bg-BG"/>
              </w:rPr>
              <w:t xml:space="preserve">за основен ремонт на улица „Йосиф </w:t>
            </w:r>
            <w:proofErr w:type="spellStart"/>
            <w:r w:rsidR="00E93D0A" w:rsidRPr="00E93D0A">
              <w:rPr>
                <w:rFonts w:ascii="Times New Roman" w:eastAsia="Calibri" w:hAnsi="Times New Roman" w:cs="Times New Roman"/>
                <w:b/>
                <w:sz w:val="24"/>
                <w:szCs w:val="24"/>
                <w:lang w:eastAsia="bg-BG"/>
              </w:rPr>
              <w:t>Щросмайер</w:t>
            </w:r>
            <w:proofErr w:type="spellEnd"/>
            <w:r w:rsidR="00E93D0A" w:rsidRPr="00E93D0A">
              <w:rPr>
                <w:rFonts w:ascii="Times New Roman" w:eastAsia="Calibri" w:hAnsi="Times New Roman" w:cs="Times New Roman"/>
                <w:b/>
                <w:sz w:val="24"/>
                <w:szCs w:val="24"/>
                <w:lang w:eastAsia="bg-BG"/>
              </w:rPr>
              <w:t>”</w:t>
            </w:r>
            <w:r w:rsidRPr="00CF772B">
              <w:rPr>
                <w:rFonts w:ascii="Times New Roman" w:eastAsia="Calibri" w:hAnsi="Times New Roman" w:cs="Times New Roman"/>
                <w:b/>
                <w:sz w:val="24"/>
                <w:szCs w:val="24"/>
                <w:lang w:eastAsia="bg-BG"/>
              </w:rPr>
              <w:t>,</w:t>
            </w:r>
            <w:r w:rsidRPr="00CF772B">
              <w:rPr>
                <w:rFonts w:ascii="Times New Roman" w:eastAsia="Times New Roman" w:hAnsi="Times New Roman" w:cs="Times New Roman"/>
                <w:sz w:val="24"/>
                <w:szCs w:val="24"/>
                <w:lang w:val="ru-RU" w:eastAsia="bg-BG"/>
              </w:rPr>
              <w:t xml:space="preserve"> </w:t>
            </w:r>
            <w:r w:rsidRPr="00CF772B">
              <w:rPr>
                <w:rFonts w:ascii="Times New Roman" w:eastAsia="Times New Roman" w:hAnsi="Times New Roman" w:cs="Times New Roman"/>
                <w:b/>
                <w:bCs/>
                <w:sz w:val="24"/>
                <w:szCs w:val="24"/>
                <w:lang w:eastAsia="bg-BG"/>
              </w:rPr>
              <w:t>в</w:t>
            </w:r>
            <w:r w:rsidRPr="00CF772B">
              <w:rPr>
                <w:rFonts w:ascii="Times New Roman" w:eastAsia="Times New Roman" w:hAnsi="Times New Roman" w:cs="Times New Roman"/>
                <w:bCs/>
                <w:sz w:val="24"/>
                <w:szCs w:val="24"/>
                <w:lang w:eastAsia="bg-BG"/>
              </w:rPr>
              <w:t xml:space="preserve"> </w:t>
            </w:r>
            <w:r w:rsidRPr="00CF772B">
              <w:rPr>
                <w:rFonts w:ascii="Times New Roman" w:eastAsia="Calibri" w:hAnsi="Times New Roman" w:cs="Times New Roman"/>
                <w:b/>
                <w:sz w:val="24"/>
                <w:szCs w:val="24"/>
                <w:lang w:eastAsia="bg-BG"/>
              </w:rPr>
              <w:t xml:space="preserve">това число 10% за непредвидени разходи, без ДДС </w:t>
            </w:r>
          </w:p>
          <w:p w14:paraId="7D9C1724" w14:textId="77777777" w:rsidR="0099426E" w:rsidRPr="00CF772B" w:rsidRDefault="0099426E" w:rsidP="00E93D0A">
            <w:pPr>
              <w:tabs>
                <w:tab w:val="left" w:pos="360"/>
              </w:tabs>
              <w:spacing w:before="120" w:after="120"/>
              <w:rPr>
                <w:rFonts w:ascii="Times New Roman" w:eastAsia="Calibri" w:hAnsi="Times New Roman" w:cs="Times New Roman"/>
                <w:b/>
                <w:sz w:val="24"/>
                <w:szCs w:val="24"/>
                <w:lang w:eastAsia="bg-BG"/>
              </w:rPr>
            </w:pPr>
            <w:r w:rsidRPr="00CF772B">
              <w:rPr>
                <w:rFonts w:ascii="Times New Roman" w:eastAsia="Calibri" w:hAnsi="Times New Roman" w:cs="Times New Roman"/>
                <w:b/>
                <w:sz w:val="24"/>
                <w:szCs w:val="24"/>
                <w:lang w:eastAsia="bg-BG"/>
              </w:rPr>
              <w:t>(т.</w:t>
            </w:r>
            <w:r w:rsidR="00E93D0A">
              <w:rPr>
                <w:rFonts w:ascii="Times New Roman" w:eastAsia="Calibri" w:hAnsi="Times New Roman" w:cs="Times New Roman"/>
                <w:b/>
                <w:sz w:val="24"/>
                <w:szCs w:val="24"/>
                <w:lang w:eastAsia="bg-BG"/>
              </w:rPr>
              <w:t>7</w:t>
            </w:r>
            <w:r w:rsidRPr="00CF772B">
              <w:rPr>
                <w:rFonts w:ascii="Times New Roman" w:eastAsia="Calibri" w:hAnsi="Times New Roman" w:cs="Times New Roman"/>
                <w:b/>
                <w:sz w:val="24"/>
                <w:szCs w:val="24"/>
                <w:lang w:eastAsia="bg-BG"/>
              </w:rPr>
              <w:t xml:space="preserve"> + т.</w:t>
            </w:r>
            <w:r w:rsidR="00E93D0A">
              <w:rPr>
                <w:rFonts w:ascii="Times New Roman" w:eastAsia="Calibri" w:hAnsi="Times New Roman" w:cs="Times New Roman"/>
                <w:b/>
                <w:sz w:val="24"/>
                <w:szCs w:val="24"/>
                <w:lang w:eastAsia="bg-BG"/>
              </w:rPr>
              <w:t>8</w:t>
            </w:r>
            <w:r w:rsidRPr="00CF772B">
              <w:rPr>
                <w:rFonts w:ascii="Times New Roman" w:eastAsia="Calibri" w:hAnsi="Times New Roman" w:cs="Times New Roman"/>
                <w:b/>
                <w:sz w:val="24"/>
                <w:szCs w:val="24"/>
                <w:lang w:eastAsia="bg-BG"/>
              </w:rPr>
              <w:t>)</w:t>
            </w:r>
          </w:p>
        </w:tc>
        <w:tc>
          <w:tcPr>
            <w:tcW w:w="3325" w:type="dxa"/>
            <w:vAlign w:val="center"/>
          </w:tcPr>
          <w:p w14:paraId="6830ADD9" w14:textId="77777777" w:rsidR="0099426E" w:rsidRPr="00CF772B" w:rsidRDefault="0099426E" w:rsidP="00A80E11">
            <w:pPr>
              <w:tabs>
                <w:tab w:val="left" w:pos="360"/>
              </w:tabs>
              <w:spacing w:before="120" w:after="120"/>
              <w:jc w:val="center"/>
              <w:rPr>
                <w:rFonts w:ascii="Times New Roman" w:eastAsia="Calibri" w:hAnsi="Times New Roman" w:cs="Times New Roman"/>
                <w:b/>
                <w:bCs/>
                <w:color w:val="000000"/>
                <w:spacing w:val="13"/>
                <w:sz w:val="24"/>
                <w:szCs w:val="24"/>
                <w:lang w:eastAsia="bg-BG"/>
              </w:rPr>
            </w:pPr>
            <w:r w:rsidRPr="00CF772B">
              <w:rPr>
                <w:rFonts w:ascii="Times New Roman" w:eastAsia="Calibri" w:hAnsi="Times New Roman" w:cs="Times New Roman"/>
                <w:b/>
                <w:bCs/>
                <w:color w:val="000000"/>
                <w:spacing w:val="13"/>
                <w:sz w:val="24"/>
                <w:szCs w:val="24"/>
                <w:lang w:eastAsia="bg-BG"/>
              </w:rPr>
              <w:t>……………………………….</w:t>
            </w:r>
          </w:p>
          <w:p w14:paraId="2E8A3BB8" w14:textId="77777777" w:rsidR="0099426E" w:rsidRPr="00CF772B" w:rsidRDefault="0099426E" w:rsidP="00A80E11">
            <w:pPr>
              <w:tabs>
                <w:tab w:val="left" w:pos="360"/>
              </w:tabs>
              <w:spacing w:before="120" w:after="120"/>
              <w:jc w:val="center"/>
              <w:rPr>
                <w:rFonts w:ascii="Times New Roman" w:eastAsia="Calibri" w:hAnsi="Times New Roman" w:cs="Times New Roman"/>
                <w:b/>
                <w:bCs/>
                <w:color w:val="000000"/>
                <w:spacing w:val="13"/>
                <w:sz w:val="24"/>
                <w:szCs w:val="24"/>
                <w:lang w:eastAsia="bg-BG"/>
              </w:rPr>
            </w:pPr>
            <w:r w:rsidRPr="00CF772B">
              <w:rPr>
                <w:rFonts w:ascii="Times New Roman" w:eastAsia="Calibri" w:hAnsi="Times New Roman" w:cs="Times New Roman"/>
                <w:b/>
                <w:bCs/>
                <w:color w:val="000000"/>
                <w:spacing w:val="13"/>
                <w:sz w:val="24"/>
                <w:szCs w:val="24"/>
                <w:lang w:eastAsia="bg-BG"/>
              </w:rPr>
              <w:t>/….словом/ лева</w:t>
            </w:r>
          </w:p>
        </w:tc>
      </w:tr>
      <w:tr w:rsidR="0099426E" w:rsidRPr="00CF772B" w14:paraId="774AC061" w14:textId="77777777" w:rsidTr="00E93D0A">
        <w:tc>
          <w:tcPr>
            <w:tcW w:w="754" w:type="dxa"/>
          </w:tcPr>
          <w:p w14:paraId="13A29505" w14:textId="77777777" w:rsidR="0099426E" w:rsidRPr="00CF772B" w:rsidRDefault="0099426E" w:rsidP="00A80E11">
            <w:pPr>
              <w:tabs>
                <w:tab w:val="left" w:pos="360"/>
              </w:tabs>
              <w:spacing w:before="120" w:after="120"/>
              <w:jc w:val="center"/>
              <w:rPr>
                <w:rFonts w:ascii="Times New Roman" w:eastAsia="Calibri" w:hAnsi="Times New Roman" w:cs="Times New Roman"/>
                <w:b/>
                <w:bCs/>
                <w:color w:val="000000"/>
                <w:spacing w:val="13"/>
                <w:sz w:val="24"/>
                <w:szCs w:val="24"/>
                <w:lang w:eastAsia="bg-BG"/>
              </w:rPr>
            </w:pPr>
            <w:r>
              <w:rPr>
                <w:rFonts w:ascii="Times New Roman" w:eastAsia="Calibri" w:hAnsi="Times New Roman" w:cs="Times New Roman"/>
                <w:b/>
                <w:bCs/>
                <w:color w:val="000000"/>
                <w:spacing w:val="13"/>
                <w:sz w:val="24"/>
                <w:szCs w:val="24"/>
                <w:lang w:eastAsia="bg-BG"/>
              </w:rPr>
              <w:t>10</w:t>
            </w:r>
          </w:p>
        </w:tc>
        <w:tc>
          <w:tcPr>
            <w:tcW w:w="5315" w:type="dxa"/>
          </w:tcPr>
          <w:p w14:paraId="5F3B9CE8" w14:textId="77777777" w:rsidR="0099426E" w:rsidRPr="00CF772B" w:rsidRDefault="0099426E" w:rsidP="00A80E11">
            <w:pPr>
              <w:tabs>
                <w:tab w:val="left" w:pos="360"/>
              </w:tabs>
              <w:spacing w:before="120" w:after="120"/>
              <w:rPr>
                <w:rFonts w:ascii="Times New Roman" w:eastAsia="Calibri" w:hAnsi="Times New Roman" w:cs="Times New Roman"/>
                <w:b/>
                <w:sz w:val="24"/>
                <w:szCs w:val="24"/>
                <w:lang w:eastAsia="bg-BG"/>
              </w:rPr>
            </w:pPr>
            <w:r w:rsidRPr="00CF772B">
              <w:rPr>
                <w:rFonts w:ascii="Times New Roman" w:eastAsia="Calibri" w:hAnsi="Times New Roman" w:cs="Times New Roman"/>
                <w:b/>
                <w:sz w:val="24"/>
                <w:szCs w:val="24"/>
                <w:lang w:eastAsia="bg-BG"/>
              </w:rPr>
              <w:t>Цена за изпълнение на СМР</w:t>
            </w:r>
            <w:r w:rsidR="00E93D0A">
              <w:rPr>
                <w:rFonts w:ascii="Times New Roman" w:eastAsia="Calibri" w:hAnsi="Times New Roman" w:cs="Times New Roman"/>
                <w:b/>
                <w:sz w:val="24"/>
                <w:szCs w:val="24"/>
                <w:lang w:eastAsia="bg-BG"/>
              </w:rPr>
              <w:t xml:space="preserve"> </w:t>
            </w:r>
            <w:r w:rsidR="00E93D0A" w:rsidRPr="00E93D0A">
              <w:rPr>
                <w:rFonts w:ascii="Times New Roman" w:eastAsia="Calibri" w:hAnsi="Times New Roman" w:cs="Times New Roman"/>
                <w:b/>
                <w:sz w:val="24"/>
                <w:szCs w:val="24"/>
                <w:lang w:eastAsia="bg-BG"/>
              </w:rPr>
              <w:t xml:space="preserve">за основен ремонт на улица „Йосиф </w:t>
            </w:r>
            <w:proofErr w:type="spellStart"/>
            <w:r w:rsidR="00E93D0A" w:rsidRPr="00E93D0A">
              <w:rPr>
                <w:rFonts w:ascii="Times New Roman" w:eastAsia="Calibri" w:hAnsi="Times New Roman" w:cs="Times New Roman"/>
                <w:b/>
                <w:sz w:val="24"/>
                <w:szCs w:val="24"/>
                <w:lang w:eastAsia="bg-BG"/>
              </w:rPr>
              <w:t>Щросмайер</w:t>
            </w:r>
            <w:proofErr w:type="spellEnd"/>
            <w:r w:rsidR="00E93D0A" w:rsidRPr="00E93D0A">
              <w:rPr>
                <w:rFonts w:ascii="Times New Roman" w:eastAsia="Calibri" w:hAnsi="Times New Roman" w:cs="Times New Roman"/>
                <w:b/>
                <w:sz w:val="24"/>
                <w:szCs w:val="24"/>
                <w:lang w:eastAsia="bg-BG"/>
              </w:rPr>
              <w:t>”</w:t>
            </w:r>
            <w:r w:rsidRPr="00CF772B">
              <w:rPr>
                <w:rFonts w:ascii="Times New Roman" w:eastAsia="Calibri" w:hAnsi="Times New Roman" w:cs="Times New Roman"/>
                <w:b/>
                <w:sz w:val="24"/>
                <w:szCs w:val="24"/>
                <w:lang w:eastAsia="bg-BG"/>
              </w:rPr>
              <w:t>,</w:t>
            </w:r>
            <w:r w:rsidRPr="00CF772B">
              <w:rPr>
                <w:rFonts w:ascii="Times New Roman" w:eastAsia="Times New Roman" w:hAnsi="Times New Roman" w:cs="Times New Roman"/>
                <w:sz w:val="24"/>
                <w:szCs w:val="24"/>
                <w:lang w:val="ru-RU" w:eastAsia="bg-BG"/>
              </w:rPr>
              <w:t xml:space="preserve"> </w:t>
            </w:r>
            <w:r w:rsidRPr="00CF772B">
              <w:rPr>
                <w:rFonts w:ascii="Times New Roman" w:eastAsia="Times New Roman" w:hAnsi="Times New Roman" w:cs="Times New Roman"/>
                <w:b/>
                <w:bCs/>
                <w:sz w:val="24"/>
                <w:szCs w:val="24"/>
                <w:lang w:eastAsia="bg-BG"/>
              </w:rPr>
              <w:t>в</w:t>
            </w:r>
            <w:r w:rsidRPr="00CF772B">
              <w:rPr>
                <w:rFonts w:ascii="Times New Roman" w:eastAsia="Times New Roman" w:hAnsi="Times New Roman" w:cs="Times New Roman"/>
                <w:bCs/>
                <w:sz w:val="24"/>
                <w:szCs w:val="24"/>
                <w:lang w:eastAsia="bg-BG"/>
              </w:rPr>
              <w:t xml:space="preserve"> </w:t>
            </w:r>
            <w:r w:rsidRPr="00CF772B">
              <w:rPr>
                <w:rFonts w:ascii="Times New Roman" w:eastAsia="Calibri" w:hAnsi="Times New Roman" w:cs="Times New Roman"/>
                <w:b/>
                <w:sz w:val="24"/>
                <w:szCs w:val="24"/>
                <w:lang w:eastAsia="bg-BG"/>
              </w:rPr>
              <w:t xml:space="preserve">това число 10% за непредвидени разходи, с ДДС </w:t>
            </w:r>
          </w:p>
        </w:tc>
        <w:tc>
          <w:tcPr>
            <w:tcW w:w="3325" w:type="dxa"/>
            <w:vAlign w:val="center"/>
          </w:tcPr>
          <w:p w14:paraId="0CFF640D" w14:textId="77777777" w:rsidR="0099426E" w:rsidRPr="00CF772B" w:rsidRDefault="0099426E" w:rsidP="00A80E11">
            <w:pPr>
              <w:tabs>
                <w:tab w:val="left" w:pos="360"/>
              </w:tabs>
              <w:spacing w:before="120" w:after="120"/>
              <w:jc w:val="center"/>
              <w:rPr>
                <w:rFonts w:ascii="Times New Roman" w:eastAsia="Calibri" w:hAnsi="Times New Roman" w:cs="Times New Roman"/>
                <w:b/>
                <w:bCs/>
                <w:color w:val="000000"/>
                <w:spacing w:val="13"/>
                <w:sz w:val="24"/>
                <w:szCs w:val="24"/>
                <w:lang w:eastAsia="bg-BG"/>
              </w:rPr>
            </w:pPr>
            <w:r w:rsidRPr="00CF772B">
              <w:rPr>
                <w:rFonts w:ascii="Times New Roman" w:eastAsia="Calibri" w:hAnsi="Times New Roman" w:cs="Times New Roman"/>
                <w:b/>
                <w:bCs/>
                <w:color w:val="000000"/>
                <w:spacing w:val="13"/>
                <w:sz w:val="24"/>
                <w:szCs w:val="24"/>
                <w:lang w:eastAsia="bg-BG"/>
              </w:rPr>
              <w:t>……………………………….</w:t>
            </w:r>
          </w:p>
          <w:p w14:paraId="3CADEC30" w14:textId="77777777" w:rsidR="0099426E" w:rsidRPr="00CF772B" w:rsidRDefault="0099426E" w:rsidP="00A80E11">
            <w:pPr>
              <w:tabs>
                <w:tab w:val="left" w:pos="360"/>
              </w:tabs>
              <w:spacing w:before="120" w:after="120"/>
              <w:jc w:val="center"/>
              <w:rPr>
                <w:rFonts w:ascii="Times New Roman" w:eastAsia="Calibri" w:hAnsi="Times New Roman" w:cs="Times New Roman"/>
                <w:b/>
                <w:bCs/>
                <w:color w:val="000000"/>
                <w:spacing w:val="13"/>
                <w:sz w:val="24"/>
                <w:szCs w:val="24"/>
                <w:lang w:eastAsia="bg-BG"/>
              </w:rPr>
            </w:pPr>
            <w:r w:rsidRPr="00CF772B">
              <w:rPr>
                <w:rFonts w:ascii="Times New Roman" w:eastAsia="Calibri" w:hAnsi="Times New Roman" w:cs="Times New Roman"/>
                <w:b/>
                <w:bCs/>
                <w:color w:val="000000"/>
                <w:spacing w:val="13"/>
                <w:sz w:val="24"/>
                <w:szCs w:val="24"/>
                <w:lang w:eastAsia="bg-BG"/>
              </w:rPr>
              <w:t>/….словом/ лева</w:t>
            </w:r>
          </w:p>
        </w:tc>
      </w:tr>
    </w:tbl>
    <w:p w14:paraId="7A708512" w14:textId="7E2154A1" w:rsidR="007B59BF" w:rsidRDefault="007B59BF" w:rsidP="007B59BF">
      <w:pPr>
        <w:tabs>
          <w:tab w:val="left" w:pos="426"/>
        </w:tabs>
        <w:spacing w:before="100" w:beforeAutospacing="1" w:after="240" w:line="360" w:lineRule="auto"/>
        <w:jc w:val="both"/>
        <w:rPr>
          <w:rFonts w:ascii="Times New Roman" w:eastAsia="Times New Roman" w:hAnsi="Times New Roman" w:cs="Times New Roman"/>
          <w:b/>
          <w:bCs/>
          <w:i/>
          <w:caps/>
          <w:spacing w:val="-2"/>
          <w:sz w:val="24"/>
          <w:szCs w:val="24"/>
          <w:u w:val="single"/>
          <w:lang w:eastAsia="bg-BG"/>
        </w:rPr>
      </w:pPr>
      <w:r w:rsidRPr="00CF772B">
        <w:rPr>
          <w:rFonts w:ascii="Times New Roman" w:eastAsia="Times New Roman" w:hAnsi="Times New Roman" w:cs="Times New Roman"/>
          <w:b/>
          <w:bCs/>
          <w:i/>
          <w:caps/>
          <w:spacing w:val="-2"/>
          <w:sz w:val="24"/>
          <w:szCs w:val="24"/>
          <w:lang w:eastAsia="bg-BG"/>
        </w:rPr>
        <w:t xml:space="preserve">обща цена за изпълнение на поръчката, в това число проектиране и строителство </w:t>
      </w:r>
      <w:r w:rsidRPr="00CF772B">
        <w:rPr>
          <w:rFonts w:ascii="Times New Roman" w:eastAsia="Times New Roman" w:hAnsi="Times New Roman" w:cs="Times New Roman"/>
          <w:b/>
          <w:bCs/>
          <w:i/>
          <w:caps/>
          <w:spacing w:val="-2"/>
          <w:sz w:val="24"/>
          <w:szCs w:val="24"/>
          <w:lang w:val="ru-RU" w:eastAsia="bg-BG"/>
        </w:rPr>
        <w:t>………………..(</w:t>
      </w:r>
      <w:r w:rsidRPr="00CF772B">
        <w:rPr>
          <w:rFonts w:ascii="Times New Roman" w:eastAsia="Times New Roman" w:hAnsi="Times New Roman" w:cs="Times New Roman"/>
          <w:b/>
          <w:bCs/>
          <w:i/>
          <w:caps/>
          <w:spacing w:val="-2"/>
          <w:sz w:val="24"/>
          <w:szCs w:val="24"/>
          <w:lang w:eastAsia="bg-BG"/>
        </w:rPr>
        <w:t>словом</w:t>
      </w:r>
      <w:r w:rsidRPr="00CF772B">
        <w:rPr>
          <w:rFonts w:ascii="Times New Roman" w:eastAsia="Times New Roman" w:hAnsi="Times New Roman" w:cs="Times New Roman"/>
          <w:b/>
          <w:bCs/>
          <w:i/>
          <w:caps/>
          <w:spacing w:val="-2"/>
          <w:sz w:val="24"/>
          <w:szCs w:val="24"/>
          <w:lang w:val="ru-RU" w:eastAsia="bg-BG"/>
        </w:rPr>
        <w:t>)</w:t>
      </w:r>
      <w:r w:rsidRPr="00CF772B">
        <w:rPr>
          <w:rFonts w:ascii="Times New Roman" w:eastAsia="Times New Roman" w:hAnsi="Times New Roman" w:cs="Times New Roman"/>
          <w:b/>
          <w:bCs/>
          <w:i/>
          <w:caps/>
          <w:spacing w:val="-2"/>
          <w:sz w:val="24"/>
          <w:szCs w:val="24"/>
          <w:u w:val="single"/>
          <w:lang w:eastAsia="bg-BG"/>
        </w:rPr>
        <w:t xml:space="preserve"> БЕЗ ДДС  </w:t>
      </w:r>
      <w:r w:rsidRPr="00CF772B">
        <w:rPr>
          <w:rFonts w:ascii="Times New Roman" w:eastAsia="Times New Roman" w:hAnsi="Times New Roman" w:cs="Times New Roman"/>
          <w:b/>
          <w:bCs/>
          <w:i/>
          <w:caps/>
          <w:spacing w:val="-2"/>
          <w:sz w:val="24"/>
          <w:szCs w:val="24"/>
          <w:lang w:val="ru-RU" w:eastAsia="bg-BG"/>
        </w:rPr>
        <w:t xml:space="preserve">или </w:t>
      </w:r>
      <w:r w:rsidRPr="00CF772B">
        <w:rPr>
          <w:rFonts w:ascii="Times New Roman" w:eastAsia="Times New Roman" w:hAnsi="Times New Roman" w:cs="Times New Roman"/>
          <w:b/>
          <w:bCs/>
          <w:i/>
          <w:caps/>
          <w:spacing w:val="-2"/>
          <w:sz w:val="24"/>
          <w:szCs w:val="24"/>
          <w:lang w:val="ru-RU" w:eastAsia="bg-BG"/>
        </w:rPr>
        <w:lastRenderedPageBreak/>
        <w:t>………………..(</w:t>
      </w:r>
      <w:r w:rsidRPr="00CF772B">
        <w:rPr>
          <w:rFonts w:ascii="Times New Roman" w:eastAsia="Times New Roman" w:hAnsi="Times New Roman" w:cs="Times New Roman"/>
          <w:b/>
          <w:bCs/>
          <w:i/>
          <w:caps/>
          <w:spacing w:val="-2"/>
          <w:sz w:val="24"/>
          <w:szCs w:val="24"/>
          <w:lang w:eastAsia="bg-BG"/>
        </w:rPr>
        <w:t>словом</w:t>
      </w:r>
      <w:r w:rsidRPr="00CF772B">
        <w:rPr>
          <w:rFonts w:ascii="Times New Roman" w:eastAsia="Times New Roman" w:hAnsi="Times New Roman" w:cs="Times New Roman"/>
          <w:b/>
          <w:bCs/>
          <w:i/>
          <w:caps/>
          <w:spacing w:val="-2"/>
          <w:sz w:val="24"/>
          <w:szCs w:val="24"/>
          <w:lang w:val="ru-RU" w:eastAsia="bg-BG"/>
        </w:rPr>
        <w:t>)</w:t>
      </w:r>
      <w:r w:rsidRPr="00CF772B">
        <w:rPr>
          <w:rFonts w:ascii="Times New Roman" w:eastAsia="Times New Roman" w:hAnsi="Times New Roman" w:cs="Times New Roman"/>
          <w:b/>
          <w:bCs/>
          <w:i/>
          <w:caps/>
          <w:spacing w:val="-2"/>
          <w:sz w:val="24"/>
          <w:szCs w:val="24"/>
          <w:u w:val="single"/>
          <w:lang w:eastAsia="bg-BG"/>
        </w:rPr>
        <w:t xml:space="preserve"> с ДДС  </w:t>
      </w:r>
      <w:r w:rsidR="00E93D0A">
        <w:rPr>
          <w:rFonts w:ascii="Times New Roman" w:eastAsia="Times New Roman" w:hAnsi="Times New Roman" w:cs="Times New Roman"/>
          <w:b/>
          <w:bCs/>
          <w:i/>
          <w:caps/>
          <w:spacing w:val="-2"/>
          <w:sz w:val="24"/>
          <w:szCs w:val="24"/>
          <w:u w:val="single"/>
          <w:lang w:eastAsia="bg-BG"/>
        </w:rPr>
        <w:t>(</w:t>
      </w:r>
      <w:r w:rsidR="00731B18">
        <w:rPr>
          <w:rFonts w:ascii="Times New Roman" w:eastAsia="Times New Roman" w:hAnsi="Times New Roman" w:cs="Times New Roman"/>
          <w:b/>
          <w:bCs/>
          <w:i/>
          <w:spacing w:val="-2"/>
          <w:sz w:val="24"/>
          <w:szCs w:val="24"/>
          <w:u w:val="single"/>
          <w:lang w:eastAsia="bg-BG"/>
        </w:rPr>
        <w:t>общо за проектиране и изпълнение на обект 1 и обект 2</w:t>
      </w:r>
      <w:r w:rsidR="00E93D0A">
        <w:rPr>
          <w:rFonts w:ascii="Times New Roman" w:eastAsia="Times New Roman" w:hAnsi="Times New Roman" w:cs="Times New Roman"/>
          <w:b/>
          <w:bCs/>
          <w:i/>
          <w:caps/>
          <w:spacing w:val="-2"/>
          <w:sz w:val="24"/>
          <w:szCs w:val="24"/>
          <w:u w:val="single"/>
          <w:lang w:eastAsia="bg-BG"/>
        </w:rPr>
        <w:t>)</w:t>
      </w:r>
    </w:p>
    <w:p w14:paraId="692FF07E" w14:textId="77777777" w:rsidR="00731B18" w:rsidRDefault="00731B18" w:rsidP="007B59BF">
      <w:pPr>
        <w:spacing w:beforeLines="60" w:before="144" w:afterLines="60" w:after="144" w:line="360" w:lineRule="auto"/>
        <w:jc w:val="both"/>
        <w:rPr>
          <w:rFonts w:ascii="Times New Roman" w:eastAsia="Calibri" w:hAnsi="Times New Roman" w:cs="Times New Roman"/>
          <w:color w:val="000000"/>
          <w:spacing w:val="13"/>
          <w:sz w:val="24"/>
          <w:szCs w:val="24"/>
          <w:lang w:eastAsia="bg-BG"/>
        </w:rPr>
      </w:pPr>
    </w:p>
    <w:p w14:paraId="33092AD3" w14:textId="46C75C62" w:rsidR="007B59BF" w:rsidRPr="00CF772B" w:rsidRDefault="007B59BF" w:rsidP="007B59BF">
      <w:pPr>
        <w:spacing w:beforeLines="60" w:before="144" w:afterLines="60" w:after="144" w:line="360" w:lineRule="auto"/>
        <w:jc w:val="both"/>
        <w:rPr>
          <w:rFonts w:ascii="Times New Roman" w:eastAsia="Times New Roman" w:hAnsi="Times New Roman" w:cs="Times New Roman"/>
          <w:sz w:val="24"/>
          <w:szCs w:val="24"/>
          <w:lang w:val="ru-RU" w:eastAsia="bg-BG"/>
        </w:rPr>
      </w:pPr>
      <w:r w:rsidRPr="00CF772B">
        <w:rPr>
          <w:rFonts w:ascii="Times New Roman" w:eastAsia="Calibri" w:hAnsi="Times New Roman" w:cs="Times New Roman"/>
          <w:color w:val="000000"/>
          <w:spacing w:val="13"/>
          <w:sz w:val="24"/>
          <w:szCs w:val="24"/>
          <w:lang w:eastAsia="bg-BG"/>
        </w:rPr>
        <w:t>Прилагам</w:t>
      </w:r>
      <w:r w:rsidRPr="00CF772B">
        <w:rPr>
          <w:rFonts w:ascii="Times New Roman" w:eastAsia="Times New Roman" w:hAnsi="Times New Roman" w:cs="Times New Roman"/>
          <w:sz w:val="24"/>
          <w:szCs w:val="24"/>
          <w:lang w:eastAsia="bg-BG"/>
        </w:rPr>
        <w:t xml:space="preserve"> количествено-стойностна сметка.</w:t>
      </w:r>
    </w:p>
    <w:p w14:paraId="01BCAE95" w14:textId="77777777" w:rsidR="007B59BF" w:rsidRPr="00CF772B" w:rsidRDefault="007B59BF" w:rsidP="007B59BF">
      <w:pPr>
        <w:tabs>
          <w:tab w:val="left" w:pos="360"/>
        </w:tabs>
        <w:spacing w:before="120" w:after="120"/>
        <w:rPr>
          <w:rFonts w:ascii="Times New Roman" w:eastAsia="Times New Roman" w:hAnsi="Times New Roman" w:cs="Times New Roman"/>
          <w:bCs/>
          <w:i/>
          <w:spacing w:val="-2"/>
          <w:sz w:val="24"/>
          <w:szCs w:val="24"/>
          <w:lang w:val="ru-RU" w:eastAsia="bg-BG"/>
        </w:rPr>
      </w:pPr>
    </w:p>
    <w:p w14:paraId="3E823A02" w14:textId="77777777" w:rsidR="007B59BF" w:rsidRPr="00CF772B" w:rsidRDefault="007B59BF" w:rsidP="007B59BF">
      <w:pPr>
        <w:spacing w:after="120" w:line="360" w:lineRule="auto"/>
        <w:jc w:val="both"/>
        <w:rPr>
          <w:rFonts w:ascii="Times New Roman" w:eastAsia="Calibri" w:hAnsi="Times New Roman" w:cs="Times New Roman"/>
          <w:b/>
          <w:bCs/>
          <w:color w:val="000000"/>
          <w:sz w:val="24"/>
          <w:szCs w:val="24"/>
          <w:lang w:eastAsia="bg-BG"/>
        </w:rPr>
      </w:pPr>
      <w:r w:rsidRPr="00CF772B">
        <w:rPr>
          <w:rFonts w:ascii="Times New Roman" w:eastAsia="Calibri" w:hAnsi="Times New Roman" w:cs="Times New Roman"/>
          <w:b/>
          <w:bCs/>
          <w:color w:val="000000"/>
          <w:sz w:val="24"/>
          <w:szCs w:val="24"/>
          <w:lang w:eastAsia="bg-BG"/>
        </w:rPr>
        <w:t>2. Елементи на ценообразуване:</w:t>
      </w:r>
    </w:p>
    <w:p w14:paraId="24F83B31" w14:textId="77777777" w:rsidR="007B59BF" w:rsidRPr="00CF772B" w:rsidRDefault="007B59BF" w:rsidP="007B59BF">
      <w:pPr>
        <w:spacing w:after="120" w:line="360" w:lineRule="auto"/>
        <w:ind w:firstLine="708"/>
        <w:jc w:val="both"/>
        <w:rPr>
          <w:rFonts w:ascii="Times New Roman" w:eastAsia="Calibri" w:hAnsi="Times New Roman" w:cs="Times New Roman"/>
          <w:color w:val="000000"/>
          <w:sz w:val="24"/>
          <w:szCs w:val="24"/>
          <w:lang w:eastAsia="bg-BG"/>
        </w:rPr>
      </w:pPr>
      <w:r w:rsidRPr="00CF772B">
        <w:rPr>
          <w:rFonts w:ascii="Times New Roman" w:eastAsia="Calibri" w:hAnsi="Times New Roman" w:cs="Times New Roman"/>
          <w:color w:val="000000"/>
          <w:sz w:val="24"/>
          <w:szCs w:val="24"/>
          <w:lang w:eastAsia="bg-BG"/>
        </w:rPr>
        <w:t>- часова ставка</w:t>
      </w:r>
      <w:r w:rsidRPr="00CF772B">
        <w:rPr>
          <w:rFonts w:ascii="Times New Roman" w:eastAsia="Calibri" w:hAnsi="Times New Roman" w:cs="Times New Roman"/>
          <w:color w:val="000000"/>
          <w:sz w:val="24"/>
          <w:szCs w:val="24"/>
          <w:lang w:eastAsia="bg-BG"/>
        </w:rPr>
        <w:tab/>
      </w:r>
      <w:r w:rsidRPr="00CF772B">
        <w:rPr>
          <w:rFonts w:ascii="Times New Roman" w:eastAsia="Calibri" w:hAnsi="Times New Roman" w:cs="Times New Roman"/>
          <w:color w:val="000000"/>
          <w:sz w:val="24"/>
          <w:szCs w:val="24"/>
          <w:lang w:eastAsia="bg-BG"/>
        </w:rPr>
        <w:tab/>
      </w:r>
      <w:r w:rsidRPr="00CF772B">
        <w:rPr>
          <w:rFonts w:ascii="Times New Roman" w:eastAsia="Calibri" w:hAnsi="Times New Roman" w:cs="Times New Roman"/>
          <w:color w:val="000000"/>
          <w:sz w:val="24"/>
          <w:szCs w:val="24"/>
          <w:lang w:eastAsia="bg-BG"/>
        </w:rPr>
        <w:tab/>
      </w:r>
      <w:r w:rsidRPr="00CF772B">
        <w:rPr>
          <w:rFonts w:ascii="Times New Roman" w:eastAsia="Calibri" w:hAnsi="Times New Roman" w:cs="Times New Roman"/>
          <w:color w:val="000000"/>
          <w:sz w:val="24"/>
          <w:szCs w:val="24"/>
          <w:lang w:eastAsia="bg-BG"/>
        </w:rPr>
        <w:tab/>
      </w:r>
      <w:r w:rsidRPr="00CF772B">
        <w:rPr>
          <w:rFonts w:ascii="Times New Roman" w:eastAsia="Calibri" w:hAnsi="Times New Roman" w:cs="Times New Roman"/>
          <w:color w:val="000000"/>
          <w:sz w:val="24"/>
          <w:szCs w:val="24"/>
          <w:lang w:eastAsia="bg-BG"/>
        </w:rPr>
        <w:tab/>
      </w:r>
      <w:r w:rsidRPr="00CF772B">
        <w:rPr>
          <w:rFonts w:ascii="Times New Roman" w:eastAsia="Calibri" w:hAnsi="Times New Roman" w:cs="Times New Roman"/>
          <w:color w:val="000000"/>
          <w:sz w:val="24"/>
          <w:szCs w:val="24"/>
          <w:lang w:eastAsia="bg-BG"/>
        </w:rPr>
        <w:tab/>
        <w:t>…........ лв./час</w:t>
      </w:r>
    </w:p>
    <w:p w14:paraId="620396D3" w14:textId="77777777" w:rsidR="007B59BF" w:rsidRPr="00CF772B" w:rsidRDefault="007B59BF" w:rsidP="007B59BF">
      <w:pPr>
        <w:spacing w:after="120" w:line="360" w:lineRule="auto"/>
        <w:ind w:firstLine="708"/>
        <w:jc w:val="both"/>
        <w:rPr>
          <w:rFonts w:ascii="Times New Roman" w:eastAsia="Calibri" w:hAnsi="Times New Roman" w:cs="Times New Roman"/>
          <w:color w:val="000000"/>
          <w:sz w:val="24"/>
          <w:szCs w:val="24"/>
          <w:lang w:eastAsia="bg-BG"/>
        </w:rPr>
      </w:pPr>
      <w:r w:rsidRPr="00CF772B">
        <w:rPr>
          <w:rFonts w:ascii="Times New Roman" w:eastAsia="Calibri" w:hAnsi="Times New Roman" w:cs="Times New Roman"/>
          <w:color w:val="000000"/>
          <w:sz w:val="24"/>
          <w:szCs w:val="24"/>
          <w:lang w:eastAsia="bg-BG"/>
        </w:rPr>
        <w:t>- допълнителни разходи върху труда</w:t>
      </w:r>
      <w:r w:rsidRPr="00CF772B">
        <w:rPr>
          <w:rFonts w:ascii="Times New Roman" w:eastAsia="Calibri" w:hAnsi="Times New Roman" w:cs="Times New Roman"/>
          <w:color w:val="000000"/>
          <w:sz w:val="24"/>
          <w:szCs w:val="24"/>
          <w:lang w:eastAsia="bg-BG"/>
        </w:rPr>
        <w:tab/>
      </w:r>
      <w:r w:rsidRPr="00CF772B">
        <w:rPr>
          <w:rFonts w:ascii="Times New Roman" w:eastAsia="Calibri" w:hAnsi="Times New Roman" w:cs="Times New Roman"/>
          <w:color w:val="000000"/>
          <w:sz w:val="24"/>
          <w:szCs w:val="24"/>
          <w:lang w:eastAsia="bg-BG"/>
        </w:rPr>
        <w:tab/>
      </w:r>
      <w:r w:rsidRPr="00CF772B">
        <w:rPr>
          <w:rFonts w:ascii="Times New Roman" w:eastAsia="Calibri" w:hAnsi="Times New Roman" w:cs="Times New Roman"/>
          <w:color w:val="000000"/>
          <w:sz w:val="24"/>
          <w:szCs w:val="24"/>
          <w:lang w:eastAsia="bg-BG"/>
        </w:rPr>
        <w:tab/>
        <w:t>.................... %</w:t>
      </w:r>
    </w:p>
    <w:p w14:paraId="3EBDF631" w14:textId="77777777" w:rsidR="007B59BF" w:rsidRPr="00CF772B" w:rsidRDefault="007B59BF" w:rsidP="007B59BF">
      <w:pPr>
        <w:spacing w:after="120" w:line="360" w:lineRule="auto"/>
        <w:ind w:firstLine="708"/>
        <w:jc w:val="both"/>
        <w:rPr>
          <w:rFonts w:ascii="Times New Roman" w:eastAsia="Calibri" w:hAnsi="Times New Roman" w:cs="Times New Roman"/>
          <w:color w:val="000000"/>
          <w:sz w:val="24"/>
          <w:szCs w:val="24"/>
          <w:lang w:eastAsia="bg-BG"/>
        </w:rPr>
      </w:pPr>
      <w:r w:rsidRPr="00CF772B">
        <w:rPr>
          <w:rFonts w:ascii="Times New Roman" w:eastAsia="Calibri" w:hAnsi="Times New Roman" w:cs="Times New Roman"/>
          <w:color w:val="000000"/>
          <w:sz w:val="24"/>
          <w:szCs w:val="24"/>
          <w:lang w:eastAsia="bg-BG"/>
        </w:rPr>
        <w:t>- допълнителни разходи върху механизацията</w:t>
      </w:r>
      <w:r w:rsidRPr="00CF772B">
        <w:rPr>
          <w:rFonts w:ascii="Times New Roman" w:eastAsia="Calibri" w:hAnsi="Times New Roman" w:cs="Times New Roman"/>
          <w:color w:val="000000"/>
          <w:sz w:val="24"/>
          <w:szCs w:val="24"/>
          <w:lang w:eastAsia="bg-BG"/>
        </w:rPr>
        <w:tab/>
      </w:r>
      <w:r w:rsidRPr="00CF772B">
        <w:rPr>
          <w:rFonts w:ascii="Times New Roman" w:eastAsia="Calibri" w:hAnsi="Times New Roman" w:cs="Times New Roman"/>
          <w:color w:val="000000"/>
          <w:sz w:val="24"/>
          <w:szCs w:val="24"/>
          <w:lang w:eastAsia="bg-BG"/>
        </w:rPr>
        <w:tab/>
        <w:t>.................... %</w:t>
      </w:r>
    </w:p>
    <w:p w14:paraId="189A91F7" w14:textId="77777777" w:rsidR="007B59BF" w:rsidRPr="00CF772B" w:rsidRDefault="007B59BF" w:rsidP="007B59BF">
      <w:pPr>
        <w:spacing w:after="120" w:line="360" w:lineRule="auto"/>
        <w:ind w:firstLine="708"/>
        <w:jc w:val="both"/>
        <w:rPr>
          <w:rFonts w:ascii="Times New Roman" w:eastAsia="Calibri" w:hAnsi="Times New Roman" w:cs="Times New Roman"/>
          <w:color w:val="000000"/>
          <w:sz w:val="24"/>
          <w:szCs w:val="24"/>
          <w:lang w:eastAsia="bg-BG"/>
        </w:rPr>
      </w:pPr>
      <w:r w:rsidRPr="00CF772B">
        <w:rPr>
          <w:rFonts w:ascii="Times New Roman" w:eastAsia="Calibri" w:hAnsi="Times New Roman" w:cs="Times New Roman"/>
          <w:color w:val="000000"/>
          <w:sz w:val="24"/>
          <w:szCs w:val="24"/>
          <w:lang w:eastAsia="bg-BG"/>
        </w:rPr>
        <w:t xml:space="preserve">- </w:t>
      </w:r>
      <w:proofErr w:type="spellStart"/>
      <w:r w:rsidRPr="00CF772B">
        <w:rPr>
          <w:rFonts w:ascii="Times New Roman" w:eastAsia="Calibri" w:hAnsi="Times New Roman" w:cs="Times New Roman"/>
          <w:color w:val="000000"/>
          <w:sz w:val="24"/>
          <w:szCs w:val="24"/>
          <w:lang w:eastAsia="bg-BG"/>
        </w:rPr>
        <w:t>доставно</w:t>
      </w:r>
      <w:proofErr w:type="spellEnd"/>
      <w:r w:rsidRPr="00CF772B">
        <w:rPr>
          <w:rFonts w:ascii="Times New Roman" w:eastAsia="Calibri" w:hAnsi="Times New Roman" w:cs="Times New Roman"/>
          <w:color w:val="000000"/>
          <w:sz w:val="24"/>
          <w:szCs w:val="24"/>
          <w:lang w:eastAsia="bg-BG"/>
        </w:rPr>
        <w:t xml:space="preserve">-складови разходи </w:t>
      </w:r>
      <w:r w:rsidRPr="00CF772B">
        <w:rPr>
          <w:rFonts w:ascii="Times New Roman" w:eastAsia="Calibri" w:hAnsi="Times New Roman" w:cs="Times New Roman"/>
          <w:color w:val="000000"/>
          <w:sz w:val="24"/>
          <w:szCs w:val="24"/>
          <w:lang w:eastAsia="bg-BG"/>
        </w:rPr>
        <w:tab/>
      </w:r>
      <w:r w:rsidRPr="00CF772B">
        <w:rPr>
          <w:rFonts w:ascii="Times New Roman" w:eastAsia="Calibri" w:hAnsi="Times New Roman" w:cs="Times New Roman"/>
          <w:color w:val="000000"/>
          <w:sz w:val="24"/>
          <w:szCs w:val="24"/>
          <w:lang w:eastAsia="bg-BG"/>
        </w:rPr>
        <w:tab/>
      </w:r>
      <w:r w:rsidRPr="00CF772B">
        <w:rPr>
          <w:rFonts w:ascii="Times New Roman" w:eastAsia="Calibri" w:hAnsi="Times New Roman" w:cs="Times New Roman"/>
          <w:color w:val="000000"/>
          <w:sz w:val="24"/>
          <w:szCs w:val="24"/>
          <w:lang w:eastAsia="bg-BG"/>
        </w:rPr>
        <w:tab/>
      </w:r>
      <w:r w:rsidRPr="00CF772B">
        <w:rPr>
          <w:rFonts w:ascii="Times New Roman" w:eastAsia="Calibri" w:hAnsi="Times New Roman" w:cs="Times New Roman"/>
          <w:color w:val="000000"/>
          <w:sz w:val="24"/>
          <w:szCs w:val="24"/>
          <w:lang w:eastAsia="bg-BG"/>
        </w:rPr>
        <w:tab/>
        <w:t>.................... %</w:t>
      </w:r>
    </w:p>
    <w:p w14:paraId="7CDE743D" w14:textId="77777777" w:rsidR="007B59BF" w:rsidRPr="00CF772B" w:rsidRDefault="007B59BF" w:rsidP="007B59BF">
      <w:pPr>
        <w:spacing w:after="120" w:line="360" w:lineRule="auto"/>
        <w:ind w:firstLine="708"/>
        <w:jc w:val="both"/>
        <w:rPr>
          <w:rFonts w:ascii="Times New Roman" w:eastAsia="Calibri" w:hAnsi="Times New Roman" w:cs="Times New Roman"/>
          <w:color w:val="000000"/>
          <w:sz w:val="24"/>
          <w:szCs w:val="24"/>
          <w:lang w:eastAsia="bg-BG"/>
        </w:rPr>
      </w:pPr>
      <w:r w:rsidRPr="00CF772B">
        <w:rPr>
          <w:rFonts w:ascii="Times New Roman" w:eastAsia="Calibri" w:hAnsi="Times New Roman" w:cs="Times New Roman"/>
          <w:color w:val="000000"/>
          <w:sz w:val="24"/>
          <w:szCs w:val="24"/>
          <w:lang w:eastAsia="bg-BG"/>
        </w:rPr>
        <w:t>- печалба</w:t>
      </w:r>
      <w:r w:rsidRPr="00CF772B">
        <w:rPr>
          <w:rFonts w:ascii="Times New Roman" w:eastAsia="Calibri" w:hAnsi="Times New Roman" w:cs="Times New Roman"/>
          <w:color w:val="000000"/>
          <w:sz w:val="24"/>
          <w:szCs w:val="24"/>
          <w:lang w:eastAsia="bg-BG"/>
        </w:rPr>
        <w:tab/>
      </w:r>
      <w:r w:rsidRPr="00CF772B">
        <w:rPr>
          <w:rFonts w:ascii="Times New Roman" w:eastAsia="Calibri" w:hAnsi="Times New Roman" w:cs="Times New Roman"/>
          <w:color w:val="000000"/>
          <w:sz w:val="24"/>
          <w:szCs w:val="24"/>
          <w:lang w:eastAsia="bg-BG"/>
        </w:rPr>
        <w:tab/>
      </w:r>
      <w:r w:rsidRPr="00CF772B">
        <w:rPr>
          <w:rFonts w:ascii="Times New Roman" w:eastAsia="Calibri" w:hAnsi="Times New Roman" w:cs="Times New Roman"/>
          <w:color w:val="000000"/>
          <w:sz w:val="24"/>
          <w:szCs w:val="24"/>
          <w:lang w:eastAsia="bg-BG"/>
        </w:rPr>
        <w:tab/>
      </w:r>
      <w:r w:rsidRPr="00CF772B">
        <w:rPr>
          <w:rFonts w:ascii="Times New Roman" w:eastAsia="Calibri" w:hAnsi="Times New Roman" w:cs="Times New Roman"/>
          <w:color w:val="000000"/>
          <w:sz w:val="24"/>
          <w:szCs w:val="24"/>
          <w:lang w:eastAsia="bg-BG"/>
        </w:rPr>
        <w:tab/>
      </w:r>
      <w:r w:rsidRPr="00CF772B">
        <w:rPr>
          <w:rFonts w:ascii="Times New Roman" w:eastAsia="Calibri" w:hAnsi="Times New Roman" w:cs="Times New Roman"/>
          <w:color w:val="000000"/>
          <w:sz w:val="24"/>
          <w:szCs w:val="24"/>
          <w:lang w:eastAsia="bg-BG"/>
        </w:rPr>
        <w:tab/>
      </w:r>
      <w:r w:rsidRPr="00CF772B">
        <w:rPr>
          <w:rFonts w:ascii="Times New Roman" w:eastAsia="Calibri" w:hAnsi="Times New Roman" w:cs="Times New Roman"/>
          <w:color w:val="000000"/>
          <w:sz w:val="24"/>
          <w:szCs w:val="24"/>
          <w:lang w:eastAsia="bg-BG"/>
        </w:rPr>
        <w:tab/>
      </w:r>
      <w:r w:rsidRPr="00CF772B">
        <w:rPr>
          <w:rFonts w:ascii="Times New Roman" w:eastAsia="Calibri" w:hAnsi="Times New Roman" w:cs="Times New Roman"/>
          <w:color w:val="000000"/>
          <w:sz w:val="24"/>
          <w:szCs w:val="24"/>
          <w:lang w:eastAsia="bg-BG"/>
        </w:rPr>
        <w:tab/>
        <w:t>.................... %</w:t>
      </w:r>
    </w:p>
    <w:p w14:paraId="7D1E3B3F" w14:textId="77777777" w:rsidR="007B59BF" w:rsidRPr="00CF772B" w:rsidRDefault="007B59BF" w:rsidP="007B59BF">
      <w:pPr>
        <w:spacing w:after="120" w:line="360" w:lineRule="auto"/>
        <w:jc w:val="both"/>
        <w:rPr>
          <w:rFonts w:ascii="Times New Roman" w:eastAsia="Calibri" w:hAnsi="Times New Roman" w:cs="Times New Roman"/>
          <w:sz w:val="24"/>
          <w:szCs w:val="24"/>
          <w:lang w:eastAsia="bg-BG"/>
        </w:rPr>
      </w:pPr>
      <w:r w:rsidRPr="00CF772B">
        <w:rPr>
          <w:rFonts w:ascii="Times New Roman" w:eastAsia="Calibri" w:hAnsi="Times New Roman" w:cs="Times New Roman"/>
          <w:b/>
          <w:iCs/>
          <w:color w:val="000000"/>
          <w:sz w:val="24"/>
          <w:szCs w:val="24"/>
          <w:lang w:eastAsia="bg-BG"/>
        </w:rPr>
        <w:t>3. А</w:t>
      </w:r>
      <w:r w:rsidRPr="00CF772B">
        <w:rPr>
          <w:rFonts w:ascii="Times New Roman" w:eastAsia="Calibri" w:hAnsi="Times New Roman" w:cs="Times New Roman"/>
          <w:b/>
          <w:sz w:val="24"/>
          <w:szCs w:val="24"/>
          <w:lang w:eastAsia="bg-BG"/>
        </w:rPr>
        <w:t>вансово плащане</w:t>
      </w:r>
      <w:r w:rsidRPr="00CF772B">
        <w:rPr>
          <w:rFonts w:ascii="Times New Roman" w:eastAsia="Calibri" w:hAnsi="Times New Roman" w:cs="Times New Roman"/>
          <w:sz w:val="24"/>
          <w:szCs w:val="24"/>
          <w:lang w:eastAsia="bg-BG"/>
        </w:rPr>
        <w:t xml:space="preserve">: </w:t>
      </w:r>
    </w:p>
    <w:p w14:paraId="0BD3E018" w14:textId="77777777" w:rsidR="007B59BF" w:rsidRPr="00CF772B" w:rsidRDefault="007B59BF" w:rsidP="007B59BF">
      <w:pPr>
        <w:spacing w:after="120" w:line="360" w:lineRule="auto"/>
        <w:jc w:val="both"/>
        <w:rPr>
          <w:rFonts w:ascii="Times New Roman" w:eastAsia="Calibri" w:hAnsi="Times New Roman" w:cs="Times New Roman"/>
          <w:sz w:val="24"/>
          <w:szCs w:val="24"/>
          <w:lang w:eastAsia="bg-BG"/>
        </w:rPr>
      </w:pPr>
      <w:r w:rsidRPr="00CF772B">
        <w:rPr>
          <w:rFonts w:ascii="Times New Roman" w:eastAsia="Calibri" w:hAnsi="Times New Roman" w:cs="Times New Roman"/>
          <w:b/>
          <w:sz w:val="24"/>
          <w:szCs w:val="24"/>
          <w:lang w:val="ru-RU" w:eastAsia="bg-BG"/>
        </w:rPr>
        <w:t xml:space="preserve">3.1. </w:t>
      </w:r>
      <w:r w:rsidRPr="00CF772B">
        <w:rPr>
          <w:rFonts w:ascii="Times New Roman" w:eastAsia="Calibri" w:hAnsi="Times New Roman" w:cs="Times New Roman"/>
          <w:b/>
          <w:sz w:val="24"/>
          <w:szCs w:val="24"/>
          <w:lang w:eastAsia="bg-BG"/>
        </w:rPr>
        <w:t>За изпълнение на проектирането:</w:t>
      </w:r>
      <w:r w:rsidRPr="00CF772B">
        <w:rPr>
          <w:rFonts w:ascii="Times New Roman" w:eastAsia="Calibri" w:hAnsi="Times New Roman" w:cs="Times New Roman"/>
          <w:sz w:val="24"/>
          <w:szCs w:val="24"/>
          <w:lang w:eastAsia="bg-BG"/>
        </w:rPr>
        <w:t xml:space="preserve"> …………………/………….словом/  до 10    %.</w:t>
      </w:r>
    </w:p>
    <w:p w14:paraId="5A48A41A" w14:textId="77777777" w:rsidR="007B59BF" w:rsidRPr="00CF772B" w:rsidRDefault="007B59BF" w:rsidP="007B59BF">
      <w:pPr>
        <w:spacing w:after="120" w:line="360" w:lineRule="auto"/>
        <w:jc w:val="both"/>
        <w:rPr>
          <w:rFonts w:ascii="Times New Roman" w:eastAsia="Calibri" w:hAnsi="Times New Roman" w:cs="Times New Roman"/>
          <w:b/>
          <w:sz w:val="24"/>
          <w:szCs w:val="24"/>
          <w:lang w:eastAsia="bg-BG"/>
        </w:rPr>
      </w:pPr>
      <w:r w:rsidRPr="00CF772B">
        <w:rPr>
          <w:rFonts w:ascii="Times New Roman" w:eastAsia="Calibri" w:hAnsi="Times New Roman" w:cs="Times New Roman"/>
          <w:b/>
          <w:sz w:val="24"/>
          <w:szCs w:val="24"/>
          <w:lang w:eastAsia="bg-BG"/>
        </w:rPr>
        <w:t xml:space="preserve">3.2. За изпълнение на строителството: </w:t>
      </w:r>
      <w:r w:rsidRPr="00CF772B">
        <w:rPr>
          <w:rFonts w:ascii="Times New Roman" w:eastAsia="Calibri" w:hAnsi="Times New Roman" w:cs="Times New Roman"/>
          <w:sz w:val="24"/>
          <w:szCs w:val="24"/>
          <w:lang w:eastAsia="bg-BG"/>
        </w:rPr>
        <w:t>……/………….словом/       %.</w:t>
      </w:r>
    </w:p>
    <w:p w14:paraId="2FCC59CE" w14:textId="77777777" w:rsidR="007B59BF" w:rsidRPr="00CF772B" w:rsidRDefault="007B59BF" w:rsidP="00E93D0A">
      <w:pPr>
        <w:autoSpaceDE w:val="0"/>
        <w:autoSpaceDN w:val="0"/>
        <w:adjustRightInd w:val="0"/>
        <w:spacing w:after="120" w:line="360" w:lineRule="auto"/>
        <w:jc w:val="both"/>
        <w:rPr>
          <w:rFonts w:ascii="Times New Roman" w:eastAsia="Calibri" w:hAnsi="Times New Roman" w:cs="Times New Roman"/>
          <w:i/>
          <w:iCs/>
          <w:color w:val="000000"/>
          <w:sz w:val="24"/>
          <w:szCs w:val="24"/>
          <w:lang w:eastAsia="bg-BG"/>
        </w:rPr>
      </w:pPr>
      <w:r w:rsidRPr="00CF772B">
        <w:rPr>
          <w:rFonts w:ascii="Times New Roman" w:eastAsia="Calibri" w:hAnsi="Times New Roman" w:cs="Times New Roman"/>
          <w:i/>
          <w:iCs/>
          <w:color w:val="000000"/>
          <w:sz w:val="24"/>
          <w:szCs w:val="24"/>
          <w:lang w:eastAsia="bg-BG"/>
        </w:rPr>
        <w:t>Забележка: Предложението на участника за авансово плащане за изпълнение на СМР не може да бъде по-високо от 20 % от предложената цена за СМР.</w:t>
      </w:r>
    </w:p>
    <w:p w14:paraId="4D9DFDF1" w14:textId="77777777" w:rsidR="007B59BF" w:rsidRPr="00CF772B" w:rsidRDefault="007B59BF" w:rsidP="007B59BF">
      <w:pPr>
        <w:autoSpaceDE w:val="0"/>
        <w:autoSpaceDN w:val="0"/>
        <w:adjustRightInd w:val="0"/>
        <w:spacing w:after="120" w:line="360" w:lineRule="auto"/>
        <w:jc w:val="both"/>
        <w:rPr>
          <w:rFonts w:ascii="Times New Roman" w:eastAsia="Calibri" w:hAnsi="Times New Roman" w:cs="Times New Roman"/>
          <w:bCs/>
          <w:iCs/>
          <w:color w:val="000000"/>
          <w:sz w:val="24"/>
          <w:szCs w:val="24"/>
          <w:lang w:eastAsia="bg-BG"/>
        </w:rPr>
      </w:pPr>
      <w:r w:rsidRPr="00CF772B">
        <w:rPr>
          <w:rFonts w:ascii="Times New Roman" w:eastAsia="Calibri" w:hAnsi="Times New Roman" w:cs="Times New Roman"/>
          <w:b/>
          <w:iCs/>
          <w:color w:val="000000"/>
          <w:sz w:val="24"/>
          <w:szCs w:val="24"/>
          <w:lang w:eastAsia="bg-BG"/>
        </w:rPr>
        <w:t>4.</w:t>
      </w:r>
      <w:r w:rsidRPr="00CF772B">
        <w:rPr>
          <w:rFonts w:ascii="Times New Roman" w:eastAsia="Calibri" w:hAnsi="Times New Roman" w:cs="Times New Roman"/>
          <w:bCs/>
          <w:iCs/>
          <w:color w:val="000000"/>
          <w:sz w:val="24"/>
          <w:szCs w:val="24"/>
          <w:lang w:eastAsia="bg-BG"/>
        </w:rPr>
        <w:t xml:space="preserve"> Цената за изпълнение на договора е окончателна и не подлежи на увеличение, като посочената цена включва всички разходи по изпълнение на пълния обект на поръчката.</w:t>
      </w:r>
    </w:p>
    <w:p w14:paraId="4123D2AE" w14:textId="77777777" w:rsidR="007B59BF" w:rsidRPr="00CF772B" w:rsidRDefault="007B59BF" w:rsidP="007B59BF">
      <w:pPr>
        <w:autoSpaceDE w:val="0"/>
        <w:autoSpaceDN w:val="0"/>
        <w:adjustRightInd w:val="0"/>
        <w:spacing w:after="120" w:line="360" w:lineRule="auto"/>
        <w:jc w:val="both"/>
        <w:rPr>
          <w:rFonts w:ascii="Times New Roman" w:eastAsia="Calibri" w:hAnsi="Times New Roman" w:cs="Times New Roman"/>
          <w:bCs/>
          <w:iCs/>
          <w:color w:val="000000"/>
          <w:sz w:val="24"/>
          <w:szCs w:val="24"/>
          <w:lang w:eastAsia="bg-BG"/>
        </w:rPr>
      </w:pPr>
      <w:r w:rsidRPr="00CF772B">
        <w:rPr>
          <w:rFonts w:ascii="Times New Roman" w:eastAsia="Calibri" w:hAnsi="Times New Roman" w:cs="Times New Roman"/>
          <w:b/>
          <w:iCs/>
          <w:sz w:val="24"/>
          <w:szCs w:val="24"/>
          <w:lang w:eastAsia="bg-BG"/>
        </w:rPr>
        <w:t>5</w:t>
      </w:r>
      <w:r w:rsidRPr="00CF772B">
        <w:rPr>
          <w:rFonts w:ascii="Times New Roman" w:eastAsia="Calibri" w:hAnsi="Times New Roman" w:cs="Times New Roman"/>
          <w:b/>
          <w:iCs/>
          <w:color w:val="000000"/>
          <w:sz w:val="24"/>
          <w:szCs w:val="24"/>
          <w:lang w:eastAsia="bg-BG"/>
        </w:rPr>
        <w:t>.</w:t>
      </w:r>
      <w:r w:rsidRPr="00CF772B">
        <w:rPr>
          <w:rFonts w:ascii="Times New Roman" w:eastAsia="Calibri" w:hAnsi="Times New Roman" w:cs="Times New Roman"/>
          <w:bCs/>
          <w:iCs/>
          <w:color w:val="000000"/>
          <w:sz w:val="24"/>
          <w:szCs w:val="24"/>
          <w:lang w:eastAsia="bg-BG"/>
        </w:rPr>
        <w:t xml:space="preserve"> Плащането на Цената за изпълнение на договора се извършва при условията на договора за възлагане на обществена поръчка.</w:t>
      </w:r>
    </w:p>
    <w:p w14:paraId="165625AB" w14:textId="77777777" w:rsidR="007B59BF" w:rsidRPr="00CF772B" w:rsidRDefault="007B59BF" w:rsidP="007B59BF">
      <w:pPr>
        <w:spacing w:after="0" w:line="360" w:lineRule="auto"/>
        <w:jc w:val="both"/>
        <w:rPr>
          <w:rFonts w:ascii="Times New Roman" w:eastAsia="Times New Roman" w:hAnsi="Times New Roman" w:cs="Times New Roman"/>
          <w:sz w:val="24"/>
          <w:szCs w:val="24"/>
          <w:lang w:eastAsia="bg-BG"/>
        </w:rPr>
      </w:pPr>
      <w:r w:rsidRPr="00CF772B">
        <w:rPr>
          <w:rFonts w:ascii="Times New Roman" w:eastAsia="Times New Roman" w:hAnsi="Times New Roman" w:cs="Times New Roman"/>
          <w:b/>
          <w:sz w:val="24"/>
          <w:szCs w:val="24"/>
          <w:lang w:eastAsia="bg-BG"/>
        </w:rPr>
        <w:t>6.</w:t>
      </w:r>
      <w:r w:rsidRPr="00CF772B">
        <w:rPr>
          <w:rFonts w:ascii="Times New Roman" w:eastAsia="Times New Roman" w:hAnsi="Times New Roman" w:cs="Times New Roman"/>
          <w:sz w:val="24"/>
          <w:szCs w:val="24"/>
          <w:lang w:eastAsia="bg-BG"/>
        </w:rPr>
        <w:t xml:space="preserve"> 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sidRPr="00CF772B">
        <w:rPr>
          <w:rFonts w:ascii="Times New Roman" w:eastAsia="Times New Roman" w:hAnsi="Times New Roman" w:cs="Times New Roman"/>
          <w:b/>
          <w:sz w:val="24"/>
          <w:szCs w:val="24"/>
          <w:lang w:eastAsia="bg-BG"/>
        </w:rPr>
        <w:t>5%</w:t>
      </w:r>
      <w:r w:rsidRPr="00CF772B">
        <w:rPr>
          <w:rFonts w:ascii="Times New Roman" w:eastAsia="Times New Roman" w:hAnsi="Times New Roman" w:cs="Times New Roman"/>
          <w:sz w:val="24"/>
          <w:szCs w:val="24"/>
          <w:lang w:eastAsia="bg-BG"/>
        </w:rPr>
        <w:t xml:space="preserve">  от приетата договорна стойност без ДДС.</w:t>
      </w:r>
    </w:p>
    <w:p w14:paraId="01EFDD67" w14:textId="77777777" w:rsidR="007B59BF" w:rsidRPr="00CF772B" w:rsidRDefault="007B59BF" w:rsidP="007B59BF">
      <w:pPr>
        <w:autoSpaceDE w:val="0"/>
        <w:autoSpaceDN w:val="0"/>
        <w:adjustRightInd w:val="0"/>
        <w:spacing w:after="0"/>
        <w:ind w:firstLine="720"/>
        <w:jc w:val="both"/>
        <w:rPr>
          <w:rFonts w:ascii="Times New Roman" w:eastAsia="Calibri" w:hAnsi="Times New Roman" w:cs="Times New Roman"/>
          <w:b/>
          <w:bCs/>
          <w:iCs/>
          <w:color w:val="000000"/>
          <w:sz w:val="24"/>
          <w:szCs w:val="24"/>
          <w:lang w:eastAsia="bg-BG"/>
        </w:rPr>
      </w:pPr>
    </w:p>
    <w:p w14:paraId="6A0D6872" w14:textId="77777777" w:rsidR="007B59BF" w:rsidRPr="00CF772B" w:rsidRDefault="007B59BF" w:rsidP="007B59BF">
      <w:pPr>
        <w:spacing w:beforeLines="60" w:before="144" w:afterLines="60" w:after="144" w:line="360" w:lineRule="auto"/>
        <w:jc w:val="both"/>
        <w:rPr>
          <w:rFonts w:ascii="Times New Roman" w:eastAsia="Times New Roman" w:hAnsi="Times New Roman" w:cs="Times New Roman"/>
          <w:sz w:val="24"/>
          <w:szCs w:val="24"/>
          <w:lang w:val="ru-RU" w:eastAsia="bg-BG"/>
        </w:rPr>
      </w:pPr>
      <w:r w:rsidRPr="00CF772B">
        <w:rPr>
          <w:rFonts w:ascii="Times New Roman" w:eastAsia="Calibri" w:hAnsi="Times New Roman" w:cs="Times New Roman"/>
          <w:b/>
          <w:bCs/>
          <w:iCs/>
          <w:color w:val="000000"/>
          <w:sz w:val="24"/>
          <w:szCs w:val="24"/>
          <w:lang w:eastAsia="bg-BG"/>
        </w:rPr>
        <w:t>Приложения</w:t>
      </w:r>
      <w:r w:rsidRPr="00CF772B">
        <w:rPr>
          <w:rFonts w:ascii="Times New Roman" w:eastAsia="Calibri" w:hAnsi="Times New Roman" w:cs="Times New Roman"/>
          <w:bCs/>
          <w:iCs/>
          <w:color w:val="000000"/>
          <w:sz w:val="24"/>
          <w:szCs w:val="24"/>
          <w:lang w:eastAsia="bg-BG"/>
        </w:rPr>
        <w:t>:</w:t>
      </w:r>
      <w:r w:rsidRPr="00CF772B">
        <w:rPr>
          <w:rFonts w:ascii="Times New Roman" w:eastAsia="Times New Roman" w:hAnsi="Times New Roman" w:cs="Times New Roman"/>
          <w:sz w:val="24"/>
          <w:szCs w:val="24"/>
          <w:lang w:eastAsia="bg-BG"/>
        </w:rPr>
        <w:t xml:space="preserve"> Количествено-стойностна сметка на хартиен и електронен носител.</w:t>
      </w:r>
    </w:p>
    <w:p w14:paraId="1F6CC7D1" w14:textId="77777777" w:rsidR="007B59BF" w:rsidRPr="00CF772B" w:rsidRDefault="007B59BF" w:rsidP="007B59BF">
      <w:pPr>
        <w:autoSpaceDE w:val="0"/>
        <w:autoSpaceDN w:val="0"/>
        <w:adjustRightInd w:val="0"/>
        <w:spacing w:after="0"/>
        <w:ind w:firstLine="720"/>
        <w:rPr>
          <w:rFonts w:ascii="Times New Roman" w:eastAsia="Calibri" w:hAnsi="Times New Roman" w:cs="Times New Roman"/>
          <w:bCs/>
          <w:iCs/>
          <w:color w:val="000000"/>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040"/>
        <w:gridCol w:w="7152"/>
      </w:tblGrid>
      <w:tr w:rsidR="007B59BF" w:rsidRPr="00CF772B" w14:paraId="105CD11E" w14:textId="77777777" w:rsidTr="00360F55">
        <w:tc>
          <w:tcPr>
            <w:tcW w:w="2040" w:type="dxa"/>
            <w:shd w:val="clear" w:color="auto" w:fill="FEFEFE"/>
            <w:vAlign w:val="center"/>
          </w:tcPr>
          <w:p w14:paraId="2B3A64B5" w14:textId="77777777" w:rsidR="007B59BF" w:rsidRPr="00CF772B" w:rsidRDefault="007B59BF" w:rsidP="00360F55">
            <w:pPr>
              <w:spacing w:after="0" w:line="360" w:lineRule="auto"/>
              <w:ind w:left="1" w:right="1"/>
              <w:rPr>
                <w:rFonts w:ascii="Times New Roman" w:eastAsia="Calibri" w:hAnsi="Times New Roman" w:cs="Times New Roman"/>
                <w:sz w:val="24"/>
                <w:szCs w:val="24"/>
                <w:shd w:val="clear" w:color="auto" w:fill="FEFEFE"/>
                <w:lang w:val="en-US" w:eastAsia="bg-BG"/>
              </w:rPr>
            </w:pPr>
            <w:proofErr w:type="spellStart"/>
            <w:r w:rsidRPr="00CF772B">
              <w:rPr>
                <w:rFonts w:ascii="Times New Roman" w:eastAsia="Calibri" w:hAnsi="Times New Roman" w:cs="Times New Roman"/>
                <w:sz w:val="24"/>
                <w:szCs w:val="24"/>
                <w:shd w:val="clear" w:color="auto" w:fill="FEFEFE"/>
                <w:lang w:val="en-US" w:eastAsia="bg-BG"/>
              </w:rPr>
              <w:t>Дата</w:t>
            </w:r>
            <w:proofErr w:type="spellEnd"/>
            <w:r w:rsidRPr="00CF772B">
              <w:rPr>
                <w:rFonts w:ascii="Times New Roman" w:eastAsia="Calibri" w:hAnsi="Times New Roman" w:cs="Times New Roman"/>
                <w:sz w:val="24"/>
                <w:szCs w:val="24"/>
                <w:shd w:val="clear" w:color="auto" w:fill="FEFEFE"/>
                <w:lang w:val="en-US" w:eastAsia="bg-BG"/>
              </w:rPr>
              <w:t xml:space="preserve"> </w:t>
            </w:r>
          </w:p>
        </w:tc>
        <w:tc>
          <w:tcPr>
            <w:tcW w:w="7152" w:type="dxa"/>
            <w:shd w:val="clear" w:color="auto" w:fill="FEFEFE"/>
            <w:vAlign w:val="center"/>
          </w:tcPr>
          <w:p w14:paraId="7A364E0A" w14:textId="77777777" w:rsidR="007B59BF" w:rsidRPr="00CF772B" w:rsidRDefault="007B59BF" w:rsidP="00360F55">
            <w:pPr>
              <w:spacing w:after="0" w:line="360" w:lineRule="auto"/>
              <w:rPr>
                <w:rFonts w:ascii="Times New Roman" w:eastAsia="Calibri" w:hAnsi="Times New Roman" w:cs="Times New Roman"/>
                <w:sz w:val="24"/>
                <w:szCs w:val="24"/>
                <w:shd w:val="clear" w:color="auto" w:fill="FEFEFE"/>
                <w:lang w:val="en-US" w:eastAsia="bg-BG"/>
              </w:rPr>
            </w:pPr>
            <w:r w:rsidRPr="00CF772B">
              <w:rPr>
                <w:rFonts w:ascii="Times New Roman" w:eastAsia="Calibri" w:hAnsi="Times New Roman" w:cs="Times New Roman"/>
                <w:sz w:val="24"/>
                <w:szCs w:val="24"/>
                <w:shd w:val="clear" w:color="auto" w:fill="FEFEFE"/>
                <w:lang w:val="en-US" w:eastAsia="bg-BG"/>
              </w:rPr>
              <w:t>............................/ ............................/ ..................................................................................</w:t>
            </w:r>
          </w:p>
        </w:tc>
      </w:tr>
      <w:tr w:rsidR="007B59BF" w:rsidRPr="00CF772B" w14:paraId="26A6DC02" w14:textId="77777777" w:rsidTr="00360F55">
        <w:tc>
          <w:tcPr>
            <w:tcW w:w="2040" w:type="dxa"/>
            <w:shd w:val="clear" w:color="auto" w:fill="FEFEFE"/>
            <w:vAlign w:val="center"/>
          </w:tcPr>
          <w:p w14:paraId="53CF2C90" w14:textId="77777777" w:rsidR="007B59BF" w:rsidRPr="00CF772B" w:rsidRDefault="007B59BF" w:rsidP="00360F55">
            <w:pPr>
              <w:spacing w:after="0" w:line="360" w:lineRule="auto"/>
              <w:ind w:left="1" w:right="1"/>
              <w:rPr>
                <w:rFonts w:ascii="Times New Roman" w:eastAsia="Calibri" w:hAnsi="Times New Roman" w:cs="Times New Roman"/>
                <w:sz w:val="24"/>
                <w:szCs w:val="24"/>
                <w:shd w:val="clear" w:color="auto" w:fill="FEFEFE"/>
                <w:lang w:val="en-US" w:eastAsia="bg-BG"/>
              </w:rPr>
            </w:pPr>
            <w:proofErr w:type="spellStart"/>
            <w:r w:rsidRPr="00CF772B">
              <w:rPr>
                <w:rFonts w:ascii="Times New Roman" w:eastAsia="Calibri" w:hAnsi="Times New Roman" w:cs="Times New Roman"/>
                <w:sz w:val="24"/>
                <w:szCs w:val="24"/>
                <w:shd w:val="clear" w:color="auto" w:fill="FEFEFE"/>
                <w:lang w:val="en-US" w:eastAsia="bg-BG"/>
              </w:rPr>
              <w:lastRenderedPageBreak/>
              <w:t>Име</w:t>
            </w:r>
            <w:proofErr w:type="spellEnd"/>
            <w:r w:rsidRPr="00CF772B">
              <w:rPr>
                <w:rFonts w:ascii="Times New Roman" w:eastAsia="Calibri" w:hAnsi="Times New Roman" w:cs="Times New Roman"/>
                <w:sz w:val="24"/>
                <w:szCs w:val="24"/>
                <w:shd w:val="clear" w:color="auto" w:fill="FEFEFE"/>
                <w:lang w:val="en-US" w:eastAsia="bg-BG"/>
              </w:rPr>
              <w:t xml:space="preserve"> и </w:t>
            </w:r>
            <w:proofErr w:type="spellStart"/>
            <w:r w:rsidRPr="00CF772B">
              <w:rPr>
                <w:rFonts w:ascii="Times New Roman" w:eastAsia="Calibri" w:hAnsi="Times New Roman" w:cs="Times New Roman"/>
                <w:sz w:val="24"/>
                <w:szCs w:val="24"/>
                <w:shd w:val="clear" w:color="auto" w:fill="FEFEFE"/>
                <w:lang w:val="en-US" w:eastAsia="bg-BG"/>
              </w:rPr>
              <w:t>фамилия</w:t>
            </w:r>
            <w:proofErr w:type="spellEnd"/>
          </w:p>
        </w:tc>
        <w:tc>
          <w:tcPr>
            <w:tcW w:w="7152" w:type="dxa"/>
            <w:shd w:val="clear" w:color="auto" w:fill="FEFEFE"/>
            <w:vAlign w:val="center"/>
          </w:tcPr>
          <w:p w14:paraId="4DED60C9" w14:textId="77777777" w:rsidR="007B59BF" w:rsidRPr="00CF772B" w:rsidRDefault="007B59BF" w:rsidP="00360F55">
            <w:pPr>
              <w:spacing w:after="0" w:line="360" w:lineRule="auto"/>
              <w:rPr>
                <w:rFonts w:ascii="Times New Roman" w:eastAsia="Calibri" w:hAnsi="Times New Roman" w:cs="Times New Roman"/>
                <w:sz w:val="24"/>
                <w:szCs w:val="24"/>
                <w:shd w:val="clear" w:color="auto" w:fill="FEFEFE"/>
                <w:lang w:val="en-US" w:eastAsia="bg-BG"/>
              </w:rPr>
            </w:pPr>
            <w:r w:rsidRPr="00CF772B">
              <w:rPr>
                <w:rFonts w:ascii="Times New Roman" w:eastAsia="Calibri" w:hAnsi="Times New Roman" w:cs="Times New Roman"/>
                <w:sz w:val="24"/>
                <w:szCs w:val="24"/>
                <w:shd w:val="clear" w:color="auto" w:fill="FEFEFE"/>
                <w:lang w:val="en-US" w:eastAsia="bg-BG"/>
              </w:rPr>
              <w:t>..........................................................................................................................................</w:t>
            </w:r>
          </w:p>
        </w:tc>
      </w:tr>
      <w:tr w:rsidR="007B59BF" w:rsidRPr="00CF772B" w14:paraId="08B4806B" w14:textId="77777777" w:rsidTr="00360F55">
        <w:tc>
          <w:tcPr>
            <w:tcW w:w="2040" w:type="dxa"/>
            <w:shd w:val="clear" w:color="auto" w:fill="FEFEFE"/>
            <w:vAlign w:val="center"/>
          </w:tcPr>
          <w:p w14:paraId="6A52FC29" w14:textId="77777777" w:rsidR="007B59BF" w:rsidRPr="00CF772B" w:rsidRDefault="007B59BF" w:rsidP="00360F55">
            <w:pPr>
              <w:spacing w:after="0" w:line="360" w:lineRule="auto"/>
              <w:ind w:left="1" w:right="1"/>
              <w:rPr>
                <w:rFonts w:ascii="Times New Roman" w:eastAsia="Calibri" w:hAnsi="Times New Roman" w:cs="Times New Roman"/>
                <w:sz w:val="24"/>
                <w:szCs w:val="24"/>
                <w:shd w:val="clear" w:color="auto" w:fill="FEFEFE"/>
                <w:lang w:val="en-US" w:eastAsia="bg-BG"/>
              </w:rPr>
            </w:pPr>
            <w:proofErr w:type="spellStart"/>
            <w:r w:rsidRPr="00CF772B">
              <w:rPr>
                <w:rFonts w:ascii="Times New Roman" w:eastAsia="Calibri" w:hAnsi="Times New Roman" w:cs="Times New Roman"/>
                <w:sz w:val="24"/>
                <w:szCs w:val="24"/>
                <w:shd w:val="clear" w:color="auto" w:fill="FEFEFE"/>
                <w:lang w:val="en-US" w:eastAsia="bg-BG"/>
              </w:rPr>
              <w:t>Подпис</w:t>
            </w:r>
            <w:proofErr w:type="spellEnd"/>
            <w:r w:rsidRPr="00CF772B">
              <w:rPr>
                <w:rFonts w:ascii="Times New Roman" w:eastAsia="Calibri" w:hAnsi="Times New Roman" w:cs="Times New Roman"/>
                <w:sz w:val="24"/>
                <w:szCs w:val="24"/>
                <w:shd w:val="clear" w:color="auto" w:fill="FEFEFE"/>
                <w:lang w:val="en-US" w:eastAsia="bg-BG"/>
              </w:rPr>
              <w:t xml:space="preserve"> (и </w:t>
            </w:r>
            <w:proofErr w:type="spellStart"/>
            <w:r w:rsidRPr="00CF772B">
              <w:rPr>
                <w:rFonts w:ascii="Times New Roman" w:eastAsia="Calibri" w:hAnsi="Times New Roman" w:cs="Times New Roman"/>
                <w:sz w:val="24"/>
                <w:szCs w:val="24"/>
                <w:shd w:val="clear" w:color="auto" w:fill="FEFEFE"/>
                <w:lang w:val="en-US" w:eastAsia="bg-BG"/>
              </w:rPr>
              <w:t>печат</w:t>
            </w:r>
            <w:proofErr w:type="spellEnd"/>
            <w:r w:rsidRPr="00CF772B">
              <w:rPr>
                <w:rFonts w:ascii="Times New Roman" w:eastAsia="Calibri" w:hAnsi="Times New Roman" w:cs="Times New Roman"/>
                <w:sz w:val="24"/>
                <w:szCs w:val="24"/>
                <w:shd w:val="clear" w:color="auto" w:fill="FEFEFE"/>
                <w:lang w:val="en-US" w:eastAsia="bg-BG"/>
              </w:rPr>
              <w:t xml:space="preserve">) </w:t>
            </w:r>
          </w:p>
        </w:tc>
        <w:tc>
          <w:tcPr>
            <w:tcW w:w="7152" w:type="dxa"/>
            <w:shd w:val="clear" w:color="auto" w:fill="FEFEFE"/>
            <w:vAlign w:val="center"/>
          </w:tcPr>
          <w:p w14:paraId="0CA09D05" w14:textId="77777777" w:rsidR="007B59BF" w:rsidRPr="00CF772B" w:rsidRDefault="007B59BF" w:rsidP="00360F55">
            <w:pPr>
              <w:spacing w:after="0" w:line="360" w:lineRule="auto"/>
              <w:rPr>
                <w:rFonts w:ascii="Times New Roman" w:eastAsia="Calibri" w:hAnsi="Times New Roman" w:cs="Times New Roman"/>
                <w:sz w:val="24"/>
                <w:szCs w:val="24"/>
                <w:shd w:val="clear" w:color="auto" w:fill="FEFEFE"/>
                <w:lang w:val="en-US" w:eastAsia="bg-BG"/>
              </w:rPr>
            </w:pPr>
            <w:r w:rsidRPr="00CF772B">
              <w:rPr>
                <w:rFonts w:ascii="Times New Roman" w:eastAsia="Calibri" w:hAnsi="Times New Roman" w:cs="Times New Roman"/>
                <w:sz w:val="24"/>
                <w:szCs w:val="24"/>
                <w:shd w:val="clear" w:color="auto" w:fill="FEFEFE"/>
                <w:lang w:val="en-US" w:eastAsia="bg-BG"/>
              </w:rPr>
              <w:t>...........................................................................................................................................</w:t>
            </w:r>
          </w:p>
        </w:tc>
      </w:tr>
    </w:tbl>
    <w:p w14:paraId="0FAF33CF" w14:textId="77777777" w:rsidR="007B59BF" w:rsidRPr="00CF772B" w:rsidRDefault="007B59BF" w:rsidP="007B59BF">
      <w:pPr>
        <w:spacing w:after="0" w:line="240" w:lineRule="auto"/>
        <w:jc w:val="right"/>
        <w:rPr>
          <w:rFonts w:ascii="Times New Roman" w:eastAsia="Times New Roman" w:hAnsi="Times New Roman" w:cs="Times New Roman"/>
          <w:b/>
          <w:bCs/>
          <w:i/>
          <w:iCs/>
          <w:caps/>
          <w:w w:val="120"/>
          <w:kern w:val="1"/>
          <w:sz w:val="24"/>
          <w:szCs w:val="24"/>
          <w:lang w:eastAsia="bg-BG"/>
        </w:rPr>
      </w:pPr>
    </w:p>
    <w:p w14:paraId="4F6342BF" w14:textId="77777777" w:rsidR="007B59BF" w:rsidRDefault="007B59BF" w:rsidP="007B59BF">
      <w:pPr>
        <w:spacing w:line="360" w:lineRule="auto"/>
        <w:jc w:val="both"/>
        <w:rPr>
          <w:rFonts w:ascii="Times New Roman" w:hAnsi="Times New Roman" w:cs="Times New Roman"/>
          <w:b/>
          <w:sz w:val="24"/>
          <w:szCs w:val="24"/>
          <w:lang w:val="en-US" w:eastAsia="bg-BG"/>
        </w:rPr>
      </w:pPr>
    </w:p>
    <w:p w14:paraId="349D5FF5" w14:textId="77777777" w:rsidR="007B59BF" w:rsidRPr="00CF772B" w:rsidRDefault="007B59BF" w:rsidP="007B59BF">
      <w:pPr>
        <w:spacing w:after="0" w:line="360" w:lineRule="auto"/>
        <w:jc w:val="center"/>
        <w:rPr>
          <w:rFonts w:ascii="Times New Roman" w:eastAsia="Calibri" w:hAnsi="Times New Roman" w:cs="Times New Roman"/>
          <w:b/>
          <w:sz w:val="24"/>
          <w:szCs w:val="24"/>
          <w:lang w:eastAsia="bg-BG"/>
        </w:rPr>
      </w:pPr>
      <w:r w:rsidRPr="00CF772B">
        <w:rPr>
          <w:rFonts w:ascii="Times New Roman" w:eastAsia="Calibri" w:hAnsi="Times New Roman" w:cs="Times New Roman"/>
          <w:b/>
          <w:sz w:val="24"/>
          <w:szCs w:val="24"/>
          <w:lang w:eastAsia="bg-BG"/>
        </w:rPr>
        <w:t>ПРОЕКТ НА  ДОГОВОР</w:t>
      </w:r>
    </w:p>
    <w:p w14:paraId="14770ABE" w14:textId="77777777" w:rsidR="007B59BF" w:rsidRPr="00CF772B" w:rsidRDefault="007B59BF" w:rsidP="007B59BF">
      <w:pPr>
        <w:widowControl w:val="0"/>
        <w:spacing w:before="240" w:after="0" w:line="360" w:lineRule="auto"/>
        <w:ind w:right="-1" w:firstLine="709"/>
        <w:rPr>
          <w:rFonts w:ascii="Times New Roman" w:eastAsia="Calibri" w:hAnsi="Times New Roman" w:cs="Times New Roman"/>
          <w:sz w:val="24"/>
          <w:szCs w:val="24"/>
          <w:lang w:eastAsia="bg-BG"/>
        </w:rPr>
      </w:pPr>
      <w:r w:rsidRPr="00CF772B">
        <w:rPr>
          <w:rFonts w:ascii="Times New Roman" w:eastAsia="Calibri" w:hAnsi="Times New Roman" w:cs="Times New Roman"/>
          <w:sz w:val="24"/>
          <w:szCs w:val="24"/>
          <w:lang w:eastAsia="bg-BG"/>
        </w:rPr>
        <w:t>Днес, ______ 201</w:t>
      </w:r>
      <w:r>
        <w:rPr>
          <w:rFonts w:ascii="Times New Roman" w:eastAsia="Calibri" w:hAnsi="Times New Roman" w:cs="Times New Roman"/>
          <w:sz w:val="24"/>
          <w:szCs w:val="24"/>
          <w:lang w:eastAsia="bg-BG"/>
        </w:rPr>
        <w:t>8</w:t>
      </w:r>
      <w:r w:rsidRPr="00CF772B">
        <w:rPr>
          <w:rFonts w:ascii="Times New Roman" w:eastAsia="Calibri" w:hAnsi="Times New Roman" w:cs="Times New Roman"/>
          <w:sz w:val="24"/>
          <w:szCs w:val="24"/>
          <w:lang w:eastAsia="bg-BG"/>
        </w:rPr>
        <w:t xml:space="preserve"> г., в гр. София, между:</w:t>
      </w:r>
    </w:p>
    <w:p w14:paraId="35E3D6DB" w14:textId="77777777" w:rsidR="007B59BF" w:rsidRPr="00CF772B" w:rsidRDefault="007B59BF" w:rsidP="007B59BF">
      <w:pPr>
        <w:widowControl w:val="0"/>
        <w:spacing w:before="240" w:after="0" w:line="360" w:lineRule="auto"/>
        <w:ind w:right="-1"/>
        <w:jc w:val="both"/>
        <w:rPr>
          <w:rFonts w:ascii="Times New Roman" w:eastAsia="Calibri" w:hAnsi="Times New Roman" w:cs="Times New Roman"/>
          <w:sz w:val="24"/>
          <w:szCs w:val="24"/>
          <w:lang w:eastAsia="bg-BG"/>
        </w:rPr>
      </w:pPr>
      <w:r w:rsidRPr="00CF772B">
        <w:rPr>
          <w:rFonts w:ascii="Times New Roman" w:eastAsia="Calibri" w:hAnsi="Times New Roman" w:cs="Times New Roman"/>
          <w:b/>
          <w:sz w:val="24"/>
          <w:szCs w:val="24"/>
          <w:lang w:eastAsia="bg-BG"/>
        </w:rPr>
        <w:t>СТОЛИЧНА ОБЩИНА</w:t>
      </w:r>
      <w:r w:rsidRPr="00CF772B">
        <w:rPr>
          <w:rFonts w:ascii="Times New Roman" w:eastAsia="Calibri" w:hAnsi="Times New Roman" w:cs="Times New Roman"/>
          <w:sz w:val="24"/>
          <w:szCs w:val="24"/>
          <w:lang w:eastAsia="bg-BG"/>
        </w:rPr>
        <w:t>, с адрес: гр.</w:t>
      </w:r>
      <w:r>
        <w:rPr>
          <w:rFonts w:ascii="Times New Roman" w:eastAsia="Calibri" w:hAnsi="Times New Roman" w:cs="Times New Roman"/>
          <w:sz w:val="24"/>
          <w:szCs w:val="24"/>
          <w:lang w:eastAsia="bg-BG"/>
        </w:rPr>
        <w:t xml:space="preserve"> </w:t>
      </w:r>
      <w:r w:rsidRPr="00CF772B">
        <w:rPr>
          <w:rFonts w:ascii="Times New Roman" w:eastAsia="Calibri" w:hAnsi="Times New Roman" w:cs="Times New Roman"/>
          <w:sz w:val="24"/>
          <w:szCs w:val="24"/>
          <w:lang w:eastAsia="bg-BG"/>
        </w:rPr>
        <w:t xml:space="preserve">София, ул.“Московска”№33 и с БУЛСТАТ 000696327, представлявана от </w:t>
      </w:r>
      <w:r>
        <w:rPr>
          <w:rFonts w:ascii="Times New Roman" w:eastAsia="Calibri" w:hAnsi="Times New Roman" w:cs="Times New Roman"/>
          <w:bCs/>
          <w:sz w:val="24"/>
          <w:szCs w:val="24"/>
          <w:lang w:eastAsia="bg-BG"/>
        </w:rPr>
        <w:t>з</w:t>
      </w:r>
      <w:r w:rsidRPr="00CF772B">
        <w:rPr>
          <w:rFonts w:ascii="Times New Roman" w:eastAsia="Calibri" w:hAnsi="Times New Roman" w:cs="Times New Roman"/>
          <w:bCs/>
          <w:sz w:val="24"/>
          <w:szCs w:val="24"/>
          <w:lang w:eastAsia="bg-BG"/>
        </w:rPr>
        <w:t xml:space="preserve">аместник-кмета на Столична община Евгени Иванов </w:t>
      </w:r>
      <w:proofErr w:type="spellStart"/>
      <w:r w:rsidRPr="00CF772B">
        <w:rPr>
          <w:rFonts w:ascii="Times New Roman" w:eastAsia="Calibri" w:hAnsi="Times New Roman" w:cs="Times New Roman"/>
          <w:bCs/>
          <w:sz w:val="24"/>
          <w:szCs w:val="24"/>
          <w:lang w:eastAsia="bg-BG"/>
        </w:rPr>
        <w:t>Крусев</w:t>
      </w:r>
      <w:proofErr w:type="spellEnd"/>
      <w:r w:rsidRPr="00CF772B">
        <w:rPr>
          <w:rFonts w:ascii="Times New Roman" w:eastAsia="Calibri" w:hAnsi="Times New Roman" w:cs="Times New Roman"/>
          <w:sz w:val="24"/>
          <w:szCs w:val="24"/>
          <w:lang w:eastAsia="bg-BG"/>
        </w:rPr>
        <w:t>, възложител за направление „Транспорт и транспортни комуникации“, съгласно Заповед  № СОА17-РД09-78/17.01.2017 г. на Кмета на Столична община, наричан за краткост в този Договор, „</w:t>
      </w:r>
      <w:r w:rsidRPr="00CF772B">
        <w:rPr>
          <w:rFonts w:ascii="Times New Roman" w:eastAsia="Calibri" w:hAnsi="Times New Roman" w:cs="Times New Roman"/>
          <w:b/>
          <w:sz w:val="24"/>
          <w:szCs w:val="24"/>
          <w:lang w:eastAsia="bg-BG"/>
        </w:rPr>
        <w:t>ВЪЗЛОЖИТЕЛ”</w:t>
      </w:r>
      <w:r w:rsidRPr="00CF772B">
        <w:rPr>
          <w:rFonts w:ascii="Times New Roman" w:eastAsia="Calibri" w:hAnsi="Times New Roman" w:cs="Times New Roman"/>
          <w:sz w:val="24"/>
          <w:szCs w:val="24"/>
          <w:lang w:eastAsia="bg-BG"/>
        </w:rPr>
        <w:t>, от една страна, и от друга страна:</w:t>
      </w:r>
    </w:p>
    <w:p w14:paraId="00B657C2" w14:textId="77777777" w:rsidR="007B59BF" w:rsidRPr="00CF772B" w:rsidRDefault="007B59BF" w:rsidP="007B59BF">
      <w:pPr>
        <w:spacing w:after="0" w:line="360" w:lineRule="auto"/>
        <w:jc w:val="both"/>
        <w:rPr>
          <w:rFonts w:ascii="Times New Roman" w:eastAsia="Calibri" w:hAnsi="Times New Roman" w:cs="Times New Roman"/>
          <w:b/>
          <w:sz w:val="24"/>
          <w:szCs w:val="24"/>
          <w:lang w:eastAsia="bg-BG"/>
        </w:rPr>
      </w:pPr>
      <w:r w:rsidRPr="00CF772B">
        <w:rPr>
          <w:rFonts w:ascii="Times New Roman" w:eastAsia="Calibri" w:hAnsi="Times New Roman" w:cs="Times New Roman"/>
          <w:sz w:val="24"/>
          <w:szCs w:val="24"/>
          <w:lang w:eastAsia="bg-BG"/>
        </w:rPr>
        <w:t>………………………………</w:t>
      </w:r>
      <w:r w:rsidRPr="00CF772B">
        <w:rPr>
          <w:rFonts w:ascii="Times New Roman" w:eastAsia="Calibri" w:hAnsi="Times New Roman" w:cs="Times New Roman"/>
          <w:b/>
          <w:sz w:val="24"/>
          <w:szCs w:val="24"/>
          <w:lang w:eastAsia="bg-BG"/>
        </w:rPr>
        <w:t>,</w:t>
      </w:r>
      <w:r>
        <w:rPr>
          <w:rFonts w:ascii="Times New Roman" w:eastAsia="Calibri" w:hAnsi="Times New Roman" w:cs="Times New Roman"/>
          <w:b/>
          <w:sz w:val="24"/>
          <w:szCs w:val="24"/>
          <w:lang w:eastAsia="bg-BG"/>
        </w:rPr>
        <w:t xml:space="preserve"> </w:t>
      </w:r>
      <w:r w:rsidRPr="00CF772B">
        <w:rPr>
          <w:rFonts w:ascii="Times New Roman" w:eastAsia="Calibri" w:hAnsi="Times New Roman" w:cs="Times New Roman"/>
          <w:sz w:val="24"/>
          <w:szCs w:val="24"/>
          <w:lang w:eastAsia="bg-BG"/>
        </w:rPr>
        <w:t>ЕИК</w:t>
      </w:r>
      <w:r w:rsidRPr="00CF772B">
        <w:rPr>
          <w:rFonts w:ascii="Times New Roman" w:eastAsia="Calibri" w:hAnsi="Times New Roman" w:cs="Times New Roman"/>
          <w:b/>
          <w:sz w:val="24"/>
          <w:szCs w:val="24"/>
          <w:lang w:eastAsia="bg-BG"/>
        </w:rPr>
        <w:t xml:space="preserve"> </w:t>
      </w:r>
      <w:r w:rsidRPr="00CF772B">
        <w:rPr>
          <w:rFonts w:ascii="Times New Roman" w:eastAsia="Calibri" w:hAnsi="Times New Roman" w:cs="Times New Roman"/>
          <w:sz w:val="24"/>
          <w:szCs w:val="24"/>
          <w:lang w:eastAsia="bg-BG"/>
        </w:rPr>
        <w:t>………………..</w:t>
      </w:r>
      <w:r w:rsidRPr="00CF772B">
        <w:rPr>
          <w:rFonts w:ascii="Times New Roman" w:eastAsia="Calibri" w:hAnsi="Times New Roman" w:cs="Times New Roman"/>
          <w:b/>
          <w:sz w:val="24"/>
          <w:szCs w:val="24"/>
          <w:lang w:eastAsia="bg-BG"/>
        </w:rPr>
        <w:t xml:space="preserve">, </w:t>
      </w:r>
      <w:r w:rsidRPr="00CF772B">
        <w:rPr>
          <w:rFonts w:ascii="Times New Roman" w:eastAsia="Calibri" w:hAnsi="Times New Roman" w:cs="Times New Roman"/>
          <w:sz w:val="24"/>
          <w:szCs w:val="24"/>
          <w:lang w:eastAsia="bg-BG"/>
        </w:rPr>
        <w:t>представлявано от ……………………..............................................…..</w:t>
      </w:r>
      <w:r w:rsidRPr="00CF772B">
        <w:rPr>
          <w:rFonts w:ascii="Times New Roman" w:eastAsia="Calibri" w:hAnsi="Times New Roman" w:cs="Times New Roman"/>
          <w:b/>
          <w:sz w:val="24"/>
          <w:szCs w:val="24"/>
          <w:lang w:eastAsia="bg-BG"/>
        </w:rPr>
        <w:t xml:space="preserve">, </w:t>
      </w:r>
      <w:r w:rsidRPr="00CF772B">
        <w:rPr>
          <w:rFonts w:ascii="Times New Roman" w:eastAsia="Calibri" w:hAnsi="Times New Roman" w:cs="Times New Roman"/>
          <w:sz w:val="24"/>
          <w:szCs w:val="24"/>
          <w:lang w:eastAsia="bg-BG"/>
        </w:rPr>
        <w:t>със седалище и адрес на управление …............................................…………, наричан за краткост „</w:t>
      </w:r>
      <w:r w:rsidRPr="00CF772B">
        <w:rPr>
          <w:rFonts w:ascii="Times New Roman" w:eastAsia="Calibri" w:hAnsi="Times New Roman" w:cs="Times New Roman"/>
          <w:b/>
          <w:sz w:val="24"/>
          <w:szCs w:val="24"/>
          <w:lang w:eastAsia="bg-BG"/>
        </w:rPr>
        <w:t>ИЗПЪЛНИТЕЛ”,</w:t>
      </w:r>
    </w:p>
    <w:p w14:paraId="6E514E25" w14:textId="77777777" w:rsidR="007B59BF" w:rsidRPr="00CF772B" w:rsidRDefault="007B59BF" w:rsidP="007B59BF">
      <w:pPr>
        <w:spacing w:after="0" w:line="360" w:lineRule="auto"/>
        <w:rPr>
          <w:rFonts w:ascii="Times New Roman" w:eastAsia="Calibri" w:hAnsi="Times New Roman" w:cs="Times New Roman"/>
          <w:b/>
          <w:sz w:val="24"/>
          <w:szCs w:val="24"/>
          <w:lang w:eastAsia="bg-BG"/>
        </w:rPr>
      </w:pPr>
    </w:p>
    <w:p w14:paraId="402FC2C6" w14:textId="77777777" w:rsidR="007B59BF" w:rsidRPr="00CF772B" w:rsidRDefault="007B59BF" w:rsidP="007B59BF">
      <w:pPr>
        <w:spacing w:after="0" w:line="360" w:lineRule="auto"/>
        <w:jc w:val="both"/>
        <w:rPr>
          <w:rFonts w:ascii="Times New Roman" w:eastAsia="Calibri" w:hAnsi="Times New Roman" w:cs="Times New Roman"/>
          <w:sz w:val="24"/>
          <w:szCs w:val="24"/>
          <w:lang w:eastAsia="bg-BG"/>
        </w:rPr>
      </w:pPr>
      <w:r w:rsidRPr="00CF772B">
        <w:rPr>
          <w:rFonts w:ascii="Times New Roman" w:eastAsia="Calibri" w:hAnsi="Times New Roman" w:cs="Times New Roman"/>
          <w:sz w:val="24"/>
          <w:szCs w:val="24"/>
          <w:lang w:eastAsia="bg-BG"/>
        </w:rPr>
        <w:t xml:space="preserve">на основание </w:t>
      </w:r>
      <w:r w:rsidRPr="00CF772B">
        <w:rPr>
          <w:rFonts w:ascii="Times New Roman" w:eastAsia="Times New Roman" w:hAnsi="Times New Roman" w:cs="Times New Roman"/>
          <w:sz w:val="24"/>
          <w:szCs w:val="24"/>
          <w:lang w:eastAsia="bg-BG"/>
        </w:rPr>
        <w:t>чл. 112, ал.1 и 6 във връзка с</w:t>
      </w:r>
      <w:r w:rsidRPr="00CF772B">
        <w:rPr>
          <w:rFonts w:ascii="Times New Roman" w:eastAsia="Calibri" w:hAnsi="Times New Roman" w:cs="Times New Roman"/>
          <w:sz w:val="24"/>
          <w:szCs w:val="24"/>
          <w:lang w:eastAsia="bg-BG"/>
        </w:rPr>
        <w:t xml:space="preserve"> чл. 18, ал. 1, т. 1</w:t>
      </w:r>
      <w:r w:rsidRPr="00CF772B">
        <w:rPr>
          <w:rFonts w:ascii="Times New Roman" w:eastAsia="Calibri" w:hAnsi="Times New Roman" w:cs="Times New Roman"/>
          <w:b/>
          <w:sz w:val="24"/>
          <w:szCs w:val="24"/>
          <w:lang w:eastAsia="bg-BG"/>
        </w:rPr>
        <w:t xml:space="preserve"> </w:t>
      </w:r>
      <w:r w:rsidRPr="00CF772B">
        <w:rPr>
          <w:rFonts w:ascii="Times New Roman" w:eastAsia="Calibri" w:hAnsi="Times New Roman" w:cs="Times New Roman"/>
          <w:sz w:val="24"/>
          <w:szCs w:val="24"/>
          <w:lang w:eastAsia="bg-BG"/>
        </w:rPr>
        <w:t>от Закона за обществените поръчки и в изпълнение на Решение за класиране № СОА1</w:t>
      </w:r>
      <w:r w:rsidR="00E93D0A">
        <w:rPr>
          <w:rFonts w:ascii="Times New Roman" w:eastAsia="Calibri" w:hAnsi="Times New Roman" w:cs="Times New Roman"/>
          <w:sz w:val="24"/>
          <w:szCs w:val="24"/>
          <w:lang w:eastAsia="bg-BG"/>
        </w:rPr>
        <w:t>8-....………../ ……………2018</w:t>
      </w:r>
      <w:r w:rsidRPr="00CF772B">
        <w:rPr>
          <w:rFonts w:ascii="Times New Roman" w:eastAsia="Calibri" w:hAnsi="Times New Roman" w:cs="Times New Roman"/>
          <w:sz w:val="24"/>
          <w:szCs w:val="24"/>
          <w:lang w:eastAsia="bg-BG"/>
        </w:rPr>
        <w:t xml:space="preserve"> г.,  за процедура открита с Решение № .....................,Уникален номер в регистъра на АОП .......... се сключи настоящият договор за следното:</w:t>
      </w:r>
    </w:p>
    <w:p w14:paraId="03500983" w14:textId="77777777" w:rsidR="007B59BF" w:rsidRPr="00CF772B" w:rsidRDefault="007B59BF" w:rsidP="007B59BF">
      <w:pPr>
        <w:spacing w:after="0" w:line="360" w:lineRule="auto"/>
        <w:rPr>
          <w:rFonts w:ascii="Times New Roman" w:eastAsia="Calibri" w:hAnsi="Times New Roman" w:cs="Times New Roman"/>
          <w:sz w:val="24"/>
          <w:szCs w:val="24"/>
          <w:lang w:eastAsia="bg-BG"/>
        </w:rPr>
      </w:pPr>
    </w:p>
    <w:p w14:paraId="3089A96D" w14:textId="77777777" w:rsidR="007B59BF" w:rsidRPr="00CF772B" w:rsidRDefault="007B59BF" w:rsidP="007B59BF">
      <w:pPr>
        <w:spacing w:before="240" w:after="60" w:line="360" w:lineRule="auto"/>
        <w:ind w:firstLine="708"/>
        <w:jc w:val="both"/>
        <w:outlineLvl w:val="7"/>
        <w:rPr>
          <w:rFonts w:ascii="Times New Roman" w:eastAsia="Calibri" w:hAnsi="Times New Roman" w:cs="Times New Roman"/>
          <w:b/>
          <w:iCs/>
          <w:sz w:val="24"/>
          <w:szCs w:val="24"/>
          <w:lang w:eastAsia="bg-BG"/>
        </w:rPr>
      </w:pPr>
      <w:r w:rsidRPr="00CF772B">
        <w:rPr>
          <w:rFonts w:ascii="Times New Roman" w:eastAsia="Calibri" w:hAnsi="Times New Roman" w:cs="Times New Roman"/>
          <w:b/>
          <w:iCs/>
          <w:sz w:val="24"/>
          <w:szCs w:val="24"/>
          <w:lang w:eastAsia="bg-BG"/>
        </w:rPr>
        <w:t>І. ПРЕДМЕТ НА ДОГОВОРА</w:t>
      </w:r>
    </w:p>
    <w:p w14:paraId="2C359557" w14:textId="77777777" w:rsidR="007B59BF" w:rsidRDefault="007B59BF" w:rsidP="007B59BF">
      <w:pPr>
        <w:spacing w:line="360" w:lineRule="auto"/>
        <w:jc w:val="both"/>
        <w:rPr>
          <w:rFonts w:ascii="Times New Roman" w:hAnsi="Times New Roman" w:cs="Times New Roman"/>
          <w:snapToGrid w:val="0"/>
          <w:sz w:val="24"/>
          <w:szCs w:val="24"/>
          <w:lang w:eastAsia="bg-BG"/>
        </w:rPr>
      </w:pPr>
      <w:r w:rsidRPr="00CF772B">
        <w:rPr>
          <w:rFonts w:ascii="Times New Roman" w:eastAsia="Calibri" w:hAnsi="Times New Roman" w:cs="Times New Roman"/>
          <w:b/>
          <w:color w:val="000000"/>
          <w:sz w:val="24"/>
          <w:szCs w:val="24"/>
          <w:lang w:eastAsia="bg-BG"/>
        </w:rPr>
        <w:t>Чл.1.1. ВЪЗЛОЖИТЕЛЯТ</w:t>
      </w:r>
      <w:r w:rsidRPr="00CF772B">
        <w:rPr>
          <w:rFonts w:ascii="Times New Roman" w:eastAsia="Calibri" w:hAnsi="Times New Roman" w:cs="Times New Roman"/>
          <w:color w:val="000000"/>
          <w:sz w:val="24"/>
          <w:szCs w:val="24"/>
          <w:lang w:eastAsia="bg-BG"/>
        </w:rPr>
        <w:t xml:space="preserve"> възлага, а </w:t>
      </w:r>
      <w:r w:rsidRPr="00CF772B">
        <w:rPr>
          <w:rFonts w:ascii="Times New Roman" w:eastAsia="Calibri" w:hAnsi="Times New Roman" w:cs="Times New Roman"/>
          <w:b/>
          <w:color w:val="000000"/>
          <w:sz w:val="24"/>
          <w:szCs w:val="24"/>
          <w:lang w:eastAsia="bg-BG"/>
        </w:rPr>
        <w:t>ИЗПЪЛНИТЕЛЯТ</w:t>
      </w:r>
      <w:r w:rsidRPr="00CF772B">
        <w:rPr>
          <w:rFonts w:ascii="Times New Roman" w:eastAsia="Calibri" w:hAnsi="Times New Roman" w:cs="Times New Roman"/>
          <w:color w:val="000000"/>
          <w:sz w:val="24"/>
          <w:szCs w:val="24"/>
          <w:lang w:eastAsia="bg-BG"/>
        </w:rPr>
        <w:t xml:space="preserve"> се задължава да извърши </w:t>
      </w:r>
      <w:r w:rsidRPr="00CF772B">
        <w:rPr>
          <w:rFonts w:ascii="Times New Roman" w:eastAsia="Times New Roman" w:hAnsi="Times New Roman" w:cs="Times New Roman"/>
          <w:bCs/>
          <w:spacing w:val="-1"/>
          <w:sz w:val="24"/>
          <w:szCs w:val="24"/>
          <w:lang w:eastAsia="bg-BG"/>
        </w:rPr>
        <w:t xml:space="preserve">изготвяне </w:t>
      </w:r>
      <w:r w:rsidRPr="00CF772B">
        <w:rPr>
          <w:rFonts w:ascii="Times New Roman" w:eastAsia="Times New Roman" w:hAnsi="Times New Roman" w:cs="Times New Roman"/>
          <w:sz w:val="24"/>
          <w:szCs w:val="24"/>
          <w:lang w:val="ru-RU" w:eastAsia="bg-BG"/>
        </w:rPr>
        <w:t xml:space="preserve">и съгласуване на работен инвестиционен проект </w:t>
      </w:r>
      <w:r w:rsidRPr="00CF772B">
        <w:rPr>
          <w:rFonts w:ascii="Times New Roman" w:eastAsia="Times New Roman" w:hAnsi="Times New Roman" w:cs="Times New Roman"/>
          <w:bCs/>
          <w:spacing w:val="-1"/>
          <w:sz w:val="24"/>
          <w:szCs w:val="24"/>
          <w:lang w:eastAsia="bg-BG"/>
        </w:rPr>
        <w:t>и и</w:t>
      </w:r>
      <w:r w:rsidRPr="00CF772B">
        <w:rPr>
          <w:rFonts w:ascii="Times New Roman" w:eastAsia="Times New Roman" w:hAnsi="Times New Roman" w:cs="Times New Roman"/>
          <w:sz w:val="24"/>
          <w:szCs w:val="24"/>
          <w:lang w:eastAsia="sr-Cyrl-CS"/>
        </w:rPr>
        <w:t xml:space="preserve">зпълнение на СМР </w:t>
      </w:r>
      <w:r w:rsidRPr="00CF772B">
        <w:rPr>
          <w:rFonts w:ascii="Times New Roman" w:eastAsia="Times New Roman" w:hAnsi="Times New Roman" w:cs="Times New Roman"/>
          <w:sz w:val="24"/>
          <w:szCs w:val="24"/>
          <w:lang w:val="ru-RU" w:eastAsia="bg-BG"/>
        </w:rPr>
        <w:t>за</w:t>
      </w:r>
      <w:r w:rsidRPr="00CF772B">
        <w:rPr>
          <w:rFonts w:ascii="Times New Roman" w:eastAsia="Times New Roman" w:hAnsi="Times New Roman" w:cs="Times New Roman"/>
          <w:sz w:val="24"/>
          <w:szCs w:val="24"/>
          <w:u w:val="single"/>
          <w:lang w:val="ru-RU" w:eastAsia="bg-BG"/>
        </w:rPr>
        <w:t xml:space="preserve"> </w:t>
      </w:r>
      <w:r w:rsidRPr="00AC3E19">
        <w:rPr>
          <w:rFonts w:ascii="Times New Roman" w:hAnsi="Times New Roman" w:cs="Times New Roman"/>
          <w:snapToGrid w:val="0"/>
          <w:sz w:val="24"/>
          <w:szCs w:val="24"/>
          <w:lang w:eastAsia="bg-BG"/>
        </w:rPr>
        <w:t>обект</w:t>
      </w:r>
      <w:r>
        <w:rPr>
          <w:rFonts w:ascii="Times New Roman" w:hAnsi="Times New Roman" w:cs="Times New Roman"/>
          <w:snapToGrid w:val="0"/>
          <w:sz w:val="24"/>
          <w:szCs w:val="24"/>
          <w:lang w:eastAsia="bg-BG"/>
        </w:rPr>
        <w:t xml:space="preserve"> </w:t>
      </w:r>
      <w:r w:rsidRPr="007B59BF">
        <w:rPr>
          <w:rFonts w:ascii="Times New Roman" w:hAnsi="Times New Roman" w:cs="Times New Roman"/>
          <w:snapToGrid w:val="0"/>
          <w:sz w:val="24"/>
          <w:szCs w:val="24"/>
          <w:lang w:eastAsia="bg-BG"/>
        </w:rPr>
        <w:t xml:space="preserve">основен ремонт на ул. „Кукуш” и улица „Йосиф </w:t>
      </w:r>
      <w:proofErr w:type="spellStart"/>
      <w:r w:rsidRPr="007B59BF">
        <w:rPr>
          <w:rFonts w:ascii="Times New Roman" w:hAnsi="Times New Roman" w:cs="Times New Roman"/>
          <w:snapToGrid w:val="0"/>
          <w:sz w:val="24"/>
          <w:szCs w:val="24"/>
          <w:lang w:eastAsia="bg-BG"/>
        </w:rPr>
        <w:t>Щросмайер</w:t>
      </w:r>
      <w:proofErr w:type="spellEnd"/>
      <w:r w:rsidRPr="007B59BF">
        <w:rPr>
          <w:rFonts w:ascii="Times New Roman" w:hAnsi="Times New Roman" w:cs="Times New Roman"/>
          <w:snapToGrid w:val="0"/>
          <w:sz w:val="24"/>
          <w:szCs w:val="24"/>
          <w:lang w:eastAsia="bg-BG"/>
        </w:rPr>
        <w:t>” по съществуващо положение, район Илинден</w:t>
      </w:r>
      <w:r>
        <w:rPr>
          <w:rFonts w:ascii="Times New Roman" w:hAnsi="Times New Roman" w:cs="Times New Roman"/>
          <w:snapToGrid w:val="0"/>
          <w:sz w:val="24"/>
          <w:szCs w:val="24"/>
          <w:lang w:eastAsia="bg-BG"/>
        </w:rPr>
        <w:t>.</w:t>
      </w:r>
    </w:p>
    <w:p w14:paraId="1EAEF3D0" w14:textId="77777777" w:rsidR="007B59BF" w:rsidRPr="00CF772B" w:rsidRDefault="007B59BF" w:rsidP="007B59BF">
      <w:pPr>
        <w:tabs>
          <w:tab w:val="num" w:pos="-1701"/>
        </w:tabs>
        <w:spacing w:before="60" w:after="60" w:line="360" w:lineRule="auto"/>
        <w:jc w:val="both"/>
        <w:rPr>
          <w:rFonts w:ascii="Times New Roman" w:eastAsia="Times New Roman" w:hAnsi="Times New Roman" w:cs="Times New Roman"/>
          <w:sz w:val="24"/>
          <w:szCs w:val="24"/>
          <w:lang w:eastAsia="bg-BG"/>
        </w:rPr>
      </w:pPr>
      <w:r w:rsidRPr="00CF772B">
        <w:rPr>
          <w:rFonts w:ascii="Times New Roman" w:eastAsia="Calibri" w:hAnsi="Times New Roman" w:cs="Times New Roman"/>
          <w:b/>
          <w:color w:val="000000"/>
          <w:sz w:val="24"/>
          <w:szCs w:val="24"/>
          <w:lang w:eastAsia="bg-BG"/>
        </w:rPr>
        <w:t>Чл.1.</w:t>
      </w:r>
      <w:r w:rsidRPr="00CF772B">
        <w:rPr>
          <w:rFonts w:ascii="Times New Roman" w:eastAsia="Times New Roman" w:hAnsi="Times New Roman" w:cs="Times New Roman"/>
          <w:b/>
          <w:sz w:val="24"/>
          <w:szCs w:val="24"/>
          <w:lang w:eastAsia="bg-BG"/>
        </w:rPr>
        <w:t xml:space="preserve">2. </w:t>
      </w:r>
      <w:r w:rsidRPr="00CF772B">
        <w:rPr>
          <w:rFonts w:ascii="Times New Roman" w:eastAsia="Times New Roman" w:hAnsi="Times New Roman" w:cs="Times New Roman"/>
          <w:sz w:val="24"/>
          <w:szCs w:val="24"/>
          <w:lang w:eastAsia="bg-BG"/>
        </w:rPr>
        <w:t xml:space="preserve">Изпълнението на договора започва след осигуряване на финансиране, за което </w:t>
      </w:r>
      <w:r w:rsidRPr="00CF772B">
        <w:rPr>
          <w:rFonts w:ascii="Times New Roman" w:eastAsia="Times New Roman" w:hAnsi="Times New Roman" w:cs="Times New Roman"/>
          <w:b/>
          <w:sz w:val="24"/>
          <w:szCs w:val="24"/>
          <w:lang w:eastAsia="bg-BG"/>
        </w:rPr>
        <w:t>ВЪЗЛОЖИТЕЛЯ</w:t>
      </w:r>
      <w:r w:rsidRPr="00CF772B">
        <w:rPr>
          <w:rFonts w:ascii="Times New Roman" w:eastAsia="Times New Roman" w:hAnsi="Times New Roman" w:cs="Times New Roman"/>
          <w:sz w:val="24"/>
          <w:szCs w:val="24"/>
          <w:lang w:eastAsia="bg-BG"/>
        </w:rPr>
        <w:t xml:space="preserve"> уведомява писмено </w:t>
      </w:r>
      <w:r w:rsidRPr="00CF772B">
        <w:rPr>
          <w:rFonts w:ascii="Times New Roman" w:eastAsia="Times New Roman" w:hAnsi="Times New Roman" w:cs="Times New Roman"/>
          <w:b/>
          <w:sz w:val="24"/>
          <w:szCs w:val="24"/>
          <w:lang w:eastAsia="bg-BG"/>
        </w:rPr>
        <w:t>ИЗПЪЛНИТЕЛЯ</w:t>
      </w:r>
      <w:r w:rsidRPr="00CF772B">
        <w:rPr>
          <w:rFonts w:ascii="Times New Roman" w:eastAsia="Times New Roman" w:hAnsi="Times New Roman" w:cs="Times New Roman"/>
          <w:sz w:val="24"/>
          <w:szCs w:val="24"/>
          <w:lang w:eastAsia="bg-BG"/>
        </w:rPr>
        <w:t>.</w:t>
      </w:r>
    </w:p>
    <w:p w14:paraId="17F1438B" w14:textId="77777777" w:rsidR="008A62DB" w:rsidRPr="00CF772B" w:rsidRDefault="008A62DB" w:rsidP="008A62DB">
      <w:pPr>
        <w:spacing w:after="0" w:line="360" w:lineRule="auto"/>
        <w:jc w:val="both"/>
        <w:rPr>
          <w:rFonts w:ascii="Times New Roman" w:hAnsi="Times New Roman"/>
          <w:b/>
          <w:sz w:val="24"/>
          <w:szCs w:val="24"/>
          <w:lang w:eastAsia="bg-BG"/>
        </w:rPr>
      </w:pPr>
    </w:p>
    <w:p w14:paraId="1DB8E4D2" w14:textId="77777777" w:rsidR="008A62DB" w:rsidRPr="00CF772B" w:rsidRDefault="008A62DB" w:rsidP="008A62DB">
      <w:pPr>
        <w:spacing w:after="0" w:line="360" w:lineRule="auto"/>
        <w:ind w:firstLine="708"/>
        <w:jc w:val="both"/>
        <w:rPr>
          <w:rFonts w:ascii="Times New Roman" w:hAnsi="Times New Roman"/>
          <w:b/>
          <w:sz w:val="24"/>
          <w:szCs w:val="24"/>
          <w:lang w:eastAsia="bg-BG"/>
        </w:rPr>
      </w:pPr>
      <w:r w:rsidRPr="00CF772B">
        <w:rPr>
          <w:rFonts w:ascii="Times New Roman" w:hAnsi="Times New Roman"/>
          <w:b/>
          <w:sz w:val="24"/>
          <w:szCs w:val="24"/>
          <w:lang w:eastAsia="bg-BG"/>
        </w:rPr>
        <w:t>II. ЦЕНИ И НАЧИНИ НА ПЛАЩАНЕ</w:t>
      </w:r>
    </w:p>
    <w:p w14:paraId="592EFE0A" w14:textId="77777777" w:rsidR="008A62DB" w:rsidRPr="00CF772B" w:rsidRDefault="008A62DB" w:rsidP="008A62DB">
      <w:pPr>
        <w:spacing w:after="0" w:line="360" w:lineRule="auto"/>
        <w:jc w:val="both"/>
        <w:rPr>
          <w:rFonts w:ascii="Times New Roman" w:hAnsi="Times New Roman"/>
          <w:color w:val="000000"/>
          <w:sz w:val="24"/>
          <w:szCs w:val="24"/>
          <w:lang w:eastAsia="bg-BG"/>
        </w:rPr>
      </w:pPr>
      <w:r w:rsidRPr="00CF772B">
        <w:rPr>
          <w:rFonts w:ascii="Times New Roman" w:hAnsi="Times New Roman"/>
          <w:b/>
          <w:bCs/>
          <w:color w:val="000000"/>
          <w:spacing w:val="9"/>
          <w:w w:val="101"/>
          <w:sz w:val="24"/>
          <w:szCs w:val="24"/>
          <w:lang w:eastAsia="bg-BG"/>
        </w:rPr>
        <w:lastRenderedPageBreak/>
        <w:t>Чл.2.</w:t>
      </w:r>
      <w:r w:rsidRPr="00CF772B">
        <w:rPr>
          <w:rFonts w:ascii="Times New Roman" w:hAnsi="Times New Roman"/>
          <w:color w:val="000000"/>
          <w:sz w:val="24"/>
          <w:szCs w:val="24"/>
          <w:lang w:eastAsia="bg-BG"/>
        </w:rPr>
        <w:t xml:space="preserve"> Общата стойност на договора е .............................. без ДДС или  .............................</w:t>
      </w:r>
      <w:r w:rsidRPr="00CF772B">
        <w:rPr>
          <w:rFonts w:ascii="Times New Roman" w:hAnsi="Times New Roman"/>
          <w:b/>
          <w:color w:val="000000"/>
          <w:sz w:val="24"/>
          <w:szCs w:val="24"/>
          <w:lang w:eastAsia="bg-BG"/>
        </w:rPr>
        <w:t xml:space="preserve"> /</w:t>
      </w:r>
      <w:r w:rsidRPr="00CF772B">
        <w:rPr>
          <w:rFonts w:ascii="Times New Roman" w:hAnsi="Times New Roman"/>
          <w:color w:val="000000"/>
          <w:sz w:val="24"/>
          <w:szCs w:val="24"/>
          <w:lang w:eastAsia="bg-BG"/>
        </w:rPr>
        <w:t xml:space="preserve">словом /лв. с ДДС, съгласно ценовото предложение, неразделна част от договора и не подлежи на промяна за срока на изпълнение, в това число: </w:t>
      </w:r>
    </w:p>
    <w:p w14:paraId="7AD4B6D9" w14:textId="77777777" w:rsidR="008A62DB" w:rsidRPr="00CF772B" w:rsidRDefault="008A62DB" w:rsidP="008A62DB">
      <w:pPr>
        <w:spacing w:after="0" w:line="360" w:lineRule="auto"/>
        <w:jc w:val="both"/>
        <w:rPr>
          <w:rFonts w:ascii="Times New Roman" w:hAnsi="Times New Roman"/>
          <w:b/>
          <w:bCs/>
          <w:color w:val="000000"/>
          <w:spacing w:val="13"/>
          <w:sz w:val="24"/>
          <w:szCs w:val="24"/>
          <w:lang w:eastAsia="bg-BG"/>
        </w:rPr>
      </w:pPr>
      <w:r w:rsidRPr="00CF772B">
        <w:rPr>
          <w:rFonts w:ascii="Times New Roman" w:hAnsi="Times New Roman"/>
          <w:b/>
          <w:bCs/>
          <w:color w:val="000000"/>
          <w:spacing w:val="13"/>
          <w:sz w:val="24"/>
          <w:szCs w:val="24"/>
          <w:lang w:eastAsia="bg-BG"/>
        </w:rPr>
        <w:t>Чл.2.1. Ц</w:t>
      </w:r>
      <w:r w:rsidRPr="00CF772B">
        <w:rPr>
          <w:rFonts w:ascii="Times New Roman" w:hAnsi="Times New Roman"/>
          <w:b/>
          <w:sz w:val="24"/>
          <w:szCs w:val="24"/>
          <w:lang w:eastAsia="bg-BG"/>
        </w:rPr>
        <w:t xml:space="preserve">ена за изпълнение на проектирането </w:t>
      </w:r>
      <w:r w:rsidRPr="00CF772B">
        <w:rPr>
          <w:rFonts w:ascii="Times New Roman" w:hAnsi="Times New Roman"/>
          <w:color w:val="000000"/>
          <w:sz w:val="24"/>
          <w:szCs w:val="24"/>
          <w:lang w:eastAsia="bg-BG"/>
        </w:rPr>
        <w:t xml:space="preserve">............................. без ДДС или  </w:t>
      </w:r>
      <w:r w:rsidRPr="00CF772B">
        <w:rPr>
          <w:rFonts w:ascii="Times New Roman" w:hAnsi="Times New Roman"/>
          <w:b/>
          <w:color w:val="000000"/>
          <w:spacing w:val="13"/>
          <w:sz w:val="24"/>
          <w:szCs w:val="24"/>
          <w:lang w:eastAsia="bg-BG"/>
        </w:rPr>
        <w:t xml:space="preserve">……………… </w:t>
      </w:r>
      <w:r w:rsidRPr="00CF772B">
        <w:rPr>
          <w:rFonts w:ascii="Times New Roman" w:hAnsi="Times New Roman"/>
          <w:b/>
          <w:bCs/>
          <w:color w:val="000000"/>
          <w:spacing w:val="13"/>
          <w:sz w:val="24"/>
          <w:szCs w:val="24"/>
          <w:lang w:eastAsia="bg-BG"/>
        </w:rPr>
        <w:t xml:space="preserve">/….словом/ лева </w:t>
      </w:r>
      <w:r w:rsidRPr="00CF772B">
        <w:rPr>
          <w:rFonts w:ascii="Times New Roman" w:hAnsi="Times New Roman"/>
          <w:color w:val="000000"/>
          <w:spacing w:val="13"/>
          <w:sz w:val="24"/>
          <w:szCs w:val="24"/>
          <w:lang w:eastAsia="bg-BG"/>
        </w:rPr>
        <w:t>с ДДС.</w:t>
      </w:r>
    </w:p>
    <w:p w14:paraId="4D778E47" w14:textId="77777777" w:rsidR="008A62DB" w:rsidRDefault="008A62DB" w:rsidP="008A62DB">
      <w:pPr>
        <w:spacing w:after="0" w:line="360" w:lineRule="auto"/>
        <w:jc w:val="both"/>
        <w:rPr>
          <w:rFonts w:ascii="Times New Roman" w:hAnsi="Times New Roman"/>
          <w:color w:val="000000"/>
          <w:spacing w:val="13"/>
          <w:sz w:val="24"/>
          <w:szCs w:val="24"/>
          <w:lang w:eastAsia="bg-BG"/>
        </w:rPr>
      </w:pPr>
      <w:r w:rsidRPr="00CF772B">
        <w:rPr>
          <w:rFonts w:ascii="Times New Roman" w:hAnsi="Times New Roman"/>
          <w:b/>
          <w:bCs/>
          <w:color w:val="000000"/>
          <w:spacing w:val="13"/>
          <w:sz w:val="24"/>
          <w:szCs w:val="24"/>
          <w:lang w:eastAsia="bg-BG"/>
        </w:rPr>
        <w:t xml:space="preserve">Чл.2.2. </w:t>
      </w:r>
      <w:r w:rsidRPr="00CF772B">
        <w:rPr>
          <w:rFonts w:ascii="Times New Roman" w:eastAsia="Times New Roman" w:hAnsi="Times New Roman"/>
          <w:b/>
          <w:bCs/>
          <w:spacing w:val="-2"/>
          <w:sz w:val="24"/>
          <w:szCs w:val="24"/>
          <w:lang w:eastAsia="bg-BG"/>
        </w:rPr>
        <w:t xml:space="preserve">Цена за изпълнение на строителството </w:t>
      </w:r>
      <w:r w:rsidRPr="00CF772B">
        <w:rPr>
          <w:rFonts w:ascii="Times New Roman" w:hAnsi="Times New Roman"/>
          <w:color w:val="000000"/>
          <w:sz w:val="24"/>
          <w:szCs w:val="24"/>
          <w:lang w:eastAsia="bg-BG"/>
        </w:rPr>
        <w:t xml:space="preserve">.............................. без ДДС или  </w:t>
      </w:r>
      <w:r w:rsidRPr="00CF772B">
        <w:rPr>
          <w:rFonts w:ascii="Times New Roman" w:hAnsi="Times New Roman"/>
          <w:b/>
          <w:color w:val="000000"/>
          <w:spacing w:val="13"/>
          <w:sz w:val="24"/>
          <w:szCs w:val="24"/>
          <w:lang w:eastAsia="bg-BG"/>
        </w:rPr>
        <w:t xml:space="preserve">……………… </w:t>
      </w:r>
      <w:r w:rsidRPr="00CF772B">
        <w:rPr>
          <w:rFonts w:ascii="Times New Roman" w:hAnsi="Times New Roman"/>
          <w:b/>
          <w:bCs/>
          <w:color w:val="000000"/>
          <w:spacing w:val="13"/>
          <w:sz w:val="24"/>
          <w:szCs w:val="24"/>
          <w:lang w:eastAsia="bg-BG"/>
        </w:rPr>
        <w:t xml:space="preserve">/….словом/ лева </w:t>
      </w:r>
      <w:r w:rsidRPr="00CF772B">
        <w:rPr>
          <w:rFonts w:ascii="Times New Roman" w:hAnsi="Times New Roman"/>
          <w:color w:val="000000"/>
          <w:spacing w:val="13"/>
          <w:sz w:val="24"/>
          <w:szCs w:val="24"/>
          <w:lang w:eastAsia="bg-BG"/>
        </w:rPr>
        <w:t>с ДДС</w:t>
      </w:r>
      <w:r>
        <w:rPr>
          <w:rFonts w:ascii="Times New Roman" w:hAnsi="Times New Roman"/>
          <w:color w:val="000000"/>
          <w:spacing w:val="13"/>
          <w:sz w:val="24"/>
          <w:szCs w:val="24"/>
          <w:lang w:eastAsia="bg-BG"/>
        </w:rPr>
        <w:t>, в това число:</w:t>
      </w:r>
    </w:p>
    <w:p w14:paraId="7E9A25E9" w14:textId="5FFF35F2" w:rsidR="008A62DB" w:rsidRPr="003A066F" w:rsidRDefault="008A62DB" w:rsidP="008A62DB">
      <w:pPr>
        <w:numPr>
          <w:ilvl w:val="0"/>
          <w:numId w:val="12"/>
        </w:numPr>
        <w:spacing w:after="0" w:line="360" w:lineRule="auto"/>
        <w:jc w:val="both"/>
        <w:rPr>
          <w:rFonts w:ascii="Times New Roman" w:hAnsi="Times New Roman"/>
          <w:b/>
          <w:bCs/>
          <w:color w:val="000000"/>
          <w:spacing w:val="13"/>
          <w:sz w:val="24"/>
          <w:szCs w:val="24"/>
          <w:lang w:eastAsia="bg-BG"/>
        </w:rPr>
      </w:pPr>
      <w:r>
        <w:rPr>
          <w:rFonts w:ascii="Times New Roman" w:hAnsi="Times New Roman"/>
          <w:color w:val="000000"/>
          <w:spacing w:val="13"/>
          <w:sz w:val="24"/>
          <w:szCs w:val="24"/>
          <w:lang w:eastAsia="bg-BG"/>
        </w:rPr>
        <w:t xml:space="preserve">За </w:t>
      </w:r>
      <w:r w:rsidRPr="00CF772B">
        <w:rPr>
          <w:rFonts w:ascii="Times New Roman" w:eastAsia="Times New Roman" w:hAnsi="Times New Roman" w:cs="Times New Roman"/>
          <w:sz w:val="24"/>
          <w:szCs w:val="24"/>
          <w:lang w:eastAsia="sr-Cyrl-CS"/>
        </w:rPr>
        <w:t xml:space="preserve">СМР </w:t>
      </w:r>
      <w:r w:rsidRPr="00CF772B">
        <w:rPr>
          <w:rFonts w:ascii="Times New Roman" w:eastAsia="Times New Roman" w:hAnsi="Times New Roman" w:cs="Times New Roman"/>
          <w:sz w:val="24"/>
          <w:szCs w:val="24"/>
          <w:lang w:val="ru-RU" w:eastAsia="bg-BG"/>
        </w:rPr>
        <w:t>за</w:t>
      </w:r>
      <w:r w:rsidRPr="00CF772B">
        <w:rPr>
          <w:rFonts w:ascii="Times New Roman" w:eastAsia="Times New Roman" w:hAnsi="Times New Roman" w:cs="Times New Roman"/>
          <w:sz w:val="24"/>
          <w:szCs w:val="24"/>
          <w:u w:val="single"/>
          <w:lang w:val="ru-RU" w:eastAsia="bg-BG"/>
        </w:rPr>
        <w:t xml:space="preserve"> </w:t>
      </w:r>
      <w:r w:rsidRPr="00AC3E19">
        <w:rPr>
          <w:rFonts w:ascii="Times New Roman" w:hAnsi="Times New Roman" w:cs="Times New Roman"/>
          <w:snapToGrid w:val="0"/>
          <w:sz w:val="24"/>
          <w:szCs w:val="24"/>
          <w:lang w:eastAsia="bg-BG"/>
        </w:rPr>
        <w:t>обект</w:t>
      </w:r>
      <w:r>
        <w:rPr>
          <w:rFonts w:ascii="Times New Roman" w:hAnsi="Times New Roman" w:cs="Times New Roman"/>
          <w:snapToGrid w:val="0"/>
          <w:sz w:val="24"/>
          <w:szCs w:val="24"/>
          <w:lang w:eastAsia="bg-BG"/>
        </w:rPr>
        <w:t xml:space="preserve"> </w:t>
      </w:r>
      <w:r w:rsidRPr="007B59BF">
        <w:rPr>
          <w:rFonts w:ascii="Times New Roman" w:hAnsi="Times New Roman" w:cs="Times New Roman"/>
          <w:snapToGrid w:val="0"/>
          <w:sz w:val="24"/>
          <w:szCs w:val="24"/>
          <w:lang w:eastAsia="bg-BG"/>
        </w:rPr>
        <w:t>основен ремонт на ул. „Кукуш”</w:t>
      </w:r>
      <w:r>
        <w:rPr>
          <w:rFonts w:ascii="Times New Roman" w:hAnsi="Times New Roman"/>
          <w:color w:val="000000"/>
          <w:spacing w:val="13"/>
          <w:sz w:val="24"/>
          <w:szCs w:val="24"/>
          <w:lang w:val="en-US" w:eastAsia="bg-BG"/>
        </w:rPr>
        <w:t xml:space="preserve">- </w:t>
      </w:r>
      <w:r w:rsidRPr="003A066F">
        <w:rPr>
          <w:rFonts w:ascii="Times New Roman" w:hAnsi="Times New Roman"/>
          <w:color w:val="000000"/>
          <w:sz w:val="24"/>
          <w:szCs w:val="24"/>
          <w:lang w:eastAsia="bg-BG"/>
        </w:rPr>
        <w:t xml:space="preserve"> </w:t>
      </w:r>
      <w:r w:rsidRPr="003A066F">
        <w:rPr>
          <w:rFonts w:ascii="Times New Roman" w:hAnsi="Times New Roman"/>
          <w:color w:val="000000"/>
          <w:spacing w:val="13"/>
          <w:sz w:val="24"/>
          <w:szCs w:val="24"/>
          <w:lang w:eastAsia="bg-BG"/>
        </w:rPr>
        <w:t xml:space="preserve">............................. без ДДС или  </w:t>
      </w:r>
      <w:r w:rsidRPr="003A066F">
        <w:rPr>
          <w:rFonts w:ascii="Times New Roman" w:hAnsi="Times New Roman"/>
          <w:b/>
          <w:color w:val="000000"/>
          <w:spacing w:val="13"/>
          <w:sz w:val="24"/>
          <w:szCs w:val="24"/>
          <w:lang w:eastAsia="bg-BG"/>
        </w:rPr>
        <w:t xml:space="preserve">……………… </w:t>
      </w:r>
      <w:r w:rsidRPr="003A066F">
        <w:rPr>
          <w:rFonts w:ascii="Times New Roman" w:hAnsi="Times New Roman"/>
          <w:b/>
          <w:bCs/>
          <w:color w:val="000000"/>
          <w:spacing w:val="13"/>
          <w:sz w:val="24"/>
          <w:szCs w:val="24"/>
          <w:lang w:eastAsia="bg-BG"/>
        </w:rPr>
        <w:t xml:space="preserve">/….словом/ лева </w:t>
      </w:r>
      <w:r w:rsidRPr="003A066F">
        <w:rPr>
          <w:rFonts w:ascii="Times New Roman" w:hAnsi="Times New Roman"/>
          <w:color w:val="000000"/>
          <w:spacing w:val="13"/>
          <w:sz w:val="24"/>
          <w:szCs w:val="24"/>
          <w:lang w:eastAsia="bg-BG"/>
        </w:rPr>
        <w:t>с ДДС.</w:t>
      </w:r>
    </w:p>
    <w:p w14:paraId="7AAD5FF7" w14:textId="49FC7347" w:rsidR="008A62DB" w:rsidRPr="008A62DB" w:rsidRDefault="008A62DB" w:rsidP="008A62DB">
      <w:pPr>
        <w:numPr>
          <w:ilvl w:val="0"/>
          <w:numId w:val="12"/>
        </w:numPr>
        <w:spacing w:after="0" w:line="360" w:lineRule="auto"/>
        <w:jc w:val="both"/>
        <w:rPr>
          <w:rFonts w:ascii="Times New Roman" w:hAnsi="Times New Roman"/>
          <w:color w:val="000000"/>
          <w:spacing w:val="13"/>
          <w:sz w:val="24"/>
          <w:szCs w:val="24"/>
          <w:lang w:eastAsia="bg-BG"/>
        </w:rPr>
      </w:pPr>
      <w:r>
        <w:rPr>
          <w:rFonts w:ascii="Times New Roman" w:hAnsi="Times New Roman"/>
          <w:color w:val="000000"/>
          <w:spacing w:val="13"/>
          <w:sz w:val="24"/>
          <w:szCs w:val="24"/>
          <w:lang w:eastAsia="bg-BG"/>
        </w:rPr>
        <w:t xml:space="preserve">За </w:t>
      </w:r>
      <w:r w:rsidRPr="008A62DB">
        <w:rPr>
          <w:rFonts w:ascii="Times New Roman" w:hAnsi="Times New Roman"/>
          <w:color w:val="000000"/>
          <w:spacing w:val="13"/>
          <w:sz w:val="24"/>
          <w:szCs w:val="24"/>
          <w:lang w:eastAsia="bg-BG"/>
        </w:rPr>
        <w:t>СМР за обект основен ремонт на</w:t>
      </w:r>
      <w:r>
        <w:rPr>
          <w:rFonts w:ascii="Times New Roman" w:hAnsi="Times New Roman"/>
          <w:color w:val="000000"/>
          <w:spacing w:val="13"/>
          <w:sz w:val="24"/>
          <w:szCs w:val="24"/>
          <w:lang w:eastAsia="bg-BG"/>
        </w:rPr>
        <w:t xml:space="preserve"> </w:t>
      </w:r>
      <w:r w:rsidRPr="008A62DB">
        <w:rPr>
          <w:rFonts w:ascii="Times New Roman" w:hAnsi="Times New Roman"/>
          <w:color w:val="000000"/>
          <w:spacing w:val="13"/>
          <w:sz w:val="24"/>
          <w:szCs w:val="24"/>
          <w:lang w:eastAsia="bg-BG"/>
        </w:rPr>
        <w:t xml:space="preserve">улица „Йосиф </w:t>
      </w:r>
      <w:proofErr w:type="spellStart"/>
      <w:r w:rsidRPr="008A62DB">
        <w:rPr>
          <w:rFonts w:ascii="Times New Roman" w:hAnsi="Times New Roman"/>
          <w:color w:val="000000"/>
          <w:spacing w:val="13"/>
          <w:sz w:val="24"/>
          <w:szCs w:val="24"/>
          <w:lang w:eastAsia="bg-BG"/>
        </w:rPr>
        <w:t>Щросмайер</w:t>
      </w:r>
      <w:proofErr w:type="spellEnd"/>
      <w:r w:rsidRPr="008A62DB">
        <w:rPr>
          <w:rFonts w:ascii="Times New Roman" w:hAnsi="Times New Roman"/>
          <w:color w:val="000000"/>
          <w:spacing w:val="13"/>
          <w:sz w:val="24"/>
          <w:szCs w:val="24"/>
          <w:lang w:eastAsia="bg-BG"/>
        </w:rPr>
        <w:t xml:space="preserve">” </w:t>
      </w:r>
      <w:r w:rsidRPr="008A62DB">
        <w:rPr>
          <w:rFonts w:ascii="Times New Roman" w:hAnsi="Times New Roman"/>
          <w:color w:val="000000"/>
          <w:spacing w:val="13"/>
          <w:sz w:val="24"/>
          <w:szCs w:val="24"/>
          <w:lang w:val="en-US" w:eastAsia="bg-BG"/>
        </w:rPr>
        <w:t xml:space="preserve">- </w:t>
      </w:r>
      <w:r w:rsidRPr="008A62DB">
        <w:rPr>
          <w:rFonts w:ascii="Times New Roman" w:hAnsi="Times New Roman"/>
          <w:color w:val="000000"/>
          <w:spacing w:val="13"/>
          <w:sz w:val="24"/>
          <w:szCs w:val="24"/>
          <w:lang w:eastAsia="bg-BG"/>
        </w:rPr>
        <w:t xml:space="preserve">............................. без ДДС или  </w:t>
      </w:r>
      <w:r w:rsidRPr="008A62DB">
        <w:rPr>
          <w:rFonts w:ascii="Times New Roman" w:hAnsi="Times New Roman"/>
          <w:b/>
          <w:color w:val="000000"/>
          <w:spacing w:val="13"/>
          <w:sz w:val="24"/>
          <w:szCs w:val="24"/>
          <w:lang w:eastAsia="bg-BG"/>
        </w:rPr>
        <w:t xml:space="preserve">……………… </w:t>
      </w:r>
      <w:r w:rsidRPr="008A62DB">
        <w:rPr>
          <w:rFonts w:ascii="Times New Roman" w:hAnsi="Times New Roman"/>
          <w:b/>
          <w:bCs/>
          <w:color w:val="000000"/>
          <w:spacing w:val="13"/>
          <w:sz w:val="24"/>
          <w:szCs w:val="24"/>
          <w:lang w:eastAsia="bg-BG"/>
        </w:rPr>
        <w:t xml:space="preserve">/….словом/ лева </w:t>
      </w:r>
      <w:r w:rsidRPr="008A62DB">
        <w:rPr>
          <w:rFonts w:ascii="Times New Roman" w:hAnsi="Times New Roman"/>
          <w:color w:val="000000"/>
          <w:spacing w:val="13"/>
          <w:sz w:val="24"/>
          <w:szCs w:val="24"/>
          <w:lang w:eastAsia="bg-BG"/>
        </w:rPr>
        <w:t>с ДДС.</w:t>
      </w:r>
    </w:p>
    <w:p w14:paraId="68477E8A" w14:textId="77777777" w:rsidR="008A62DB" w:rsidRDefault="008A62DB" w:rsidP="008A62DB">
      <w:pPr>
        <w:spacing w:after="0" w:line="360" w:lineRule="auto"/>
        <w:ind w:left="360"/>
        <w:jc w:val="both"/>
        <w:rPr>
          <w:rFonts w:ascii="Times New Roman" w:hAnsi="Times New Roman"/>
          <w:color w:val="000000"/>
          <w:spacing w:val="13"/>
          <w:sz w:val="24"/>
          <w:szCs w:val="24"/>
          <w:lang w:eastAsia="bg-BG"/>
        </w:rPr>
      </w:pPr>
    </w:p>
    <w:p w14:paraId="19CE5F0F" w14:textId="77777777" w:rsidR="008A62DB" w:rsidRPr="008D3B92" w:rsidRDefault="008A62DB" w:rsidP="008A62DB">
      <w:pPr>
        <w:spacing w:after="0" w:line="360" w:lineRule="auto"/>
        <w:jc w:val="both"/>
        <w:rPr>
          <w:rFonts w:ascii="Times New Roman" w:hAnsi="Times New Roman"/>
          <w:color w:val="000000"/>
          <w:spacing w:val="13"/>
          <w:sz w:val="24"/>
          <w:szCs w:val="24"/>
          <w:lang w:eastAsia="bg-BG"/>
        </w:rPr>
      </w:pPr>
      <w:r w:rsidRPr="008D3B92">
        <w:rPr>
          <w:rFonts w:ascii="Times New Roman" w:hAnsi="Times New Roman"/>
          <w:b/>
          <w:color w:val="000000"/>
          <w:spacing w:val="13"/>
          <w:sz w:val="24"/>
          <w:szCs w:val="24"/>
          <w:lang w:eastAsia="bg-BG"/>
        </w:rPr>
        <w:t>Чл.2.3.</w:t>
      </w:r>
      <w:r>
        <w:rPr>
          <w:rFonts w:ascii="Times New Roman" w:hAnsi="Times New Roman"/>
          <w:color w:val="000000"/>
          <w:spacing w:val="13"/>
          <w:sz w:val="24"/>
          <w:szCs w:val="24"/>
          <w:lang w:eastAsia="bg-BG"/>
        </w:rPr>
        <w:t xml:space="preserve"> </w:t>
      </w:r>
      <w:r w:rsidRPr="008D3B92">
        <w:rPr>
          <w:rFonts w:ascii="Times New Roman" w:hAnsi="Times New Roman"/>
          <w:color w:val="000000"/>
          <w:spacing w:val="13"/>
          <w:sz w:val="24"/>
          <w:szCs w:val="24"/>
          <w:lang w:eastAsia="bg-BG"/>
        </w:rPr>
        <w:t xml:space="preserve">Таксите за съгласуване се заплащат след представяне на фактури от </w:t>
      </w:r>
      <w:r w:rsidRPr="008D3B92">
        <w:rPr>
          <w:rFonts w:ascii="Times New Roman" w:hAnsi="Times New Roman"/>
          <w:b/>
          <w:bCs/>
          <w:color w:val="000000"/>
          <w:spacing w:val="13"/>
          <w:sz w:val="24"/>
          <w:szCs w:val="24"/>
          <w:lang w:eastAsia="bg-BG"/>
        </w:rPr>
        <w:t>ИЗПЪЛНИТЕЛЯ</w:t>
      </w:r>
      <w:r w:rsidRPr="008D3B92">
        <w:rPr>
          <w:rFonts w:ascii="Times New Roman" w:hAnsi="Times New Roman"/>
          <w:color w:val="000000"/>
          <w:spacing w:val="13"/>
          <w:sz w:val="24"/>
          <w:szCs w:val="24"/>
          <w:lang w:eastAsia="bg-BG"/>
        </w:rPr>
        <w:t xml:space="preserve"> на името на </w:t>
      </w:r>
      <w:r w:rsidRPr="008D3B92">
        <w:rPr>
          <w:rFonts w:ascii="Times New Roman" w:hAnsi="Times New Roman"/>
          <w:b/>
          <w:bCs/>
          <w:color w:val="000000"/>
          <w:spacing w:val="13"/>
          <w:sz w:val="24"/>
          <w:szCs w:val="24"/>
          <w:lang w:eastAsia="bg-BG"/>
        </w:rPr>
        <w:t>ВЪЗЛОЖИТЕЛЯ</w:t>
      </w:r>
      <w:r w:rsidRPr="008D3B92">
        <w:rPr>
          <w:rFonts w:ascii="Times New Roman" w:hAnsi="Times New Roman"/>
          <w:color w:val="000000"/>
          <w:spacing w:val="13"/>
          <w:sz w:val="24"/>
          <w:szCs w:val="24"/>
          <w:lang w:eastAsia="bg-BG"/>
        </w:rPr>
        <w:t>.</w:t>
      </w:r>
    </w:p>
    <w:p w14:paraId="1D217DA5" w14:textId="77777777" w:rsidR="008A62DB" w:rsidRPr="00CF772B" w:rsidRDefault="008A62DB" w:rsidP="008A62DB">
      <w:pPr>
        <w:spacing w:after="0" w:line="360" w:lineRule="auto"/>
        <w:jc w:val="both"/>
        <w:rPr>
          <w:rFonts w:ascii="Times New Roman" w:hAnsi="Times New Roman"/>
          <w:color w:val="000000"/>
          <w:sz w:val="24"/>
          <w:szCs w:val="24"/>
          <w:lang w:eastAsia="bg-BG"/>
        </w:rPr>
      </w:pPr>
      <w:r w:rsidRPr="00CF772B">
        <w:rPr>
          <w:rFonts w:ascii="Times New Roman" w:hAnsi="Times New Roman"/>
          <w:b/>
          <w:color w:val="000000"/>
          <w:sz w:val="24"/>
          <w:szCs w:val="24"/>
          <w:lang w:eastAsia="bg-BG"/>
        </w:rPr>
        <w:t>Чл.3.</w:t>
      </w:r>
      <w:r w:rsidRPr="00CF772B">
        <w:rPr>
          <w:rFonts w:ascii="Times New Roman" w:hAnsi="Times New Roman"/>
          <w:color w:val="000000"/>
          <w:sz w:val="24"/>
          <w:szCs w:val="24"/>
          <w:lang w:eastAsia="bg-BG"/>
        </w:rPr>
        <w:t>Разплащането на договорената дейност по чл. 1 се извършва както следва:</w:t>
      </w:r>
    </w:p>
    <w:p w14:paraId="28DDE973" w14:textId="77777777" w:rsidR="008A62DB" w:rsidRPr="00CF772B" w:rsidRDefault="008A62DB" w:rsidP="008A62DB">
      <w:pPr>
        <w:suppressAutoHyphens/>
        <w:spacing w:after="0" w:line="360" w:lineRule="auto"/>
        <w:jc w:val="both"/>
        <w:rPr>
          <w:rFonts w:ascii="Times New Roman" w:hAnsi="Times New Roman"/>
          <w:color w:val="FF0000"/>
          <w:sz w:val="24"/>
          <w:szCs w:val="24"/>
          <w:lang w:eastAsia="ar-SA"/>
        </w:rPr>
      </w:pPr>
      <w:r w:rsidRPr="00CF772B">
        <w:rPr>
          <w:rFonts w:ascii="Times New Roman" w:hAnsi="Times New Roman"/>
          <w:b/>
          <w:color w:val="000000"/>
          <w:sz w:val="24"/>
          <w:szCs w:val="24"/>
          <w:lang w:eastAsia="ar-SA"/>
        </w:rPr>
        <w:t>Чл.3.1.ВЪЗЛОЖИТЕЛЯТ</w:t>
      </w:r>
      <w:r w:rsidRPr="00CF772B">
        <w:rPr>
          <w:rFonts w:ascii="Times New Roman" w:hAnsi="Times New Roman"/>
          <w:color w:val="000000"/>
          <w:sz w:val="24"/>
          <w:szCs w:val="24"/>
          <w:lang w:eastAsia="ar-SA"/>
        </w:rPr>
        <w:t xml:space="preserve"> превежда на </w:t>
      </w:r>
      <w:r w:rsidRPr="00CF772B">
        <w:rPr>
          <w:rFonts w:ascii="Times New Roman" w:hAnsi="Times New Roman"/>
          <w:b/>
          <w:color w:val="000000"/>
          <w:sz w:val="24"/>
          <w:szCs w:val="24"/>
          <w:lang w:eastAsia="ar-SA"/>
        </w:rPr>
        <w:t>ИЗПЪЛНИТЕЛЯ</w:t>
      </w:r>
      <w:r w:rsidRPr="00CF772B">
        <w:rPr>
          <w:rFonts w:ascii="Times New Roman" w:hAnsi="Times New Roman"/>
          <w:color w:val="000000"/>
          <w:sz w:val="24"/>
          <w:szCs w:val="24"/>
          <w:lang w:eastAsia="ar-SA"/>
        </w:rPr>
        <w:t xml:space="preserve"> аванс за проектиране в размер на ......... (до 10 %) от стойността на договорената сума по чл. 2.1 с ДДС или </w:t>
      </w:r>
      <w:r w:rsidRPr="00CF772B">
        <w:rPr>
          <w:rFonts w:ascii="Times New Roman" w:hAnsi="Times New Roman"/>
          <w:b/>
          <w:color w:val="000000"/>
          <w:spacing w:val="13"/>
          <w:sz w:val="24"/>
          <w:szCs w:val="24"/>
          <w:lang w:eastAsia="bg-BG"/>
        </w:rPr>
        <w:t xml:space="preserve">……………… </w:t>
      </w:r>
      <w:r w:rsidRPr="00CF772B">
        <w:rPr>
          <w:rFonts w:ascii="Times New Roman" w:hAnsi="Times New Roman"/>
          <w:b/>
          <w:bCs/>
          <w:color w:val="000000"/>
          <w:spacing w:val="13"/>
          <w:sz w:val="24"/>
          <w:szCs w:val="24"/>
          <w:lang w:eastAsia="bg-BG"/>
        </w:rPr>
        <w:t xml:space="preserve">/….словом/ лева </w:t>
      </w:r>
      <w:r w:rsidRPr="00CF772B">
        <w:rPr>
          <w:rFonts w:ascii="Times New Roman" w:hAnsi="Times New Roman"/>
          <w:color w:val="000000"/>
          <w:sz w:val="24"/>
          <w:szCs w:val="24"/>
          <w:lang w:eastAsia="ar-SA"/>
        </w:rPr>
        <w:t xml:space="preserve">в срок до 30 /тридесет/ календарни дни </w:t>
      </w:r>
      <w:r w:rsidRPr="00CF772B">
        <w:rPr>
          <w:rFonts w:ascii="Times New Roman" w:hAnsi="Times New Roman"/>
          <w:b/>
          <w:color w:val="000000"/>
          <w:sz w:val="24"/>
          <w:szCs w:val="24"/>
          <w:lang w:eastAsia="ar-SA"/>
        </w:rPr>
        <w:t>след осигуряване на финансиране</w:t>
      </w:r>
      <w:r w:rsidRPr="00CF772B">
        <w:rPr>
          <w:rFonts w:ascii="Times New Roman" w:hAnsi="Times New Roman"/>
          <w:color w:val="000000"/>
          <w:sz w:val="24"/>
          <w:szCs w:val="24"/>
          <w:lang w:eastAsia="ar-SA"/>
        </w:rPr>
        <w:t xml:space="preserve"> и представяне на фактура за авансово плащане</w:t>
      </w:r>
      <w:r w:rsidRPr="00CF772B">
        <w:rPr>
          <w:rFonts w:ascii="Times New Roman" w:hAnsi="Times New Roman"/>
          <w:color w:val="FF0000"/>
          <w:sz w:val="24"/>
          <w:szCs w:val="24"/>
          <w:lang w:eastAsia="ar-SA"/>
        </w:rPr>
        <w:t>.</w:t>
      </w:r>
    </w:p>
    <w:p w14:paraId="6451B7B1" w14:textId="77777777" w:rsidR="008A62DB" w:rsidRPr="00CF772B" w:rsidRDefault="008A62DB" w:rsidP="008A62DB">
      <w:pPr>
        <w:suppressAutoHyphens/>
        <w:spacing w:after="0" w:line="360" w:lineRule="auto"/>
        <w:jc w:val="both"/>
        <w:rPr>
          <w:rFonts w:ascii="Times New Roman" w:hAnsi="Times New Roman"/>
          <w:color w:val="FF0000"/>
          <w:sz w:val="24"/>
          <w:szCs w:val="24"/>
          <w:lang w:eastAsia="ar-SA"/>
        </w:rPr>
      </w:pPr>
      <w:r w:rsidRPr="00CF772B">
        <w:rPr>
          <w:rFonts w:ascii="Times New Roman" w:hAnsi="Times New Roman"/>
          <w:b/>
          <w:color w:val="000000"/>
          <w:sz w:val="24"/>
          <w:szCs w:val="24"/>
          <w:lang w:eastAsia="ar-SA"/>
        </w:rPr>
        <w:t>Чл.3.</w:t>
      </w:r>
      <w:r w:rsidRPr="00CF772B">
        <w:rPr>
          <w:rFonts w:ascii="Times New Roman" w:hAnsi="Times New Roman"/>
          <w:b/>
          <w:color w:val="000000"/>
          <w:sz w:val="24"/>
          <w:szCs w:val="24"/>
          <w:lang w:val="en-US" w:eastAsia="ar-SA"/>
        </w:rPr>
        <w:t>2</w:t>
      </w:r>
      <w:r w:rsidRPr="00CF772B">
        <w:rPr>
          <w:rFonts w:ascii="Times New Roman" w:hAnsi="Times New Roman"/>
          <w:b/>
          <w:color w:val="000000"/>
          <w:sz w:val="24"/>
          <w:szCs w:val="24"/>
          <w:lang w:eastAsia="ar-SA"/>
        </w:rPr>
        <w:t>.</w:t>
      </w:r>
      <w:r w:rsidRPr="00CF772B">
        <w:rPr>
          <w:rFonts w:ascii="Times New Roman" w:eastAsia="Times New Roman" w:hAnsi="Times New Roman"/>
          <w:b/>
          <w:bCs/>
          <w:color w:val="000000"/>
          <w:sz w:val="24"/>
          <w:szCs w:val="24"/>
          <w:lang w:eastAsia="ar-SA"/>
        </w:rPr>
        <w:t>ВЪЗЛОЖИТЕЛЯТ</w:t>
      </w:r>
      <w:r w:rsidRPr="00CF772B">
        <w:rPr>
          <w:rFonts w:ascii="Times New Roman" w:eastAsia="Times New Roman" w:hAnsi="Times New Roman"/>
          <w:color w:val="000000"/>
          <w:sz w:val="24"/>
          <w:szCs w:val="24"/>
          <w:lang w:eastAsia="ar-SA"/>
        </w:rPr>
        <w:t xml:space="preserve"> заплаща на </w:t>
      </w:r>
      <w:r w:rsidRPr="00CF772B">
        <w:rPr>
          <w:rFonts w:ascii="Times New Roman" w:eastAsia="Times New Roman" w:hAnsi="Times New Roman"/>
          <w:b/>
          <w:bCs/>
          <w:color w:val="000000"/>
          <w:sz w:val="24"/>
          <w:szCs w:val="24"/>
          <w:lang w:eastAsia="ar-SA"/>
        </w:rPr>
        <w:t xml:space="preserve">ИЗПЪЛНИТЕЛЯ </w:t>
      </w:r>
      <w:r w:rsidRPr="00CF772B">
        <w:rPr>
          <w:rFonts w:ascii="Times New Roman" w:eastAsia="Times New Roman" w:hAnsi="Times New Roman"/>
          <w:color w:val="000000"/>
          <w:sz w:val="24"/>
          <w:szCs w:val="24"/>
          <w:lang w:eastAsia="ar-SA"/>
        </w:rPr>
        <w:t xml:space="preserve"> до 60% от цената на  договорените проектни работи по </w:t>
      </w:r>
      <w:r w:rsidRPr="00CF772B">
        <w:rPr>
          <w:rFonts w:ascii="Times New Roman" w:eastAsia="Times New Roman" w:hAnsi="Times New Roman"/>
          <w:bCs/>
          <w:color w:val="000000"/>
          <w:sz w:val="24"/>
          <w:szCs w:val="24"/>
          <w:lang w:eastAsia="ar-SA"/>
        </w:rPr>
        <w:t>чл.2.1</w:t>
      </w:r>
      <w:r w:rsidRPr="00CF772B">
        <w:rPr>
          <w:rFonts w:ascii="Times New Roman" w:eastAsia="Times New Roman" w:hAnsi="Times New Roman"/>
          <w:b/>
          <w:bCs/>
          <w:color w:val="000000"/>
          <w:sz w:val="24"/>
          <w:szCs w:val="24"/>
          <w:lang w:eastAsia="ar-SA"/>
        </w:rPr>
        <w:t xml:space="preserve">, </w:t>
      </w:r>
      <w:r w:rsidRPr="00CF772B">
        <w:rPr>
          <w:rFonts w:ascii="Times New Roman" w:eastAsia="Times New Roman" w:hAnsi="Times New Roman"/>
          <w:color w:val="000000"/>
          <w:sz w:val="24"/>
          <w:szCs w:val="24"/>
          <w:lang w:eastAsia="ar-SA"/>
        </w:rPr>
        <w:t xml:space="preserve">в 30-дневен срок от приемане на проекта от експертен технически съвет на </w:t>
      </w:r>
      <w:r w:rsidRPr="00CF772B">
        <w:rPr>
          <w:rFonts w:ascii="Times New Roman" w:eastAsia="Times New Roman" w:hAnsi="Times New Roman"/>
          <w:b/>
          <w:bCs/>
          <w:color w:val="000000"/>
          <w:sz w:val="24"/>
          <w:szCs w:val="24"/>
          <w:lang w:eastAsia="ar-SA"/>
        </w:rPr>
        <w:t>ВЪЗЛОЖИТЕЛЯ</w:t>
      </w:r>
      <w:r w:rsidRPr="00CF772B">
        <w:rPr>
          <w:rFonts w:ascii="Times New Roman" w:eastAsia="Times New Roman" w:hAnsi="Times New Roman"/>
          <w:color w:val="000000"/>
          <w:sz w:val="24"/>
          <w:szCs w:val="24"/>
          <w:lang w:eastAsia="ar-SA"/>
        </w:rPr>
        <w:t xml:space="preserve"> и получаване на разработките с предавателно-приемателен протокол.</w:t>
      </w:r>
    </w:p>
    <w:p w14:paraId="2E00F61E" w14:textId="77777777" w:rsidR="008A62DB" w:rsidRPr="00CF772B" w:rsidRDefault="008A62DB" w:rsidP="008A62DB">
      <w:pPr>
        <w:suppressAutoHyphens/>
        <w:spacing w:after="0" w:line="360" w:lineRule="auto"/>
        <w:jc w:val="both"/>
        <w:rPr>
          <w:rFonts w:ascii="Times New Roman" w:hAnsi="Times New Roman"/>
          <w:color w:val="000000"/>
          <w:sz w:val="24"/>
          <w:szCs w:val="24"/>
          <w:lang w:eastAsia="ar-SA"/>
        </w:rPr>
      </w:pPr>
      <w:r w:rsidRPr="00CF772B">
        <w:rPr>
          <w:rFonts w:ascii="Times New Roman" w:hAnsi="Times New Roman"/>
          <w:b/>
          <w:color w:val="000000"/>
          <w:sz w:val="24"/>
          <w:szCs w:val="24"/>
          <w:lang w:eastAsia="ar-SA"/>
        </w:rPr>
        <w:t>Чл.3.</w:t>
      </w:r>
      <w:r w:rsidRPr="00CF772B">
        <w:rPr>
          <w:rFonts w:ascii="Times New Roman" w:hAnsi="Times New Roman"/>
          <w:b/>
          <w:color w:val="000000"/>
          <w:sz w:val="24"/>
          <w:szCs w:val="24"/>
          <w:lang w:val="en-US" w:eastAsia="ar-SA"/>
        </w:rPr>
        <w:t>3</w:t>
      </w:r>
      <w:r w:rsidRPr="00CF772B">
        <w:rPr>
          <w:rFonts w:ascii="Times New Roman" w:hAnsi="Times New Roman"/>
          <w:b/>
          <w:color w:val="000000"/>
          <w:sz w:val="24"/>
          <w:szCs w:val="24"/>
          <w:lang w:eastAsia="ar-SA"/>
        </w:rPr>
        <w:t>.</w:t>
      </w:r>
      <w:r w:rsidRPr="00CF772B">
        <w:rPr>
          <w:rFonts w:ascii="Times New Roman" w:hAnsi="Times New Roman"/>
          <w:color w:val="000000"/>
          <w:sz w:val="24"/>
          <w:szCs w:val="24"/>
          <w:lang w:eastAsia="ar-SA"/>
        </w:rPr>
        <w:t xml:space="preserve"> Окончателното разплащане на договорените проектни работи по чл.2.1, </w:t>
      </w:r>
      <w:r w:rsidRPr="00CF772B">
        <w:rPr>
          <w:rFonts w:ascii="Times New Roman" w:hAnsi="Times New Roman"/>
          <w:b/>
          <w:color w:val="000000"/>
          <w:sz w:val="24"/>
          <w:szCs w:val="24"/>
          <w:lang w:eastAsia="ar-SA"/>
        </w:rPr>
        <w:t>ВЪЗЛОЖИТЕЛЯТ</w:t>
      </w:r>
      <w:r w:rsidRPr="00CF772B">
        <w:rPr>
          <w:rFonts w:ascii="Times New Roman" w:hAnsi="Times New Roman"/>
          <w:color w:val="000000"/>
          <w:sz w:val="24"/>
          <w:szCs w:val="24"/>
          <w:lang w:eastAsia="ar-SA"/>
        </w:rPr>
        <w:t xml:space="preserve"> заплаща на </w:t>
      </w:r>
      <w:r w:rsidRPr="00CF772B">
        <w:rPr>
          <w:rFonts w:ascii="Times New Roman" w:hAnsi="Times New Roman"/>
          <w:b/>
          <w:color w:val="000000"/>
          <w:sz w:val="24"/>
          <w:szCs w:val="24"/>
          <w:lang w:eastAsia="ar-SA"/>
        </w:rPr>
        <w:t xml:space="preserve">ИЗПЪЛНИТЕЛЯ </w:t>
      </w:r>
      <w:r w:rsidRPr="00CF772B">
        <w:rPr>
          <w:rFonts w:ascii="Times New Roman" w:hAnsi="Times New Roman"/>
          <w:color w:val="000000"/>
          <w:sz w:val="24"/>
          <w:szCs w:val="24"/>
          <w:lang w:eastAsia="ar-SA"/>
        </w:rPr>
        <w:t>в</w:t>
      </w:r>
      <w:r w:rsidRPr="00CF772B">
        <w:rPr>
          <w:rFonts w:ascii="Times New Roman" w:hAnsi="Times New Roman"/>
          <w:bCs/>
          <w:color w:val="000000"/>
          <w:sz w:val="24"/>
          <w:szCs w:val="24"/>
          <w:lang w:eastAsia="ar-SA"/>
        </w:rPr>
        <w:t xml:space="preserve"> 30-дневен срок след съгласуване на проекта с необходимите инстанции </w:t>
      </w:r>
      <w:r w:rsidRPr="00CF772B">
        <w:rPr>
          <w:rFonts w:ascii="Times New Roman" w:eastAsia="Times New Roman" w:hAnsi="Times New Roman"/>
          <w:color w:val="000000"/>
          <w:sz w:val="24"/>
          <w:szCs w:val="24"/>
          <w:lang w:eastAsia="ar-SA"/>
        </w:rPr>
        <w:t>и получаване на разработките с предавателно-приемателен протокол.</w:t>
      </w:r>
    </w:p>
    <w:p w14:paraId="75EE9731" w14:textId="493F826F" w:rsidR="008A62DB" w:rsidRPr="00CF772B" w:rsidRDefault="008A62DB" w:rsidP="008A62DB">
      <w:pPr>
        <w:suppressAutoHyphens/>
        <w:spacing w:after="0" w:line="360" w:lineRule="auto"/>
        <w:jc w:val="both"/>
        <w:rPr>
          <w:rFonts w:ascii="Times New Roman" w:hAnsi="Times New Roman"/>
          <w:color w:val="000000"/>
          <w:sz w:val="24"/>
          <w:szCs w:val="24"/>
          <w:lang w:eastAsia="bg-BG"/>
        </w:rPr>
      </w:pPr>
      <w:r w:rsidRPr="00CF772B">
        <w:rPr>
          <w:rFonts w:ascii="Times New Roman" w:hAnsi="Times New Roman"/>
          <w:b/>
          <w:color w:val="000000"/>
          <w:sz w:val="24"/>
          <w:szCs w:val="24"/>
          <w:lang w:eastAsia="ar-SA"/>
        </w:rPr>
        <w:t>Чл. 3.4. ВЪЗЛОЖИТЕЛЯТ</w:t>
      </w:r>
      <w:r w:rsidRPr="00CF772B">
        <w:rPr>
          <w:rFonts w:ascii="Times New Roman" w:hAnsi="Times New Roman"/>
          <w:color w:val="000000"/>
          <w:sz w:val="24"/>
          <w:szCs w:val="24"/>
          <w:lang w:eastAsia="ar-SA"/>
        </w:rPr>
        <w:t xml:space="preserve"> превежда на </w:t>
      </w:r>
      <w:r w:rsidRPr="00CF772B">
        <w:rPr>
          <w:rFonts w:ascii="Times New Roman" w:hAnsi="Times New Roman"/>
          <w:b/>
          <w:color w:val="000000"/>
          <w:sz w:val="24"/>
          <w:szCs w:val="24"/>
          <w:lang w:eastAsia="ar-SA"/>
        </w:rPr>
        <w:t>ИЗПЪЛНИТЕЛЯ</w:t>
      </w:r>
      <w:r w:rsidRPr="00CF772B">
        <w:rPr>
          <w:rFonts w:ascii="Times New Roman" w:hAnsi="Times New Roman"/>
          <w:color w:val="000000"/>
          <w:sz w:val="24"/>
          <w:szCs w:val="24"/>
          <w:lang w:eastAsia="ar-SA"/>
        </w:rPr>
        <w:t xml:space="preserve"> аванс за изпълнението на СМР в размер на ..................................(до 20 %  /двадесет процента/) от стойността на  </w:t>
      </w:r>
      <w:r>
        <w:rPr>
          <w:rFonts w:ascii="Times New Roman" w:hAnsi="Times New Roman"/>
          <w:color w:val="000000"/>
          <w:sz w:val="24"/>
          <w:szCs w:val="24"/>
          <w:lang w:eastAsia="ar-SA"/>
        </w:rPr>
        <w:t xml:space="preserve">съответната </w:t>
      </w:r>
      <w:r w:rsidRPr="00CF772B">
        <w:rPr>
          <w:rFonts w:ascii="Times New Roman" w:hAnsi="Times New Roman"/>
          <w:color w:val="000000"/>
          <w:sz w:val="24"/>
          <w:szCs w:val="24"/>
          <w:lang w:eastAsia="ar-SA"/>
        </w:rPr>
        <w:t>сума по чл. 2.2. с ДДС</w:t>
      </w:r>
      <w:r>
        <w:rPr>
          <w:rFonts w:ascii="Times New Roman" w:hAnsi="Times New Roman"/>
          <w:color w:val="000000"/>
          <w:sz w:val="24"/>
          <w:szCs w:val="24"/>
          <w:lang w:eastAsia="ar-SA"/>
        </w:rPr>
        <w:t>, за съответния обект,</w:t>
      </w:r>
      <w:r w:rsidRPr="00CF772B">
        <w:rPr>
          <w:rFonts w:ascii="Times New Roman" w:hAnsi="Times New Roman"/>
          <w:color w:val="000000"/>
          <w:sz w:val="24"/>
          <w:szCs w:val="24"/>
          <w:lang w:eastAsia="ar-SA"/>
        </w:rPr>
        <w:t xml:space="preserve"> или .................../... </w:t>
      </w:r>
      <w:r w:rsidRPr="00CF772B">
        <w:rPr>
          <w:rFonts w:ascii="Times New Roman" w:hAnsi="Times New Roman"/>
          <w:b/>
          <w:bCs/>
          <w:color w:val="000000"/>
          <w:spacing w:val="13"/>
          <w:sz w:val="24"/>
          <w:szCs w:val="24"/>
          <w:lang w:eastAsia="bg-BG"/>
        </w:rPr>
        <w:t xml:space="preserve"> словом/ лева </w:t>
      </w:r>
      <w:r w:rsidRPr="00CF772B">
        <w:rPr>
          <w:rFonts w:ascii="Times New Roman" w:hAnsi="Times New Roman"/>
          <w:color w:val="000000"/>
          <w:sz w:val="24"/>
          <w:szCs w:val="24"/>
          <w:lang w:eastAsia="ar-SA"/>
        </w:rPr>
        <w:t xml:space="preserve">в срок до 30 /тридесет/ календарни дни след, при откриване на строителна площадка и представяне на фактура, придружена с гаранция за стойността на аванса. </w:t>
      </w:r>
    </w:p>
    <w:p w14:paraId="5D2B18C7" w14:textId="77777777" w:rsidR="008A62DB" w:rsidRPr="00CF772B" w:rsidRDefault="008A62DB" w:rsidP="008A62DB">
      <w:pPr>
        <w:spacing w:after="0" w:line="360" w:lineRule="auto"/>
        <w:jc w:val="both"/>
        <w:rPr>
          <w:rFonts w:ascii="Times New Roman" w:eastAsia="Times New Roman" w:hAnsi="Times New Roman"/>
          <w:sz w:val="24"/>
          <w:szCs w:val="24"/>
          <w:lang w:eastAsia="bg-BG"/>
        </w:rPr>
      </w:pPr>
      <w:r w:rsidRPr="00CF772B">
        <w:rPr>
          <w:rFonts w:ascii="Times New Roman" w:eastAsia="Times New Roman" w:hAnsi="Times New Roman"/>
          <w:b/>
          <w:color w:val="000000"/>
          <w:sz w:val="24"/>
          <w:szCs w:val="24"/>
          <w:lang w:eastAsia="bg-BG"/>
        </w:rPr>
        <w:t xml:space="preserve">Чл.3.5. </w:t>
      </w:r>
      <w:r w:rsidRPr="00CF772B">
        <w:rPr>
          <w:rFonts w:ascii="Times New Roman" w:eastAsia="Times New Roman" w:hAnsi="Times New Roman"/>
          <w:sz w:val="24"/>
          <w:szCs w:val="24"/>
          <w:lang w:eastAsia="bg-BG"/>
        </w:rPr>
        <w:t xml:space="preserve">Разплащането на извършените СМР се извършва по единични цени, съгласно предложението на </w:t>
      </w:r>
      <w:r w:rsidRPr="00CF772B">
        <w:rPr>
          <w:rFonts w:ascii="Times New Roman" w:hAnsi="Times New Roman"/>
          <w:b/>
          <w:color w:val="000000"/>
          <w:sz w:val="24"/>
          <w:szCs w:val="24"/>
          <w:lang w:eastAsia="bg-BG"/>
        </w:rPr>
        <w:t>ИЗПЪЛНИТЕЛЯ</w:t>
      </w:r>
      <w:r w:rsidRPr="00CF772B">
        <w:rPr>
          <w:rFonts w:ascii="Times New Roman" w:eastAsia="Times New Roman" w:hAnsi="Times New Roman"/>
          <w:sz w:val="24"/>
          <w:szCs w:val="24"/>
          <w:lang w:eastAsia="bg-BG"/>
        </w:rPr>
        <w:t xml:space="preserve">, въз основа на протокол за установяване на </w:t>
      </w:r>
      <w:r w:rsidRPr="00CF772B">
        <w:rPr>
          <w:rFonts w:ascii="Times New Roman" w:eastAsia="Times New Roman" w:hAnsi="Times New Roman"/>
          <w:sz w:val="24"/>
          <w:szCs w:val="24"/>
          <w:lang w:eastAsia="bg-BG"/>
        </w:rPr>
        <w:lastRenderedPageBreak/>
        <w:t xml:space="preserve">извършени СМР, съставен от </w:t>
      </w:r>
      <w:r w:rsidRPr="00CF772B">
        <w:rPr>
          <w:rFonts w:ascii="Times New Roman" w:eastAsia="Times New Roman" w:hAnsi="Times New Roman"/>
          <w:b/>
          <w:sz w:val="24"/>
          <w:szCs w:val="24"/>
          <w:lang w:eastAsia="bg-BG"/>
        </w:rPr>
        <w:t xml:space="preserve">ИЗПЪЛНИТЕЛЯ </w:t>
      </w:r>
      <w:r w:rsidRPr="00CF772B">
        <w:rPr>
          <w:rFonts w:ascii="Times New Roman" w:eastAsia="Times New Roman" w:hAnsi="Times New Roman"/>
          <w:sz w:val="24"/>
          <w:szCs w:val="24"/>
          <w:lang w:eastAsia="bg-BG"/>
        </w:rPr>
        <w:t>и проверен и съгласуван с</w:t>
      </w:r>
      <w:r w:rsidRPr="00CF772B">
        <w:rPr>
          <w:rFonts w:ascii="Times New Roman" w:eastAsia="Times New Roman" w:hAnsi="Times New Roman"/>
          <w:b/>
          <w:sz w:val="24"/>
          <w:szCs w:val="24"/>
          <w:lang w:eastAsia="bg-BG"/>
        </w:rPr>
        <w:t xml:space="preserve"> КОНСУЛТАНТА по чл. 166 от ЗУТ,</w:t>
      </w:r>
      <w:r w:rsidRPr="00CF772B">
        <w:rPr>
          <w:rFonts w:ascii="Times New Roman" w:eastAsia="Times New Roman" w:hAnsi="Times New Roman"/>
          <w:sz w:val="24"/>
          <w:szCs w:val="24"/>
          <w:lang w:eastAsia="bg-BG"/>
        </w:rPr>
        <w:t xml:space="preserve"> сметка 22  и фактура, в 30 /тридесет/ дневен срок.</w:t>
      </w:r>
    </w:p>
    <w:p w14:paraId="59626C5F" w14:textId="4F2C20B1" w:rsidR="008A62DB" w:rsidRPr="00CF772B" w:rsidRDefault="008A62DB" w:rsidP="008A62DB">
      <w:pPr>
        <w:spacing w:after="0" w:line="360" w:lineRule="auto"/>
        <w:jc w:val="both"/>
        <w:rPr>
          <w:rFonts w:ascii="Times New Roman" w:eastAsia="Times New Roman" w:hAnsi="Times New Roman"/>
          <w:color w:val="000000"/>
          <w:sz w:val="24"/>
          <w:szCs w:val="24"/>
          <w:lang w:eastAsia="bg-BG"/>
        </w:rPr>
      </w:pPr>
      <w:r w:rsidRPr="00CF772B">
        <w:rPr>
          <w:rFonts w:ascii="Times New Roman" w:hAnsi="Times New Roman"/>
          <w:b/>
          <w:sz w:val="24"/>
          <w:szCs w:val="24"/>
          <w:lang w:eastAsia="bg-BG"/>
        </w:rPr>
        <w:t>Чл.3.6. ВЪЗЛОЖИТЕЛЯТ</w:t>
      </w:r>
      <w:r w:rsidRPr="00CF772B">
        <w:rPr>
          <w:rFonts w:ascii="Times New Roman" w:hAnsi="Times New Roman"/>
          <w:sz w:val="24"/>
          <w:szCs w:val="24"/>
          <w:lang w:eastAsia="bg-BG"/>
        </w:rPr>
        <w:t xml:space="preserve"> превежда на </w:t>
      </w:r>
      <w:r w:rsidRPr="00CF772B">
        <w:rPr>
          <w:rFonts w:ascii="Times New Roman" w:hAnsi="Times New Roman"/>
          <w:b/>
          <w:sz w:val="24"/>
          <w:szCs w:val="24"/>
          <w:lang w:eastAsia="bg-BG"/>
        </w:rPr>
        <w:t>ИЗПЪЛНИТЕЛЯ</w:t>
      </w:r>
      <w:r w:rsidRPr="00CF772B">
        <w:rPr>
          <w:rFonts w:ascii="Times New Roman" w:hAnsi="Times New Roman"/>
          <w:sz w:val="24"/>
          <w:szCs w:val="24"/>
          <w:lang w:eastAsia="bg-BG"/>
        </w:rPr>
        <w:t xml:space="preserve"> междинни плащания, </w:t>
      </w:r>
      <w:r w:rsidRPr="00242544">
        <w:rPr>
          <w:rFonts w:ascii="Times New Roman" w:hAnsi="Times New Roman"/>
          <w:sz w:val="24"/>
          <w:szCs w:val="24"/>
          <w:lang w:eastAsia="bg-BG"/>
        </w:rPr>
        <w:t xml:space="preserve">които не могат да надвишават 70% от стойността </w:t>
      </w:r>
      <w:r>
        <w:rPr>
          <w:rFonts w:ascii="Times New Roman" w:hAnsi="Times New Roman"/>
          <w:sz w:val="24"/>
          <w:szCs w:val="24"/>
          <w:lang w:eastAsia="ar-SA"/>
        </w:rPr>
        <w:t>на съответната сума, за съответния обект по</w:t>
      </w:r>
      <w:r w:rsidRPr="00242544">
        <w:rPr>
          <w:rFonts w:ascii="Times New Roman" w:hAnsi="Times New Roman"/>
          <w:sz w:val="24"/>
          <w:szCs w:val="24"/>
          <w:lang w:eastAsia="ar-SA"/>
        </w:rPr>
        <w:t xml:space="preserve"> чл. 2.2</w:t>
      </w:r>
      <w:r w:rsidRPr="00242544">
        <w:rPr>
          <w:rFonts w:ascii="Times New Roman" w:hAnsi="Times New Roman"/>
          <w:sz w:val="24"/>
          <w:szCs w:val="24"/>
          <w:lang w:eastAsia="bg-BG"/>
        </w:rPr>
        <w:t xml:space="preserve">, при условията на чл.3.5. </w:t>
      </w:r>
      <w:r w:rsidRPr="00242544">
        <w:rPr>
          <w:rFonts w:ascii="Times New Roman" w:eastAsia="Times New Roman" w:hAnsi="Times New Roman"/>
          <w:sz w:val="24"/>
          <w:szCs w:val="24"/>
          <w:lang w:eastAsia="bg-BG"/>
        </w:rPr>
        <w:t>Първото междинно плащане се извършва при достигане на изпълнен обем от дейности, равняващи се на минимум 30 % от стойността на СМР, като се приспада преведения аванс и се освобождава представената гаранция по чл. 3.4.</w:t>
      </w:r>
    </w:p>
    <w:p w14:paraId="2FE46FCD" w14:textId="4472B6A7" w:rsidR="008A62DB" w:rsidRPr="00CF772B" w:rsidRDefault="008A62DB" w:rsidP="008A62DB">
      <w:pPr>
        <w:spacing w:after="0" w:line="360" w:lineRule="auto"/>
        <w:jc w:val="both"/>
        <w:rPr>
          <w:rFonts w:ascii="Times New Roman" w:hAnsi="Times New Roman"/>
          <w:sz w:val="24"/>
          <w:szCs w:val="24"/>
          <w:lang w:val="en-US" w:eastAsia="bg-BG"/>
        </w:rPr>
      </w:pPr>
      <w:r w:rsidRPr="00CF772B">
        <w:rPr>
          <w:rFonts w:ascii="Times New Roman" w:hAnsi="Times New Roman"/>
          <w:b/>
          <w:sz w:val="24"/>
          <w:szCs w:val="24"/>
          <w:lang w:eastAsia="bg-BG"/>
        </w:rPr>
        <w:t>Чл.</w:t>
      </w:r>
      <w:r w:rsidRPr="00CF772B">
        <w:rPr>
          <w:rFonts w:ascii="Times New Roman" w:hAnsi="Times New Roman"/>
          <w:b/>
          <w:color w:val="000000"/>
          <w:sz w:val="24"/>
          <w:szCs w:val="24"/>
          <w:lang w:eastAsia="bg-BG"/>
        </w:rPr>
        <w:t xml:space="preserve">3.7. </w:t>
      </w:r>
      <w:r w:rsidRPr="00CF772B">
        <w:rPr>
          <w:rFonts w:ascii="Times New Roman" w:hAnsi="Times New Roman"/>
          <w:color w:val="000000"/>
          <w:sz w:val="24"/>
          <w:szCs w:val="24"/>
          <w:lang w:eastAsia="bg-BG"/>
        </w:rPr>
        <w:t xml:space="preserve">Окончателното разплащане се извършва при условията на чл.3.5. в 30 (тридесет) дневен срок </w:t>
      </w:r>
      <w:r w:rsidRPr="00CF772B">
        <w:rPr>
          <w:rFonts w:ascii="Times New Roman" w:hAnsi="Times New Roman"/>
          <w:sz w:val="24"/>
          <w:szCs w:val="24"/>
          <w:lang w:eastAsia="bg-BG"/>
        </w:rPr>
        <w:t>след подписване на констативен акт за установяване годността за приемане на строежа,</w:t>
      </w:r>
      <w:r>
        <w:rPr>
          <w:rFonts w:ascii="Times New Roman" w:hAnsi="Times New Roman"/>
          <w:sz w:val="24"/>
          <w:szCs w:val="24"/>
          <w:lang w:eastAsia="bg-BG"/>
        </w:rPr>
        <w:t xml:space="preserve"> </w:t>
      </w:r>
      <w:r w:rsidRPr="00CF772B">
        <w:rPr>
          <w:rFonts w:ascii="Times New Roman" w:hAnsi="Times New Roman"/>
          <w:sz w:val="24"/>
          <w:szCs w:val="24"/>
          <w:lang w:eastAsia="bg-BG"/>
        </w:rPr>
        <w:t>като се приспада  остатъка от преведения аванс.</w:t>
      </w:r>
    </w:p>
    <w:p w14:paraId="69A1C58A" w14:textId="77777777" w:rsidR="008A62DB" w:rsidRPr="00CF772B" w:rsidRDefault="008A62DB" w:rsidP="008A62DB">
      <w:pPr>
        <w:autoSpaceDE w:val="0"/>
        <w:autoSpaceDN w:val="0"/>
        <w:adjustRightInd w:val="0"/>
        <w:spacing w:after="0" w:line="360" w:lineRule="auto"/>
        <w:ind w:right="-28"/>
        <w:jc w:val="both"/>
        <w:rPr>
          <w:rFonts w:ascii="Times New Roman" w:eastAsia="Times New Roman" w:hAnsi="Times New Roman"/>
          <w:color w:val="000000"/>
          <w:sz w:val="24"/>
          <w:szCs w:val="24"/>
          <w:lang w:val="ru-RU" w:eastAsia="bg-BG"/>
        </w:rPr>
      </w:pPr>
      <w:r w:rsidRPr="00CF772B">
        <w:rPr>
          <w:rFonts w:ascii="Times New Roman" w:hAnsi="Times New Roman"/>
          <w:b/>
          <w:sz w:val="24"/>
          <w:szCs w:val="24"/>
          <w:lang w:eastAsia="bg-BG"/>
        </w:rPr>
        <w:t>Чл.3.8.</w:t>
      </w:r>
      <w:r>
        <w:rPr>
          <w:rFonts w:ascii="Times New Roman" w:hAnsi="Times New Roman"/>
          <w:b/>
          <w:sz w:val="24"/>
          <w:szCs w:val="24"/>
          <w:lang w:val="en-US" w:eastAsia="bg-BG"/>
        </w:rPr>
        <w:t xml:space="preserve"> </w:t>
      </w:r>
      <w:r w:rsidRPr="00CF772B">
        <w:rPr>
          <w:rFonts w:ascii="Times New Roman" w:eastAsia="Times New Roman" w:hAnsi="Times New Roman"/>
          <w:color w:val="000000"/>
          <w:sz w:val="24"/>
          <w:szCs w:val="24"/>
          <w:lang w:val="ru-RU" w:eastAsia="bg-BG"/>
        </w:rPr>
        <w:t xml:space="preserve">Всички плащания по настоящия договор ще се извършват по банков път по следната банкова сметка на </w:t>
      </w:r>
      <w:r w:rsidRPr="00CF772B">
        <w:rPr>
          <w:rFonts w:ascii="Times New Roman" w:eastAsia="Times New Roman" w:hAnsi="Times New Roman"/>
          <w:b/>
          <w:color w:val="000000"/>
          <w:sz w:val="24"/>
          <w:szCs w:val="24"/>
          <w:lang w:val="ru-RU" w:eastAsia="bg-BG"/>
        </w:rPr>
        <w:t>ИЗПЪЛНИТЕЛЯ:</w:t>
      </w:r>
    </w:p>
    <w:p w14:paraId="7E243691" w14:textId="77777777" w:rsidR="008A62DB" w:rsidRPr="00CF772B" w:rsidRDefault="008A62DB" w:rsidP="008A62DB">
      <w:pPr>
        <w:autoSpaceDE w:val="0"/>
        <w:autoSpaceDN w:val="0"/>
        <w:adjustRightInd w:val="0"/>
        <w:spacing w:after="0" w:line="360" w:lineRule="auto"/>
        <w:ind w:right="-28" w:firstLine="720"/>
        <w:jc w:val="both"/>
        <w:rPr>
          <w:rFonts w:ascii="Times New Roman" w:eastAsia="Times New Roman" w:hAnsi="Times New Roman"/>
          <w:color w:val="000000"/>
          <w:sz w:val="24"/>
          <w:szCs w:val="24"/>
          <w:lang w:val="ru-RU" w:eastAsia="bg-BG"/>
        </w:rPr>
      </w:pPr>
      <w:r w:rsidRPr="00CF772B">
        <w:rPr>
          <w:rFonts w:ascii="Times New Roman" w:eastAsia="Times New Roman" w:hAnsi="Times New Roman"/>
          <w:bCs/>
          <w:color w:val="000000"/>
          <w:sz w:val="24"/>
          <w:szCs w:val="24"/>
          <w:lang w:val="ru-RU" w:eastAsia="bg-BG"/>
        </w:rPr>
        <w:t>Обслужваща банка: ……………………………</w:t>
      </w:r>
    </w:p>
    <w:p w14:paraId="4E4E470B" w14:textId="77777777" w:rsidR="008A62DB" w:rsidRPr="00CF772B" w:rsidRDefault="008A62DB" w:rsidP="008A62DB">
      <w:pPr>
        <w:autoSpaceDE w:val="0"/>
        <w:autoSpaceDN w:val="0"/>
        <w:adjustRightInd w:val="0"/>
        <w:spacing w:after="0" w:line="360" w:lineRule="auto"/>
        <w:ind w:right="-28" w:firstLine="720"/>
        <w:jc w:val="both"/>
        <w:rPr>
          <w:rFonts w:ascii="Times New Roman" w:eastAsia="Times New Roman" w:hAnsi="Times New Roman"/>
          <w:color w:val="000000"/>
          <w:sz w:val="24"/>
          <w:szCs w:val="24"/>
          <w:lang w:val="ru-RU" w:eastAsia="bg-BG"/>
        </w:rPr>
      </w:pPr>
      <w:r w:rsidRPr="00CF772B">
        <w:rPr>
          <w:rFonts w:ascii="Times New Roman" w:eastAsia="Times New Roman" w:hAnsi="Times New Roman"/>
          <w:bCs/>
          <w:color w:val="000000"/>
          <w:sz w:val="24"/>
          <w:szCs w:val="24"/>
          <w:lang w:val="ru-RU" w:eastAsia="bg-BG"/>
        </w:rPr>
        <w:t>Банкова сметка: ……………………………….</w:t>
      </w:r>
    </w:p>
    <w:p w14:paraId="2C086044" w14:textId="77777777" w:rsidR="008A62DB" w:rsidRPr="00CF772B" w:rsidRDefault="008A62DB" w:rsidP="008A62DB">
      <w:pPr>
        <w:spacing w:after="0" w:line="360" w:lineRule="auto"/>
        <w:ind w:right="-28" w:firstLine="720"/>
        <w:jc w:val="both"/>
        <w:rPr>
          <w:rFonts w:ascii="Times New Roman" w:eastAsia="Times New Roman" w:hAnsi="Times New Roman"/>
          <w:bCs/>
          <w:sz w:val="24"/>
          <w:szCs w:val="24"/>
          <w:lang w:val="ru-RU" w:eastAsia="bg-BG"/>
        </w:rPr>
      </w:pPr>
      <w:r w:rsidRPr="00CF772B">
        <w:rPr>
          <w:rFonts w:ascii="Times New Roman" w:eastAsia="Times New Roman" w:hAnsi="Times New Roman"/>
          <w:bCs/>
          <w:sz w:val="24"/>
          <w:szCs w:val="24"/>
          <w:lang w:val="ru-RU" w:eastAsia="bg-BG"/>
        </w:rPr>
        <w:t>Банков код: ……………………………………..</w:t>
      </w:r>
    </w:p>
    <w:p w14:paraId="5861E06D" w14:textId="77777777" w:rsidR="008A62DB" w:rsidRPr="00CF772B" w:rsidRDefault="008A62DB" w:rsidP="008A62DB">
      <w:pPr>
        <w:spacing w:after="0" w:line="360" w:lineRule="auto"/>
        <w:ind w:right="-28" w:firstLine="720"/>
        <w:jc w:val="both"/>
        <w:rPr>
          <w:rFonts w:ascii="Times New Roman" w:eastAsia="Times New Roman" w:hAnsi="Times New Roman"/>
          <w:sz w:val="24"/>
          <w:szCs w:val="24"/>
          <w:lang w:val="ru-RU" w:eastAsia="bg-BG"/>
        </w:rPr>
      </w:pPr>
      <w:r w:rsidRPr="00CF772B">
        <w:rPr>
          <w:rFonts w:ascii="Times New Roman" w:eastAsia="Times New Roman" w:hAnsi="Times New Roman"/>
          <w:bCs/>
          <w:sz w:val="24"/>
          <w:szCs w:val="24"/>
          <w:lang w:val="ru-RU" w:eastAsia="bg-BG"/>
        </w:rPr>
        <w:t>Титуляр на сметката: ……………………………..</w:t>
      </w:r>
    </w:p>
    <w:p w14:paraId="3DEB99A1" w14:textId="77777777" w:rsidR="008A62DB" w:rsidRPr="00CF772B" w:rsidRDefault="008A62DB" w:rsidP="008A62DB">
      <w:pPr>
        <w:spacing w:after="0" w:line="360" w:lineRule="auto"/>
        <w:jc w:val="both"/>
        <w:rPr>
          <w:rFonts w:ascii="Times New Roman" w:hAnsi="Times New Roman"/>
          <w:sz w:val="24"/>
          <w:szCs w:val="24"/>
          <w:lang w:eastAsia="bg-BG"/>
        </w:rPr>
      </w:pPr>
      <w:r w:rsidRPr="00CF772B">
        <w:rPr>
          <w:rFonts w:ascii="Times New Roman" w:eastAsia="Times New Roman" w:hAnsi="Times New Roman"/>
          <w:sz w:val="24"/>
          <w:szCs w:val="24"/>
          <w:lang w:val="ru-RU" w:eastAsia="bg-BG"/>
        </w:rPr>
        <w:t xml:space="preserve">В случай на промяна в банковата сметка </w:t>
      </w:r>
      <w:r w:rsidRPr="00CF772B">
        <w:rPr>
          <w:rFonts w:ascii="Times New Roman" w:eastAsia="Times New Roman" w:hAnsi="Times New Roman"/>
          <w:b/>
          <w:sz w:val="24"/>
          <w:szCs w:val="24"/>
          <w:lang w:val="ru-RU" w:eastAsia="bg-BG"/>
        </w:rPr>
        <w:t xml:space="preserve">ИЗПЪЛНИТЕЛЯТ </w:t>
      </w:r>
      <w:r w:rsidRPr="00CF772B">
        <w:rPr>
          <w:rFonts w:ascii="Times New Roman" w:eastAsia="Times New Roman" w:hAnsi="Times New Roman"/>
          <w:sz w:val="24"/>
          <w:szCs w:val="24"/>
          <w:lang w:val="ru-RU" w:eastAsia="bg-BG"/>
        </w:rPr>
        <w:t>е длъжен в тридневен срок да уведоми</w:t>
      </w:r>
      <w:r w:rsidRPr="00CF772B">
        <w:rPr>
          <w:rFonts w:ascii="Times New Roman" w:eastAsia="Times New Roman" w:hAnsi="Times New Roman"/>
          <w:b/>
          <w:sz w:val="24"/>
          <w:szCs w:val="24"/>
          <w:lang w:val="ru-RU" w:eastAsia="bg-BG"/>
        </w:rPr>
        <w:t xml:space="preserve"> ВЪЗЛОЖИТЕЛЯ</w:t>
      </w:r>
      <w:r w:rsidRPr="00CF772B">
        <w:rPr>
          <w:rFonts w:ascii="Times New Roman" w:eastAsia="Times New Roman" w:hAnsi="Times New Roman"/>
          <w:sz w:val="24"/>
          <w:szCs w:val="24"/>
          <w:lang w:val="ru-RU" w:eastAsia="bg-BG"/>
        </w:rPr>
        <w:t>.Ако в определения срок не е получено уведомление за промяната, то плащането се счита за надлежно извършено.</w:t>
      </w:r>
    </w:p>
    <w:p w14:paraId="12717BC6" w14:textId="77777777" w:rsidR="008A62DB" w:rsidRPr="00CF772B" w:rsidRDefault="008A62DB" w:rsidP="008A62DB">
      <w:pPr>
        <w:suppressAutoHyphens/>
        <w:spacing w:after="0" w:line="360" w:lineRule="auto"/>
        <w:jc w:val="both"/>
        <w:rPr>
          <w:rFonts w:ascii="Times New Roman" w:hAnsi="Times New Roman"/>
          <w:b/>
          <w:color w:val="000000"/>
          <w:sz w:val="24"/>
          <w:szCs w:val="24"/>
          <w:lang w:eastAsia="ar-SA"/>
        </w:rPr>
      </w:pPr>
      <w:r w:rsidRPr="00CF772B">
        <w:rPr>
          <w:rFonts w:ascii="Times New Roman" w:hAnsi="Times New Roman"/>
          <w:b/>
          <w:color w:val="000000"/>
          <w:sz w:val="24"/>
          <w:szCs w:val="24"/>
          <w:lang w:eastAsia="bg-BG"/>
        </w:rPr>
        <w:t>Чл.4.</w:t>
      </w:r>
      <w:r w:rsidRPr="00CF772B">
        <w:rPr>
          <w:rFonts w:ascii="Times New Roman" w:hAnsi="Times New Roman"/>
          <w:color w:val="000000"/>
          <w:sz w:val="24"/>
          <w:szCs w:val="24"/>
          <w:lang w:eastAsia="bg-BG"/>
        </w:rPr>
        <w:t xml:space="preserve"> Посочените количества и видове СМР могат да претърпят промяна по време на строителството. За действително извършени и подлежащи на разплащане се считат само тези видове работи, които са отразени в акт за извършени СМР. Надвишените количества се разплащат съгласно чл.3.4. от 10-те процента на непредвидените СМР, отразени в предложението и включени в цената на договора.</w:t>
      </w:r>
    </w:p>
    <w:p w14:paraId="26A61CF2" w14:textId="77777777" w:rsidR="008A62DB" w:rsidRPr="00CF772B" w:rsidRDefault="008A62DB" w:rsidP="008A62DB">
      <w:pPr>
        <w:spacing w:after="0" w:line="360" w:lineRule="auto"/>
        <w:jc w:val="both"/>
        <w:rPr>
          <w:rFonts w:ascii="Times New Roman" w:hAnsi="Times New Roman"/>
          <w:color w:val="000000"/>
          <w:sz w:val="24"/>
          <w:szCs w:val="24"/>
          <w:lang w:eastAsia="bg-BG"/>
        </w:rPr>
      </w:pPr>
      <w:r w:rsidRPr="00CF772B">
        <w:rPr>
          <w:rFonts w:ascii="Times New Roman" w:hAnsi="Times New Roman"/>
          <w:b/>
          <w:color w:val="000000"/>
          <w:sz w:val="24"/>
          <w:szCs w:val="24"/>
          <w:lang w:eastAsia="bg-BG"/>
        </w:rPr>
        <w:t xml:space="preserve">Чл.5.1. </w:t>
      </w:r>
      <w:r w:rsidRPr="00CF772B">
        <w:rPr>
          <w:rFonts w:ascii="Times New Roman" w:hAnsi="Times New Roman"/>
          <w:color w:val="000000"/>
          <w:sz w:val="24"/>
          <w:szCs w:val="24"/>
          <w:lang w:eastAsia="bg-BG"/>
        </w:rPr>
        <w:t xml:space="preserve">Непредвидените, допълнително възникнали видове СМР се определят с констативен протокол между </w:t>
      </w:r>
      <w:r w:rsidRPr="00CF772B">
        <w:rPr>
          <w:rFonts w:ascii="Times New Roman" w:hAnsi="Times New Roman"/>
          <w:b/>
          <w:color w:val="000000"/>
          <w:sz w:val="24"/>
          <w:szCs w:val="24"/>
          <w:lang w:eastAsia="bg-BG"/>
        </w:rPr>
        <w:t xml:space="preserve">ВЪЗЛОЖИТЕЛ, </w:t>
      </w:r>
      <w:r w:rsidRPr="00CF772B">
        <w:rPr>
          <w:rFonts w:ascii="Times New Roman" w:eastAsia="Times New Roman" w:hAnsi="Times New Roman"/>
          <w:b/>
          <w:sz w:val="24"/>
          <w:szCs w:val="24"/>
          <w:lang w:eastAsia="bg-BG"/>
        </w:rPr>
        <w:t>КОНСУЛТАНТА по чл. 166 от ЗУТ</w:t>
      </w:r>
      <w:r w:rsidRPr="00CF772B">
        <w:rPr>
          <w:rFonts w:ascii="Times New Roman" w:hAnsi="Times New Roman"/>
          <w:color w:val="000000"/>
          <w:sz w:val="24"/>
          <w:szCs w:val="24"/>
          <w:lang w:eastAsia="bg-BG"/>
        </w:rPr>
        <w:t xml:space="preserve"> и</w:t>
      </w:r>
      <w:r w:rsidRPr="00CF772B">
        <w:rPr>
          <w:rFonts w:ascii="Times New Roman" w:hAnsi="Times New Roman"/>
          <w:b/>
          <w:color w:val="000000"/>
          <w:sz w:val="24"/>
          <w:szCs w:val="24"/>
          <w:lang w:eastAsia="bg-BG"/>
        </w:rPr>
        <w:t xml:space="preserve"> ИЗПЪЛНИТЕЛ </w:t>
      </w:r>
      <w:r w:rsidRPr="00CF772B">
        <w:rPr>
          <w:rFonts w:ascii="Times New Roman" w:hAnsi="Times New Roman"/>
          <w:color w:val="000000"/>
          <w:sz w:val="24"/>
          <w:szCs w:val="24"/>
          <w:lang w:eastAsia="bg-BG"/>
        </w:rPr>
        <w:t xml:space="preserve">и ще се разплащат от 10-те процента на непредвидените СМР, включени в цената на договора по утвърдени от </w:t>
      </w:r>
      <w:r w:rsidRPr="00CF772B">
        <w:rPr>
          <w:rFonts w:ascii="Times New Roman" w:hAnsi="Times New Roman"/>
          <w:b/>
          <w:color w:val="000000"/>
          <w:sz w:val="24"/>
          <w:szCs w:val="24"/>
          <w:lang w:eastAsia="bg-BG"/>
        </w:rPr>
        <w:t>ВЪЗЛОЖИТЕЛЯ</w:t>
      </w:r>
      <w:r w:rsidRPr="00CF772B">
        <w:rPr>
          <w:rFonts w:ascii="Times New Roman" w:hAnsi="Times New Roman"/>
          <w:color w:val="000000"/>
          <w:sz w:val="24"/>
          <w:szCs w:val="24"/>
          <w:lang w:eastAsia="bg-BG"/>
        </w:rPr>
        <w:t xml:space="preserve"> и </w:t>
      </w:r>
      <w:r w:rsidRPr="00CF772B">
        <w:rPr>
          <w:rFonts w:ascii="Times New Roman" w:eastAsia="Times New Roman" w:hAnsi="Times New Roman"/>
          <w:b/>
          <w:sz w:val="24"/>
          <w:szCs w:val="24"/>
          <w:lang w:eastAsia="bg-BG"/>
        </w:rPr>
        <w:t>КОНСУЛТАНТА по чл. 166 от ЗУТ</w:t>
      </w:r>
      <w:r w:rsidRPr="00CF772B">
        <w:rPr>
          <w:rFonts w:ascii="Times New Roman" w:hAnsi="Times New Roman"/>
          <w:color w:val="000000"/>
          <w:sz w:val="24"/>
          <w:szCs w:val="24"/>
          <w:lang w:eastAsia="bg-BG"/>
        </w:rPr>
        <w:t xml:space="preserve"> цени, съставени при предложените в Офертата на </w:t>
      </w:r>
      <w:r w:rsidRPr="00CF772B">
        <w:rPr>
          <w:rFonts w:ascii="Times New Roman" w:hAnsi="Times New Roman"/>
          <w:b/>
          <w:color w:val="000000"/>
          <w:sz w:val="24"/>
          <w:szCs w:val="24"/>
          <w:lang w:eastAsia="bg-BG"/>
        </w:rPr>
        <w:t>ИЗПЪЛНИТЕЛЯ</w:t>
      </w:r>
      <w:r w:rsidRPr="00CF772B">
        <w:rPr>
          <w:rFonts w:ascii="Times New Roman" w:hAnsi="Times New Roman"/>
          <w:color w:val="000000"/>
          <w:sz w:val="24"/>
          <w:szCs w:val="24"/>
          <w:lang w:eastAsia="bg-BG"/>
        </w:rPr>
        <w:t xml:space="preserve"> елементи на ценообразуване, както следва :  </w:t>
      </w:r>
    </w:p>
    <w:p w14:paraId="4DB1245D" w14:textId="77777777" w:rsidR="008A62DB" w:rsidRPr="00CF772B" w:rsidRDefault="008A62DB" w:rsidP="008A62DB">
      <w:pPr>
        <w:spacing w:before="60" w:after="0" w:line="360" w:lineRule="auto"/>
        <w:ind w:firstLine="720"/>
        <w:jc w:val="both"/>
        <w:rPr>
          <w:rFonts w:ascii="Times New Roman" w:hAnsi="Times New Roman"/>
          <w:color w:val="000000"/>
          <w:sz w:val="24"/>
          <w:szCs w:val="24"/>
          <w:lang w:eastAsia="bg-BG"/>
        </w:rPr>
      </w:pPr>
      <w:r w:rsidRPr="00CF772B">
        <w:rPr>
          <w:rFonts w:ascii="Times New Roman" w:hAnsi="Times New Roman"/>
          <w:color w:val="000000"/>
          <w:sz w:val="24"/>
          <w:szCs w:val="24"/>
          <w:lang w:eastAsia="bg-BG"/>
        </w:rPr>
        <w:t xml:space="preserve">- часова ставка </w:t>
      </w:r>
      <w:r w:rsidRPr="00CF772B">
        <w:rPr>
          <w:rFonts w:ascii="Times New Roman" w:hAnsi="Times New Roman"/>
          <w:color w:val="000000"/>
          <w:sz w:val="24"/>
          <w:szCs w:val="24"/>
          <w:lang w:eastAsia="bg-BG"/>
        </w:rPr>
        <w:tab/>
      </w:r>
      <w:r w:rsidRPr="00CF772B">
        <w:rPr>
          <w:rFonts w:ascii="Times New Roman" w:hAnsi="Times New Roman"/>
          <w:color w:val="000000"/>
          <w:sz w:val="24"/>
          <w:szCs w:val="24"/>
          <w:lang w:eastAsia="bg-BG"/>
        </w:rPr>
        <w:tab/>
      </w:r>
      <w:r w:rsidRPr="00CF772B">
        <w:rPr>
          <w:rFonts w:ascii="Times New Roman" w:hAnsi="Times New Roman"/>
          <w:color w:val="000000"/>
          <w:sz w:val="24"/>
          <w:szCs w:val="24"/>
          <w:lang w:eastAsia="bg-BG"/>
        </w:rPr>
        <w:tab/>
      </w:r>
      <w:r w:rsidRPr="00CF772B">
        <w:rPr>
          <w:rFonts w:ascii="Times New Roman" w:hAnsi="Times New Roman"/>
          <w:color w:val="000000"/>
          <w:sz w:val="24"/>
          <w:szCs w:val="24"/>
          <w:lang w:eastAsia="bg-BG"/>
        </w:rPr>
        <w:tab/>
      </w:r>
      <w:r w:rsidRPr="00CF772B">
        <w:rPr>
          <w:rFonts w:ascii="Times New Roman" w:hAnsi="Times New Roman"/>
          <w:color w:val="000000"/>
          <w:sz w:val="24"/>
          <w:szCs w:val="24"/>
          <w:lang w:eastAsia="bg-BG"/>
        </w:rPr>
        <w:tab/>
      </w:r>
      <w:r>
        <w:rPr>
          <w:rFonts w:ascii="Times New Roman" w:hAnsi="Times New Roman"/>
          <w:color w:val="000000"/>
          <w:sz w:val="24"/>
          <w:szCs w:val="24"/>
          <w:lang w:eastAsia="bg-BG"/>
        </w:rPr>
        <w:tab/>
      </w:r>
      <w:r>
        <w:rPr>
          <w:rFonts w:ascii="Times New Roman" w:hAnsi="Times New Roman"/>
          <w:color w:val="000000"/>
          <w:sz w:val="24"/>
          <w:szCs w:val="24"/>
          <w:lang w:eastAsia="bg-BG"/>
        </w:rPr>
        <w:tab/>
      </w:r>
      <w:r w:rsidRPr="00CF772B">
        <w:rPr>
          <w:rFonts w:ascii="Times New Roman" w:hAnsi="Times New Roman"/>
          <w:color w:val="000000"/>
          <w:sz w:val="24"/>
          <w:szCs w:val="24"/>
          <w:lang w:eastAsia="bg-BG"/>
        </w:rPr>
        <w:t>................лв./час</w:t>
      </w:r>
    </w:p>
    <w:p w14:paraId="1FCCE352" w14:textId="77777777" w:rsidR="008A62DB" w:rsidRPr="00CF772B" w:rsidRDefault="008A62DB" w:rsidP="008A62DB">
      <w:pPr>
        <w:spacing w:before="60" w:after="0" w:line="360" w:lineRule="auto"/>
        <w:ind w:firstLine="720"/>
        <w:jc w:val="both"/>
        <w:rPr>
          <w:rFonts w:ascii="Times New Roman" w:hAnsi="Times New Roman"/>
          <w:color w:val="000000"/>
          <w:sz w:val="24"/>
          <w:szCs w:val="24"/>
          <w:lang w:eastAsia="bg-BG"/>
        </w:rPr>
      </w:pPr>
      <w:r w:rsidRPr="00CF772B">
        <w:rPr>
          <w:rFonts w:ascii="Times New Roman" w:hAnsi="Times New Roman"/>
          <w:color w:val="000000"/>
          <w:sz w:val="24"/>
          <w:szCs w:val="24"/>
          <w:lang w:eastAsia="bg-BG"/>
        </w:rPr>
        <w:t>- допълнителни разходи</w:t>
      </w:r>
      <w:r w:rsidRPr="00CF772B">
        <w:rPr>
          <w:rFonts w:ascii="Times New Roman" w:hAnsi="Times New Roman"/>
          <w:color w:val="000000"/>
          <w:sz w:val="24"/>
          <w:szCs w:val="24"/>
          <w:lang w:eastAsia="bg-BG"/>
        </w:rPr>
        <w:tab/>
        <w:t xml:space="preserve"> върху труда</w:t>
      </w:r>
      <w:r w:rsidRPr="00CF772B">
        <w:rPr>
          <w:rFonts w:ascii="Times New Roman" w:hAnsi="Times New Roman"/>
          <w:color w:val="000000"/>
          <w:sz w:val="24"/>
          <w:szCs w:val="24"/>
          <w:lang w:eastAsia="bg-BG"/>
        </w:rPr>
        <w:tab/>
      </w:r>
      <w:r w:rsidRPr="00CF772B">
        <w:rPr>
          <w:rFonts w:ascii="Times New Roman" w:hAnsi="Times New Roman"/>
          <w:color w:val="000000"/>
          <w:sz w:val="24"/>
          <w:szCs w:val="24"/>
          <w:lang w:eastAsia="bg-BG"/>
        </w:rPr>
        <w:tab/>
      </w:r>
      <w:r w:rsidRPr="00CF772B">
        <w:rPr>
          <w:rFonts w:ascii="Times New Roman" w:hAnsi="Times New Roman"/>
          <w:color w:val="000000"/>
          <w:sz w:val="24"/>
          <w:szCs w:val="24"/>
          <w:lang w:eastAsia="bg-BG"/>
        </w:rPr>
        <w:tab/>
      </w:r>
      <w:r w:rsidRPr="00CF772B">
        <w:rPr>
          <w:rFonts w:ascii="Times New Roman" w:hAnsi="Times New Roman"/>
          <w:color w:val="000000"/>
          <w:sz w:val="24"/>
          <w:szCs w:val="24"/>
          <w:lang w:eastAsia="bg-BG"/>
        </w:rPr>
        <w:tab/>
        <w:t>........................ %</w:t>
      </w:r>
    </w:p>
    <w:p w14:paraId="12398AF9" w14:textId="77777777" w:rsidR="008A62DB" w:rsidRPr="00CF772B" w:rsidRDefault="008A62DB" w:rsidP="008A62DB">
      <w:pPr>
        <w:spacing w:before="60" w:after="0" w:line="360" w:lineRule="auto"/>
        <w:ind w:firstLine="720"/>
        <w:jc w:val="both"/>
        <w:rPr>
          <w:rFonts w:ascii="Times New Roman" w:hAnsi="Times New Roman"/>
          <w:color w:val="000000"/>
          <w:sz w:val="24"/>
          <w:szCs w:val="24"/>
          <w:lang w:eastAsia="bg-BG"/>
        </w:rPr>
      </w:pPr>
      <w:r w:rsidRPr="00CF772B">
        <w:rPr>
          <w:rFonts w:ascii="Times New Roman" w:hAnsi="Times New Roman"/>
          <w:color w:val="000000"/>
          <w:sz w:val="24"/>
          <w:szCs w:val="24"/>
          <w:lang w:eastAsia="bg-BG"/>
        </w:rPr>
        <w:t>- допълнителни разходи</w:t>
      </w:r>
      <w:r w:rsidRPr="00CF772B">
        <w:rPr>
          <w:rFonts w:ascii="Times New Roman" w:hAnsi="Times New Roman"/>
          <w:color w:val="000000"/>
          <w:sz w:val="24"/>
          <w:szCs w:val="24"/>
          <w:lang w:eastAsia="bg-BG"/>
        </w:rPr>
        <w:tab/>
        <w:t xml:space="preserve"> върху механизацията</w:t>
      </w:r>
      <w:r w:rsidRPr="00CF772B">
        <w:rPr>
          <w:rFonts w:ascii="Times New Roman" w:hAnsi="Times New Roman"/>
          <w:color w:val="000000"/>
          <w:sz w:val="24"/>
          <w:szCs w:val="24"/>
          <w:lang w:eastAsia="bg-BG"/>
        </w:rPr>
        <w:tab/>
      </w:r>
      <w:r w:rsidRPr="00CF772B">
        <w:rPr>
          <w:rFonts w:ascii="Times New Roman" w:hAnsi="Times New Roman"/>
          <w:color w:val="000000"/>
          <w:sz w:val="24"/>
          <w:szCs w:val="24"/>
          <w:lang w:eastAsia="bg-BG"/>
        </w:rPr>
        <w:tab/>
        <w:t>........................ %</w:t>
      </w:r>
    </w:p>
    <w:p w14:paraId="44951F30" w14:textId="77777777" w:rsidR="008A62DB" w:rsidRPr="00CF772B" w:rsidRDefault="008A62DB" w:rsidP="008A62DB">
      <w:pPr>
        <w:spacing w:before="60" w:after="0" w:line="360" w:lineRule="auto"/>
        <w:ind w:firstLine="720"/>
        <w:jc w:val="both"/>
        <w:rPr>
          <w:rFonts w:ascii="Times New Roman" w:hAnsi="Times New Roman"/>
          <w:color w:val="000000"/>
          <w:sz w:val="24"/>
          <w:szCs w:val="24"/>
          <w:lang w:eastAsia="bg-BG"/>
        </w:rPr>
      </w:pPr>
      <w:r w:rsidRPr="00CF772B">
        <w:rPr>
          <w:rFonts w:ascii="Times New Roman" w:hAnsi="Times New Roman"/>
          <w:color w:val="000000"/>
          <w:sz w:val="24"/>
          <w:szCs w:val="24"/>
          <w:lang w:eastAsia="bg-BG"/>
        </w:rPr>
        <w:lastRenderedPageBreak/>
        <w:t xml:space="preserve">- </w:t>
      </w:r>
      <w:proofErr w:type="spellStart"/>
      <w:r w:rsidRPr="00CF772B">
        <w:rPr>
          <w:rFonts w:ascii="Times New Roman" w:hAnsi="Times New Roman"/>
          <w:color w:val="000000"/>
          <w:sz w:val="24"/>
          <w:szCs w:val="24"/>
          <w:lang w:eastAsia="bg-BG"/>
        </w:rPr>
        <w:t>доставно</w:t>
      </w:r>
      <w:proofErr w:type="spellEnd"/>
      <w:r w:rsidRPr="00CF772B">
        <w:rPr>
          <w:rFonts w:ascii="Times New Roman" w:hAnsi="Times New Roman"/>
          <w:color w:val="000000"/>
          <w:sz w:val="24"/>
          <w:szCs w:val="24"/>
          <w:lang w:eastAsia="bg-BG"/>
        </w:rPr>
        <w:t>-складови разходи</w:t>
      </w:r>
      <w:r w:rsidRPr="00CF772B">
        <w:rPr>
          <w:rFonts w:ascii="Times New Roman" w:hAnsi="Times New Roman"/>
          <w:color w:val="000000"/>
          <w:sz w:val="24"/>
          <w:szCs w:val="24"/>
          <w:lang w:eastAsia="bg-BG"/>
        </w:rPr>
        <w:tab/>
      </w:r>
      <w:r w:rsidRPr="00CF772B">
        <w:rPr>
          <w:rFonts w:ascii="Times New Roman" w:hAnsi="Times New Roman"/>
          <w:color w:val="000000"/>
          <w:sz w:val="24"/>
          <w:szCs w:val="24"/>
          <w:lang w:eastAsia="bg-BG"/>
        </w:rPr>
        <w:tab/>
      </w:r>
      <w:r w:rsidRPr="00CF772B">
        <w:rPr>
          <w:rFonts w:ascii="Times New Roman" w:hAnsi="Times New Roman"/>
          <w:color w:val="000000"/>
          <w:sz w:val="24"/>
          <w:szCs w:val="24"/>
          <w:lang w:eastAsia="bg-BG"/>
        </w:rPr>
        <w:tab/>
      </w:r>
      <w:r w:rsidRPr="00CF772B">
        <w:rPr>
          <w:rFonts w:ascii="Times New Roman" w:hAnsi="Times New Roman"/>
          <w:color w:val="000000"/>
          <w:sz w:val="24"/>
          <w:szCs w:val="24"/>
          <w:lang w:eastAsia="bg-BG"/>
        </w:rPr>
        <w:tab/>
      </w:r>
      <w:r>
        <w:rPr>
          <w:rFonts w:ascii="Times New Roman" w:hAnsi="Times New Roman"/>
          <w:color w:val="000000"/>
          <w:sz w:val="24"/>
          <w:szCs w:val="24"/>
          <w:lang w:eastAsia="bg-BG"/>
        </w:rPr>
        <w:tab/>
      </w:r>
      <w:r w:rsidRPr="00CF772B">
        <w:rPr>
          <w:rFonts w:ascii="Times New Roman" w:hAnsi="Times New Roman"/>
          <w:color w:val="000000"/>
          <w:sz w:val="24"/>
          <w:szCs w:val="24"/>
          <w:lang w:eastAsia="bg-BG"/>
        </w:rPr>
        <w:t>........................ %</w:t>
      </w:r>
    </w:p>
    <w:p w14:paraId="27DA5F23" w14:textId="77777777" w:rsidR="008A62DB" w:rsidRPr="00CF772B" w:rsidRDefault="008A62DB" w:rsidP="008A62DB">
      <w:pPr>
        <w:spacing w:before="60" w:after="0" w:line="360" w:lineRule="auto"/>
        <w:ind w:firstLine="720"/>
        <w:jc w:val="both"/>
        <w:rPr>
          <w:rFonts w:ascii="Times New Roman" w:hAnsi="Times New Roman"/>
          <w:color w:val="000000"/>
          <w:sz w:val="24"/>
          <w:szCs w:val="24"/>
          <w:lang w:eastAsia="bg-BG"/>
        </w:rPr>
      </w:pPr>
      <w:r w:rsidRPr="00CF772B">
        <w:rPr>
          <w:rFonts w:ascii="Times New Roman" w:hAnsi="Times New Roman"/>
          <w:color w:val="000000"/>
          <w:sz w:val="24"/>
          <w:szCs w:val="24"/>
          <w:lang w:eastAsia="bg-BG"/>
        </w:rPr>
        <w:t>- печалба</w:t>
      </w:r>
      <w:r w:rsidRPr="00CF772B">
        <w:rPr>
          <w:rFonts w:ascii="Times New Roman" w:hAnsi="Times New Roman"/>
          <w:color w:val="000000"/>
          <w:sz w:val="24"/>
          <w:szCs w:val="24"/>
          <w:lang w:eastAsia="bg-BG"/>
        </w:rPr>
        <w:tab/>
      </w:r>
      <w:r w:rsidRPr="00CF772B">
        <w:rPr>
          <w:rFonts w:ascii="Times New Roman" w:hAnsi="Times New Roman"/>
          <w:color w:val="000000"/>
          <w:sz w:val="24"/>
          <w:szCs w:val="24"/>
          <w:lang w:eastAsia="bg-BG"/>
        </w:rPr>
        <w:tab/>
      </w:r>
      <w:r w:rsidRPr="00CF772B">
        <w:rPr>
          <w:rFonts w:ascii="Times New Roman" w:hAnsi="Times New Roman"/>
          <w:color w:val="000000"/>
          <w:sz w:val="24"/>
          <w:szCs w:val="24"/>
          <w:lang w:eastAsia="bg-BG"/>
        </w:rPr>
        <w:tab/>
      </w:r>
      <w:r w:rsidRPr="00CF772B">
        <w:rPr>
          <w:rFonts w:ascii="Times New Roman" w:hAnsi="Times New Roman"/>
          <w:color w:val="000000"/>
          <w:sz w:val="24"/>
          <w:szCs w:val="24"/>
          <w:lang w:eastAsia="bg-BG"/>
        </w:rPr>
        <w:tab/>
      </w:r>
      <w:r w:rsidRPr="00CF772B">
        <w:rPr>
          <w:rFonts w:ascii="Times New Roman" w:hAnsi="Times New Roman"/>
          <w:color w:val="000000"/>
          <w:sz w:val="24"/>
          <w:szCs w:val="24"/>
          <w:lang w:eastAsia="bg-BG"/>
        </w:rPr>
        <w:tab/>
      </w:r>
      <w:r w:rsidRPr="00CF772B">
        <w:rPr>
          <w:rFonts w:ascii="Times New Roman" w:hAnsi="Times New Roman"/>
          <w:color w:val="000000"/>
          <w:sz w:val="24"/>
          <w:szCs w:val="24"/>
          <w:lang w:eastAsia="bg-BG"/>
        </w:rPr>
        <w:tab/>
      </w:r>
      <w:r w:rsidRPr="00CF772B">
        <w:rPr>
          <w:rFonts w:ascii="Times New Roman" w:hAnsi="Times New Roman"/>
          <w:color w:val="000000"/>
          <w:sz w:val="24"/>
          <w:szCs w:val="24"/>
          <w:lang w:eastAsia="bg-BG"/>
        </w:rPr>
        <w:tab/>
      </w:r>
      <w:r w:rsidRPr="00CF772B">
        <w:rPr>
          <w:rFonts w:ascii="Times New Roman" w:hAnsi="Times New Roman"/>
          <w:color w:val="000000"/>
          <w:sz w:val="24"/>
          <w:szCs w:val="24"/>
          <w:lang w:eastAsia="bg-BG"/>
        </w:rPr>
        <w:tab/>
        <w:t xml:space="preserve">........................ % </w:t>
      </w:r>
    </w:p>
    <w:p w14:paraId="7F808E5D" w14:textId="77777777" w:rsidR="008A62DB" w:rsidRPr="00CF772B" w:rsidRDefault="008A62DB" w:rsidP="008A62DB">
      <w:pPr>
        <w:spacing w:before="120" w:after="0" w:line="360" w:lineRule="auto"/>
        <w:jc w:val="both"/>
        <w:rPr>
          <w:rFonts w:ascii="Times New Roman" w:hAnsi="Times New Roman"/>
          <w:color w:val="000000"/>
          <w:sz w:val="24"/>
          <w:szCs w:val="24"/>
          <w:lang w:eastAsia="bg-BG"/>
        </w:rPr>
      </w:pPr>
      <w:r w:rsidRPr="00CF772B">
        <w:rPr>
          <w:rFonts w:ascii="Times New Roman" w:hAnsi="Times New Roman"/>
          <w:color w:val="000000"/>
          <w:sz w:val="24"/>
          <w:szCs w:val="24"/>
          <w:lang w:eastAsia="bg-BG"/>
        </w:rPr>
        <w:t>като разходните норми за труд и механизация се залагат в единичните фирмени цени, съгласно УСН и ТНС. Ако някои видове работи липсват в тези норми, да се прилага “Билдинг мениджър” или Местни норми;</w:t>
      </w:r>
    </w:p>
    <w:p w14:paraId="01E27F06" w14:textId="77777777" w:rsidR="008A62DB" w:rsidRPr="00CF772B" w:rsidRDefault="008A62DB" w:rsidP="008A62DB">
      <w:pPr>
        <w:autoSpaceDN w:val="0"/>
        <w:spacing w:after="0" w:line="360" w:lineRule="auto"/>
        <w:jc w:val="both"/>
        <w:rPr>
          <w:rFonts w:ascii="Times New Roman" w:hAnsi="Times New Roman"/>
          <w:color w:val="000000"/>
          <w:sz w:val="24"/>
          <w:szCs w:val="24"/>
          <w:lang w:eastAsia="bg-BG"/>
        </w:rPr>
      </w:pPr>
      <w:r w:rsidRPr="00CF772B">
        <w:rPr>
          <w:rFonts w:ascii="Times New Roman" w:hAnsi="Times New Roman"/>
          <w:color w:val="000000"/>
          <w:sz w:val="24"/>
          <w:szCs w:val="24"/>
          <w:lang w:eastAsia="bg-BG"/>
        </w:rPr>
        <w:tab/>
        <w:t>-  цените на материалите ще се доказват с фактури и не трябва да надвишават  цените на производители или официални дистрибутори.</w:t>
      </w:r>
    </w:p>
    <w:p w14:paraId="692FB8C2" w14:textId="77777777" w:rsidR="008A62DB" w:rsidRPr="00CF772B" w:rsidRDefault="008A62DB" w:rsidP="008A62DB">
      <w:pPr>
        <w:autoSpaceDN w:val="0"/>
        <w:spacing w:after="0" w:line="360" w:lineRule="auto"/>
        <w:jc w:val="both"/>
        <w:rPr>
          <w:rFonts w:ascii="Times New Roman" w:hAnsi="Times New Roman"/>
          <w:color w:val="000000"/>
          <w:sz w:val="24"/>
          <w:szCs w:val="24"/>
          <w:lang w:eastAsia="bg-BG"/>
        </w:rPr>
      </w:pPr>
      <w:r w:rsidRPr="00CF772B">
        <w:rPr>
          <w:rFonts w:ascii="Times New Roman" w:hAnsi="Times New Roman"/>
          <w:b/>
          <w:color w:val="000000"/>
          <w:sz w:val="24"/>
          <w:szCs w:val="24"/>
          <w:lang w:eastAsia="bg-BG"/>
        </w:rPr>
        <w:t xml:space="preserve">Чл. 5.2. </w:t>
      </w:r>
      <w:r w:rsidRPr="00CF772B">
        <w:rPr>
          <w:rFonts w:ascii="Times New Roman" w:hAnsi="Times New Roman"/>
          <w:color w:val="000000"/>
          <w:sz w:val="24"/>
          <w:szCs w:val="24"/>
          <w:lang w:eastAsia="bg-BG"/>
        </w:rPr>
        <w:t xml:space="preserve">Цените от ценовото предложение на </w:t>
      </w:r>
      <w:r w:rsidRPr="00CF772B">
        <w:rPr>
          <w:rFonts w:ascii="Times New Roman" w:eastAsia="Times New Roman" w:hAnsi="Times New Roman"/>
          <w:b/>
          <w:sz w:val="24"/>
          <w:szCs w:val="24"/>
          <w:lang w:eastAsia="bg-BG"/>
        </w:rPr>
        <w:t xml:space="preserve">ИЗПЪЛНИТЕЛЯ </w:t>
      </w:r>
      <w:r w:rsidRPr="00CF772B">
        <w:rPr>
          <w:rFonts w:ascii="Times New Roman" w:hAnsi="Times New Roman"/>
          <w:color w:val="000000"/>
          <w:sz w:val="24"/>
          <w:szCs w:val="24"/>
          <w:lang w:eastAsia="bg-BG"/>
        </w:rPr>
        <w:t>не могат да се променят за срока на договора,</w:t>
      </w:r>
      <w:r w:rsidRPr="00CF772B">
        <w:rPr>
          <w:rFonts w:ascii="Times New Roman" w:eastAsia="Times New Roman" w:hAnsi="Times New Roman"/>
          <w:sz w:val="24"/>
          <w:szCs w:val="24"/>
          <w:lang w:eastAsia="bg-BG"/>
        </w:rPr>
        <w:t xml:space="preserve"> освен в случаите, изрично уговорени в този договор и в съответствие с разпоредбите на ЗОП</w:t>
      </w:r>
      <w:r w:rsidRPr="00CF772B">
        <w:rPr>
          <w:rFonts w:ascii="Times New Roman" w:hAnsi="Times New Roman"/>
          <w:color w:val="000000"/>
          <w:sz w:val="24"/>
          <w:szCs w:val="24"/>
          <w:lang w:eastAsia="bg-BG"/>
        </w:rPr>
        <w:t>.</w:t>
      </w:r>
    </w:p>
    <w:p w14:paraId="66CFD16E" w14:textId="77777777" w:rsidR="008A62DB" w:rsidRPr="00CF772B" w:rsidRDefault="008A62DB" w:rsidP="008A62DB">
      <w:pPr>
        <w:autoSpaceDN w:val="0"/>
        <w:spacing w:after="0" w:line="360" w:lineRule="auto"/>
        <w:jc w:val="both"/>
        <w:rPr>
          <w:rFonts w:ascii="Times New Roman" w:eastAsia="Times New Roman" w:hAnsi="Times New Roman"/>
          <w:sz w:val="24"/>
          <w:szCs w:val="24"/>
          <w:lang w:val="ru-RU" w:eastAsia="bg-BG"/>
        </w:rPr>
      </w:pPr>
      <w:r w:rsidRPr="00CF772B">
        <w:rPr>
          <w:rFonts w:ascii="Times New Roman" w:hAnsi="Times New Roman"/>
          <w:b/>
          <w:color w:val="000000"/>
          <w:sz w:val="24"/>
          <w:szCs w:val="24"/>
          <w:lang w:eastAsia="bg-BG"/>
        </w:rPr>
        <w:t xml:space="preserve">Чл.6.1. </w:t>
      </w:r>
      <w:r w:rsidRPr="00CF772B">
        <w:rPr>
          <w:rFonts w:ascii="Times New Roman" w:eastAsia="Times New Roman" w:hAnsi="Times New Roman"/>
          <w:sz w:val="24"/>
          <w:szCs w:val="24"/>
          <w:lang w:eastAsia="bg-BG"/>
        </w:rPr>
        <w:t xml:space="preserve">Когато </w:t>
      </w:r>
      <w:r w:rsidRPr="00CF772B">
        <w:rPr>
          <w:rFonts w:ascii="Times New Roman" w:eastAsia="Times New Roman" w:hAnsi="Times New Roman"/>
          <w:b/>
          <w:sz w:val="24"/>
          <w:szCs w:val="24"/>
          <w:lang w:eastAsia="bg-BG"/>
        </w:rPr>
        <w:t>ИЗПЪЛНИТЕЛЯТ</w:t>
      </w:r>
      <w:r w:rsidRPr="00CF772B">
        <w:rPr>
          <w:rFonts w:ascii="Times New Roman" w:eastAsia="Times New Roman" w:hAnsi="Times New Roman"/>
          <w:sz w:val="24"/>
          <w:szCs w:val="24"/>
          <w:lang w:eastAsia="bg-BG"/>
        </w:rPr>
        <w:t xml:space="preserve"> е сключил договор/договори за </w:t>
      </w:r>
      <w:proofErr w:type="spellStart"/>
      <w:r w:rsidRPr="00CF772B">
        <w:rPr>
          <w:rFonts w:ascii="Times New Roman" w:eastAsia="Times New Roman" w:hAnsi="Times New Roman"/>
          <w:sz w:val="24"/>
          <w:szCs w:val="24"/>
          <w:lang w:eastAsia="bg-BG"/>
        </w:rPr>
        <w:t>подизпълнение</w:t>
      </w:r>
      <w:proofErr w:type="spellEnd"/>
      <w:r w:rsidRPr="00CF772B">
        <w:rPr>
          <w:rFonts w:ascii="Times New Roman" w:eastAsia="Times New Roman" w:hAnsi="Times New Roman"/>
          <w:sz w:val="24"/>
          <w:szCs w:val="24"/>
          <w:lang w:eastAsia="bg-BG"/>
        </w:rPr>
        <w:t xml:space="preserve"> частта от поръчката, която се изпълнява от </w:t>
      </w:r>
      <w:r w:rsidRPr="00CF772B">
        <w:rPr>
          <w:rFonts w:ascii="Times New Roman" w:eastAsia="Times New Roman" w:hAnsi="Times New Roman"/>
          <w:b/>
          <w:sz w:val="24"/>
          <w:szCs w:val="24"/>
          <w:lang w:eastAsia="bg-BG"/>
        </w:rPr>
        <w:t>ПОДИЗПЪЛНИТЕЛ,</w:t>
      </w:r>
      <w:r>
        <w:rPr>
          <w:rFonts w:ascii="Times New Roman" w:eastAsia="Times New Roman" w:hAnsi="Times New Roman"/>
          <w:b/>
          <w:sz w:val="24"/>
          <w:szCs w:val="24"/>
          <w:lang w:eastAsia="bg-BG"/>
        </w:rPr>
        <w:t xml:space="preserve"> </w:t>
      </w:r>
      <w:r w:rsidRPr="00242544">
        <w:rPr>
          <w:rFonts w:ascii="Times New Roman" w:eastAsia="Times New Roman" w:hAnsi="Times New Roman"/>
          <w:sz w:val="24"/>
          <w:szCs w:val="24"/>
          <w:lang w:eastAsia="bg-BG"/>
        </w:rPr>
        <w:t xml:space="preserve">може да бъде предадена като отделен обект на </w:t>
      </w:r>
      <w:r w:rsidRPr="00242544">
        <w:rPr>
          <w:rFonts w:ascii="Times New Roman" w:eastAsia="Times New Roman" w:hAnsi="Times New Roman"/>
          <w:b/>
          <w:sz w:val="24"/>
          <w:szCs w:val="24"/>
          <w:lang w:eastAsia="bg-BG"/>
        </w:rPr>
        <w:t>ИЗПЪЛНИТЕЛЯ</w:t>
      </w:r>
      <w:r w:rsidRPr="00242544">
        <w:rPr>
          <w:rFonts w:ascii="Times New Roman" w:eastAsia="Times New Roman" w:hAnsi="Times New Roman"/>
          <w:sz w:val="24"/>
          <w:szCs w:val="24"/>
          <w:lang w:eastAsia="bg-BG"/>
        </w:rPr>
        <w:t xml:space="preserve"> или на </w:t>
      </w:r>
      <w:r w:rsidRPr="00242544">
        <w:rPr>
          <w:rFonts w:ascii="Times New Roman" w:eastAsia="Times New Roman" w:hAnsi="Times New Roman"/>
          <w:b/>
          <w:sz w:val="24"/>
          <w:szCs w:val="24"/>
          <w:lang w:eastAsia="bg-BG"/>
        </w:rPr>
        <w:t>ВЪЗЛОЖИТЕЛЯ</w:t>
      </w:r>
      <w:r w:rsidRPr="00242544">
        <w:rPr>
          <w:rFonts w:ascii="Times New Roman" w:eastAsia="Times New Roman" w:hAnsi="Times New Roman"/>
          <w:sz w:val="24"/>
          <w:szCs w:val="24"/>
          <w:lang w:eastAsia="bg-BG"/>
        </w:rPr>
        <w:t>,</w:t>
      </w:r>
      <w:r w:rsidRPr="00CF772B">
        <w:rPr>
          <w:rFonts w:ascii="Times New Roman" w:eastAsia="Times New Roman" w:hAnsi="Times New Roman"/>
          <w:sz w:val="24"/>
          <w:szCs w:val="24"/>
          <w:lang w:eastAsia="bg-BG"/>
        </w:rPr>
        <w:t xml:space="preserve"> </w:t>
      </w:r>
      <w:r w:rsidRPr="00CF772B">
        <w:rPr>
          <w:rFonts w:ascii="Times New Roman" w:eastAsia="Times New Roman" w:hAnsi="Times New Roman"/>
          <w:b/>
          <w:sz w:val="24"/>
          <w:szCs w:val="24"/>
          <w:lang w:eastAsia="bg-BG"/>
        </w:rPr>
        <w:t>ВЪЗЛОЖИТЕЛЯТ</w:t>
      </w:r>
      <w:r w:rsidRPr="00CF772B">
        <w:rPr>
          <w:rFonts w:ascii="Times New Roman" w:eastAsia="Times New Roman" w:hAnsi="Times New Roman"/>
          <w:sz w:val="24"/>
          <w:szCs w:val="24"/>
          <w:lang w:eastAsia="bg-BG"/>
        </w:rPr>
        <w:t xml:space="preserve"> заплаща възнаграждение за тази част на </w:t>
      </w:r>
      <w:r w:rsidRPr="00CF772B">
        <w:rPr>
          <w:rFonts w:ascii="Times New Roman" w:eastAsia="Times New Roman" w:hAnsi="Times New Roman"/>
          <w:b/>
          <w:sz w:val="24"/>
          <w:szCs w:val="24"/>
          <w:lang w:eastAsia="bg-BG"/>
        </w:rPr>
        <w:t>ПОДИЗПЪЛНИТЕЛЯ</w:t>
      </w:r>
      <w:r w:rsidRPr="00CF772B">
        <w:rPr>
          <w:rFonts w:ascii="Times New Roman" w:eastAsia="Times New Roman" w:hAnsi="Times New Roman"/>
          <w:b/>
          <w:sz w:val="24"/>
          <w:szCs w:val="24"/>
          <w:lang w:val="ru-RU" w:eastAsia="bg-BG"/>
        </w:rPr>
        <w:t>.</w:t>
      </w:r>
      <w:r w:rsidRPr="00CF772B">
        <w:rPr>
          <w:rFonts w:ascii="Times New Roman" w:eastAsia="Times New Roman" w:hAnsi="Times New Roman"/>
          <w:sz w:val="24"/>
          <w:szCs w:val="24"/>
          <w:lang w:val="ru-RU" w:eastAsia="bg-BG"/>
        </w:rPr>
        <w:t xml:space="preserve"> *</w:t>
      </w:r>
    </w:p>
    <w:p w14:paraId="4DA24978" w14:textId="77777777" w:rsidR="008A62DB" w:rsidRPr="00CF772B" w:rsidRDefault="008A62DB" w:rsidP="008A62DB">
      <w:pPr>
        <w:autoSpaceDN w:val="0"/>
        <w:spacing w:after="0" w:line="360" w:lineRule="auto"/>
        <w:jc w:val="both"/>
        <w:rPr>
          <w:rFonts w:ascii="Times New Roman" w:eastAsia="Times New Roman" w:hAnsi="Times New Roman"/>
          <w:sz w:val="24"/>
          <w:szCs w:val="24"/>
          <w:lang w:val="ru-RU" w:eastAsia="bg-BG"/>
        </w:rPr>
      </w:pPr>
      <w:r w:rsidRPr="00CF772B">
        <w:rPr>
          <w:rFonts w:ascii="Times New Roman" w:hAnsi="Times New Roman"/>
          <w:b/>
          <w:color w:val="000000"/>
          <w:sz w:val="24"/>
          <w:szCs w:val="24"/>
          <w:lang w:eastAsia="bg-BG"/>
        </w:rPr>
        <w:t>Чл.</w:t>
      </w:r>
      <w:r w:rsidRPr="00CF772B">
        <w:rPr>
          <w:rFonts w:ascii="Times New Roman" w:eastAsia="Times New Roman" w:hAnsi="Times New Roman"/>
          <w:b/>
          <w:sz w:val="24"/>
          <w:szCs w:val="24"/>
          <w:lang w:val="ru-RU" w:eastAsia="bg-BG"/>
        </w:rPr>
        <w:t>6.2.</w:t>
      </w:r>
      <w:r w:rsidRPr="00CF772B">
        <w:rPr>
          <w:rFonts w:ascii="Times New Roman" w:eastAsia="Times New Roman" w:hAnsi="Times New Roman"/>
          <w:sz w:val="24"/>
          <w:szCs w:val="24"/>
          <w:lang w:eastAsia="bg-BG"/>
        </w:rPr>
        <w:t xml:space="preserve"> Разплащанията по чл. 6.1 се осъществяват въз основа на искане, отправено от </w:t>
      </w:r>
      <w:r w:rsidRPr="00CF772B">
        <w:rPr>
          <w:rFonts w:ascii="Times New Roman" w:eastAsia="Times New Roman" w:hAnsi="Times New Roman"/>
          <w:b/>
          <w:sz w:val="24"/>
          <w:szCs w:val="24"/>
          <w:lang w:eastAsia="bg-BG"/>
        </w:rPr>
        <w:t>ПОДИЗПЪЛНИТЕЛЯ</w:t>
      </w:r>
      <w:r w:rsidRPr="00CF772B">
        <w:rPr>
          <w:rFonts w:ascii="Times New Roman" w:eastAsia="Times New Roman" w:hAnsi="Times New Roman"/>
          <w:sz w:val="24"/>
          <w:szCs w:val="24"/>
          <w:lang w:eastAsia="bg-BG"/>
        </w:rPr>
        <w:t xml:space="preserve"> до </w:t>
      </w:r>
      <w:r w:rsidRPr="00CF772B">
        <w:rPr>
          <w:rFonts w:ascii="Times New Roman" w:eastAsia="Times New Roman" w:hAnsi="Times New Roman"/>
          <w:b/>
          <w:sz w:val="24"/>
          <w:szCs w:val="24"/>
          <w:lang w:eastAsia="bg-BG"/>
        </w:rPr>
        <w:t>ВЪЗЛОЖИТЕЛЯ</w:t>
      </w:r>
      <w:r w:rsidRPr="00CF772B">
        <w:rPr>
          <w:rFonts w:ascii="Times New Roman" w:eastAsia="Times New Roman" w:hAnsi="Times New Roman"/>
          <w:sz w:val="24"/>
          <w:szCs w:val="24"/>
          <w:lang w:eastAsia="bg-BG"/>
        </w:rPr>
        <w:t xml:space="preserve"> чрез </w:t>
      </w:r>
      <w:r w:rsidRPr="00CF772B">
        <w:rPr>
          <w:rFonts w:ascii="Times New Roman" w:eastAsia="Times New Roman" w:hAnsi="Times New Roman"/>
          <w:b/>
          <w:sz w:val="24"/>
          <w:szCs w:val="24"/>
          <w:lang w:eastAsia="bg-BG"/>
        </w:rPr>
        <w:t>ИЗПЪЛНИТЕЛЯ</w:t>
      </w:r>
      <w:r w:rsidRPr="00CF772B">
        <w:rPr>
          <w:rFonts w:ascii="Times New Roman" w:eastAsia="Times New Roman" w:hAnsi="Times New Roman"/>
          <w:sz w:val="24"/>
          <w:szCs w:val="24"/>
          <w:lang w:eastAsia="bg-BG"/>
        </w:rPr>
        <w:t xml:space="preserve">, който е длъжен да го предостави на </w:t>
      </w:r>
      <w:proofErr w:type="spellStart"/>
      <w:r w:rsidRPr="00CF772B">
        <w:rPr>
          <w:rFonts w:ascii="Times New Roman" w:eastAsia="Times New Roman" w:hAnsi="Times New Roman"/>
          <w:b/>
          <w:sz w:val="24"/>
          <w:szCs w:val="24"/>
          <w:lang w:eastAsia="bg-BG"/>
        </w:rPr>
        <w:t>ВЪЗЛОЖИТЕЛЯ</w:t>
      </w:r>
      <w:r w:rsidRPr="00CF772B">
        <w:rPr>
          <w:rFonts w:ascii="Times New Roman" w:eastAsia="Times New Roman" w:hAnsi="Times New Roman"/>
          <w:sz w:val="24"/>
          <w:szCs w:val="24"/>
          <w:lang w:eastAsia="bg-BG"/>
        </w:rPr>
        <w:t>в</w:t>
      </w:r>
      <w:proofErr w:type="spellEnd"/>
      <w:r w:rsidRPr="00CF772B">
        <w:rPr>
          <w:rFonts w:ascii="Times New Roman" w:eastAsia="Times New Roman" w:hAnsi="Times New Roman"/>
          <w:sz w:val="24"/>
          <w:szCs w:val="24"/>
          <w:lang w:eastAsia="bg-BG"/>
        </w:rPr>
        <w:t xml:space="preserve"> 15-дневен срок от получаването му.</w:t>
      </w:r>
      <w:r w:rsidRPr="00CF772B">
        <w:rPr>
          <w:rFonts w:ascii="Times New Roman" w:eastAsia="Times New Roman" w:hAnsi="Times New Roman"/>
          <w:sz w:val="24"/>
          <w:szCs w:val="24"/>
          <w:lang w:val="ru-RU" w:eastAsia="bg-BG"/>
        </w:rPr>
        <w:t>*</w:t>
      </w:r>
    </w:p>
    <w:p w14:paraId="65E958A2" w14:textId="77777777" w:rsidR="008A62DB" w:rsidRPr="00CF772B" w:rsidRDefault="008A62DB" w:rsidP="008A62DB">
      <w:pPr>
        <w:autoSpaceDN w:val="0"/>
        <w:spacing w:after="0" w:line="360" w:lineRule="auto"/>
        <w:jc w:val="both"/>
        <w:rPr>
          <w:rFonts w:ascii="Times New Roman" w:eastAsia="Times New Roman" w:hAnsi="Times New Roman"/>
          <w:sz w:val="24"/>
          <w:szCs w:val="24"/>
          <w:lang w:val="ru-RU" w:eastAsia="bg-BG"/>
        </w:rPr>
      </w:pPr>
      <w:r w:rsidRPr="00CF772B">
        <w:rPr>
          <w:rFonts w:ascii="Times New Roman" w:hAnsi="Times New Roman"/>
          <w:b/>
          <w:color w:val="000000"/>
          <w:sz w:val="24"/>
          <w:szCs w:val="24"/>
          <w:lang w:eastAsia="bg-BG"/>
        </w:rPr>
        <w:t>Чл.</w:t>
      </w:r>
      <w:r w:rsidRPr="00CF772B">
        <w:rPr>
          <w:rFonts w:ascii="Times New Roman" w:eastAsia="Times New Roman" w:hAnsi="Times New Roman"/>
          <w:b/>
          <w:sz w:val="24"/>
          <w:szCs w:val="24"/>
          <w:lang w:val="ru-RU" w:eastAsia="bg-BG"/>
        </w:rPr>
        <w:t>6.3.</w:t>
      </w:r>
      <w:r w:rsidRPr="00CF772B">
        <w:rPr>
          <w:rFonts w:ascii="Times New Roman" w:eastAsia="Times New Roman" w:hAnsi="Times New Roman"/>
          <w:sz w:val="24"/>
          <w:szCs w:val="24"/>
          <w:lang w:eastAsia="bg-BG"/>
        </w:rPr>
        <w:t xml:space="preserve"> Към искането по 6.2, </w:t>
      </w:r>
      <w:r w:rsidRPr="00CF772B">
        <w:rPr>
          <w:rFonts w:ascii="Times New Roman" w:eastAsia="Times New Roman" w:hAnsi="Times New Roman"/>
          <w:b/>
          <w:sz w:val="24"/>
          <w:szCs w:val="24"/>
          <w:lang w:eastAsia="bg-BG"/>
        </w:rPr>
        <w:t>ИЗПЪЛНИТЕЛЯТ</w:t>
      </w:r>
      <w:r w:rsidRPr="00CF772B">
        <w:rPr>
          <w:rFonts w:ascii="Times New Roman" w:eastAsia="Times New Roman" w:hAnsi="Times New Roman"/>
          <w:sz w:val="24"/>
          <w:szCs w:val="24"/>
          <w:lang w:eastAsia="bg-BG"/>
        </w:rPr>
        <w:t xml:space="preserve"> предоставя становище, от което да е видно дали оспорва плащанията или част от тях като недължими. </w:t>
      </w:r>
      <w:r w:rsidRPr="00CF772B">
        <w:rPr>
          <w:rFonts w:ascii="Times New Roman" w:eastAsia="Times New Roman" w:hAnsi="Times New Roman"/>
          <w:sz w:val="24"/>
          <w:szCs w:val="24"/>
          <w:lang w:val="ru-RU" w:eastAsia="bg-BG"/>
        </w:rPr>
        <w:t>*</w:t>
      </w:r>
    </w:p>
    <w:p w14:paraId="43FA291A" w14:textId="77777777" w:rsidR="008A62DB" w:rsidRPr="00CF772B" w:rsidRDefault="008A62DB" w:rsidP="008A62DB">
      <w:pPr>
        <w:autoSpaceDN w:val="0"/>
        <w:spacing w:after="0" w:line="360" w:lineRule="auto"/>
        <w:jc w:val="both"/>
        <w:rPr>
          <w:rFonts w:ascii="Times New Roman" w:eastAsia="Times New Roman" w:hAnsi="Times New Roman"/>
          <w:sz w:val="24"/>
          <w:szCs w:val="24"/>
          <w:lang w:val="ru-RU" w:eastAsia="bg-BG"/>
        </w:rPr>
      </w:pPr>
      <w:r w:rsidRPr="00CF772B">
        <w:rPr>
          <w:rFonts w:ascii="Times New Roman" w:hAnsi="Times New Roman"/>
          <w:b/>
          <w:color w:val="000000"/>
          <w:sz w:val="24"/>
          <w:szCs w:val="24"/>
          <w:lang w:eastAsia="bg-BG"/>
        </w:rPr>
        <w:t>Чл.</w:t>
      </w:r>
      <w:r w:rsidRPr="00CF772B">
        <w:rPr>
          <w:rFonts w:ascii="Times New Roman" w:eastAsia="Times New Roman" w:hAnsi="Times New Roman"/>
          <w:b/>
          <w:sz w:val="24"/>
          <w:szCs w:val="24"/>
          <w:lang w:eastAsia="bg-BG"/>
        </w:rPr>
        <w:t>6.4.ВЪЗЛОЖИТЕЛЯТ</w:t>
      </w:r>
      <w:r w:rsidRPr="00CF772B">
        <w:rPr>
          <w:rFonts w:ascii="Times New Roman" w:eastAsia="Times New Roman" w:hAnsi="Times New Roman"/>
          <w:sz w:val="24"/>
          <w:szCs w:val="24"/>
          <w:lang w:eastAsia="bg-BG"/>
        </w:rPr>
        <w:t xml:space="preserve"> има право да откаже плащане, когато искането за плащане е оспорено, до момента на отстраняване на причината за отказа.</w:t>
      </w:r>
      <w:r w:rsidRPr="00CF772B">
        <w:rPr>
          <w:rFonts w:ascii="Times New Roman" w:eastAsia="Times New Roman" w:hAnsi="Times New Roman"/>
          <w:sz w:val="24"/>
          <w:szCs w:val="24"/>
          <w:lang w:val="ru-RU" w:eastAsia="bg-BG"/>
        </w:rPr>
        <w:t>*</w:t>
      </w:r>
    </w:p>
    <w:p w14:paraId="6F0793A6" w14:textId="77777777" w:rsidR="008A62DB" w:rsidRPr="00CF772B" w:rsidRDefault="008A62DB" w:rsidP="008A62DB">
      <w:pPr>
        <w:numPr>
          <w:ilvl w:val="2"/>
          <w:numId w:val="0"/>
        </w:numPr>
        <w:spacing w:after="60" w:line="240" w:lineRule="auto"/>
        <w:ind w:right="-96"/>
        <w:jc w:val="both"/>
        <w:outlineLvl w:val="2"/>
        <w:rPr>
          <w:rFonts w:ascii="Times New Roman" w:eastAsia="Times New Roman" w:hAnsi="Times New Roman"/>
          <w:sz w:val="24"/>
          <w:szCs w:val="20"/>
          <w:lang w:val="ru-RU"/>
        </w:rPr>
      </w:pPr>
    </w:p>
    <w:p w14:paraId="10B832E8" w14:textId="77777777" w:rsidR="008A62DB" w:rsidRPr="00CF772B" w:rsidRDefault="008A62DB" w:rsidP="008A62DB">
      <w:pPr>
        <w:numPr>
          <w:ilvl w:val="0"/>
          <w:numId w:val="7"/>
        </w:numPr>
        <w:autoSpaceDN w:val="0"/>
        <w:spacing w:after="0" w:line="360" w:lineRule="auto"/>
        <w:jc w:val="both"/>
        <w:rPr>
          <w:rFonts w:ascii="Times New Roman" w:hAnsi="Times New Roman"/>
          <w:b/>
          <w:bCs/>
          <w:color w:val="000000"/>
          <w:sz w:val="24"/>
          <w:szCs w:val="24"/>
          <w:lang w:eastAsia="bg-BG"/>
        </w:rPr>
      </w:pPr>
      <w:r w:rsidRPr="00CF772B">
        <w:rPr>
          <w:rFonts w:ascii="Times New Roman" w:hAnsi="Times New Roman"/>
          <w:b/>
          <w:bCs/>
          <w:color w:val="000000"/>
          <w:sz w:val="24"/>
          <w:szCs w:val="24"/>
          <w:lang w:eastAsia="bg-BG"/>
        </w:rPr>
        <w:t>СРОК НА ДОГОВОРА</w:t>
      </w:r>
    </w:p>
    <w:p w14:paraId="05859B78" w14:textId="6A0A68E5" w:rsidR="008A62DB" w:rsidRPr="00CF772B" w:rsidRDefault="008A62DB" w:rsidP="008A62DB">
      <w:pPr>
        <w:autoSpaceDN w:val="0"/>
        <w:spacing w:before="60" w:after="0" w:line="360" w:lineRule="auto"/>
        <w:jc w:val="both"/>
        <w:rPr>
          <w:rFonts w:ascii="Times New Roman" w:hAnsi="Times New Roman"/>
          <w:b/>
          <w:color w:val="000000"/>
          <w:sz w:val="24"/>
          <w:szCs w:val="24"/>
          <w:lang w:eastAsia="bg-BG"/>
        </w:rPr>
      </w:pPr>
      <w:r w:rsidRPr="00CF772B">
        <w:rPr>
          <w:rFonts w:ascii="Times New Roman" w:hAnsi="Times New Roman"/>
          <w:b/>
          <w:sz w:val="24"/>
          <w:szCs w:val="24"/>
          <w:lang w:eastAsia="bg-BG"/>
        </w:rPr>
        <w:t xml:space="preserve">Чл. 7.1. </w:t>
      </w:r>
      <w:r w:rsidRPr="00CF772B">
        <w:rPr>
          <w:rFonts w:ascii="Times New Roman" w:hAnsi="Times New Roman"/>
          <w:sz w:val="24"/>
          <w:szCs w:val="24"/>
          <w:lang w:eastAsia="bg-BG"/>
        </w:rPr>
        <w:t>Договорът влиза в сила от регистрационния индекс в деловодната система на Столична община и е със срок на действие до изпълнение на всички поети от страните задължения по договора. Изпълнението на дейностите по договора започва след осигуряване на финансиране, за което</w:t>
      </w:r>
      <w:r w:rsidR="002C30E5">
        <w:rPr>
          <w:rFonts w:ascii="Times New Roman" w:hAnsi="Times New Roman"/>
          <w:sz w:val="24"/>
          <w:szCs w:val="24"/>
          <w:lang w:val="en-US" w:eastAsia="bg-BG"/>
        </w:rPr>
        <w:t xml:space="preserve"> </w:t>
      </w:r>
      <w:r w:rsidRPr="00CF772B">
        <w:rPr>
          <w:rFonts w:ascii="Times New Roman" w:hAnsi="Times New Roman"/>
          <w:b/>
          <w:color w:val="000000"/>
          <w:sz w:val="24"/>
          <w:szCs w:val="24"/>
          <w:lang w:eastAsia="bg-BG"/>
        </w:rPr>
        <w:t>ВЪЗЛОЖИТЕЛЯТ</w:t>
      </w:r>
      <w:r w:rsidRPr="00CF772B">
        <w:rPr>
          <w:rFonts w:ascii="Times New Roman" w:hAnsi="Times New Roman"/>
          <w:color w:val="000000"/>
          <w:sz w:val="24"/>
          <w:szCs w:val="24"/>
          <w:lang w:eastAsia="bg-BG"/>
        </w:rPr>
        <w:t xml:space="preserve"> уведомява писмено </w:t>
      </w:r>
      <w:r w:rsidRPr="00CF772B">
        <w:rPr>
          <w:rFonts w:ascii="Times New Roman" w:hAnsi="Times New Roman"/>
          <w:b/>
          <w:color w:val="000000"/>
          <w:sz w:val="24"/>
          <w:szCs w:val="24"/>
          <w:lang w:eastAsia="bg-BG"/>
        </w:rPr>
        <w:t xml:space="preserve">ИЗПЪЛНИТЕЛЯ. </w:t>
      </w:r>
    </w:p>
    <w:p w14:paraId="71A9EC02" w14:textId="77777777" w:rsidR="008A62DB" w:rsidRPr="00CF772B" w:rsidRDefault="008A62DB" w:rsidP="008A62DB">
      <w:pPr>
        <w:autoSpaceDN w:val="0"/>
        <w:spacing w:before="60" w:after="0" w:line="360" w:lineRule="auto"/>
        <w:jc w:val="both"/>
        <w:rPr>
          <w:rFonts w:ascii="Times New Roman" w:hAnsi="Times New Roman"/>
          <w:color w:val="000000"/>
          <w:spacing w:val="-1"/>
          <w:sz w:val="28"/>
          <w:szCs w:val="28"/>
          <w:lang w:eastAsia="bg-BG"/>
        </w:rPr>
      </w:pPr>
      <w:r w:rsidRPr="00CF772B">
        <w:rPr>
          <w:rFonts w:ascii="Times New Roman" w:hAnsi="Times New Roman"/>
          <w:b/>
          <w:sz w:val="24"/>
          <w:szCs w:val="24"/>
          <w:lang w:eastAsia="bg-BG"/>
        </w:rPr>
        <w:t xml:space="preserve">Чл.7.2 </w:t>
      </w:r>
      <w:r w:rsidRPr="00CF772B">
        <w:rPr>
          <w:rFonts w:ascii="Times New Roman" w:hAnsi="Times New Roman"/>
          <w:b/>
          <w:color w:val="000000"/>
          <w:sz w:val="24"/>
          <w:szCs w:val="24"/>
          <w:lang w:eastAsia="bg-BG"/>
        </w:rPr>
        <w:t>Сроковете за изпълнение на дейностите по договора са съответно:</w:t>
      </w:r>
    </w:p>
    <w:p w14:paraId="7CA3F68B" w14:textId="39363326" w:rsidR="002C30E5" w:rsidRPr="002C30E5" w:rsidRDefault="008A62DB" w:rsidP="002C30E5">
      <w:pPr>
        <w:tabs>
          <w:tab w:val="left" w:pos="0"/>
        </w:tabs>
        <w:spacing w:after="0" w:line="360" w:lineRule="auto"/>
        <w:jc w:val="both"/>
        <w:rPr>
          <w:rFonts w:ascii="Times New Roman" w:eastAsia="Times New Roman" w:hAnsi="Times New Roman"/>
          <w:sz w:val="24"/>
          <w:szCs w:val="24"/>
          <w:lang w:eastAsia="bg-BG"/>
        </w:rPr>
      </w:pPr>
      <w:r w:rsidRPr="00CF772B">
        <w:rPr>
          <w:rFonts w:ascii="Times New Roman" w:hAnsi="Times New Roman"/>
          <w:b/>
          <w:sz w:val="24"/>
          <w:szCs w:val="24"/>
          <w:lang w:eastAsia="bg-BG"/>
        </w:rPr>
        <w:t>Чл.7.2.1.</w:t>
      </w:r>
      <w:r w:rsidR="002C30E5" w:rsidRPr="002C30E5">
        <w:rPr>
          <w:rFonts w:ascii="Times New Roman" w:eastAsia="Times New Roman" w:hAnsi="Times New Roman" w:cs="Times New Roman"/>
          <w:sz w:val="24"/>
          <w:szCs w:val="24"/>
          <w:lang w:eastAsia="bg-BG"/>
        </w:rPr>
        <w:t xml:space="preserve"> </w:t>
      </w:r>
      <w:r w:rsidR="002C30E5" w:rsidRPr="002C30E5">
        <w:rPr>
          <w:rFonts w:ascii="Times New Roman" w:eastAsia="Times New Roman" w:hAnsi="Times New Roman"/>
          <w:sz w:val="24"/>
          <w:szCs w:val="24"/>
          <w:lang w:eastAsia="bg-BG"/>
        </w:rPr>
        <w:t xml:space="preserve">За изпълнение на проектирането - ................... /словом .../ календарни дни, считано от датата на подписване на приемо-предавателен протокол за предаване на изходните данни и копие от документите, необходими за изработването на проект. </w:t>
      </w:r>
    </w:p>
    <w:p w14:paraId="2E04A36F" w14:textId="77777777" w:rsidR="008A62DB" w:rsidRPr="00BA14D4" w:rsidRDefault="008A62DB" w:rsidP="008A62DB">
      <w:pPr>
        <w:tabs>
          <w:tab w:val="left" w:pos="0"/>
        </w:tabs>
        <w:spacing w:after="0" w:line="360" w:lineRule="auto"/>
        <w:jc w:val="both"/>
        <w:rPr>
          <w:rFonts w:ascii="Times New Roman" w:eastAsia="Times New Roman" w:hAnsi="Times New Roman"/>
          <w:sz w:val="24"/>
          <w:szCs w:val="24"/>
          <w:lang w:eastAsia="bg-BG"/>
        </w:rPr>
      </w:pPr>
      <w:r w:rsidRPr="00BA14D4">
        <w:rPr>
          <w:rFonts w:ascii="Times New Roman" w:eastAsia="Times New Roman" w:hAnsi="Times New Roman"/>
          <w:sz w:val="24"/>
          <w:szCs w:val="24"/>
          <w:lang w:val="ru-RU" w:eastAsia="bg-BG"/>
        </w:rPr>
        <w:lastRenderedPageBreak/>
        <w:t>В п</w:t>
      </w:r>
      <w:proofErr w:type="spellStart"/>
      <w:r w:rsidRPr="00BA14D4">
        <w:rPr>
          <w:rFonts w:ascii="Times New Roman" w:eastAsia="Times New Roman" w:hAnsi="Times New Roman"/>
          <w:sz w:val="24"/>
          <w:szCs w:val="24"/>
          <w:lang w:eastAsia="bg-BG"/>
        </w:rPr>
        <w:t>осочения</w:t>
      </w:r>
      <w:proofErr w:type="spellEnd"/>
      <w:r w:rsidRPr="00BA14D4">
        <w:rPr>
          <w:rFonts w:ascii="Times New Roman" w:eastAsia="Times New Roman" w:hAnsi="Times New Roman"/>
          <w:sz w:val="24"/>
          <w:szCs w:val="24"/>
          <w:lang w:val="ru-RU" w:eastAsia="bg-BG"/>
        </w:rPr>
        <w:t xml:space="preserve"> срок</w:t>
      </w:r>
      <w:r w:rsidRPr="00BA14D4">
        <w:rPr>
          <w:rFonts w:ascii="Times New Roman" w:eastAsia="Times New Roman" w:hAnsi="Times New Roman"/>
          <w:sz w:val="24"/>
          <w:szCs w:val="24"/>
          <w:lang w:eastAsia="bg-BG"/>
        </w:rPr>
        <w:t xml:space="preserve"> за проектиране</w:t>
      </w:r>
      <w:r w:rsidRPr="00BA14D4">
        <w:rPr>
          <w:rFonts w:ascii="Times New Roman" w:eastAsia="Times New Roman" w:hAnsi="Times New Roman"/>
          <w:sz w:val="24"/>
          <w:szCs w:val="24"/>
          <w:lang w:val="ru-RU" w:eastAsia="bg-BG"/>
        </w:rPr>
        <w:t xml:space="preserve"> не се включва срокът за съгласуване на разработени</w:t>
      </w:r>
      <w:r w:rsidRPr="00BA14D4">
        <w:rPr>
          <w:rFonts w:ascii="Times New Roman" w:eastAsia="Times New Roman" w:hAnsi="Times New Roman"/>
          <w:sz w:val="24"/>
          <w:szCs w:val="24"/>
          <w:lang w:eastAsia="bg-BG"/>
        </w:rPr>
        <w:t>я</w:t>
      </w:r>
      <w:r w:rsidRPr="00BA14D4">
        <w:rPr>
          <w:rFonts w:ascii="Times New Roman" w:eastAsia="Times New Roman" w:hAnsi="Times New Roman"/>
          <w:sz w:val="24"/>
          <w:szCs w:val="24"/>
          <w:lang w:val="ru-RU" w:eastAsia="bg-BG"/>
        </w:rPr>
        <w:t xml:space="preserve"> инвестицион</w:t>
      </w:r>
      <w:proofErr w:type="spellStart"/>
      <w:r w:rsidRPr="00BA14D4">
        <w:rPr>
          <w:rFonts w:ascii="Times New Roman" w:eastAsia="Times New Roman" w:hAnsi="Times New Roman"/>
          <w:sz w:val="24"/>
          <w:szCs w:val="24"/>
          <w:lang w:eastAsia="bg-BG"/>
        </w:rPr>
        <w:t>ен</w:t>
      </w:r>
      <w:proofErr w:type="spellEnd"/>
      <w:r w:rsidRPr="00BA14D4">
        <w:rPr>
          <w:rFonts w:ascii="Times New Roman" w:eastAsia="Times New Roman" w:hAnsi="Times New Roman"/>
          <w:sz w:val="24"/>
          <w:szCs w:val="24"/>
          <w:lang w:val="ru-RU" w:eastAsia="bg-BG"/>
        </w:rPr>
        <w:t xml:space="preserve"> проект.</w:t>
      </w:r>
    </w:p>
    <w:p w14:paraId="02FEA0F6" w14:textId="4C7582FF" w:rsidR="008A62DB" w:rsidRPr="003A066F" w:rsidRDefault="008A62DB" w:rsidP="008A62DB">
      <w:pPr>
        <w:spacing w:after="0" w:line="360" w:lineRule="auto"/>
        <w:jc w:val="both"/>
        <w:rPr>
          <w:rFonts w:ascii="Times New Roman" w:eastAsia="Times New Roman" w:hAnsi="Times New Roman"/>
          <w:iCs/>
          <w:sz w:val="24"/>
          <w:szCs w:val="24"/>
          <w:lang w:eastAsia="bg-BG"/>
        </w:rPr>
      </w:pPr>
      <w:r w:rsidRPr="00BA14D4">
        <w:rPr>
          <w:rFonts w:ascii="Times New Roman" w:hAnsi="Times New Roman"/>
          <w:b/>
          <w:sz w:val="24"/>
          <w:szCs w:val="24"/>
          <w:lang w:eastAsia="bg-BG"/>
        </w:rPr>
        <w:t>Чл.7.2.2</w:t>
      </w:r>
      <w:r w:rsidRPr="00BA14D4">
        <w:rPr>
          <w:rFonts w:ascii="Times New Roman" w:hAnsi="Times New Roman"/>
          <w:sz w:val="24"/>
          <w:szCs w:val="24"/>
          <w:lang w:eastAsia="bg-BG"/>
        </w:rPr>
        <w:t>. За изпълнение</w:t>
      </w:r>
      <w:r w:rsidR="002C30E5">
        <w:rPr>
          <w:rFonts w:ascii="Times New Roman" w:hAnsi="Times New Roman"/>
          <w:sz w:val="24"/>
          <w:szCs w:val="24"/>
          <w:lang w:val="en-US" w:eastAsia="bg-BG"/>
        </w:rPr>
        <w:t xml:space="preserve"> </w:t>
      </w:r>
      <w:r w:rsidRPr="00BA14D4">
        <w:rPr>
          <w:rFonts w:ascii="Times New Roman" w:hAnsi="Times New Roman"/>
          <w:sz w:val="24"/>
          <w:szCs w:val="24"/>
          <w:lang w:eastAsia="bg-BG"/>
        </w:rPr>
        <w:t xml:space="preserve">на СМР </w:t>
      </w:r>
      <w:r w:rsidRPr="00BA14D4">
        <w:rPr>
          <w:rFonts w:ascii="Times New Roman" w:eastAsia="Times New Roman" w:hAnsi="Times New Roman"/>
          <w:sz w:val="24"/>
          <w:szCs w:val="24"/>
          <w:lang w:eastAsia="bg-BG"/>
        </w:rPr>
        <w:t xml:space="preserve">............ /словом .../ календарни дни, </w:t>
      </w:r>
      <w:r w:rsidRPr="00BA14D4">
        <w:rPr>
          <w:rFonts w:ascii="Times New Roman" w:eastAsia="Times New Roman" w:hAnsi="Times New Roman"/>
          <w:bCs/>
          <w:iCs/>
          <w:sz w:val="24"/>
          <w:szCs w:val="24"/>
          <w:lang w:eastAsia="bg-BG"/>
        </w:rPr>
        <w:t>считано от</w:t>
      </w:r>
      <w:r w:rsidRPr="00BA14D4">
        <w:rPr>
          <w:rFonts w:ascii="Times New Roman" w:eastAsia="Times New Roman" w:hAnsi="Times New Roman"/>
          <w:iCs/>
          <w:sz w:val="24"/>
          <w:szCs w:val="24"/>
          <w:lang w:eastAsia="bg-BG"/>
        </w:rPr>
        <w:t xml:space="preserve"> датата на </w:t>
      </w:r>
      <w:r w:rsidRPr="003A066F">
        <w:rPr>
          <w:rFonts w:ascii="Times New Roman" w:eastAsia="Times New Roman" w:hAnsi="Times New Roman"/>
          <w:iCs/>
          <w:sz w:val="24"/>
          <w:szCs w:val="24"/>
          <w:lang w:eastAsia="bg-BG"/>
        </w:rPr>
        <w:t>подписване на акт за откриване на строителна площадка, в това число:</w:t>
      </w:r>
    </w:p>
    <w:p w14:paraId="7D71A35A" w14:textId="5AD81EFE" w:rsidR="008A62DB" w:rsidRPr="00F25F9C" w:rsidRDefault="008A62DB" w:rsidP="008A62DB">
      <w:pPr>
        <w:numPr>
          <w:ilvl w:val="0"/>
          <w:numId w:val="13"/>
        </w:numPr>
        <w:spacing w:after="0" w:line="360" w:lineRule="auto"/>
        <w:contextualSpacing/>
        <w:jc w:val="both"/>
        <w:rPr>
          <w:rFonts w:ascii="Times New Roman" w:eastAsia="Times New Roman" w:hAnsi="Times New Roman"/>
          <w:sz w:val="24"/>
          <w:szCs w:val="24"/>
          <w:lang w:eastAsia="bg-BG"/>
        </w:rPr>
      </w:pPr>
      <w:r w:rsidRPr="003A066F">
        <w:rPr>
          <w:rFonts w:ascii="Times New Roman" w:eastAsia="Times New Roman" w:hAnsi="Times New Roman"/>
          <w:sz w:val="24"/>
          <w:szCs w:val="24"/>
          <w:lang w:eastAsia="bg-BG"/>
        </w:rPr>
        <w:t xml:space="preserve">Срок за изпълнение на </w:t>
      </w:r>
      <w:r w:rsidRPr="008A62DB">
        <w:rPr>
          <w:rFonts w:ascii="Times New Roman" w:eastAsia="Times New Roman" w:hAnsi="Times New Roman" w:cs="Times New Roman"/>
          <w:sz w:val="24"/>
          <w:szCs w:val="24"/>
          <w:lang w:eastAsia="sr-Cyrl-CS"/>
        </w:rPr>
        <w:t xml:space="preserve">СМР </w:t>
      </w:r>
      <w:r w:rsidRPr="008A62DB">
        <w:rPr>
          <w:rFonts w:ascii="Times New Roman" w:eastAsia="Times New Roman" w:hAnsi="Times New Roman" w:cs="Times New Roman"/>
          <w:sz w:val="24"/>
          <w:szCs w:val="24"/>
          <w:lang w:val="ru-RU" w:eastAsia="bg-BG"/>
        </w:rPr>
        <w:t>за</w:t>
      </w:r>
      <w:r w:rsidRPr="008A62DB">
        <w:rPr>
          <w:rFonts w:ascii="Times New Roman" w:eastAsia="Times New Roman" w:hAnsi="Times New Roman" w:cs="Times New Roman"/>
          <w:sz w:val="24"/>
          <w:szCs w:val="24"/>
          <w:u w:val="single"/>
          <w:lang w:val="ru-RU" w:eastAsia="bg-BG"/>
        </w:rPr>
        <w:t xml:space="preserve"> </w:t>
      </w:r>
      <w:r w:rsidRPr="008A62DB">
        <w:rPr>
          <w:rFonts w:ascii="Times New Roman" w:hAnsi="Times New Roman" w:cs="Times New Roman"/>
          <w:snapToGrid w:val="0"/>
          <w:sz w:val="24"/>
          <w:szCs w:val="24"/>
          <w:lang w:eastAsia="bg-BG"/>
        </w:rPr>
        <w:t>обект основен ремонт на ул. „Кукуш”</w:t>
      </w:r>
      <w:r w:rsidRPr="003A066F">
        <w:rPr>
          <w:rFonts w:ascii="Times New Roman" w:eastAsia="Times New Roman" w:hAnsi="Times New Roman"/>
          <w:sz w:val="24"/>
          <w:szCs w:val="24"/>
          <w:lang w:val="en-US" w:eastAsia="bg-BG"/>
        </w:rPr>
        <w:t xml:space="preserve">- </w:t>
      </w:r>
      <w:r w:rsidRPr="003A066F">
        <w:rPr>
          <w:rFonts w:ascii="Times New Roman" w:eastAsia="Times New Roman" w:hAnsi="Times New Roman"/>
          <w:sz w:val="24"/>
          <w:szCs w:val="24"/>
          <w:lang w:eastAsia="bg-BG"/>
        </w:rPr>
        <w:t>..................................</w:t>
      </w:r>
      <w:r w:rsidRPr="003A066F">
        <w:rPr>
          <w:rFonts w:ascii="Times New Roman" w:eastAsia="Times New Roman" w:hAnsi="Times New Roman"/>
          <w:sz w:val="24"/>
          <w:szCs w:val="24"/>
          <w:lang w:val="x-none" w:eastAsia="bg-BG"/>
        </w:rPr>
        <w:t>календарни</w:t>
      </w:r>
      <w:r w:rsidRPr="003A066F">
        <w:rPr>
          <w:rFonts w:ascii="Times New Roman" w:eastAsia="Times New Roman" w:hAnsi="Times New Roman"/>
          <w:sz w:val="24"/>
          <w:szCs w:val="24"/>
          <w:lang w:val="en-US" w:eastAsia="bg-BG"/>
        </w:rPr>
        <w:t xml:space="preserve"> </w:t>
      </w:r>
      <w:r w:rsidRPr="003A066F">
        <w:rPr>
          <w:rFonts w:ascii="Times New Roman" w:eastAsia="Times New Roman" w:hAnsi="Times New Roman"/>
          <w:sz w:val="24"/>
          <w:szCs w:val="24"/>
          <w:lang w:val="x-none" w:eastAsia="bg-BG"/>
        </w:rPr>
        <w:t>дни</w:t>
      </w:r>
      <w:r w:rsidRPr="009C1064">
        <w:rPr>
          <w:rFonts w:ascii="Times New Roman" w:eastAsia="Times New Roman" w:hAnsi="Times New Roman"/>
          <w:sz w:val="24"/>
          <w:szCs w:val="24"/>
          <w:lang w:eastAsia="bg-BG"/>
        </w:rPr>
        <w:t>;</w:t>
      </w:r>
    </w:p>
    <w:p w14:paraId="0B94B76D" w14:textId="779DF80A" w:rsidR="008A62DB" w:rsidRPr="00F25F9C" w:rsidRDefault="008A62DB" w:rsidP="008A62DB">
      <w:pPr>
        <w:numPr>
          <w:ilvl w:val="0"/>
          <w:numId w:val="13"/>
        </w:numPr>
        <w:spacing w:line="360" w:lineRule="auto"/>
        <w:jc w:val="both"/>
        <w:rPr>
          <w:rFonts w:ascii="Times New Roman" w:hAnsi="Times New Roman"/>
          <w:sz w:val="24"/>
          <w:szCs w:val="24"/>
        </w:rPr>
      </w:pPr>
      <w:r w:rsidRPr="003A066F">
        <w:rPr>
          <w:rFonts w:ascii="Times New Roman" w:eastAsia="Times New Roman" w:hAnsi="Times New Roman"/>
          <w:sz w:val="24"/>
          <w:szCs w:val="24"/>
          <w:lang w:eastAsia="bg-BG"/>
        </w:rPr>
        <w:t xml:space="preserve">Срок за изпълнение на </w:t>
      </w:r>
      <w:r w:rsidRPr="008A62DB">
        <w:rPr>
          <w:rFonts w:ascii="Times New Roman" w:eastAsia="Times New Roman" w:hAnsi="Times New Roman"/>
          <w:sz w:val="24"/>
          <w:szCs w:val="24"/>
          <w:lang w:eastAsia="bg-BG"/>
        </w:rPr>
        <w:t xml:space="preserve">СМР за обект основен ремонт на улица „Йосиф </w:t>
      </w:r>
      <w:proofErr w:type="spellStart"/>
      <w:r w:rsidRPr="008A62DB">
        <w:rPr>
          <w:rFonts w:ascii="Times New Roman" w:eastAsia="Times New Roman" w:hAnsi="Times New Roman"/>
          <w:sz w:val="24"/>
          <w:szCs w:val="24"/>
          <w:lang w:eastAsia="bg-BG"/>
        </w:rPr>
        <w:t>Щросмайер</w:t>
      </w:r>
      <w:proofErr w:type="spellEnd"/>
      <w:r w:rsidRPr="008A62DB">
        <w:rPr>
          <w:rFonts w:ascii="Times New Roman" w:eastAsia="Times New Roman" w:hAnsi="Times New Roman"/>
          <w:sz w:val="24"/>
          <w:szCs w:val="24"/>
          <w:lang w:eastAsia="bg-BG"/>
        </w:rPr>
        <w:t>”</w:t>
      </w:r>
      <w:r w:rsidRPr="003A066F">
        <w:rPr>
          <w:rFonts w:ascii="Times New Roman" w:eastAsia="Times New Roman" w:hAnsi="Times New Roman"/>
          <w:sz w:val="24"/>
          <w:szCs w:val="24"/>
          <w:lang w:val="en-US" w:eastAsia="bg-BG"/>
        </w:rPr>
        <w:t xml:space="preserve">- </w:t>
      </w:r>
      <w:r w:rsidRPr="003A066F">
        <w:rPr>
          <w:rFonts w:ascii="Times New Roman" w:eastAsia="Times New Roman" w:hAnsi="Times New Roman"/>
          <w:sz w:val="24"/>
          <w:szCs w:val="24"/>
          <w:lang w:eastAsia="bg-BG"/>
        </w:rPr>
        <w:t>..................................</w:t>
      </w:r>
      <w:r w:rsidRPr="003A066F">
        <w:rPr>
          <w:rFonts w:ascii="Times New Roman" w:eastAsia="Times New Roman" w:hAnsi="Times New Roman"/>
          <w:sz w:val="24"/>
          <w:szCs w:val="24"/>
          <w:lang w:val="x-none" w:eastAsia="bg-BG"/>
        </w:rPr>
        <w:t>календарни</w:t>
      </w:r>
      <w:r w:rsidRPr="003A066F">
        <w:rPr>
          <w:rFonts w:ascii="Times New Roman" w:eastAsia="Times New Roman" w:hAnsi="Times New Roman"/>
          <w:sz w:val="24"/>
          <w:szCs w:val="24"/>
          <w:lang w:val="en-US" w:eastAsia="bg-BG"/>
        </w:rPr>
        <w:t xml:space="preserve"> </w:t>
      </w:r>
      <w:r w:rsidRPr="003A066F">
        <w:rPr>
          <w:rFonts w:ascii="Times New Roman" w:eastAsia="Times New Roman" w:hAnsi="Times New Roman"/>
          <w:sz w:val="24"/>
          <w:szCs w:val="24"/>
          <w:lang w:val="x-none" w:eastAsia="bg-BG"/>
        </w:rPr>
        <w:t>дни</w:t>
      </w:r>
      <w:r w:rsidRPr="003A066F">
        <w:rPr>
          <w:rFonts w:ascii="Times New Roman" w:eastAsia="Times New Roman" w:hAnsi="Times New Roman"/>
          <w:sz w:val="24"/>
          <w:szCs w:val="24"/>
          <w:lang w:eastAsia="bg-BG"/>
        </w:rPr>
        <w:t>;</w:t>
      </w:r>
    </w:p>
    <w:p w14:paraId="2F63637D" w14:textId="77777777" w:rsidR="008A62DB" w:rsidRPr="00CF772B" w:rsidRDefault="008A62DB" w:rsidP="008A62DB">
      <w:pPr>
        <w:spacing w:after="120" w:line="360" w:lineRule="auto"/>
        <w:jc w:val="both"/>
        <w:rPr>
          <w:rFonts w:ascii="Times New Roman" w:eastAsia="Times New Roman" w:hAnsi="Times New Roman"/>
          <w:sz w:val="24"/>
          <w:szCs w:val="24"/>
          <w:lang w:eastAsia="bg-BG"/>
        </w:rPr>
      </w:pPr>
      <w:r w:rsidRPr="00BA14D4">
        <w:rPr>
          <w:rFonts w:ascii="Times New Roman" w:hAnsi="Times New Roman"/>
          <w:b/>
          <w:sz w:val="24"/>
          <w:szCs w:val="24"/>
          <w:lang w:eastAsia="bg-BG"/>
        </w:rPr>
        <w:t>Чл.7.3.</w:t>
      </w:r>
      <w:r w:rsidRPr="00BA14D4">
        <w:rPr>
          <w:rFonts w:ascii="Times New Roman" w:eastAsia="Times New Roman" w:hAnsi="Times New Roman"/>
          <w:b/>
          <w:sz w:val="24"/>
          <w:szCs w:val="24"/>
          <w:lang w:eastAsia="bg-BG"/>
        </w:rPr>
        <w:t>ВЪЗЛОЖИТЕЛЯТ</w:t>
      </w:r>
      <w:r w:rsidRPr="00BA14D4">
        <w:rPr>
          <w:rFonts w:ascii="Times New Roman" w:eastAsia="Times New Roman" w:hAnsi="Times New Roman"/>
          <w:sz w:val="24"/>
          <w:szCs w:val="24"/>
          <w:lang w:eastAsia="bg-BG"/>
        </w:rPr>
        <w:t xml:space="preserve">, чрез </w:t>
      </w:r>
      <w:r w:rsidRPr="00BA14D4">
        <w:rPr>
          <w:rFonts w:ascii="Times New Roman" w:eastAsia="Times New Roman" w:hAnsi="Times New Roman"/>
          <w:b/>
          <w:sz w:val="24"/>
          <w:szCs w:val="24"/>
          <w:lang w:eastAsia="bg-BG"/>
        </w:rPr>
        <w:t>КОНСУЛТАНТА по чл. 166 от ЗУТ</w:t>
      </w:r>
      <w:r w:rsidRPr="00BA14D4">
        <w:rPr>
          <w:rFonts w:ascii="Times New Roman" w:eastAsia="Times New Roman" w:hAnsi="Times New Roman"/>
          <w:sz w:val="24"/>
          <w:szCs w:val="24"/>
          <w:lang w:eastAsia="bg-BG"/>
        </w:rPr>
        <w:t xml:space="preserve"> и</w:t>
      </w:r>
      <w:r w:rsidRPr="00CF772B">
        <w:rPr>
          <w:rFonts w:ascii="Times New Roman" w:eastAsia="Times New Roman" w:hAnsi="Times New Roman"/>
          <w:sz w:val="24"/>
          <w:szCs w:val="24"/>
          <w:lang w:eastAsia="bg-BG"/>
        </w:rPr>
        <w:t xml:space="preserve"> </w:t>
      </w:r>
      <w:r w:rsidRPr="00CF772B">
        <w:rPr>
          <w:rFonts w:ascii="Times New Roman" w:eastAsia="Times New Roman" w:hAnsi="Times New Roman"/>
          <w:b/>
          <w:sz w:val="24"/>
          <w:szCs w:val="24"/>
          <w:lang w:eastAsia="bg-BG"/>
        </w:rPr>
        <w:t>ИЗПЪЛНИТЕЛЯ</w:t>
      </w:r>
      <w:r w:rsidRPr="00CF772B">
        <w:rPr>
          <w:rFonts w:ascii="Times New Roman" w:eastAsia="Times New Roman" w:hAnsi="Times New Roman"/>
          <w:sz w:val="24"/>
          <w:szCs w:val="24"/>
          <w:lang w:eastAsia="bg-BG"/>
        </w:rPr>
        <w:t xml:space="preserve">, съгласуват график за извършването на отделните видове СМР работи, със заложени срокове за изпълнение съобразно линейния график. </w:t>
      </w:r>
    </w:p>
    <w:p w14:paraId="12EC8EF3" w14:textId="77777777" w:rsidR="008A62DB" w:rsidRPr="00CF772B" w:rsidRDefault="008A62DB" w:rsidP="008A62DB">
      <w:pPr>
        <w:spacing w:after="120" w:line="360" w:lineRule="auto"/>
        <w:jc w:val="both"/>
        <w:rPr>
          <w:rFonts w:ascii="Times New Roman" w:eastAsia="Times New Roman" w:hAnsi="Times New Roman"/>
          <w:sz w:val="24"/>
          <w:szCs w:val="24"/>
          <w:lang w:eastAsia="bg-BG"/>
        </w:rPr>
      </w:pPr>
      <w:r w:rsidRPr="00CF772B">
        <w:rPr>
          <w:rFonts w:ascii="Times New Roman" w:hAnsi="Times New Roman"/>
          <w:b/>
          <w:sz w:val="24"/>
          <w:szCs w:val="24"/>
          <w:lang w:eastAsia="bg-BG"/>
        </w:rPr>
        <w:t>Чл.7.3.1</w:t>
      </w:r>
      <w:r w:rsidRPr="00CF772B">
        <w:rPr>
          <w:rFonts w:ascii="Times New Roman" w:eastAsia="Times New Roman" w:hAnsi="Times New Roman"/>
          <w:b/>
          <w:sz w:val="24"/>
          <w:szCs w:val="24"/>
          <w:lang w:val="ru-RU" w:eastAsia="bg-BG"/>
        </w:rPr>
        <w:t xml:space="preserve">. </w:t>
      </w:r>
      <w:r w:rsidRPr="00CF772B">
        <w:rPr>
          <w:rFonts w:ascii="Times New Roman" w:eastAsia="Times New Roman" w:hAnsi="Times New Roman"/>
          <w:sz w:val="24"/>
          <w:szCs w:val="24"/>
          <w:lang w:eastAsia="bg-BG"/>
        </w:rPr>
        <w:t xml:space="preserve">При спиране на строителството по нареждане на </w:t>
      </w:r>
      <w:r w:rsidRPr="00CF772B">
        <w:rPr>
          <w:rFonts w:ascii="Times New Roman" w:eastAsia="Times New Roman" w:hAnsi="Times New Roman"/>
          <w:b/>
          <w:sz w:val="24"/>
          <w:szCs w:val="24"/>
          <w:lang w:eastAsia="bg-BG"/>
        </w:rPr>
        <w:t>ВЪЗЛОЖИТЕЛЯ</w:t>
      </w:r>
      <w:r w:rsidRPr="00CF772B">
        <w:rPr>
          <w:rFonts w:ascii="Times New Roman" w:eastAsia="Times New Roman" w:hAnsi="Times New Roman"/>
          <w:sz w:val="24"/>
          <w:szCs w:val="24"/>
          <w:lang w:eastAsia="bg-BG"/>
        </w:rPr>
        <w:t xml:space="preserve"> или на </w:t>
      </w:r>
      <w:r w:rsidRPr="00CF772B">
        <w:rPr>
          <w:rFonts w:ascii="Times New Roman" w:eastAsia="Times New Roman" w:hAnsi="Times New Roman"/>
          <w:b/>
          <w:sz w:val="24"/>
          <w:szCs w:val="24"/>
          <w:lang w:eastAsia="bg-BG"/>
        </w:rPr>
        <w:t>КОНСУЛТАНТА по чл. 166 от ЗУТ</w:t>
      </w:r>
      <w:r w:rsidRPr="00CF772B">
        <w:rPr>
          <w:rFonts w:ascii="Times New Roman" w:eastAsia="Times New Roman" w:hAnsi="Times New Roman"/>
          <w:sz w:val="24"/>
          <w:szCs w:val="24"/>
          <w:lang w:eastAsia="bg-BG"/>
        </w:rPr>
        <w:t xml:space="preserve">, или от страна на друг общински или държавен орган, имащ отношение към строителните дейности свързани с предмета на настоящия договор, по обективни причини, за които </w:t>
      </w:r>
      <w:r w:rsidRPr="00CF772B">
        <w:rPr>
          <w:rFonts w:ascii="Times New Roman" w:eastAsia="Times New Roman" w:hAnsi="Times New Roman"/>
          <w:b/>
          <w:sz w:val="24"/>
          <w:szCs w:val="24"/>
          <w:lang w:eastAsia="bg-BG"/>
        </w:rPr>
        <w:t>ИЗПЪЛНИТЕЛЯТ</w:t>
      </w:r>
      <w:r w:rsidRPr="00CF772B">
        <w:rPr>
          <w:rFonts w:ascii="Times New Roman" w:eastAsia="Times New Roman" w:hAnsi="Times New Roman"/>
          <w:sz w:val="24"/>
          <w:szCs w:val="24"/>
          <w:lang w:eastAsia="bg-BG"/>
        </w:rPr>
        <w:t xml:space="preserve"> няма вина, срокът за изпълнение се удължава съответно с периода на спирането. Спирането на строителството се удостоверява с подписване на Акт образец 10, за установяване състоянието на строежа при спиране на строителството. Продължаването на строителството се удостоверява с подписване на Акт образец 11  за установяване състоянието на строежа и строително монтажните работи при продължаване на строителството. Във всички случаи сроковете за изпълнение на отделните дейности при спиране и продължаване на строителството трябва да са съобразени със сроковете на предложения от </w:t>
      </w:r>
      <w:r w:rsidRPr="00CF772B">
        <w:rPr>
          <w:rFonts w:ascii="Times New Roman" w:eastAsia="Times New Roman" w:hAnsi="Times New Roman"/>
          <w:b/>
          <w:sz w:val="24"/>
          <w:szCs w:val="24"/>
          <w:lang w:eastAsia="bg-BG"/>
        </w:rPr>
        <w:t>ИЗПЪЛНИТЕЛЯ</w:t>
      </w:r>
      <w:r w:rsidRPr="00CF772B">
        <w:rPr>
          <w:rFonts w:ascii="Times New Roman" w:eastAsia="Times New Roman" w:hAnsi="Times New Roman"/>
          <w:sz w:val="24"/>
          <w:szCs w:val="24"/>
          <w:lang w:eastAsia="bg-BG"/>
        </w:rPr>
        <w:t xml:space="preserve"> линеен график за изпълнение на дейностите и да не надвишават рамките на срока по чл.7.2.</w:t>
      </w:r>
      <w:r>
        <w:rPr>
          <w:rFonts w:ascii="Times New Roman" w:eastAsia="Times New Roman" w:hAnsi="Times New Roman"/>
          <w:sz w:val="24"/>
          <w:szCs w:val="24"/>
          <w:lang w:eastAsia="bg-BG"/>
        </w:rPr>
        <w:t>2.</w:t>
      </w:r>
      <w:r w:rsidRPr="00CF772B">
        <w:rPr>
          <w:rFonts w:ascii="Times New Roman" w:eastAsia="Times New Roman" w:hAnsi="Times New Roman"/>
          <w:sz w:val="24"/>
          <w:szCs w:val="24"/>
          <w:lang w:eastAsia="bg-BG"/>
        </w:rPr>
        <w:t xml:space="preserve"> </w:t>
      </w:r>
    </w:p>
    <w:p w14:paraId="1834C045" w14:textId="77777777" w:rsidR="008A62DB" w:rsidRPr="00CF772B" w:rsidRDefault="008A62DB" w:rsidP="008A62DB">
      <w:pPr>
        <w:spacing w:after="120" w:line="360" w:lineRule="auto"/>
        <w:jc w:val="both"/>
        <w:rPr>
          <w:rFonts w:ascii="Times New Roman" w:eastAsia="Times New Roman" w:hAnsi="Times New Roman"/>
          <w:sz w:val="24"/>
          <w:szCs w:val="24"/>
          <w:lang w:eastAsia="bg-BG"/>
        </w:rPr>
      </w:pPr>
      <w:r w:rsidRPr="00CF772B">
        <w:rPr>
          <w:rFonts w:ascii="Times New Roman" w:hAnsi="Times New Roman"/>
          <w:b/>
          <w:sz w:val="24"/>
          <w:szCs w:val="24"/>
          <w:lang w:eastAsia="bg-BG"/>
        </w:rPr>
        <w:t>Чл.7.3.</w:t>
      </w:r>
      <w:r w:rsidRPr="00CF772B">
        <w:rPr>
          <w:rFonts w:ascii="Times New Roman" w:eastAsia="Times New Roman" w:hAnsi="Times New Roman"/>
          <w:b/>
          <w:sz w:val="24"/>
          <w:szCs w:val="24"/>
          <w:lang w:val="en-US" w:eastAsia="bg-BG"/>
        </w:rPr>
        <w:t>2</w:t>
      </w:r>
      <w:r w:rsidRPr="00CF772B">
        <w:rPr>
          <w:rFonts w:ascii="Times New Roman" w:eastAsia="Times New Roman" w:hAnsi="Times New Roman"/>
          <w:b/>
          <w:sz w:val="24"/>
          <w:szCs w:val="24"/>
          <w:lang w:val="ru-RU" w:eastAsia="bg-BG"/>
        </w:rPr>
        <w:t xml:space="preserve">. </w:t>
      </w:r>
      <w:r w:rsidRPr="00CF772B">
        <w:rPr>
          <w:rFonts w:ascii="Times New Roman" w:eastAsia="Times New Roman" w:hAnsi="Times New Roman"/>
          <w:sz w:val="24"/>
          <w:szCs w:val="24"/>
          <w:lang w:eastAsia="bg-BG"/>
        </w:rPr>
        <w:t>При неблагоприятни метеорологични условия, което настъпване е удостоверено с официална справка, издадена от Националния институт по метеорология и хидрология към БАН, срокът за изпълнение се удължава с посочения в справката период от време.</w:t>
      </w:r>
    </w:p>
    <w:p w14:paraId="3AC0CF30" w14:textId="77777777" w:rsidR="008A62DB" w:rsidRPr="00CF772B" w:rsidRDefault="008A62DB" w:rsidP="008A62DB">
      <w:pPr>
        <w:spacing w:after="120" w:line="360" w:lineRule="auto"/>
        <w:jc w:val="both"/>
        <w:rPr>
          <w:rFonts w:ascii="Times New Roman" w:eastAsia="Times New Roman" w:hAnsi="Times New Roman"/>
          <w:sz w:val="24"/>
          <w:szCs w:val="24"/>
          <w:lang w:eastAsia="bg-BG"/>
        </w:rPr>
      </w:pPr>
      <w:r w:rsidRPr="00CF772B">
        <w:rPr>
          <w:rFonts w:ascii="Times New Roman" w:hAnsi="Times New Roman"/>
          <w:b/>
          <w:sz w:val="24"/>
          <w:szCs w:val="24"/>
          <w:lang w:eastAsia="bg-BG"/>
        </w:rPr>
        <w:t>Чл.7.3.</w:t>
      </w:r>
      <w:r w:rsidRPr="00CF772B">
        <w:rPr>
          <w:rFonts w:ascii="Times New Roman" w:eastAsia="Times New Roman" w:hAnsi="Times New Roman"/>
          <w:b/>
          <w:sz w:val="24"/>
          <w:szCs w:val="24"/>
          <w:lang w:val="en-US" w:eastAsia="bg-BG"/>
        </w:rPr>
        <w:t>3</w:t>
      </w:r>
      <w:r w:rsidRPr="00CF772B">
        <w:rPr>
          <w:rFonts w:ascii="Times New Roman" w:eastAsia="Times New Roman" w:hAnsi="Times New Roman"/>
          <w:b/>
          <w:sz w:val="24"/>
          <w:szCs w:val="24"/>
          <w:lang w:val="ru-RU" w:eastAsia="bg-BG"/>
        </w:rPr>
        <w:t xml:space="preserve">. </w:t>
      </w:r>
      <w:r w:rsidRPr="00CF772B">
        <w:rPr>
          <w:rFonts w:ascii="Times New Roman" w:eastAsia="Times New Roman" w:hAnsi="Times New Roman"/>
          <w:sz w:val="24"/>
          <w:szCs w:val="24"/>
          <w:lang w:eastAsia="bg-BG"/>
        </w:rPr>
        <w:t>Забавянето на плащанията от страна на</w:t>
      </w:r>
      <w:r w:rsidRPr="00CF772B">
        <w:rPr>
          <w:rFonts w:ascii="Times New Roman" w:eastAsia="Times New Roman" w:hAnsi="Times New Roman"/>
          <w:b/>
          <w:sz w:val="24"/>
          <w:szCs w:val="24"/>
          <w:lang w:eastAsia="bg-BG"/>
        </w:rPr>
        <w:t xml:space="preserve"> ВЪЗЛОЖИТЕЛЯ</w:t>
      </w:r>
      <w:r w:rsidRPr="00CF772B">
        <w:rPr>
          <w:rFonts w:ascii="Times New Roman" w:eastAsia="Times New Roman" w:hAnsi="Times New Roman"/>
          <w:sz w:val="24"/>
          <w:szCs w:val="24"/>
          <w:lang w:eastAsia="bg-BG"/>
        </w:rPr>
        <w:t xml:space="preserve"> не е основание за спиране или забавяне на строително - монтажните работи от страна на </w:t>
      </w:r>
      <w:r w:rsidRPr="00CF772B">
        <w:rPr>
          <w:rFonts w:ascii="Times New Roman" w:eastAsia="Times New Roman" w:hAnsi="Times New Roman"/>
          <w:b/>
          <w:sz w:val="24"/>
          <w:szCs w:val="24"/>
          <w:lang w:eastAsia="bg-BG"/>
        </w:rPr>
        <w:t>ИЗПЪЛНИТЕЛЯ.</w:t>
      </w:r>
    </w:p>
    <w:p w14:paraId="11D94027" w14:textId="77777777" w:rsidR="008A62DB" w:rsidRPr="00F25F9C" w:rsidRDefault="008A62DB" w:rsidP="008A62DB">
      <w:pPr>
        <w:spacing w:after="0" w:line="360" w:lineRule="auto"/>
        <w:jc w:val="both"/>
        <w:rPr>
          <w:rFonts w:ascii="Times New Roman" w:hAnsi="Times New Roman"/>
          <w:b/>
          <w:sz w:val="24"/>
          <w:szCs w:val="24"/>
          <w:lang w:val="en-US" w:eastAsia="bg-BG"/>
        </w:rPr>
      </w:pPr>
    </w:p>
    <w:p w14:paraId="567ED83B" w14:textId="77777777" w:rsidR="008A62DB" w:rsidRPr="00CF772B" w:rsidRDefault="008A62DB" w:rsidP="008A62DB">
      <w:pPr>
        <w:tabs>
          <w:tab w:val="left" w:pos="4860"/>
        </w:tabs>
        <w:spacing w:after="0" w:line="360" w:lineRule="auto"/>
        <w:ind w:firstLine="720"/>
        <w:jc w:val="both"/>
        <w:rPr>
          <w:rFonts w:ascii="Times New Roman" w:hAnsi="Times New Roman"/>
          <w:color w:val="000000"/>
          <w:sz w:val="24"/>
          <w:szCs w:val="24"/>
          <w:lang w:eastAsia="bg-BG"/>
        </w:rPr>
      </w:pPr>
      <w:r w:rsidRPr="00CF772B">
        <w:rPr>
          <w:rFonts w:ascii="Times New Roman" w:hAnsi="Times New Roman"/>
          <w:b/>
          <w:color w:val="000000"/>
          <w:sz w:val="24"/>
          <w:szCs w:val="24"/>
          <w:lang w:eastAsia="bg-BG"/>
        </w:rPr>
        <w:t>IV. ПРАВА, ЗАДЪЛЖЕНИЯ И ОТГОВОРНОСТИ НА СТРАНИТЕ</w:t>
      </w:r>
    </w:p>
    <w:p w14:paraId="5B3A34E3" w14:textId="77777777" w:rsidR="008A62DB" w:rsidRPr="00CF772B" w:rsidRDefault="008A62DB" w:rsidP="008A62DB">
      <w:pPr>
        <w:spacing w:after="60" w:line="360" w:lineRule="auto"/>
        <w:jc w:val="both"/>
        <w:rPr>
          <w:rFonts w:ascii="Times New Roman" w:hAnsi="Times New Roman"/>
          <w:color w:val="000000"/>
          <w:sz w:val="24"/>
          <w:szCs w:val="24"/>
          <w:lang w:eastAsia="bg-BG"/>
        </w:rPr>
      </w:pPr>
      <w:r w:rsidRPr="00CF772B">
        <w:rPr>
          <w:rFonts w:ascii="Times New Roman" w:hAnsi="Times New Roman"/>
          <w:b/>
          <w:color w:val="000000"/>
          <w:sz w:val="24"/>
          <w:szCs w:val="24"/>
          <w:lang w:eastAsia="bg-BG"/>
        </w:rPr>
        <w:lastRenderedPageBreak/>
        <w:t>Чл.8. ВЪЗЛОЖИТЕЛЯТ</w:t>
      </w:r>
      <w:r w:rsidRPr="00CF772B">
        <w:rPr>
          <w:rFonts w:ascii="Times New Roman" w:hAnsi="Times New Roman"/>
          <w:color w:val="000000"/>
          <w:sz w:val="24"/>
          <w:szCs w:val="24"/>
          <w:lang w:eastAsia="bg-BG"/>
        </w:rPr>
        <w:t xml:space="preserve"> се задължава:</w:t>
      </w:r>
    </w:p>
    <w:p w14:paraId="630BC00E" w14:textId="77777777" w:rsidR="008A62DB" w:rsidRPr="00CF772B" w:rsidRDefault="008A62DB" w:rsidP="008A62DB">
      <w:pPr>
        <w:numPr>
          <w:ilvl w:val="0"/>
          <w:numId w:val="8"/>
        </w:numPr>
        <w:autoSpaceDN w:val="0"/>
        <w:spacing w:after="0" w:line="360" w:lineRule="auto"/>
        <w:ind w:left="720" w:hanging="11"/>
        <w:jc w:val="both"/>
        <w:rPr>
          <w:rFonts w:ascii="Times New Roman" w:eastAsia="Times New Roman" w:hAnsi="Times New Roman"/>
          <w:b/>
          <w:bCs/>
          <w:sz w:val="24"/>
          <w:szCs w:val="24"/>
          <w:lang w:eastAsia="bg-BG"/>
        </w:rPr>
      </w:pPr>
      <w:r w:rsidRPr="00CF772B">
        <w:rPr>
          <w:rFonts w:ascii="Times New Roman" w:eastAsia="Times New Roman" w:hAnsi="Times New Roman"/>
          <w:sz w:val="24"/>
          <w:szCs w:val="24"/>
          <w:lang w:eastAsia="bg-BG"/>
        </w:rPr>
        <w:t xml:space="preserve">Да осигури необходимите средства за финансиране на обекта. </w:t>
      </w:r>
    </w:p>
    <w:p w14:paraId="54D3BFE3" w14:textId="77777777" w:rsidR="008A62DB" w:rsidRPr="00BA14D4" w:rsidRDefault="008A62DB" w:rsidP="008A62DB">
      <w:pPr>
        <w:numPr>
          <w:ilvl w:val="0"/>
          <w:numId w:val="8"/>
        </w:numPr>
        <w:spacing w:after="0" w:line="360" w:lineRule="auto"/>
        <w:ind w:left="0" w:firstLine="709"/>
        <w:contextualSpacing/>
        <w:jc w:val="both"/>
        <w:rPr>
          <w:rFonts w:ascii="Times New Roman" w:eastAsia="Times New Roman" w:hAnsi="Times New Roman"/>
          <w:sz w:val="24"/>
          <w:szCs w:val="24"/>
          <w:lang w:val="x-none" w:eastAsia="bg-BG"/>
        </w:rPr>
      </w:pPr>
      <w:r w:rsidRPr="00BA14D4">
        <w:rPr>
          <w:rFonts w:ascii="Times New Roman" w:eastAsia="Times New Roman" w:hAnsi="Times New Roman"/>
          <w:sz w:val="24"/>
          <w:szCs w:val="24"/>
          <w:lang w:val="x-none" w:eastAsia="bg-BG"/>
        </w:rPr>
        <w:t>Да</w:t>
      </w:r>
      <w:r w:rsidRPr="00BA14D4">
        <w:rPr>
          <w:rFonts w:ascii="Times New Roman" w:eastAsia="Times New Roman" w:hAnsi="Times New Roman"/>
          <w:sz w:val="24"/>
          <w:szCs w:val="24"/>
          <w:lang w:val="en-US" w:eastAsia="bg-BG"/>
        </w:rPr>
        <w:t xml:space="preserve"> </w:t>
      </w:r>
      <w:r w:rsidRPr="00BA14D4">
        <w:rPr>
          <w:rFonts w:ascii="Times New Roman" w:eastAsia="Times New Roman" w:hAnsi="Times New Roman"/>
          <w:sz w:val="24"/>
          <w:szCs w:val="24"/>
          <w:lang w:val="x-none" w:eastAsia="bg-BG"/>
        </w:rPr>
        <w:t>върне с приемателно – предавателен</w:t>
      </w:r>
      <w:r w:rsidRPr="00BA14D4">
        <w:rPr>
          <w:rFonts w:ascii="Times New Roman" w:eastAsia="Times New Roman" w:hAnsi="Times New Roman"/>
          <w:sz w:val="24"/>
          <w:szCs w:val="24"/>
          <w:lang w:val="en-US" w:eastAsia="bg-BG"/>
        </w:rPr>
        <w:t xml:space="preserve"> </w:t>
      </w:r>
      <w:r w:rsidRPr="00BA14D4">
        <w:rPr>
          <w:rFonts w:ascii="Times New Roman" w:eastAsia="Times New Roman" w:hAnsi="Times New Roman"/>
          <w:sz w:val="24"/>
          <w:szCs w:val="24"/>
          <w:lang w:val="x-none" w:eastAsia="bg-BG"/>
        </w:rPr>
        <w:t>протокол</w:t>
      </w:r>
      <w:r w:rsidRPr="00BA14D4">
        <w:rPr>
          <w:rFonts w:ascii="Times New Roman" w:eastAsia="Times New Roman" w:hAnsi="Times New Roman"/>
          <w:sz w:val="24"/>
          <w:szCs w:val="24"/>
          <w:lang w:val="en-US" w:eastAsia="bg-BG"/>
        </w:rPr>
        <w:t xml:space="preserve"> </w:t>
      </w:r>
      <w:r w:rsidRPr="00BA14D4">
        <w:rPr>
          <w:rFonts w:ascii="Times New Roman" w:eastAsia="Times New Roman" w:hAnsi="Times New Roman"/>
          <w:sz w:val="24"/>
          <w:szCs w:val="24"/>
          <w:lang w:val="x-none" w:eastAsia="bg-BG"/>
        </w:rPr>
        <w:t>инвестиционния</w:t>
      </w:r>
      <w:r w:rsidRPr="00BA14D4">
        <w:rPr>
          <w:rFonts w:ascii="Times New Roman" w:eastAsia="Times New Roman" w:hAnsi="Times New Roman"/>
          <w:sz w:val="24"/>
          <w:szCs w:val="24"/>
          <w:lang w:val="en-US" w:eastAsia="bg-BG"/>
        </w:rPr>
        <w:t xml:space="preserve"> </w:t>
      </w:r>
      <w:r w:rsidRPr="00BA14D4">
        <w:rPr>
          <w:rFonts w:ascii="Times New Roman" w:eastAsia="Times New Roman" w:hAnsi="Times New Roman"/>
          <w:sz w:val="24"/>
          <w:szCs w:val="24"/>
          <w:lang w:val="x-none" w:eastAsia="bg-BG"/>
        </w:rPr>
        <w:t>проект</w:t>
      </w:r>
      <w:r w:rsidRPr="00BA14D4">
        <w:rPr>
          <w:rFonts w:ascii="Times New Roman" w:eastAsia="Times New Roman" w:hAnsi="Times New Roman"/>
          <w:sz w:val="24"/>
          <w:szCs w:val="24"/>
          <w:lang w:val="en-US" w:eastAsia="bg-BG"/>
        </w:rPr>
        <w:t xml:space="preserve"> </w:t>
      </w:r>
      <w:r w:rsidRPr="00BA14D4">
        <w:rPr>
          <w:rFonts w:ascii="Times New Roman" w:eastAsia="Times New Roman" w:hAnsi="Times New Roman"/>
          <w:sz w:val="24"/>
          <w:szCs w:val="24"/>
          <w:lang w:val="x-none" w:eastAsia="bg-BG"/>
        </w:rPr>
        <w:t>на</w:t>
      </w:r>
      <w:r w:rsidRPr="00BA14D4">
        <w:rPr>
          <w:rFonts w:ascii="Times New Roman" w:eastAsia="Times New Roman" w:hAnsi="Times New Roman"/>
          <w:sz w:val="24"/>
          <w:szCs w:val="24"/>
          <w:lang w:val="en-US" w:eastAsia="bg-BG"/>
        </w:rPr>
        <w:t xml:space="preserve"> </w:t>
      </w:r>
      <w:r w:rsidRPr="00BA14D4">
        <w:rPr>
          <w:rFonts w:ascii="Times New Roman" w:eastAsia="Times New Roman" w:hAnsi="Times New Roman"/>
          <w:b/>
          <w:sz w:val="24"/>
          <w:szCs w:val="24"/>
          <w:lang w:val="x-none" w:eastAsia="bg-BG"/>
        </w:rPr>
        <w:t>ИЗПЪЛНИТЕЛЯ</w:t>
      </w:r>
      <w:r w:rsidRPr="00BA14D4">
        <w:rPr>
          <w:rFonts w:ascii="Times New Roman" w:eastAsia="Times New Roman" w:hAnsi="Times New Roman"/>
          <w:b/>
          <w:sz w:val="24"/>
          <w:szCs w:val="24"/>
          <w:lang w:val="en-US" w:eastAsia="bg-BG"/>
        </w:rPr>
        <w:t xml:space="preserve"> </w:t>
      </w:r>
      <w:r w:rsidRPr="00BA14D4">
        <w:rPr>
          <w:rFonts w:ascii="Times New Roman" w:eastAsia="Times New Roman" w:hAnsi="Times New Roman"/>
          <w:sz w:val="24"/>
          <w:szCs w:val="24"/>
          <w:lang w:val="x-none" w:eastAsia="bg-BG"/>
        </w:rPr>
        <w:t>при</w:t>
      </w:r>
      <w:r w:rsidRPr="00BA14D4">
        <w:rPr>
          <w:rFonts w:ascii="Times New Roman" w:eastAsia="Times New Roman" w:hAnsi="Times New Roman"/>
          <w:sz w:val="24"/>
          <w:szCs w:val="24"/>
          <w:lang w:val="en-US" w:eastAsia="bg-BG"/>
        </w:rPr>
        <w:t xml:space="preserve"> </w:t>
      </w:r>
      <w:r w:rsidRPr="00BA14D4">
        <w:rPr>
          <w:rFonts w:ascii="Times New Roman" w:eastAsia="Times New Roman" w:hAnsi="Times New Roman"/>
          <w:sz w:val="24"/>
          <w:szCs w:val="24"/>
          <w:lang w:val="x-none" w:eastAsia="bg-BG"/>
        </w:rPr>
        <w:t>условие</w:t>
      </w:r>
      <w:r w:rsidRPr="00BA14D4">
        <w:rPr>
          <w:rFonts w:ascii="Times New Roman" w:eastAsia="Times New Roman" w:hAnsi="Times New Roman"/>
          <w:sz w:val="24"/>
          <w:szCs w:val="24"/>
          <w:lang w:eastAsia="bg-BG"/>
        </w:rPr>
        <w:t>,</w:t>
      </w:r>
      <w:r w:rsidRPr="00BA14D4">
        <w:rPr>
          <w:rFonts w:ascii="Times New Roman" w:eastAsia="Times New Roman" w:hAnsi="Times New Roman"/>
          <w:sz w:val="24"/>
          <w:szCs w:val="24"/>
          <w:lang w:val="en-US" w:eastAsia="bg-BG"/>
        </w:rPr>
        <w:t xml:space="preserve"> </w:t>
      </w:r>
      <w:r w:rsidRPr="00BA14D4">
        <w:rPr>
          <w:rFonts w:ascii="Times New Roman" w:eastAsia="Times New Roman" w:hAnsi="Times New Roman"/>
          <w:sz w:val="24"/>
          <w:szCs w:val="24"/>
          <w:lang w:val="x-none" w:eastAsia="bg-BG"/>
        </w:rPr>
        <w:t>че</w:t>
      </w:r>
      <w:r w:rsidRPr="00BA14D4">
        <w:rPr>
          <w:rFonts w:ascii="Times New Roman" w:eastAsia="Times New Roman" w:hAnsi="Times New Roman"/>
          <w:sz w:val="24"/>
          <w:szCs w:val="24"/>
          <w:lang w:val="en-US" w:eastAsia="bg-BG"/>
        </w:rPr>
        <w:t xml:space="preserve"> </w:t>
      </w:r>
      <w:r w:rsidRPr="00BA14D4">
        <w:rPr>
          <w:rFonts w:ascii="Times New Roman" w:eastAsia="Times New Roman" w:hAnsi="Times New Roman"/>
          <w:sz w:val="24"/>
          <w:szCs w:val="24"/>
          <w:lang w:val="x-none" w:eastAsia="bg-BG"/>
        </w:rPr>
        <w:t>проектът</w:t>
      </w:r>
      <w:r w:rsidRPr="00BA14D4">
        <w:rPr>
          <w:rFonts w:ascii="Times New Roman" w:eastAsia="Times New Roman" w:hAnsi="Times New Roman"/>
          <w:sz w:val="24"/>
          <w:szCs w:val="24"/>
          <w:lang w:val="en-US" w:eastAsia="bg-BG"/>
        </w:rPr>
        <w:t xml:space="preserve"> </w:t>
      </w:r>
      <w:r w:rsidRPr="00BA14D4">
        <w:rPr>
          <w:rFonts w:ascii="Times New Roman" w:eastAsia="Times New Roman" w:hAnsi="Times New Roman"/>
          <w:sz w:val="24"/>
          <w:szCs w:val="24"/>
          <w:lang w:val="x-none" w:eastAsia="bg-BG"/>
        </w:rPr>
        <w:t>не е изпълнен, съгласно</w:t>
      </w:r>
      <w:r w:rsidRPr="00BA14D4">
        <w:rPr>
          <w:rFonts w:ascii="Times New Roman" w:eastAsia="Times New Roman" w:hAnsi="Times New Roman"/>
          <w:sz w:val="24"/>
          <w:szCs w:val="24"/>
          <w:lang w:val="en-US" w:eastAsia="bg-BG"/>
        </w:rPr>
        <w:t xml:space="preserve"> </w:t>
      </w:r>
      <w:r w:rsidRPr="00BA14D4">
        <w:rPr>
          <w:rFonts w:ascii="Times New Roman" w:eastAsia="Times New Roman" w:hAnsi="Times New Roman"/>
          <w:sz w:val="24"/>
          <w:szCs w:val="24"/>
          <w:lang w:val="x-none" w:eastAsia="bg-BG"/>
        </w:rPr>
        <w:t>изискванията</w:t>
      </w:r>
      <w:r w:rsidRPr="00BA14D4">
        <w:rPr>
          <w:rFonts w:ascii="Times New Roman" w:eastAsia="Times New Roman" w:hAnsi="Times New Roman"/>
          <w:sz w:val="24"/>
          <w:szCs w:val="24"/>
          <w:lang w:val="en-US" w:eastAsia="bg-BG"/>
        </w:rPr>
        <w:t xml:space="preserve"> </w:t>
      </w:r>
      <w:r w:rsidRPr="00BA14D4">
        <w:rPr>
          <w:rFonts w:ascii="Times New Roman" w:eastAsia="Times New Roman" w:hAnsi="Times New Roman"/>
          <w:sz w:val="24"/>
          <w:szCs w:val="24"/>
          <w:lang w:val="x-none" w:eastAsia="bg-BG"/>
        </w:rPr>
        <w:t>на</w:t>
      </w:r>
      <w:r w:rsidRPr="00BA14D4">
        <w:rPr>
          <w:rFonts w:ascii="Times New Roman" w:eastAsia="Times New Roman" w:hAnsi="Times New Roman"/>
          <w:sz w:val="24"/>
          <w:szCs w:val="24"/>
          <w:lang w:val="en-US" w:eastAsia="bg-BG"/>
        </w:rPr>
        <w:t xml:space="preserve"> </w:t>
      </w:r>
      <w:r w:rsidRPr="00BA14D4">
        <w:rPr>
          <w:rFonts w:ascii="Times New Roman" w:eastAsia="Times New Roman" w:hAnsi="Times New Roman"/>
          <w:sz w:val="24"/>
          <w:szCs w:val="24"/>
          <w:lang w:val="x-none" w:eastAsia="bg-BG"/>
        </w:rPr>
        <w:t>Възложителя, действащата</w:t>
      </w:r>
      <w:r w:rsidRPr="00BA14D4">
        <w:rPr>
          <w:rFonts w:ascii="Times New Roman" w:eastAsia="Times New Roman" w:hAnsi="Times New Roman"/>
          <w:sz w:val="24"/>
          <w:szCs w:val="24"/>
          <w:lang w:val="en-US" w:eastAsia="bg-BG"/>
        </w:rPr>
        <w:t xml:space="preserve"> </w:t>
      </w:r>
      <w:r w:rsidRPr="00BA14D4">
        <w:rPr>
          <w:rFonts w:ascii="Times New Roman" w:eastAsia="Times New Roman" w:hAnsi="Times New Roman"/>
          <w:sz w:val="24"/>
          <w:szCs w:val="24"/>
          <w:lang w:val="x-none" w:eastAsia="bg-BG"/>
        </w:rPr>
        <w:t>нормативна</w:t>
      </w:r>
      <w:r w:rsidRPr="00BA14D4">
        <w:rPr>
          <w:rFonts w:ascii="Times New Roman" w:eastAsia="Times New Roman" w:hAnsi="Times New Roman"/>
          <w:sz w:val="24"/>
          <w:szCs w:val="24"/>
          <w:lang w:val="en-US" w:eastAsia="bg-BG"/>
        </w:rPr>
        <w:t xml:space="preserve"> </w:t>
      </w:r>
      <w:r w:rsidRPr="00BA14D4">
        <w:rPr>
          <w:rFonts w:ascii="Times New Roman" w:eastAsia="Times New Roman" w:hAnsi="Times New Roman"/>
          <w:sz w:val="24"/>
          <w:szCs w:val="24"/>
          <w:lang w:val="x-none" w:eastAsia="bg-BG"/>
        </w:rPr>
        <w:t>уредба и има</w:t>
      </w:r>
      <w:r w:rsidRPr="00BA14D4">
        <w:rPr>
          <w:rFonts w:ascii="Times New Roman" w:eastAsia="Times New Roman" w:hAnsi="Times New Roman"/>
          <w:sz w:val="24"/>
          <w:szCs w:val="24"/>
          <w:lang w:val="en-US" w:eastAsia="bg-BG"/>
        </w:rPr>
        <w:t xml:space="preserve"> </w:t>
      </w:r>
      <w:r w:rsidRPr="00BA14D4">
        <w:rPr>
          <w:rFonts w:ascii="Times New Roman" w:eastAsia="Times New Roman" w:hAnsi="Times New Roman"/>
          <w:sz w:val="24"/>
          <w:szCs w:val="24"/>
          <w:lang w:val="x-none" w:eastAsia="bg-BG"/>
        </w:rPr>
        <w:t>забележки</w:t>
      </w:r>
      <w:r w:rsidRPr="00BA14D4">
        <w:rPr>
          <w:rFonts w:ascii="Times New Roman" w:eastAsia="Times New Roman" w:hAnsi="Times New Roman"/>
          <w:sz w:val="24"/>
          <w:szCs w:val="24"/>
          <w:lang w:val="en-US" w:eastAsia="bg-BG"/>
        </w:rPr>
        <w:t xml:space="preserve"> </w:t>
      </w:r>
      <w:r w:rsidRPr="00BA14D4">
        <w:rPr>
          <w:rFonts w:ascii="Times New Roman" w:eastAsia="Times New Roman" w:hAnsi="Times New Roman"/>
          <w:sz w:val="24"/>
          <w:szCs w:val="24"/>
          <w:lang w:val="x-none" w:eastAsia="bg-BG"/>
        </w:rPr>
        <w:t>към</w:t>
      </w:r>
      <w:r w:rsidRPr="00BA14D4">
        <w:rPr>
          <w:rFonts w:ascii="Times New Roman" w:eastAsia="Times New Roman" w:hAnsi="Times New Roman"/>
          <w:sz w:val="24"/>
          <w:szCs w:val="24"/>
          <w:lang w:val="en-US" w:eastAsia="bg-BG"/>
        </w:rPr>
        <w:t xml:space="preserve"> </w:t>
      </w:r>
      <w:r w:rsidRPr="00BA14D4">
        <w:rPr>
          <w:rFonts w:ascii="Times New Roman" w:eastAsia="Times New Roman" w:hAnsi="Times New Roman"/>
          <w:sz w:val="24"/>
          <w:szCs w:val="24"/>
          <w:lang w:val="x-none" w:eastAsia="bg-BG"/>
        </w:rPr>
        <w:t xml:space="preserve">него. </w:t>
      </w:r>
    </w:p>
    <w:p w14:paraId="5A754965" w14:textId="77777777" w:rsidR="008A62DB" w:rsidRPr="00BA14D4" w:rsidRDefault="008A62DB" w:rsidP="008A62DB">
      <w:pPr>
        <w:tabs>
          <w:tab w:val="left" w:pos="990"/>
        </w:tabs>
        <w:spacing w:after="0" w:line="360" w:lineRule="auto"/>
        <w:ind w:firstLine="709"/>
        <w:jc w:val="both"/>
        <w:rPr>
          <w:rFonts w:ascii="Times New Roman" w:hAnsi="Times New Roman"/>
          <w:color w:val="000000"/>
          <w:sz w:val="24"/>
          <w:szCs w:val="24"/>
          <w:lang w:eastAsia="bg-BG"/>
        </w:rPr>
      </w:pPr>
      <w:r w:rsidRPr="00BA14D4">
        <w:rPr>
          <w:rFonts w:ascii="Times New Roman" w:hAnsi="Times New Roman"/>
          <w:b/>
          <w:color w:val="000000"/>
          <w:sz w:val="24"/>
          <w:szCs w:val="24"/>
          <w:lang w:eastAsia="bg-BG"/>
        </w:rPr>
        <w:t>3.</w:t>
      </w:r>
      <w:r w:rsidRPr="00BA14D4">
        <w:rPr>
          <w:rFonts w:ascii="Times New Roman" w:hAnsi="Times New Roman"/>
          <w:b/>
          <w:color w:val="000000"/>
          <w:sz w:val="24"/>
          <w:szCs w:val="24"/>
          <w:lang w:eastAsia="bg-BG"/>
        </w:rPr>
        <w:tab/>
      </w:r>
      <w:r w:rsidRPr="00BA14D4">
        <w:rPr>
          <w:rFonts w:ascii="Times New Roman" w:hAnsi="Times New Roman"/>
          <w:color w:val="000000"/>
          <w:sz w:val="24"/>
          <w:szCs w:val="24"/>
          <w:lang w:eastAsia="bg-BG"/>
        </w:rPr>
        <w:t xml:space="preserve">Да осигури </w:t>
      </w:r>
      <w:r w:rsidRPr="00BA14D4">
        <w:rPr>
          <w:rFonts w:ascii="Times New Roman" w:eastAsia="Times New Roman" w:hAnsi="Times New Roman"/>
          <w:b/>
          <w:sz w:val="24"/>
          <w:szCs w:val="24"/>
          <w:lang w:eastAsia="bg-BG"/>
        </w:rPr>
        <w:t>КОНСУЛТАНТ по чл. 166 от ЗУТ</w:t>
      </w:r>
      <w:r w:rsidRPr="00BA14D4">
        <w:rPr>
          <w:rFonts w:ascii="Times New Roman" w:hAnsi="Times New Roman"/>
          <w:color w:val="000000"/>
          <w:sz w:val="24"/>
          <w:szCs w:val="24"/>
          <w:lang w:eastAsia="bg-BG"/>
        </w:rPr>
        <w:t xml:space="preserve"> при откриване на строителната площадка и при извършване на СМР.</w:t>
      </w:r>
    </w:p>
    <w:p w14:paraId="608D910A" w14:textId="77777777" w:rsidR="008A62DB" w:rsidRPr="00BA14D4" w:rsidRDefault="008A62DB" w:rsidP="008A62DB">
      <w:pPr>
        <w:spacing w:after="0" w:line="360" w:lineRule="auto"/>
        <w:ind w:firstLine="720"/>
        <w:jc w:val="both"/>
        <w:rPr>
          <w:rFonts w:ascii="Times New Roman" w:hAnsi="Times New Roman"/>
          <w:color w:val="000000"/>
          <w:sz w:val="24"/>
          <w:szCs w:val="24"/>
          <w:lang w:eastAsia="bg-BG"/>
        </w:rPr>
      </w:pPr>
      <w:r w:rsidRPr="00BA14D4">
        <w:rPr>
          <w:rFonts w:ascii="Times New Roman" w:hAnsi="Times New Roman"/>
          <w:b/>
          <w:color w:val="000000"/>
          <w:sz w:val="24"/>
          <w:szCs w:val="24"/>
          <w:lang w:eastAsia="bg-BG"/>
        </w:rPr>
        <w:t>4.</w:t>
      </w:r>
      <w:r w:rsidRPr="00BA14D4">
        <w:rPr>
          <w:rFonts w:ascii="Times New Roman" w:hAnsi="Times New Roman"/>
          <w:color w:val="000000"/>
          <w:sz w:val="24"/>
          <w:szCs w:val="24"/>
          <w:lang w:eastAsia="bg-BG"/>
        </w:rPr>
        <w:t xml:space="preserve"> Да извършва разплащане в срок до 30 (тридесет) календарни дни от представяне на оформените разплащателни документи - акт образец 19 за извършени СМР и сметка 22. Да извършва разплащане на изпълнените дейности в сроковете и при условията на настоящия договор.</w:t>
      </w:r>
    </w:p>
    <w:p w14:paraId="3202154F" w14:textId="77777777" w:rsidR="008A62DB" w:rsidRPr="00BA14D4" w:rsidRDefault="008A62DB" w:rsidP="008A62DB">
      <w:pPr>
        <w:spacing w:after="0" w:line="360" w:lineRule="auto"/>
        <w:ind w:firstLine="720"/>
        <w:jc w:val="both"/>
        <w:rPr>
          <w:rFonts w:ascii="Times New Roman" w:hAnsi="Times New Roman"/>
          <w:color w:val="000000"/>
          <w:sz w:val="24"/>
          <w:szCs w:val="24"/>
          <w:lang w:eastAsia="bg-BG"/>
        </w:rPr>
      </w:pPr>
      <w:r w:rsidRPr="00BA14D4">
        <w:rPr>
          <w:rFonts w:ascii="Times New Roman" w:hAnsi="Times New Roman"/>
          <w:b/>
          <w:color w:val="000000"/>
          <w:sz w:val="24"/>
          <w:szCs w:val="24"/>
          <w:lang w:eastAsia="bg-BG"/>
        </w:rPr>
        <w:t>5</w:t>
      </w:r>
      <w:r w:rsidRPr="00BA14D4">
        <w:rPr>
          <w:rFonts w:ascii="Times New Roman" w:hAnsi="Times New Roman"/>
          <w:color w:val="000000"/>
          <w:sz w:val="24"/>
          <w:szCs w:val="24"/>
          <w:lang w:eastAsia="bg-BG"/>
        </w:rPr>
        <w:t>. Да не заплаща некачествено извършените СМР.</w:t>
      </w:r>
    </w:p>
    <w:p w14:paraId="14F84806" w14:textId="77777777" w:rsidR="008A62DB" w:rsidRPr="00CF772B" w:rsidRDefault="008A62DB" w:rsidP="008A62DB">
      <w:pPr>
        <w:spacing w:after="0" w:line="360" w:lineRule="auto"/>
        <w:ind w:firstLine="720"/>
        <w:jc w:val="both"/>
        <w:rPr>
          <w:rFonts w:ascii="Times New Roman" w:hAnsi="Times New Roman"/>
          <w:color w:val="000000"/>
          <w:sz w:val="24"/>
          <w:szCs w:val="24"/>
          <w:lang w:eastAsia="bg-BG"/>
        </w:rPr>
      </w:pPr>
      <w:r w:rsidRPr="00BA14D4">
        <w:rPr>
          <w:rFonts w:ascii="Times New Roman" w:hAnsi="Times New Roman"/>
          <w:b/>
          <w:color w:val="000000"/>
          <w:sz w:val="24"/>
          <w:szCs w:val="24"/>
          <w:lang w:eastAsia="bg-BG"/>
        </w:rPr>
        <w:t>6.</w:t>
      </w:r>
      <w:r w:rsidRPr="00BA14D4">
        <w:rPr>
          <w:rFonts w:ascii="Times New Roman" w:hAnsi="Times New Roman"/>
          <w:color w:val="000000"/>
          <w:sz w:val="24"/>
          <w:szCs w:val="24"/>
          <w:lang w:eastAsia="bg-BG"/>
        </w:rPr>
        <w:t xml:space="preserve"> Да иска повторно да бъдат изпълнени СМР, които са извършени</w:t>
      </w:r>
      <w:r w:rsidRPr="00CF772B">
        <w:rPr>
          <w:rFonts w:ascii="Times New Roman" w:hAnsi="Times New Roman"/>
          <w:color w:val="000000"/>
          <w:sz w:val="24"/>
          <w:szCs w:val="24"/>
          <w:lang w:eastAsia="bg-BG"/>
        </w:rPr>
        <w:t xml:space="preserve"> некачествено. Срокът за отстраняване на недостатъците се определя с предписание на </w:t>
      </w:r>
      <w:r w:rsidRPr="00CF772B">
        <w:rPr>
          <w:rFonts w:ascii="Times New Roman" w:eastAsia="Times New Roman" w:hAnsi="Times New Roman"/>
          <w:b/>
          <w:sz w:val="24"/>
          <w:szCs w:val="24"/>
          <w:lang w:eastAsia="bg-BG"/>
        </w:rPr>
        <w:t>КОНСУЛТАНТА по чл. 166 от ЗУТ</w:t>
      </w:r>
      <w:r w:rsidRPr="00CF772B">
        <w:rPr>
          <w:rFonts w:ascii="Times New Roman" w:hAnsi="Times New Roman"/>
          <w:b/>
          <w:color w:val="000000"/>
          <w:sz w:val="24"/>
          <w:szCs w:val="24"/>
          <w:lang w:eastAsia="bg-BG"/>
        </w:rPr>
        <w:t xml:space="preserve">, </w:t>
      </w:r>
      <w:r w:rsidRPr="00CF772B">
        <w:rPr>
          <w:rFonts w:ascii="Times New Roman" w:hAnsi="Times New Roman"/>
          <w:color w:val="000000"/>
          <w:sz w:val="24"/>
          <w:szCs w:val="24"/>
          <w:lang w:eastAsia="bg-BG"/>
        </w:rPr>
        <w:t>в съответния констативен Акт и се вписва в заповедната книга.</w:t>
      </w:r>
    </w:p>
    <w:p w14:paraId="13EFDD3B" w14:textId="77777777" w:rsidR="008A62DB" w:rsidRPr="00CF772B" w:rsidRDefault="008A62DB" w:rsidP="008A62DB">
      <w:pPr>
        <w:spacing w:after="0" w:line="360" w:lineRule="auto"/>
        <w:ind w:firstLine="720"/>
        <w:jc w:val="both"/>
        <w:rPr>
          <w:rFonts w:ascii="Times New Roman" w:hAnsi="Times New Roman"/>
          <w:color w:val="000000"/>
          <w:sz w:val="24"/>
          <w:szCs w:val="24"/>
          <w:lang w:eastAsia="bg-BG"/>
        </w:rPr>
      </w:pPr>
      <w:r w:rsidRPr="00CF772B">
        <w:rPr>
          <w:rFonts w:ascii="Times New Roman" w:hAnsi="Times New Roman"/>
          <w:b/>
          <w:color w:val="000000"/>
          <w:sz w:val="24"/>
          <w:szCs w:val="24"/>
          <w:lang w:eastAsia="bg-BG"/>
        </w:rPr>
        <w:t>7</w:t>
      </w:r>
      <w:r w:rsidRPr="00CF772B">
        <w:rPr>
          <w:rFonts w:ascii="Times New Roman" w:hAnsi="Times New Roman"/>
          <w:color w:val="000000"/>
          <w:sz w:val="24"/>
          <w:szCs w:val="24"/>
          <w:lang w:eastAsia="bg-BG"/>
        </w:rPr>
        <w:t>. Да участва със свой представител при приемане на обекта.</w:t>
      </w:r>
    </w:p>
    <w:p w14:paraId="7406EC1C" w14:textId="77777777" w:rsidR="008A62DB" w:rsidRPr="00CF772B" w:rsidRDefault="008A62DB" w:rsidP="008A62DB">
      <w:pPr>
        <w:spacing w:after="0" w:line="360" w:lineRule="auto"/>
        <w:ind w:firstLine="720"/>
        <w:jc w:val="both"/>
        <w:rPr>
          <w:rFonts w:ascii="Times New Roman" w:hAnsi="Times New Roman"/>
          <w:color w:val="000000"/>
          <w:sz w:val="24"/>
          <w:szCs w:val="24"/>
          <w:lang w:eastAsia="bg-BG"/>
        </w:rPr>
      </w:pPr>
      <w:r w:rsidRPr="00CF772B">
        <w:rPr>
          <w:rFonts w:ascii="Times New Roman" w:hAnsi="Times New Roman"/>
          <w:b/>
          <w:color w:val="000000"/>
          <w:sz w:val="24"/>
          <w:szCs w:val="24"/>
          <w:lang w:eastAsia="bg-BG"/>
        </w:rPr>
        <w:t>8</w:t>
      </w:r>
      <w:r w:rsidRPr="00CF772B">
        <w:rPr>
          <w:rFonts w:ascii="Times New Roman" w:hAnsi="Times New Roman"/>
          <w:color w:val="000000"/>
          <w:sz w:val="24"/>
          <w:szCs w:val="24"/>
          <w:lang w:eastAsia="bg-BG"/>
        </w:rPr>
        <w:t xml:space="preserve">. Да уведомява </w:t>
      </w:r>
      <w:r w:rsidRPr="00CF772B">
        <w:rPr>
          <w:rFonts w:ascii="Times New Roman" w:hAnsi="Times New Roman"/>
          <w:b/>
          <w:color w:val="000000"/>
          <w:sz w:val="24"/>
          <w:szCs w:val="24"/>
          <w:lang w:eastAsia="bg-BG"/>
        </w:rPr>
        <w:t xml:space="preserve">ИЗПЪЛНИТЕЛЯ </w:t>
      </w:r>
      <w:r w:rsidRPr="00CF772B">
        <w:rPr>
          <w:rFonts w:ascii="Times New Roman" w:hAnsi="Times New Roman"/>
          <w:color w:val="000000"/>
          <w:sz w:val="24"/>
          <w:szCs w:val="24"/>
          <w:lang w:eastAsia="bg-BG"/>
        </w:rPr>
        <w:t>писмено в 5 (пет) дневен срок след установяване на появили се в гаранционния срок дефекти.</w:t>
      </w:r>
      <w:r w:rsidRPr="00CF772B">
        <w:rPr>
          <w:rFonts w:ascii="Times New Roman" w:hAnsi="Times New Roman"/>
          <w:color w:val="000000"/>
          <w:sz w:val="24"/>
          <w:szCs w:val="24"/>
          <w:lang w:eastAsia="bg-BG"/>
        </w:rPr>
        <w:tab/>
      </w:r>
    </w:p>
    <w:p w14:paraId="489CD98B" w14:textId="59AC6169" w:rsidR="008A62DB" w:rsidRPr="00CF772B" w:rsidRDefault="008A62DB" w:rsidP="008A62DB">
      <w:pPr>
        <w:spacing w:before="60" w:after="0" w:line="360" w:lineRule="auto"/>
        <w:jc w:val="both"/>
        <w:rPr>
          <w:rFonts w:ascii="Times New Roman" w:hAnsi="Times New Roman"/>
          <w:b/>
          <w:color w:val="000000"/>
          <w:sz w:val="24"/>
          <w:szCs w:val="24"/>
          <w:lang w:eastAsia="bg-BG"/>
        </w:rPr>
      </w:pPr>
      <w:r w:rsidRPr="00CF772B">
        <w:rPr>
          <w:rFonts w:ascii="Times New Roman" w:hAnsi="Times New Roman"/>
          <w:b/>
          <w:color w:val="000000"/>
          <w:sz w:val="24"/>
          <w:szCs w:val="24"/>
          <w:lang w:eastAsia="bg-BG"/>
        </w:rPr>
        <w:t xml:space="preserve">Чл.9.ВЪЗЛОЖИТЕЛЯТ и </w:t>
      </w:r>
      <w:r w:rsidRPr="00CF772B">
        <w:rPr>
          <w:rFonts w:ascii="Times New Roman" w:eastAsia="Times New Roman" w:hAnsi="Times New Roman"/>
          <w:b/>
          <w:sz w:val="24"/>
          <w:szCs w:val="24"/>
          <w:lang w:eastAsia="bg-BG"/>
        </w:rPr>
        <w:t>КОНСУЛТАНТЪТ по чл. 166 от ЗУТ</w:t>
      </w:r>
      <w:r w:rsidR="002C30E5">
        <w:rPr>
          <w:rFonts w:ascii="Times New Roman" w:eastAsia="Times New Roman" w:hAnsi="Times New Roman"/>
          <w:b/>
          <w:sz w:val="24"/>
          <w:szCs w:val="24"/>
          <w:lang w:val="en-US" w:eastAsia="bg-BG"/>
        </w:rPr>
        <w:t xml:space="preserve"> </w:t>
      </w:r>
      <w:r w:rsidRPr="00CF772B">
        <w:rPr>
          <w:rFonts w:ascii="Times New Roman" w:hAnsi="Times New Roman"/>
          <w:color w:val="000000"/>
          <w:sz w:val="24"/>
          <w:szCs w:val="24"/>
          <w:lang w:eastAsia="bg-BG"/>
        </w:rPr>
        <w:t xml:space="preserve">имат право да проверяват изпълнението на този договор по всяко време, относно качеството на видовете работи, вложените материали и спазване правилата за безопасна работа по начин, </w:t>
      </w:r>
      <w:proofErr w:type="spellStart"/>
      <w:r w:rsidRPr="00CF772B">
        <w:rPr>
          <w:rFonts w:ascii="Times New Roman" w:hAnsi="Times New Roman"/>
          <w:color w:val="000000"/>
          <w:sz w:val="24"/>
          <w:szCs w:val="24"/>
          <w:lang w:eastAsia="bg-BG"/>
        </w:rPr>
        <w:t>незатрудняващ</w:t>
      </w:r>
      <w:proofErr w:type="spellEnd"/>
      <w:r w:rsidRPr="00CF772B">
        <w:rPr>
          <w:rFonts w:ascii="Times New Roman" w:hAnsi="Times New Roman"/>
          <w:color w:val="000000"/>
          <w:sz w:val="24"/>
          <w:szCs w:val="24"/>
          <w:lang w:eastAsia="bg-BG"/>
        </w:rPr>
        <w:t xml:space="preserve"> работата на </w:t>
      </w:r>
      <w:r w:rsidRPr="00CF772B">
        <w:rPr>
          <w:rFonts w:ascii="Times New Roman" w:hAnsi="Times New Roman"/>
          <w:b/>
          <w:color w:val="000000"/>
          <w:sz w:val="24"/>
          <w:szCs w:val="24"/>
          <w:lang w:eastAsia="bg-BG"/>
        </w:rPr>
        <w:t xml:space="preserve">ИЗПЪЛНИТЕЛЯ.        </w:t>
      </w:r>
    </w:p>
    <w:p w14:paraId="44528E93" w14:textId="374247F3" w:rsidR="008A62DB" w:rsidRPr="00CF772B" w:rsidRDefault="008A62DB" w:rsidP="008A62DB">
      <w:pPr>
        <w:spacing w:before="60" w:after="0" w:line="360" w:lineRule="auto"/>
        <w:jc w:val="both"/>
        <w:rPr>
          <w:rFonts w:ascii="Times New Roman" w:hAnsi="Times New Roman"/>
          <w:b/>
          <w:color w:val="000000"/>
          <w:sz w:val="24"/>
          <w:szCs w:val="24"/>
          <w:lang w:eastAsia="bg-BG"/>
        </w:rPr>
      </w:pPr>
      <w:r w:rsidRPr="00CF772B">
        <w:rPr>
          <w:rFonts w:ascii="Times New Roman" w:hAnsi="Times New Roman"/>
          <w:b/>
          <w:color w:val="000000"/>
          <w:sz w:val="24"/>
          <w:szCs w:val="24"/>
          <w:lang w:eastAsia="bg-BG"/>
        </w:rPr>
        <w:t xml:space="preserve">Чл.10. ВЪЗЛОЖИТЕЛЯТ и </w:t>
      </w:r>
      <w:r w:rsidRPr="00CF772B">
        <w:rPr>
          <w:rFonts w:ascii="Times New Roman" w:eastAsia="Times New Roman" w:hAnsi="Times New Roman"/>
          <w:b/>
          <w:sz w:val="24"/>
          <w:szCs w:val="24"/>
          <w:lang w:eastAsia="bg-BG"/>
        </w:rPr>
        <w:t>КОНСУЛТАНТЪТ по чл. 166 от ЗУТ</w:t>
      </w:r>
      <w:r w:rsidR="002C30E5">
        <w:rPr>
          <w:rFonts w:ascii="Times New Roman" w:eastAsia="Times New Roman" w:hAnsi="Times New Roman"/>
          <w:b/>
          <w:sz w:val="24"/>
          <w:szCs w:val="24"/>
          <w:lang w:val="en-US" w:eastAsia="bg-BG"/>
        </w:rPr>
        <w:t xml:space="preserve"> </w:t>
      </w:r>
      <w:r w:rsidRPr="00CF772B">
        <w:rPr>
          <w:rFonts w:ascii="Times New Roman" w:hAnsi="Times New Roman"/>
          <w:color w:val="000000"/>
          <w:sz w:val="24"/>
          <w:szCs w:val="24"/>
          <w:lang w:eastAsia="bg-BG"/>
        </w:rPr>
        <w:t xml:space="preserve">имат право  при констатиране на некачествено извършени работи, влагане на некачествени или нестандартни материали, да спират извършването на СМР до отстраняване  на нарушението. Подмяната на същите и отстраняването на нарушенията са за сметка на </w:t>
      </w:r>
      <w:r w:rsidRPr="00CF772B">
        <w:rPr>
          <w:rFonts w:ascii="Times New Roman" w:hAnsi="Times New Roman"/>
          <w:b/>
          <w:color w:val="000000"/>
          <w:sz w:val="24"/>
          <w:szCs w:val="24"/>
          <w:lang w:eastAsia="bg-BG"/>
        </w:rPr>
        <w:t xml:space="preserve">ИЗПЪЛНИТЕЛЯ.      </w:t>
      </w:r>
    </w:p>
    <w:p w14:paraId="2E347884" w14:textId="77777777" w:rsidR="008A62DB" w:rsidRPr="00CF772B" w:rsidRDefault="008A62DB" w:rsidP="008A62DB">
      <w:pPr>
        <w:spacing w:before="60" w:after="0" w:line="360" w:lineRule="auto"/>
        <w:jc w:val="both"/>
        <w:rPr>
          <w:rFonts w:ascii="Times New Roman" w:hAnsi="Times New Roman"/>
          <w:color w:val="000000"/>
          <w:sz w:val="24"/>
          <w:szCs w:val="24"/>
          <w:lang w:eastAsia="bg-BG"/>
        </w:rPr>
      </w:pPr>
      <w:r w:rsidRPr="00CF772B">
        <w:rPr>
          <w:rFonts w:ascii="Times New Roman" w:hAnsi="Times New Roman"/>
          <w:b/>
          <w:color w:val="000000"/>
          <w:sz w:val="24"/>
          <w:szCs w:val="24"/>
          <w:lang w:eastAsia="bg-BG"/>
        </w:rPr>
        <w:t xml:space="preserve">Чл.11. ВЪЗЛОЖИТЕЛЯТ </w:t>
      </w:r>
      <w:r w:rsidRPr="00CF772B">
        <w:rPr>
          <w:rFonts w:ascii="Times New Roman" w:hAnsi="Times New Roman"/>
          <w:color w:val="000000"/>
          <w:sz w:val="24"/>
          <w:szCs w:val="24"/>
          <w:lang w:eastAsia="bg-BG"/>
        </w:rPr>
        <w:t xml:space="preserve">не носи отговорност за действия или бездействия на </w:t>
      </w:r>
      <w:r w:rsidRPr="00CF772B">
        <w:rPr>
          <w:rFonts w:ascii="Times New Roman" w:hAnsi="Times New Roman"/>
          <w:b/>
          <w:color w:val="000000"/>
          <w:sz w:val="24"/>
          <w:szCs w:val="24"/>
          <w:lang w:eastAsia="bg-BG"/>
        </w:rPr>
        <w:t>ИЗПЪЛНИТЕЛЯ</w:t>
      </w:r>
      <w:r w:rsidRPr="00CF772B">
        <w:rPr>
          <w:rFonts w:ascii="Times New Roman" w:hAnsi="Times New Roman"/>
          <w:color w:val="000000"/>
          <w:sz w:val="24"/>
          <w:szCs w:val="24"/>
          <w:lang w:eastAsia="bg-BG"/>
        </w:rPr>
        <w:t>, в резултат  на които възникнат:</w:t>
      </w:r>
    </w:p>
    <w:p w14:paraId="2E003500" w14:textId="77777777" w:rsidR="008A62DB" w:rsidRPr="00CF772B" w:rsidRDefault="008A62DB" w:rsidP="008A62DB">
      <w:pPr>
        <w:numPr>
          <w:ilvl w:val="0"/>
          <w:numId w:val="9"/>
        </w:numPr>
        <w:autoSpaceDN w:val="0"/>
        <w:spacing w:after="0" w:line="360" w:lineRule="auto"/>
        <w:jc w:val="both"/>
        <w:rPr>
          <w:rFonts w:ascii="Times New Roman" w:hAnsi="Times New Roman"/>
          <w:color w:val="000000"/>
          <w:sz w:val="24"/>
          <w:szCs w:val="24"/>
          <w:lang w:eastAsia="bg-BG"/>
        </w:rPr>
      </w:pPr>
      <w:r w:rsidRPr="00CF772B">
        <w:rPr>
          <w:rFonts w:ascii="Times New Roman" w:hAnsi="Times New Roman"/>
          <w:color w:val="000000"/>
          <w:sz w:val="24"/>
          <w:szCs w:val="24"/>
          <w:lang w:eastAsia="bg-BG"/>
        </w:rPr>
        <w:t>Смърт или злополука,  на което и да било физическо лице;</w:t>
      </w:r>
    </w:p>
    <w:p w14:paraId="58FDFAB2" w14:textId="77777777" w:rsidR="008A62DB" w:rsidRPr="00CF772B" w:rsidRDefault="008A62DB" w:rsidP="008A62DB">
      <w:pPr>
        <w:numPr>
          <w:ilvl w:val="0"/>
          <w:numId w:val="9"/>
        </w:numPr>
        <w:autoSpaceDN w:val="0"/>
        <w:spacing w:after="0" w:line="360" w:lineRule="auto"/>
        <w:jc w:val="both"/>
        <w:rPr>
          <w:rFonts w:ascii="Times New Roman" w:hAnsi="Times New Roman"/>
          <w:color w:val="000000"/>
          <w:sz w:val="24"/>
          <w:szCs w:val="24"/>
          <w:lang w:eastAsia="bg-BG"/>
        </w:rPr>
      </w:pPr>
      <w:r w:rsidRPr="00CF772B">
        <w:rPr>
          <w:rFonts w:ascii="Times New Roman" w:hAnsi="Times New Roman"/>
          <w:color w:val="000000"/>
          <w:sz w:val="24"/>
          <w:szCs w:val="24"/>
          <w:lang w:eastAsia="bg-BG"/>
        </w:rPr>
        <w:t>Загуба или нанесена вреда на каквото и да било имущество, вследствие изпълнение предмета на договора през времетраене на строителството.</w:t>
      </w:r>
    </w:p>
    <w:p w14:paraId="22875343" w14:textId="77777777" w:rsidR="008A62DB" w:rsidRPr="00CF772B" w:rsidRDefault="008A62DB" w:rsidP="008A62DB">
      <w:pPr>
        <w:spacing w:after="0" w:line="360" w:lineRule="auto"/>
        <w:jc w:val="both"/>
        <w:rPr>
          <w:rFonts w:ascii="Times New Roman" w:hAnsi="Times New Roman"/>
          <w:color w:val="000000"/>
          <w:sz w:val="24"/>
          <w:szCs w:val="24"/>
          <w:lang w:eastAsia="bg-BG"/>
        </w:rPr>
      </w:pPr>
      <w:r w:rsidRPr="00CF772B">
        <w:rPr>
          <w:rFonts w:ascii="Times New Roman" w:hAnsi="Times New Roman"/>
          <w:b/>
          <w:color w:val="000000"/>
          <w:sz w:val="24"/>
          <w:szCs w:val="24"/>
          <w:lang w:eastAsia="bg-BG"/>
        </w:rPr>
        <w:lastRenderedPageBreak/>
        <w:t>Чл. 12. ИЗПЪЛНИТЕЛЯТ</w:t>
      </w:r>
      <w:r w:rsidRPr="00CF772B">
        <w:rPr>
          <w:rFonts w:ascii="Times New Roman" w:hAnsi="Times New Roman"/>
          <w:color w:val="000000"/>
          <w:sz w:val="24"/>
          <w:szCs w:val="24"/>
          <w:lang w:eastAsia="bg-BG"/>
        </w:rPr>
        <w:t xml:space="preserve"> се задължава:</w:t>
      </w:r>
    </w:p>
    <w:p w14:paraId="3C91E797" w14:textId="77777777" w:rsidR="008A62DB" w:rsidRPr="00CF772B" w:rsidRDefault="008A62DB" w:rsidP="008A62DB">
      <w:pPr>
        <w:spacing w:after="0" w:line="360" w:lineRule="auto"/>
        <w:ind w:firstLine="720"/>
        <w:jc w:val="both"/>
        <w:rPr>
          <w:rFonts w:ascii="Times New Roman" w:eastAsia="Times New Roman" w:hAnsi="Times New Roman"/>
          <w:sz w:val="24"/>
          <w:szCs w:val="24"/>
          <w:lang w:eastAsia="bg-BG"/>
        </w:rPr>
      </w:pPr>
      <w:r w:rsidRPr="00CF772B">
        <w:rPr>
          <w:rFonts w:ascii="Times New Roman" w:eastAsia="Times New Roman" w:hAnsi="Times New Roman"/>
          <w:b/>
          <w:sz w:val="24"/>
          <w:szCs w:val="24"/>
          <w:lang w:eastAsia="bg-BG"/>
        </w:rPr>
        <w:t>1.</w:t>
      </w:r>
      <w:r w:rsidRPr="00CF772B">
        <w:rPr>
          <w:rFonts w:ascii="Times New Roman" w:eastAsia="Times New Roman" w:hAnsi="Times New Roman"/>
          <w:sz w:val="24"/>
          <w:szCs w:val="24"/>
          <w:lang w:eastAsia="bg-BG"/>
        </w:rPr>
        <w:t xml:space="preserve"> Да извърши проектирането във фаза работен проект.</w:t>
      </w:r>
    </w:p>
    <w:p w14:paraId="446E52D0" w14:textId="77777777" w:rsidR="008A62DB" w:rsidRPr="00CF772B" w:rsidRDefault="008A62DB" w:rsidP="008A62DB">
      <w:pPr>
        <w:spacing w:after="0" w:line="360" w:lineRule="auto"/>
        <w:ind w:firstLine="720"/>
        <w:jc w:val="both"/>
        <w:rPr>
          <w:rFonts w:ascii="Times New Roman" w:eastAsia="Times New Roman" w:hAnsi="Times New Roman"/>
          <w:color w:val="000000"/>
          <w:sz w:val="24"/>
          <w:szCs w:val="24"/>
          <w:lang w:eastAsia="bg-BG"/>
        </w:rPr>
      </w:pPr>
      <w:r w:rsidRPr="00CF772B">
        <w:rPr>
          <w:rFonts w:ascii="Times New Roman" w:eastAsia="Times New Roman" w:hAnsi="Times New Roman"/>
          <w:b/>
          <w:bCs/>
          <w:sz w:val="24"/>
          <w:szCs w:val="24"/>
          <w:lang w:eastAsia="bg-BG"/>
        </w:rPr>
        <w:t>2.</w:t>
      </w:r>
      <w:r w:rsidRPr="00CF772B">
        <w:rPr>
          <w:rFonts w:ascii="Times New Roman" w:eastAsia="Times New Roman" w:hAnsi="Times New Roman"/>
          <w:sz w:val="24"/>
          <w:szCs w:val="24"/>
          <w:lang w:eastAsia="bg-BG"/>
        </w:rPr>
        <w:t xml:space="preserve"> Да предаде изготвения работен проект на </w:t>
      </w:r>
      <w:r w:rsidRPr="00CF772B">
        <w:rPr>
          <w:rFonts w:ascii="Times New Roman" w:eastAsia="Times New Roman" w:hAnsi="Times New Roman"/>
          <w:b/>
          <w:sz w:val="24"/>
          <w:szCs w:val="24"/>
          <w:lang w:eastAsia="bg-BG"/>
        </w:rPr>
        <w:t>ВЪЗЛОЖИТЕЛЯ</w:t>
      </w:r>
      <w:r w:rsidRPr="00CF772B">
        <w:rPr>
          <w:rFonts w:ascii="Times New Roman" w:eastAsia="Times New Roman" w:hAnsi="Times New Roman"/>
          <w:sz w:val="24"/>
          <w:szCs w:val="24"/>
          <w:lang w:eastAsia="bg-BG"/>
        </w:rPr>
        <w:t xml:space="preserve">, чрез </w:t>
      </w:r>
      <w:proofErr w:type="spellStart"/>
      <w:r w:rsidRPr="00CF772B">
        <w:rPr>
          <w:rFonts w:ascii="Times New Roman" w:eastAsia="Times New Roman" w:hAnsi="Times New Roman"/>
          <w:sz w:val="24"/>
          <w:szCs w:val="24"/>
          <w:lang w:eastAsia="bg-BG"/>
        </w:rPr>
        <w:t>входирането</w:t>
      </w:r>
      <w:proofErr w:type="spellEnd"/>
      <w:r w:rsidRPr="00CF772B">
        <w:rPr>
          <w:rFonts w:ascii="Times New Roman" w:eastAsia="Times New Roman" w:hAnsi="Times New Roman"/>
          <w:sz w:val="24"/>
          <w:szCs w:val="24"/>
          <w:lang w:eastAsia="bg-BG"/>
        </w:rPr>
        <w:t xml:space="preserve"> му в деловодството на Столична община.</w:t>
      </w:r>
    </w:p>
    <w:p w14:paraId="576BCFED" w14:textId="77777777" w:rsidR="008A62DB" w:rsidRPr="00CF772B" w:rsidRDefault="008A62DB" w:rsidP="008A62DB">
      <w:pPr>
        <w:tabs>
          <w:tab w:val="left" w:pos="720"/>
        </w:tabs>
        <w:spacing w:after="0" w:line="360" w:lineRule="auto"/>
        <w:ind w:firstLine="720"/>
        <w:jc w:val="both"/>
        <w:rPr>
          <w:rFonts w:ascii="Times New Roman" w:eastAsia="Times New Roman" w:hAnsi="Times New Roman"/>
          <w:color w:val="000000"/>
          <w:sz w:val="24"/>
          <w:szCs w:val="24"/>
          <w:lang w:eastAsia="bg-BG"/>
        </w:rPr>
      </w:pPr>
      <w:r w:rsidRPr="00CF772B">
        <w:rPr>
          <w:rFonts w:ascii="Times New Roman" w:eastAsia="Times New Roman" w:hAnsi="Times New Roman"/>
          <w:b/>
          <w:bCs/>
          <w:color w:val="000000"/>
          <w:sz w:val="24"/>
          <w:szCs w:val="24"/>
          <w:lang w:eastAsia="bg-BG"/>
        </w:rPr>
        <w:t>3.</w:t>
      </w:r>
      <w:r w:rsidRPr="00CF772B">
        <w:rPr>
          <w:rFonts w:ascii="Times New Roman" w:eastAsia="Times New Roman" w:hAnsi="Times New Roman"/>
          <w:color w:val="000000"/>
          <w:sz w:val="24"/>
          <w:szCs w:val="24"/>
          <w:lang w:eastAsia="bg-BG"/>
        </w:rPr>
        <w:t xml:space="preserve"> Да изпълни  възложената задача качествено и в договорените срокове по чл. 7.2, като организира, координира и извърши цялостния процес на проектиране и строителство в съответствие с:</w:t>
      </w:r>
    </w:p>
    <w:p w14:paraId="5E14932F" w14:textId="77777777" w:rsidR="008A62DB" w:rsidRPr="00CF772B" w:rsidRDefault="008A62DB" w:rsidP="008A62DB">
      <w:pPr>
        <w:numPr>
          <w:ilvl w:val="0"/>
          <w:numId w:val="10"/>
        </w:numPr>
        <w:autoSpaceDN w:val="0"/>
        <w:spacing w:after="0" w:line="360" w:lineRule="auto"/>
        <w:ind w:firstLine="437"/>
        <w:jc w:val="both"/>
        <w:rPr>
          <w:rFonts w:ascii="Times New Roman" w:eastAsia="Times New Roman" w:hAnsi="Times New Roman"/>
          <w:color w:val="000000"/>
          <w:sz w:val="24"/>
          <w:szCs w:val="24"/>
          <w:lang w:eastAsia="bg-BG"/>
        </w:rPr>
      </w:pPr>
      <w:r w:rsidRPr="00CF772B">
        <w:rPr>
          <w:rFonts w:ascii="Times New Roman" w:eastAsia="Times New Roman" w:hAnsi="Times New Roman"/>
          <w:color w:val="000000"/>
          <w:sz w:val="24"/>
          <w:szCs w:val="24"/>
          <w:lang w:eastAsia="bg-BG"/>
        </w:rPr>
        <w:t>поетите ангажименти, съгласно предложението с приложенията към него, неразделна част от договора;</w:t>
      </w:r>
    </w:p>
    <w:p w14:paraId="565F54FB" w14:textId="77777777" w:rsidR="008A62DB" w:rsidRPr="00CF772B" w:rsidRDefault="008A62DB" w:rsidP="008A62DB">
      <w:pPr>
        <w:numPr>
          <w:ilvl w:val="0"/>
          <w:numId w:val="10"/>
        </w:numPr>
        <w:autoSpaceDN w:val="0"/>
        <w:spacing w:after="0" w:line="360" w:lineRule="auto"/>
        <w:ind w:firstLine="437"/>
        <w:jc w:val="both"/>
        <w:rPr>
          <w:rFonts w:ascii="Times New Roman" w:eastAsia="Times New Roman" w:hAnsi="Times New Roman"/>
          <w:color w:val="000000"/>
          <w:sz w:val="24"/>
          <w:szCs w:val="24"/>
          <w:lang w:eastAsia="bg-BG"/>
        </w:rPr>
      </w:pPr>
      <w:r w:rsidRPr="00CF772B">
        <w:rPr>
          <w:rFonts w:ascii="Times New Roman" w:eastAsia="Times New Roman" w:hAnsi="Times New Roman"/>
          <w:color w:val="000000"/>
          <w:sz w:val="24"/>
          <w:szCs w:val="24"/>
          <w:lang w:eastAsia="bg-BG"/>
        </w:rPr>
        <w:t>действащата нормативна уредба в Република България.</w:t>
      </w:r>
    </w:p>
    <w:p w14:paraId="224BF209" w14:textId="77777777" w:rsidR="008A62DB" w:rsidRPr="00CF772B" w:rsidRDefault="008A62DB" w:rsidP="008A62DB">
      <w:pPr>
        <w:spacing w:after="0" w:line="360" w:lineRule="auto"/>
        <w:ind w:firstLine="720"/>
        <w:jc w:val="both"/>
        <w:rPr>
          <w:rFonts w:ascii="Times New Roman" w:hAnsi="Times New Roman"/>
          <w:color w:val="000000"/>
          <w:sz w:val="24"/>
          <w:szCs w:val="24"/>
          <w:lang w:eastAsia="bg-BG"/>
        </w:rPr>
      </w:pPr>
      <w:r w:rsidRPr="00CF772B">
        <w:rPr>
          <w:rFonts w:ascii="Times New Roman" w:hAnsi="Times New Roman"/>
          <w:b/>
          <w:color w:val="000000"/>
          <w:sz w:val="24"/>
          <w:szCs w:val="24"/>
          <w:lang w:eastAsia="bg-BG"/>
        </w:rPr>
        <w:t>4.</w:t>
      </w:r>
      <w:r>
        <w:rPr>
          <w:rFonts w:ascii="Times New Roman" w:eastAsia="Times New Roman" w:hAnsi="Times New Roman"/>
          <w:sz w:val="24"/>
          <w:szCs w:val="24"/>
          <w:lang w:eastAsia="bg-BG"/>
        </w:rPr>
        <w:t xml:space="preserve"> Да изготви и съгласува работния</w:t>
      </w:r>
      <w:r w:rsidRPr="00CF772B">
        <w:rPr>
          <w:rFonts w:ascii="Times New Roman" w:eastAsia="Times New Roman" w:hAnsi="Times New Roman"/>
          <w:sz w:val="24"/>
          <w:szCs w:val="24"/>
          <w:lang w:eastAsia="bg-BG"/>
        </w:rPr>
        <w:t xml:space="preserve"> инвестиционен проект.</w:t>
      </w:r>
    </w:p>
    <w:p w14:paraId="5690F65F" w14:textId="77777777" w:rsidR="008A62DB" w:rsidRPr="00CF772B" w:rsidRDefault="008A62DB" w:rsidP="008A62DB">
      <w:pPr>
        <w:spacing w:after="0" w:line="360" w:lineRule="auto"/>
        <w:ind w:firstLine="720"/>
        <w:jc w:val="both"/>
        <w:rPr>
          <w:rFonts w:ascii="Times New Roman" w:eastAsia="Times New Roman" w:hAnsi="Times New Roman"/>
          <w:sz w:val="24"/>
          <w:szCs w:val="24"/>
          <w:lang w:eastAsia="bg-BG"/>
        </w:rPr>
      </w:pPr>
      <w:r w:rsidRPr="00CF772B">
        <w:rPr>
          <w:rFonts w:ascii="Times New Roman" w:eastAsia="Times New Roman" w:hAnsi="Times New Roman"/>
          <w:b/>
          <w:sz w:val="24"/>
          <w:szCs w:val="24"/>
          <w:lang w:eastAsia="bg-BG"/>
        </w:rPr>
        <w:t>5.</w:t>
      </w:r>
      <w:r w:rsidRPr="00CF772B">
        <w:rPr>
          <w:rFonts w:ascii="Times New Roman" w:eastAsia="Times New Roman" w:hAnsi="Times New Roman"/>
          <w:sz w:val="24"/>
          <w:szCs w:val="24"/>
          <w:lang w:eastAsia="bg-BG"/>
        </w:rPr>
        <w:t xml:space="preserve"> Да предаде изготвения проект на </w:t>
      </w:r>
      <w:r w:rsidRPr="00CF772B">
        <w:rPr>
          <w:rFonts w:ascii="Times New Roman" w:eastAsia="Times New Roman" w:hAnsi="Times New Roman"/>
          <w:b/>
          <w:sz w:val="24"/>
          <w:szCs w:val="24"/>
          <w:lang w:eastAsia="bg-BG"/>
        </w:rPr>
        <w:t>ВЪЗЛОЖИТЕЛЯ</w:t>
      </w:r>
      <w:r w:rsidRPr="00CF772B">
        <w:rPr>
          <w:rFonts w:ascii="Times New Roman" w:eastAsia="Times New Roman" w:hAnsi="Times New Roman"/>
          <w:sz w:val="24"/>
          <w:szCs w:val="24"/>
          <w:lang w:eastAsia="bg-BG"/>
        </w:rPr>
        <w:t xml:space="preserve"> и на </w:t>
      </w:r>
      <w:r w:rsidRPr="00CF772B">
        <w:rPr>
          <w:rFonts w:ascii="Times New Roman" w:eastAsia="Times New Roman" w:hAnsi="Times New Roman"/>
          <w:b/>
          <w:sz w:val="24"/>
          <w:szCs w:val="24"/>
          <w:lang w:eastAsia="bg-BG"/>
        </w:rPr>
        <w:t>Консултанта по чл. 166 от ЗУТ</w:t>
      </w:r>
      <w:r w:rsidRPr="00CF772B">
        <w:rPr>
          <w:rFonts w:ascii="Times New Roman" w:hAnsi="Times New Roman"/>
          <w:sz w:val="24"/>
          <w:szCs w:val="24"/>
          <w:lang w:eastAsia="bg-BG"/>
        </w:rPr>
        <w:t xml:space="preserve"> за п</w:t>
      </w:r>
      <w:r w:rsidRPr="00CF772B">
        <w:rPr>
          <w:rFonts w:ascii="Times New Roman" w:eastAsia="Times New Roman" w:hAnsi="Times New Roman"/>
          <w:sz w:val="24"/>
          <w:szCs w:val="24"/>
          <w:lang w:val="ru-RU" w:eastAsia="bg-BG"/>
        </w:rPr>
        <w:t>роверка</w:t>
      </w:r>
      <w:r w:rsidRPr="00CF772B">
        <w:rPr>
          <w:rFonts w:ascii="Times New Roman" w:eastAsia="Times New Roman" w:hAnsi="Times New Roman"/>
          <w:sz w:val="24"/>
          <w:szCs w:val="24"/>
          <w:lang w:eastAsia="bg-BG"/>
        </w:rPr>
        <w:t>.</w:t>
      </w:r>
    </w:p>
    <w:p w14:paraId="12486FB5" w14:textId="77777777" w:rsidR="008A62DB" w:rsidRPr="00BA14D4" w:rsidRDefault="008A62DB" w:rsidP="008A62DB">
      <w:pPr>
        <w:spacing w:after="0" w:line="360" w:lineRule="auto"/>
        <w:ind w:firstLine="720"/>
        <w:contextualSpacing/>
        <w:jc w:val="both"/>
        <w:rPr>
          <w:rFonts w:ascii="Times New Roman" w:eastAsia="Times New Roman" w:hAnsi="Times New Roman"/>
          <w:sz w:val="24"/>
          <w:szCs w:val="24"/>
          <w:lang w:val="x-none" w:eastAsia="bg-BG"/>
        </w:rPr>
      </w:pPr>
      <w:r w:rsidRPr="00CF772B">
        <w:rPr>
          <w:rFonts w:ascii="Times New Roman" w:eastAsia="Times New Roman" w:hAnsi="Times New Roman"/>
          <w:bCs/>
          <w:sz w:val="24"/>
          <w:szCs w:val="24"/>
          <w:lang w:eastAsia="bg-BG"/>
        </w:rPr>
        <w:t xml:space="preserve">6. </w:t>
      </w:r>
      <w:r w:rsidRPr="00CF772B">
        <w:rPr>
          <w:rFonts w:ascii="Times New Roman" w:eastAsia="Times New Roman" w:hAnsi="Times New Roman"/>
          <w:bCs/>
          <w:sz w:val="24"/>
          <w:szCs w:val="24"/>
          <w:lang w:val="x-none" w:eastAsia="bg-BG"/>
        </w:rPr>
        <w:t>Да</w:t>
      </w:r>
      <w:r>
        <w:rPr>
          <w:rFonts w:ascii="Times New Roman" w:eastAsia="Times New Roman" w:hAnsi="Times New Roman"/>
          <w:bCs/>
          <w:sz w:val="24"/>
          <w:szCs w:val="24"/>
          <w:lang w:val="en-US" w:eastAsia="bg-BG"/>
        </w:rPr>
        <w:t xml:space="preserve"> </w:t>
      </w:r>
      <w:r w:rsidRPr="00BA14D4">
        <w:rPr>
          <w:rFonts w:ascii="Times New Roman" w:eastAsia="Times New Roman" w:hAnsi="Times New Roman"/>
          <w:bCs/>
          <w:sz w:val="24"/>
          <w:szCs w:val="24"/>
          <w:lang w:val="x-none" w:eastAsia="bg-BG"/>
        </w:rPr>
        <w:t>коригира</w:t>
      </w:r>
      <w:r w:rsidRPr="00BA14D4">
        <w:rPr>
          <w:rFonts w:ascii="Times New Roman" w:eastAsia="Times New Roman" w:hAnsi="Times New Roman"/>
          <w:bCs/>
          <w:sz w:val="24"/>
          <w:szCs w:val="24"/>
          <w:lang w:val="en-US" w:eastAsia="bg-BG"/>
        </w:rPr>
        <w:t xml:space="preserve"> </w:t>
      </w:r>
      <w:r w:rsidRPr="00BA14D4">
        <w:rPr>
          <w:rFonts w:ascii="Times New Roman" w:eastAsia="Times New Roman" w:hAnsi="Times New Roman"/>
          <w:bCs/>
          <w:sz w:val="24"/>
          <w:szCs w:val="24"/>
          <w:lang w:val="x-none" w:eastAsia="bg-BG"/>
        </w:rPr>
        <w:t>инвестиционния</w:t>
      </w:r>
      <w:r w:rsidRPr="00BA14D4">
        <w:rPr>
          <w:rFonts w:ascii="Times New Roman" w:eastAsia="Times New Roman" w:hAnsi="Times New Roman"/>
          <w:bCs/>
          <w:sz w:val="24"/>
          <w:szCs w:val="24"/>
          <w:lang w:val="en-US" w:eastAsia="bg-BG"/>
        </w:rPr>
        <w:t xml:space="preserve"> </w:t>
      </w:r>
      <w:r w:rsidRPr="00BA14D4">
        <w:rPr>
          <w:rFonts w:ascii="Times New Roman" w:eastAsia="Times New Roman" w:hAnsi="Times New Roman"/>
          <w:bCs/>
          <w:sz w:val="24"/>
          <w:szCs w:val="24"/>
          <w:lang w:val="x-none" w:eastAsia="bg-BG"/>
        </w:rPr>
        <w:t>проект в срок</w:t>
      </w:r>
      <w:r w:rsidRPr="00BA14D4">
        <w:rPr>
          <w:rFonts w:ascii="Times New Roman" w:eastAsia="Times New Roman" w:hAnsi="Times New Roman"/>
          <w:bCs/>
          <w:sz w:val="24"/>
          <w:szCs w:val="24"/>
          <w:lang w:val="en-US" w:eastAsia="bg-BG"/>
        </w:rPr>
        <w:t xml:space="preserve"> </w:t>
      </w:r>
      <w:r w:rsidRPr="00BA14D4">
        <w:rPr>
          <w:rFonts w:ascii="Times New Roman" w:eastAsia="Times New Roman" w:hAnsi="Times New Roman"/>
          <w:sz w:val="24"/>
          <w:szCs w:val="24"/>
          <w:lang w:val="x-none" w:eastAsia="bg-BG"/>
        </w:rPr>
        <w:t>от 5 /пет/ работни</w:t>
      </w:r>
      <w:r w:rsidRPr="00BA14D4">
        <w:rPr>
          <w:rFonts w:ascii="Times New Roman" w:eastAsia="Times New Roman" w:hAnsi="Times New Roman"/>
          <w:sz w:val="24"/>
          <w:szCs w:val="24"/>
          <w:lang w:val="en-US" w:eastAsia="bg-BG"/>
        </w:rPr>
        <w:t xml:space="preserve"> </w:t>
      </w:r>
      <w:r w:rsidRPr="00BA14D4">
        <w:rPr>
          <w:rFonts w:ascii="Times New Roman" w:eastAsia="Times New Roman" w:hAnsi="Times New Roman"/>
          <w:sz w:val="24"/>
          <w:szCs w:val="24"/>
          <w:lang w:val="x-none" w:eastAsia="bg-BG"/>
        </w:rPr>
        <w:t>дни, считано</w:t>
      </w:r>
      <w:r w:rsidRPr="00BA14D4">
        <w:rPr>
          <w:rFonts w:ascii="Times New Roman" w:eastAsia="Times New Roman" w:hAnsi="Times New Roman"/>
          <w:sz w:val="24"/>
          <w:szCs w:val="24"/>
          <w:lang w:val="en-US" w:eastAsia="bg-BG"/>
        </w:rPr>
        <w:t xml:space="preserve"> </w:t>
      </w:r>
      <w:r w:rsidRPr="00BA14D4">
        <w:rPr>
          <w:rFonts w:ascii="Times New Roman" w:eastAsia="Times New Roman" w:hAnsi="Times New Roman"/>
          <w:sz w:val="24"/>
          <w:szCs w:val="24"/>
          <w:lang w:val="x-none" w:eastAsia="bg-BG"/>
        </w:rPr>
        <w:t>от</w:t>
      </w:r>
      <w:r w:rsidRPr="00BA14D4">
        <w:rPr>
          <w:rFonts w:ascii="Times New Roman" w:eastAsia="Times New Roman" w:hAnsi="Times New Roman"/>
          <w:sz w:val="24"/>
          <w:szCs w:val="24"/>
          <w:lang w:val="en-US" w:eastAsia="bg-BG"/>
        </w:rPr>
        <w:t xml:space="preserve"> </w:t>
      </w:r>
      <w:r w:rsidRPr="00BA14D4">
        <w:rPr>
          <w:rFonts w:ascii="Times New Roman" w:eastAsia="Times New Roman" w:hAnsi="Times New Roman"/>
          <w:sz w:val="24"/>
          <w:szCs w:val="24"/>
          <w:lang w:val="x-none" w:eastAsia="bg-BG"/>
        </w:rPr>
        <w:t>датата</w:t>
      </w:r>
      <w:r w:rsidRPr="00BA14D4">
        <w:rPr>
          <w:rFonts w:ascii="Times New Roman" w:eastAsia="Times New Roman" w:hAnsi="Times New Roman"/>
          <w:sz w:val="24"/>
          <w:szCs w:val="24"/>
          <w:lang w:val="en-US" w:eastAsia="bg-BG"/>
        </w:rPr>
        <w:t xml:space="preserve"> </w:t>
      </w:r>
      <w:r w:rsidRPr="00BA14D4">
        <w:rPr>
          <w:rFonts w:ascii="Times New Roman" w:eastAsia="Times New Roman" w:hAnsi="Times New Roman"/>
          <w:sz w:val="24"/>
          <w:szCs w:val="24"/>
          <w:lang w:val="x-none" w:eastAsia="bg-BG"/>
        </w:rPr>
        <w:t>на</w:t>
      </w:r>
      <w:r w:rsidRPr="00BA14D4">
        <w:rPr>
          <w:rFonts w:ascii="Times New Roman" w:eastAsia="Times New Roman" w:hAnsi="Times New Roman"/>
          <w:sz w:val="24"/>
          <w:szCs w:val="24"/>
          <w:lang w:val="en-US" w:eastAsia="bg-BG"/>
        </w:rPr>
        <w:t xml:space="preserve"> </w:t>
      </w:r>
      <w:r w:rsidRPr="00BA14D4">
        <w:rPr>
          <w:rFonts w:ascii="Times New Roman" w:eastAsia="Times New Roman" w:hAnsi="Times New Roman"/>
          <w:sz w:val="24"/>
          <w:szCs w:val="24"/>
          <w:lang w:val="x-none" w:eastAsia="bg-BG"/>
        </w:rPr>
        <w:t>връщането</w:t>
      </w:r>
      <w:r w:rsidRPr="00BA14D4">
        <w:rPr>
          <w:rFonts w:ascii="Times New Roman" w:eastAsia="Times New Roman" w:hAnsi="Times New Roman"/>
          <w:sz w:val="24"/>
          <w:szCs w:val="24"/>
          <w:lang w:val="en-US" w:eastAsia="bg-BG"/>
        </w:rPr>
        <w:t xml:space="preserve"> </w:t>
      </w:r>
      <w:r w:rsidRPr="00BA14D4">
        <w:rPr>
          <w:rFonts w:ascii="Times New Roman" w:eastAsia="Times New Roman" w:hAnsi="Times New Roman"/>
          <w:sz w:val="24"/>
          <w:szCs w:val="24"/>
          <w:lang w:val="x-none" w:eastAsia="bg-BG"/>
        </w:rPr>
        <w:t>му с приемно-предавателен</w:t>
      </w:r>
      <w:r w:rsidRPr="00BA14D4">
        <w:rPr>
          <w:rFonts w:ascii="Times New Roman" w:eastAsia="Times New Roman" w:hAnsi="Times New Roman"/>
          <w:sz w:val="24"/>
          <w:szCs w:val="24"/>
          <w:lang w:val="en-US" w:eastAsia="bg-BG"/>
        </w:rPr>
        <w:t xml:space="preserve"> </w:t>
      </w:r>
      <w:r w:rsidRPr="00BA14D4">
        <w:rPr>
          <w:rFonts w:ascii="Times New Roman" w:eastAsia="Times New Roman" w:hAnsi="Times New Roman"/>
          <w:sz w:val="24"/>
          <w:szCs w:val="24"/>
          <w:lang w:val="x-none" w:eastAsia="bg-BG"/>
        </w:rPr>
        <w:t>протокол, при</w:t>
      </w:r>
      <w:r w:rsidRPr="00BA14D4">
        <w:rPr>
          <w:rFonts w:ascii="Times New Roman" w:eastAsia="Times New Roman" w:hAnsi="Times New Roman"/>
          <w:sz w:val="24"/>
          <w:szCs w:val="24"/>
          <w:lang w:val="en-US" w:eastAsia="bg-BG"/>
        </w:rPr>
        <w:t xml:space="preserve"> </w:t>
      </w:r>
      <w:r w:rsidRPr="00BA14D4">
        <w:rPr>
          <w:rFonts w:ascii="Times New Roman" w:eastAsia="Times New Roman" w:hAnsi="Times New Roman"/>
          <w:sz w:val="24"/>
          <w:szCs w:val="24"/>
          <w:lang w:val="x-none" w:eastAsia="bg-BG"/>
        </w:rPr>
        <w:t>условие</w:t>
      </w:r>
      <w:r w:rsidRPr="00BA14D4">
        <w:rPr>
          <w:rFonts w:ascii="Times New Roman" w:eastAsia="Times New Roman" w:hAnsi="Times New Roman"/>
          <w:sz w:val="24"/>
          <w:szCs w:val="24"/>
          <w:lang w:val="en-US" w:eastAsia="bg-BG"/>
        </w:rPr>
        <w:t xml:space="preserve">, </w:t>
      </w:r>
      <w:r w:rsidRPr="00BA14D4">
        <w:rPr>
          <w:rFonts w:ascii="Times New Roman" w:eastAsia="Times New Roman" w:hAnsi="Times New Roman"/>
          <w:sz w:val="24"/>
          <w:szCs w:val="24"/>
          <w:lang w:val="x-none" w:eastAsia="bg-BG"/>
        </w:rPr>
        <w:t>че</w:t>
      </w:r>
      <w:r w:rsidRPr="00BA14D4">
        <w:rPr>
          <w:rFonts w:ascii="Times New Roman" w:eastAsia="Times New Roman" w:hAnsi="Times New Roman"/>
          <w:sz w:val="24"/>
          <w:szCs w:val="24"/>
          <w:lang w:val="en-US" w:eastAsia="bg-BG"/>
        </w:rPr>
        <w:t xml:space="preserve"> </w:t>
      </w:r>
      <w:r w:rsidRPr="00BA14D4">
        <w:rPr>
          <w:rFonts w:ascii="Times New Roman" w:eastAsia="Times New Roman" w:hAnsi="Times New Roman"/>
          <w:sz w:val="24"/>
          <w:szCs w:val="24"/>
          <w:lang w:val="x-none" w:eastAsia="bg-BG"/>
        </w:rPr>
        <w:t>проектът</w:t>
      </w:r>
      <w:r w:rsidRPr="00BA14D4">
        <w:rPr>
          <w:rFonts w:ascii="Times New Roman" w:eastAsia="Times New Roman" w:hAnsi="Times New Roman"/>
          <w:sz w:val="24"/>
          <w:szCs w:val="24"/>
          <w:lang w:val="en-US" w:eastAsia="bg-BG"/>
        </w:rPr>
        <w:t xml:space="preserve"> </w:t>
      </w:r>
      <w:r w:rsidRPr="00BA14D4">
        <w:rPr>
          <w:rFonts w:ascii="Times New Roman" w:eastAsia="Times New Roman" w:hAnsi="Times New Roman"/>
          <w:sz w:val="24"/>
          <w:szCs w:val="24"/>
          <w:lang w:val="x-none" w:eastAsia="bg-BG"/>
        </w:rPr>
        <w:t>не е изпълнен, съгласно</w:t>
      </w:r>
      <w:r w:rsidRPr="00BA14D4">
        <w:rPr>
          <w:rFonts w:ascii="Times New Roman" w:eastAsia="Times New Roman" w:hAnsi="Times New Roman"/>
          <w:sz w:val="24"/>
          <w:szCs w:val="24"/>
          <w:lang w:val="en-US" w:eastAsia="bg-BG"/>
        </w:rPr>
        <w:t xml:space="preserve"> </w:t>
      </w:r>
      <w:r w:rsidRPr="00BA14D4">
        <w:rPr>
          <w:rFonts w:ascii="Times New Roman" w:eastAsia="Times New Roman" w:hAnsi="Times New Roman"/>
          <w:sz w:val="24"/>
          <w:szCs w:val="24"/>
          <w:lang w:val="x-none" w:eastAsia="bg-BG"/>
        </w:rPr>
        <w:t>изискванията</w:t>
      </w:r>
      <w:r w:rsidRPr="00BA14D4">
        <w:rPr>
          <w:rFonts w:ascii="Times New Roman" w:eastAsia="Times New Roman" w:hAnsi="Times New Roman"/>
          <w:sz w:val="24"/>
          <w:szCs w:val="24"/>
          <w:lang w:val="en-US" w:eastAsia="bg-BG"/>
        </w:rPr>
        <w:t xml:space="preserve"> </w:t>
      </w:r>
      <w:r w:rsidRPr="00BA14D4">
        <w:rPr>
          <w:rFonts w:ascii="Times New Roman" w:eastAsia="Times New Roman" w:hAnsi="Times New Roman"/>
          <w:sz w:val="24"/>
          <w:szCs w:val="24"/>
          <w:lang w:val="x-none" w:eastAsia="bg-BG"/>
        </w:rPr>
        <w:t>на</w:t>
      </w:r>
      <w:r w:rsidRPr="00BA14D4">
        <w:rPr>
          <w:rFonts w:ascii="Times New Roman" w:eastAsia="Times New Roman" w:hAnsi="Times New Roman"/>
          <w:sz w:val="24"/>
          <w:szCs w:val="24"/>
          <w:lang w:val="en-US" w:eastAsia="bg-BG"/>
        </w:rPr>
        <w:t xml:space="preserve"> </w:t>
      </w:r>
      <w:r w:rsidRPr="00BA14D4">
        <w:rPr>
          <w:rFonts w:ascii="Times New Roman" w:eastAsia="Times New Roman" w:hAnsi="Times New Roman"/>
          <w:sz w:val="24"/>
          <w:szCs w:val="24"/>
          <w:lang w:val="x-none" w:eastAsia="bg-BG"/>
        </w:rPr>
        <w:t>Възложителя, действащата</w:t>
      </w:r>
      <w:r w:rsidRPr="00BA14D4">
        <w:rPr>
          <w:rFonts w:ascii="Times New Roman" w:eastAsia="Times New Roman" w:hAnsi="Times New Roman"/>
          <w:sz w:val="24"/>
          <w:szCs w:val="24"/>
          <w:lang w:val="en-US" w:eastAsia="bg-BG"/>
        </w:rPr>
        <w:t xml:space="preserve"> </w:t>
      </w:r>
      <w:r w:rsidRPr="00BA14D4">
        <w:rPr>
          <w:rFonts w:ascii="Times New Roman" w:eastAsia="Times New Roman" w:hAnsi="Times New Roman"/>
          <w:sz w:val="24"/>
          <w:szCs w:val="24"/>
          <w:lang w:val="x-none" w:eastAsia="bg-BG"/>
        </w:rPr>
        <w:t>нормативна</w:t>
      </w:r>
      <w:r w:rsidRPr="00BA14D4">
        <w:rPr>
          <w:rFonts w:ascii="Times New Roman" w:eastAsia="Times New Roman" w:hAnsi="Times New Roman"/>
          <w:sz w:val="24"/>
          <w:szCs w:val="24"/>
          <w:lang w:val="en-US" w:eastAsia="bg-BG"/>
        </w:rPr>
        <w:t xml:space="preserve"> </w:t>
      </w:r>
      <w:r w:rsidRPr="00BA14D4">
        <w:rPr>
          <w:rFonts w:ascii="Times New Roman" w:eastAsia="Times New Roman" w:hAnsi="Times New Roman"/>
          <w:sz w:val="24"/>
          <w:szCs w:val="24"/>
          <w:lang w:val="x-none" w:eastAsia="bg-BG"/>
        </w:rPr>
        <w:t>уредба и има</w:t>
      </w:r>
      <w:r w:rsidRPr="00BA14D4">
        <w:rPr>
          <w:rFonts w:ascii="Times New Roman" w:eastAsia="Times New Roman" w:hAnsi="Times New Roman"/>
          <w:sz w:val="24"/>
          <w:szCs w:val="24"/>
          <w:lang w:val="en-US" w:eastAsia="bg-BG"/>
        </w:rPr>
        <w:t xml:space="preserve"> </w:t>
      </w:r>
      <w:r w:rsidRPr="00BA14D4">
        <w:rPr>
          <w:rFonts w:ascii="Times New Roman" w:eastAsia="Times New Roman" w:hAnsi="Times New Roman"/>
          <w:sz w:val="24"/>
          <w:szCs w:val="24"/>
          <w:lang w:val="x-none" w:eastAsia="bg-BG"/>
        </w:rPr>
        <w:t>забележки</w:t>
      </w:r>
      <w:r w:rsidRPr="00BA14D4">
        <w:rPr>
          <w:rFonts w:ascii="Times New Roman" w:eastAsia="Times New Roman" w:hAnsi="Times New Roman"/>
          <w:sz w:val="24"/>
          <w:szCs w:val="24"/>
          <w:lang w:val="en-US" w:eastAsia="bg-BG"/>
        </w:rPr>
        <w:t xml:space="preserve"> </w:t>
      </w:r>
      <w:r w:rsidRPr="00BA14D4">
        <w:rPr>
          <w:rFonts w:ascii="Times New Roman" w:eastAsia="Times New Roman" w:hAnsi="Times New Roman"/>
          <w:sz w:val="24"/>
          <w:szCs w:val="24"/>
          <w:lang w:val="x-none" w:eastAsia="bg-BG"/>
        </w:rPr>
        <w:t>към</w:t>
      </w:r>
      <w:r w:rsidRPr="00BA14D4">
        <w:rPr>
          <w:rFonts w:ascii="Times New Roman" w:eastAsia="Times New Roman" w:hAnsi="Times New Roman"/>
          <w:sz w:val="24"/>
          <w:szCs w:val="24"/>
          <w:lang w:val="en-US" w:eastAsia="bg-BG"/>
        </w:rPr>
        <w:t xml:space="preserve"> </w:t>
      </w:r>
      <w:r w:rsidRPr="00BA14D4">
        <w:rPr>
          <w:rFonts w:ascii="Times New Roman" w:eastAsia="Times New Roman" w:hAnsi="Times New Roman"/>
          <w:sz w:val="24"/>
          <w:szCs w:val="24"/>
          <w:lang w:val="x-none" w:eastAsia="bg-BG"/>
        </w:rPr>
        <w:t>него. След</w:t>
      </w:r>
      <w:r w:rsidRPr="00BA14D4">
        <w:rPr>
          <w:rFonts w:ascii="Times New Roman" w:eastAsia="Times New Roman" w:hAnsi="Times New Roman"/>
          <w:sz w:val="24"/>
          <w:szCs w:val="24"/>
          <w:lang w:val="en-US" w:eastAsia="bg-BG"/>
        </w:rPr>
        <w:t xml:space="preserve"> </w:t>
      </w:r>
      <w:r w:rsidRPr="00BA14D4">
        <w:rPr>
          <w:rFonts w:ascii="Times New Roman" w:eastAsia="Times New Roman" w:hAnsi="Times New Roman"/>
          <w:sz w:val="24"/>
          <w:szCs w:val="24"/>
          <w:lang w:val="x-none" w:eastAsia="bg-BG"/>
        </w:rPr>
        <w:t>отстраняване</w:t>
      </w:r>
      <w:r w:rsidRPr="00BA14D4">
        <w:rPr>
          <w:rFonts w:ascii="Times New Roman" w:eastAsia="Times New Roman" w:hAnsi="Times New Roman"/>
          <w:sz w:val="24"/>
          <w:szCs w:val="24"/>
          <w:lang w:val="en-US" w:eastAsia="bg-BG"/>
        </w:rPr>
        <w:t xml:space="preserve"> </w:t>
      </w:r>
      <w:r w:rsidRPr="00BA14D4">
        <w:rPr>
          <w:rFonts w:ascii="Times New Roman" w:eastAsia="Times New Roman" w:hAnsi="Times New Roman"/>
          <w:sz w:val="24"/>
          <w:szCs w:val="24"/>
          <w:lang w:val="x-none" w:eastAsia="bg-BG"/>
        </w:rPr>
        <w:t>на</w:t>
      </w:r>
      <w:r w:rsidRPr="00BA14D4">
        <w:rPr>
          <w:rFonts w:ascii="Times New Roman" w:eastAsia="Times New Roman" w:hAnsi="Times New Roman"/>
          <w:sz w:val="24"/>
          <w:szCs w:val="24"/>
          <w:lang w:val="en-US" w:eastAsia="bg-BG"/>
        </w:rPr>
        <w:t xml:space="preserve"> </w:t>
      </w:r>
      <w:r w:rsidRPr="00BA14D4">
        <w:rPr>
          <w:rFonts w:ascii="Times New Roman" w:eastAsia="Times New Roman" w:hAnsi="Times New Roman"/>
          <w:sz w:val="24"/>
          <w:szCs w:val="24"/>
          <w:lang w:val="x-none" w:eastAsia="bg-BG"/>
        </w:rPr>
        <w:t>забележките</w:t>
      </w:r>
      <w:r w:rsidRPr="00BA14D4">
        <w:rPr>
          <w:rFonts w:ascii="Times New Roman" w:eastAsia="Times New Roman" w:hAnsi="Times New Roman"/>
          <w:sz w:val="24"/>
          <w:szCs w:val="24"/>
          <w:lang w:val="en-US" w:eastAsia="bg-BG"/>
        </w:rPr>
        <w:t xml:space="preserve"> </w:t>
      </w:r>
      <w:r w:rsidRPr="00BA14D4">
        <w:rPr>
          <w:rFonts w:ascii="Times New Roman" w:eastAsia="Times New Roman" w:hAnsi="Times New Roman"/>
          <w:sz w:val="24"/>
          <w:szCs w:val="24"/>
          <w:lang w:val="x-none" w:eastAsia="bg-BG"/>
        </w:rPr>
        <w:t>да</w:t>
      </w:r>
      <w:r w:rsidRPr="00BA14D4">
        <w:rPr>
          <w:rFonts w:ascii="Times New Roman" w:eastAsia="Times New Roman" w:hAnsi="Times New Roman"/>
          <w:sz w:val="24"/>
          <w:szCs w:val="24"/>
          <w:lang w:val="en-US" w:eastAsia="bg-BG"/>
        </w:rPr>
        <w:t xml:space="preserve"> </w:t>
      </w:r>
      <w:r w:rsidRPr="00BA14D4">
        <w:rPr>
          <w:rFonts w:ascii="Times New Roman" w:eastAsia="Times New Roman" w:hAnsi="Times New Roman"/>
          <w:sz w:val="24"/>
          <w:szCs w:val="24"/>
          <w:lang w:val="x-none" w:eastAsia="bg-BG"/>
        </w:rPr>
        <w:t>го</w:t>
      </w:r>
      <w:r w:rsidRPr="00BA14D4">
        <w:rPr>
          <w:rFonts w:ascii="Times New Roman" w:eastAsia="Times New Roman" w:hAnsi="Times New Roman"/>
          <w:sz w:val="24"/>
          <w:szCs w:val="24"/>
          <w:lang w:val="en-US" w:eastAsia="bg-BG"/>
        </w:rPr>
        <w:t xml:space="preserve"> </w:t>
      </w:r>
      <w:r w:rsidRPr="00BA14D4">
        <w:rPr>
          <w:rFonts w:ascii="Times New Roman" w:eastAsia="Times New Roman" w:hAnsi="Times New Roman"/>
          <w:sz w:val="24"/>
          <w:szCs w:val="24"/>
          <w:lang w:val="x-none" w:eastAsia="bg-BG"/>
        </w:rPr>
        <w:t>предаде, чрез</w:t>
      </w:r>
      <w:r w:rsidRPr="00BA14D4">
        <w:rPr>
          <w:rFonts w:ascii="Times New Roman" w:eastAsia="Times New Roman" w:hAnsi="Times New Roman"/>
          <w:sz w:val="24"/>
          <w:szCs w:val="24"/>
          <w:lang w:val="en-US" w:eastAsia="bg-BG"/>
        </w:rPr>
        <w:t xml:space="preserve"> </w:t>
      </w:r>
      <w:proofErr w:type="spellStart"/>
      <w:r w:rsidRPr="00BA14D4">
        <w:rPr>
          <w:rFonts w:ascii="Times New Roman" w:eastAsia="Times New Roman" w:hAnsi="Times New Roman"/>
          <w:sz w:val="24"/>
          <w:szCs w:val="24"/>
          <w:lang w:val="x-none" w:eastAsia="bg-BG"/>
        </w:rPr>
        <w:t>входиране</w:t>
      </w:r>
      <w:proofErr w:type="spellEnd"/>
      <w:r w:rsidRPr="00BA14D4">
        <w:rPr>
          <w:rFonts w:ascii="Times New Roman" w:eastAsia="Times New Roman" w:hAnsi="Times New Roman"/>
          <w:sz w:val="24"/>
          <w:szCs w:val="24"/>
          <w:lang w:val="x-none" w:eastAsia="bg-BG"/>
        </w:rPr>
        <w:t xml:space="preserve"> в деловодната</w:t>
      </w:r>
      <w:r w:rsidRPr="00BA14D4">
        <w:rPr>
          <w:rFonts w:ascii="Times New Roman" w:eastAsia="Times New Roman" w:hAnsi="Times New Roman"/>
          <w:sz w:val="24"/>
          <w:szCs w:val="24"/>
          <w:lang w:val="en-US" w:eastAsia="bg-BG"/>
        </w:rPr>
        <w:t xml:space="preserve"> </w:t>
      </w:r>
      <w:r w:rsidRPr="00BA14D4">
        <w:rPr>
          <w:rFonts w:ascii="Times New Roman" w:eastAsia="Times New Roman" w:hAnsi="Times New Roman"/>
          <w:sz w:val="24"/>
          <w:szCs w:val="24"/>
          <w:lang w:val="x-none" w:eastAsia="bg-BG"/>
        </w:rPr>
        <w:t>система</w:t>
      </w:r>
      <w:r w:rsidRPr="00BA14D4">
        <w:rPr>
          <w:rFonts w:ascii="Times New Roman" w:eastAsia="Times New Roman" w:hAnsi="Times New Roman"/>
          <w:sz w:val="24"/>
          <w:szCs w:val="24"/>
          <w:lang w:val="en-US" w:eastAsia="bg-BG"/>
        </w:rPr>
        <w:t xml:space="preserve"> </w:t>
      </w:r>
      <w:r w:rsidRPr="00BA14D4">
        <w:rPr>
          <w:rFonts w:ascii="Times New Roman" w:eastAsia="Times New Roman" w:hAnsi="Times New Roman"/>
          <w:sz w:val="24"/>
          <w:szCs w:val="24"/>
          <w:lang w:val="x-none" w:eastAsia="bg-BG"/>
        </w:rPr>
        <w:t>на</w:t>
      </w:r>
      <w:r w:rsidRPr="00BA14D4">
        <w:rPr>
          <w:rFonts w:ascii="Times New Roman" w:eastAsia="Times New Roman" w:hAnsi="Times New Roman"/>
          <w:sz w:val="24"/>
          <w:szCs w:val="24"/>
          <w:lang w:val="en-US" w:eastAsia="bg-BG"/>
        </w:rPr>
        <w:t xml:space="preserve"> </w:t>
      </w:r>
      <w:r w:rsidRPr="00BA14D4">
        <w:rPr>
          <w:rFonts w:ascii="Times New Roman" w:eastAsia="Times New Roman" w:hAnsi="Times New Roman"/>
          <w:sz w:val="24"/>
          <w:szCs w:val="24"/>
          <w:lang w:val="x-none" w:eastAsia="bg-BG"/>
        </w:rPr>
        <w:t>Столична</w:t>
      </w:r>
      <w:r w:rsidRPr="00BA14D4">
        <w:rPr>
          <w:rFonts w:ascii="Times New Roman" w:eastAsia="Times New Roman" w:hAnsi="Times New Roman"/>
          <w:sz w:val="24"/>
          <w:szCs w:val="24"/>
          <w:lang w:val="en-US" w:eastAsia="bg-BG"/>
        </w:rPr>
        <w:t xml:space="preserve"> </w:t>
      </w:r>
      <w:r w:rsidRPr="00BA14D4">
        <w:rPr>
          <w:rFonts w:ascii="Times New Roman" w:eastAsia="Times New Roman" w:hAnsi="Times New Roman"/>
          <w:sz w:val="24"/>
          <w:szCs w:val="24"/>
          <w:lang w:val="x-none" w:eastAsia="bg-BG"/>
        </w:rPr>
        <w:t>община.</w:t>
      </w:r>
    </w:p>
    <w:p w14:paraId="7FF23A62" w14:textId="77777777" w:rsidR="008A62DB" w:rsidRPr="00CF772B" w:rsidRDefault="008A62DB" w:rsidP="008A62DB">
      <w:pPr>
        <w:spacing w:before="60" w:after="0" w:line="360" w:lineRule="auto"/>
        <w:ind w:firstLine="720"/>
        <w:jc w:val="both"/>
        <w:rPr>
          <w:rFonts w:ascii="Times New Roman" w:hAnsi="Times New Roman"/>
          <w:bCs/>
          <w:sz w:val="24"/>
          <w:szCs w:val="24"/>
          <w:lang w:eastAsia="bg-BG"/>
        </w:rPr>
      </w:pPr>
      <w:r w:rsidRPr="00BA14D4">
        <w:rPr>
          <w:rFonts w:ascii="Times New Roman" w:hAnsi="Times New Roman"/>
          <w:b/>
          <w:color w:val="000000"/>
          <w:sz w:val="24"/>
          <w:szCs w:val="24"/>
          <w:lang w:eastAsia="bg-BG"/>
        </w:rPr>
        <w:t>7.</w:t>
      </w:r>
      <w:r w:rsidRPr="00BA14D4">
        <w:rPr>
          <w:rFonts w:ascii="Times New Roman" w:hAnsi="Times New Roman"/>
          <w:color w:val="000000"/>
          <w:sz w:val="24"/>
          <w:szCs w:val="24"/>
          <w:lang w:eastAsia="bg-BG"/>
        </w:rPr>
        <w:t xml:space="preserve"> Да влага при изпълнението качествени материали, отговарящи на изискванията на </w:t>
      </w:r>
      <w:r w:rsidRPr="00BA14D4">
        <w:rPr>
          <w:rFonts w:ascii="Times New Roman" w:eastAsia="Times New Roman" w:hAnsi="Times New Roman"/>
          <w:sz w:val="24"/>
          <w:szCs w:val="24"/>
          <w:lang w:eastAsia="bg-BG"/>
        </w:rPr>
        <w:t>Наредба № РД-02-20-1 от 05 февруари 2015г. за условията и реда за влагане на строителните продукти в строежите на Република България</w:t>
      </w:r>
      <w:r w:rsidRPr="00BA14D4">
        <w:rPr>
          <w:rFonts w:ascii="Times New Roman" w:hAnsi="Times New Roman"/>
          <w:color w:val="000000"/>
          <w:sz w:val="24"/>
          <w:szCs w:val="24"/>
          <w:lang w:eastAsia="bg-BG"/>
        </w:rPr>
        <w:t xml:space="preserve">, за които да представя при поискване от </w:t>
      </w:r>
      <w:r w:rsidRPr="00BA14D4">
        <w:rPr>
          <w:rFonts w:ascii="Times New Roman" w:hAnsi="Times New Roman"/>
          <w:b/>
          <w:color w:val="000000"/>
          <w:sz w:val="24"/>
          <w:szCs w:val="24"/>
          <w:lang w:eastAsia="bg-BG"/>
        </w:rPr>
        <w:t xml:space="preserve">ВЪЗЛОЖИТЕЛЯ и </w:t>
      </w:r>
      <w:r w:rsidRPr="00BA14D4">
        <w:rPr>
          <w:rFonts w:ascii="Times New Roman" w:eastAsia="Times New Roman" w:hAnsi="Times New Roman"/>
          <w:b/>
          <w:sz w:val="24"/>
          <w:szCs w:val="24"/>
          <w:lang w:eastAsia="bg-BG"/>
        </w:rPr>
        <w:t>КОНСУЛТАНТА</w:t>
      </w:r>
      <w:r w:rsidRPr="00CF772B">
        <w:rPr>
          <w:rFonts w:ascii="Times New Roman" w:eastAsia="Times New Roman" w:hAnsi="Times New Roman"/>
          <w:b/>
          <w:sz w:val="24"/>
          <w:szCs w:val="24"/>
          <w:lang w:eastAsia="bg-BG"/>
        </w:rPr>
        <w:t xml:space="preserve"> по чл. 166 от ЗУТ</w:t>
      </w:r>
      <w:r>
        <w:rPr>
          <w:rFonts w:ascii="Times New Roman" w:eastAsia="Times New Roman" w:hAnsi="Times New Roman"/>
          <w:b/>
          <w:sz w:val="24"/>
          <w:szCs w:val="24"/>
          <w:lang w:val="en-US" w:eastAsia="bg-BG"/>
        </w:rPr>
        <w:t xml:space="preserve"> </w:t>
      </w:r>
      <w:r w:rsidRPr="00CF772B">
        <w:rPr>
          <w:rFonts w:ascii="Times New Roman" w:hAnsi="Times New Roman"/>
          <w:color w:val="000000"/>
          <w:sz w:val="24"/>
          <w:szCs w:val="24"/>
          <w:lang w:eastAsia="bg-BG"/>
        </w:rPr>
        <w:t>необходимите сертификати и декларации за съответствие.</w:t>
      </w:r>
    </w:p>
    <w:p w14:paraId="0AB6B452" w14:textId="77777777" w:rsidR="008A62DB" w:rsidRPr="00CF772B" w:rsidRDefault="008A62DB" w:rsidP="008A62DB">
      <w:pPr>
        <w:spacing w:after="120" w:line="360" w:lineRule="auto"/>
        <w:ind w:firstLine="720"/>
        <w:jc w:val="both"/>
        <w:rPr>
          <w:rFonts w:ascii="Times New Roman" w:eastAsia="SimSun" w:hAnsi="Times New Roman"/>
          <w:sz w:val="24"/>
          <w:szCs w:val="24"/>
          <w:lang w:eastAsia="bg-BG"/>
        </w:rPr>
      </w:pPr>
      <w:r w:rsidRPr="00CF772B">
        <w:rPr>
          <w:rFonts w:ascii="Times New Roman" w:eastAsia="SimSun" w:hAnsi="Times New Roman"/>
          <w:b/>
          <w:sz w:val="24"/>
          <w:szCs w:val="24"/>
          <w:lang w:eastAsia="bg-BG"/>
        </w:rPr>
        <w:t>8.</w:t>
      </w:r>
      <w:r w:rsidRPr="00CF772B">
        <w:rPr>
          <w:rFonts w:ascii="Times New Roman" w:eastAsia="SimSun" w:hAnsi="Times New Roman"/>
          <w:sz w:val="24"/>
          <w:szCs w:val="24"/>
          <w:lang w:eastAsia="bg-BG"/>
        </w:rPr>
        <w:t xml:space="preserve"> При изпълнение предмета на договора </w:t>
      </w:r>
      <w:r w:rsidRPr="00CF772B">
        <w:rPr>
          <w:rFonts w:ascii="Times New Roman" w:eastAsia="SimSun" w:hAnsi="Times New Roman"/>
          <w:b/>
          <w:sz w:val="24"/>
          <w:szCs w:val="24"/>
          <w:lang w:eastAsia="bg-BG"/>
        </w:rPr>
        <w:t>ИЗПЪЛНИТЕЛЯТ</w:t>
      </w:r>
      <w:r w:rsidRPr="00CF772B">
        <w:rPr>
          <w:rFonts w:ascii="Times New Roman" w:eastAsia="SimSun" w:hAnsi="Times New Roman"/>
          <w:sz w:val="24"/>
          <w:szCs w:val="24"/>
          <w:lang w:eastAsia="bg-BG"/>
        </w:rPr>
        <w:t xml:space="preserve"> се задължава да използва лицата, посочени в </w:t>
      </w:r>
      <w:r w:rsidRPr="00CF772B">
        <w:rPr>
          <w:rFonts w:ascii="Times New Roman" w:eastAsia="Times New Roman" w:hAnsi="Times New Roman"/>
          <w:color w:val="000000"/>
          <w:sz w:val="24"/>
          <w:szCs w:val="24"/>
          <w:shd w:val="clear" w:color="auto" w:fill="FEFEFE"/>
          <w:lang w:eastAsia="bg-BG"/>
        </w:rPr>
        <w:t>Списък на технически лица</w:t>
      </w:r>
      <w:r w:rsidRPr="00CF772B">
        <w:rPr>
          <w:rFonts w:ascii="Times New Roman" w:eastAsia="SimSun" w:hAnsi="Times New Roman"/>
          <w:sz w:val="24"/>
          <w:szCs w:val="24"/>
          <w:lang w:eastAsia="bg-BG"/>
        </w:rPr>
        <w:t xml:space="preserve">, ангажиран за изпълнението на обществената поръчка, неразделна част от настоящия договор. </w:t>
      </w:r>
    </w:p>
    <w:p w14:paraId="1E3064DD" w14:textId="77777777" w:rsidR="008A62DB" w:rsidRPr="00CF772B" w:rsidRDefault="008A62DB" w:rsidP="008A62DB">
      <w:pPr>
        <w:spacing w:after="120" w:line="360" w:lineRule="auto"/>
        <w:ind w:firstLine="720"/>
        <w:jc w:val="both"/>
        <w:rPr>
          <w:rFonts w:ascii="Times New Roman" w:eastAsia="SimSun" w:hAnsi="Times New Roman"/>
          <w:bCs/>
          <w:sz w:val="24"/>
          <w:szCs w:val="24"/>
          <w:lang w:eastAsia="bg-BG"/>
        </w:rPr>
      </w:pPr>
      <w:r w:rsidRPr="00CF772B">
        <w:rPr>
          <w:rFonts w:ascii="Times New Roman" w:eastAsia="SimSun" w:hAnsi="Times New Roman"/>
          <w:b/>
          <w:sz w:val="24"/>
          <w:szCs w:val="24"/>
          <w:lang w:eastAsia="bg-BG"/>
        </w:rPr>
        <w:t>9.</w:t>
      </w:r>
      <w:r w:rsidRPr="00CF772B">
        <w:rPr>
          <w:rFonts w:ascii="Times New Roman" w:eastAsia="SimSun" w:hAnsi="Times New Roman"/>
          <w:sz w:val="24"/>
          <w:szCs w:val="24"/>
          <w:lang w:eastAsia="bg-BG"/>
        </w:rPr>
        <w:t xml:space="preserve"> П</w:t>
      </w:r>
      <w:r w:rsidRPr="00CF772B">
        <w:rPr>
          <w:rFonts w:ascii="Times New Roman" w:eastAsia="SimSun" w:hAnsi="Times New Roman"/>
          <w:bCs/>
          <w:sz w:val="24"/>
          <w:szCs w:val="24"/>
          <w:lang w:eastAsia="bg-BG"/>
        </w:rPr>
        <w:t xml:space="preserve">ромяната на експерти от екипа на </w:t>
      </w:r>
      <w:r w:rsidRPr="00CF772B">
        <w:rPr>
          <w:rFonts w:ascii="Times New Roman" w:eastAsia="SimSun" w:hAnsi="Times New Roman"/>
          <w:b/>
          <w:bCs/>
          <w:sz w:val="24"/>
          <w:szCs w:val="24"/>
          <w:lang w:eastAsia="bg-BG"/>
        </w:rPr>
        <w:t>ИЗПЪЛНИТЕЛЯ</w:t>
      </w:r>
      <w:r w:rsidRPr="00CF772B">
        <w:rPr>
          <w:rFonts w:ascii="Times New Roman" w:eastAsia="SimSun" w:hAnsi="Times New Roman"/>
          <w:bCs/>
          <w:sz w:val="24"/>
          <w:szCs w:val="24"/>
          <w:lang w:eastAsia="bg-BG"/>
        </w:rPr>
        <w:t xml:space="preserve"> се допуска само след предварително писмено съгласие на </w:t>
      </w:r>
      <w:r w:rsidRPr="00CF772B">
        <w:rPr>
          <w:rFonts w:ascii="Times New Roman" w:eastAsia="SimSun" w:hAnsi="Times New Roman"/>
          <w:b/>
          <w:bCs/>
          <w:sz w:val="24"/>
          <w:szCs w:val="24"/>
          <w:lang w:eastAsia="bg-BG"/>
        </w:rPr>
        <w:t>ВЪЗЛОЖИТЕЛЯ</w:t>
      </w:r>
      <w:r w:rsidRPr="00CF772B">
        <w:rPr>
          <w:rFonts w:ascii="Times New Roman" w:eastAsia="SimSun" w:hAnsi="Times New Roman"/>
          <w:bCs/>
          <w:sz w:val="24"/>
          <w:szCs w:val="24"/>
          <w:lang w:eastAsia="bg-BG"/>
        </w:rPr>
        <w:t xml:space="preserve"> и при наличие на обективни причини за това (прекратяване на трудово правоотношение, придобиване на трайна нетрудоспособност, смърт и др.). Предложеният нов експерт трябва да притежава еквивалентни </w:t>
      </w:r>
      <w:r w:rsidRPr="00CF772B">
        <w:rPr>
          <w:rFonts w:ascii="Times New Roman" w:eastAsia="SimSun" w:hAnsi="Times New Roman"/>
          <w:sz w:val="24"/>
          <w:szCs w:val="24"/>
          <w:lang w:eastAsia="bg-BG"/>
        </w:rPr>
        <w:t>образование, квалификация и опит</w:t>
      </w:r>
      <w:r w:rsidRPr="00CF772B">
        <w:rPr>
          <w:rFonts w:ascii="Times New Roman" w:eastAsia="SimSun" w:hAnsi="Times New Roman"/>
          <w:bCs/>
          <w:sz w:val="24"/>
          <w:szCs w:val="24"/>
          <w:lang w:eastAsia="bg-BG"/>
        </w:rPr>
        <w:t>.</w:t>
      </w:r>
    </w:p>
    <w:p w14:paraId="419A392B" w14:textId="41C2EAC1" w:rsidR="008A62DB" w:rsidRPr="00CF772B" w:rsidRDefault="008A62DB" w:rsidP="008A62DB">
      <w:pPr>
        <w:spacing w:before="60" w:after="0" w:line="360" w:lineRule="auto"/>
        <w:ind w:firstLine="720"/>
        <w:jc w:val="both"/>
        <w:rPr>
          <w:rFonts w:ascii="Times New Roman" w:hAnsi="Times New Roman"/>
          <w:color w:val="000000"/>
          <w:sz w:val="24"/>
          <w:szCs w:val="24"/>
          <w:lang w:eastAsia="bg-BG"/>
        </w:rPr>
      </w:pPr>
      <w:r w:rsidRPr="00CF772B">
        <w:rPr>
          <w:rFonts w:ascii="Times New Roman" w:hAnsi="Times New Roman"/>
          <w:b/>
          <w:color w:val="000000"/>
          <w:sz w:val="24"/>
          <w:szCs w:val="24"/>
          <w:lang w:eastAsia="bg-BG"/>
        </w:rPr>
        <w:t>10.</w:t>
      </w:r>
      <w:r w:rsidRPr="00CF772B">
        <w:rPr>
          <w:rFonts w:ascii="Times New Roman" w:hAnsi="Times New Roman"/>
          <w:color w:val="000000"/>
          <w:sz w:val="24"/>
          <w:szCs w:val="24"/>
          <w:lang w:eastAsia="bg-BG"/>
        </w:rPr>
        <w:t xml:space="preserve"> Да предоставя на </w:t>
      </w:r>
      <w:r w:rsidRPr="00CF772B">
        <w:rPr>
          <w:rFonts w:ascii="Times New Roman" w:hAnsi="Times New Roman"/>
          <w:b/>
          <w:color w:val="000000"/>
          <w:sz w:val="24"/>
          <w:szCs w:val="24"/>
          <w:lang w:eastAsia="bg-BG"/>
        </w:rPr>
        <w:t xml:space="preserve">ВЪЗЛОЖИТЕЛЯ и </w:t>
      </w:r>
      <w:r w:rsidRPr="00CF772B">
        <w:rPr>
          <w:rFonts w:ascii="Times New Roman" w:eastAsia="Times New Roman" w:hAnsi="Times New Roman"/>
          <w:b/>
          <w:sz w:val="24"/>
          <w:szCs w:val="24"/>
          <w:lang w:eastAsia="bg-BG"/>
        </w:rPr>
        <w:t>КОНСУЛТАНТА по чл. 166 от ЗУТ</w:t>
      </w:r>
      <w:r w:rsidR="00685DD8">
        <w:rPr>
          <w:rFonts w:ascii="Times New Roman" w:eastAsia="Times New Roman" w:hAnsi="Times New Roman"/>
          <w:b/>
          <w:sz w:val="24"/>
          <w:szCs w:val="24"/>
          <w:lang w:eastAsia="bg-BG"/>
        </w:rPr>
        <w:t xml:space="preserve"> </w:t>
      </w:r>
      <w:r w:rsidRPr="00CF772B">
        <w:rPr>
          <w:rFonts w:ascii="Times New Roman" w:hAnsi="Times New Roman"/>
          <w:color w:val="000000"/>
          <w:sz w:val="24"/>
          <w:szCs w:val="24"/>
          <w:lang w:eastAsia="bg-BG"/>
        </w:rPr>
        <w:t>възможност да извършват контрол по изпълнението на работите на обекта.</w:t>
      </w:r>
    </w:p>
    <w:p w14:paraId="548FFA04" w14:textId="77777777" w:rsidR="008A62DB" w:rsidRPr="00CF772B" w:rsidRDefault="008A62DB" w:rsidP="008A62DB">
      <w:pPr>
        <w:numPr>
          <w:ilvl w:val="12"/>
          <w:numId w:val="0"/>
        </w:numPr>
        <w:spacing w:before="60" w:after="0" w:line="360" w:lineRule="auto"/>
        <w:ind w:firstLine="720"/>
        <w:jc w:val="both"/>
        <w:rPr>
          <w:rFonts w:ascii="Times New Roman" w:hAnsi="Times New Roman"/>
          <w:b/>
          <w:bCs/>
          <w:color w:val="000000"/>
          <w:sz w:val="24"/>
          <w:szCs w:val="24"/>
          <w:lang w:eastAsia="bg-BG"/>
        </w:rPr>
      </w:pPr>
      <w:r w:rsidRPr="00CF772B">
        <w:rPr>
          <w:rFonts w:ascii="Times New Roman" w:hAnsi="Times New Roman"/>
          <w:b/>
          <w:color w:val="000000"/>
          <w:sz w:val="24"/>
          <w:szCs w:val="24"/>
          <w:lang w:eastAsia="bg-BG"/>
        </w:rPr>
        <w:lastRenderedPageBreak/>
        <w:t>11</w:t>
      </w:r>
      <w:r w:rsidRPr="00CF772B">
        <w:rPr>
          <w:rFonts w:ascii="Times New Roman" w:hAnsi="Times New Roman"/>
          <w:color w:val="000000"/>
          <w:sz w:val="24"/>
          <w:szCs w:val="24"/>
          <w:lang w:eastAsia="bg-BG"/>
        </w:rPr>
        <w:t xml:space="preserve">. Да изпълнява всички нареждания и заповеди по изпълнението на СМР, дадени от </w:t>
      </w:r>
      <w:r w:rsidRPr="00CF772B">
        <w:rPr>
          <w:rFonts w:ascii="Times New Roman" w:hAnsi="Times New Roman"/>
          <w:b/>
          <w:color w:val="000000"/>
          <w:sz w:val="24"/>
          <w:szCs w:val="24"/>
          <w:lang w:eastAsia="bg-BG"/>
        </w:rPr>
        <w:t xml:space="preserve">ВЪЗЛОЖИТЕЛЯ и </w:t>
      </w:r>
      <w:r w:rsidRPr="00CF772B">
        <w:rPr>
          <w:rFonts w:ascii="Times New Roman" w:eastAsia="Times New Roman" w:hAnsi="Times New Roman"/>
          <w:b/>
          <w:sz w:val="24"/>
          <w:szCs w:val="24"/>
          <w:lang w:eastAsia="bg-BG"/>
        </w:rPr>
        <w:t>КОНСУЛТАНТА по чл. 166 от ЗУТ</w:t>
      </w:r>
      <w:r w:rsidRPr="00CF772B">
        <w:rPr>
          <w:rFonts w:ascii="Times New Roman" w:hAnsi="Times New Roman"/>
          <w:b/>
          <w:bCs/>
          <w:color w:val="000000"/>
          <w:sz w:val="24"/>
          <w:szCs w:val="24"/>
          <w:lang w:eastAsia="bg-BG"/>
        </w:rPr>
        <w:t>.</w:t>
      </w:r>
    </w:p>
    <w:p w14:paraId="32774BAA" w14:textId="549992A3" w:rsidR="008A62DB" w:rsidRPr="00CF772B" w:rsidRDefault="008A62DB" w:rsidP="008A62DB">
      <w:pPr>
        <w:numPr>
          <w:ilvl w:val="12"/>
          <w:numId w:val="0"/>
        </w:numPr>
        <w:spacing w:before="60" w:after="0" w:line="360" w:lineRule="auto"/>
        <w:ind w:firstLine="720"/>
        <w:jc w:val="both"/>
        <w:rPr>
          <w:rFonts w:ascii="Times New Roman" w:hAnsi="Times New Roman"/>
          <w:color w:val="000000"/>
          <w:sz w:val="24"/>
          <w:szCs w:val="24"/>
          <w:lang w:eastAsia="bg-BG"/>
        </w:rPr>
      </w:pPr>
      <w:r w:rsidRPr="00CF772B">
        <w:rPr>
          <w:rFonts w:ascii="Times New Roman" w:hAnsi="Times New Roman"/>
          <w:b/>
          <w:color w:val="000000"/>
          <w:sz w:val="24"/>
          <w:szCs w:val="24"/>
          <w:lang w:eastAsia="bg-BG"/>
        </w:rPr>
        <w:t>12.</w:t>
      </w:r>
      <w:r w:rsidRPr="00CF772B">
        <w:rPr>
          <w:rFonts w:ascii="Times New Roman" w:hAnsi="Times New Roman"/>
          <w:color w:val="000000"/>
          <w:sz w:val="24"/>
          <w:szCs w:val="24"/>
          <w:lang w:eastAsia="bg-BG"/>
        </w:rPr>
        <w:t xml:space="preserve"> Да извършва за своя сметка всички работи по отстраняването на виновно допуснати грешки, недостатъци и др., констатирани от </w:t>
      </w:r>
      <w:r w:rsidRPr="00CF772B">
        <w:rPr>
          <w:rFonts w:ascii="Times New Roman" w:hAnsi="Times New Roman"/>
          <w:b/>
          <w:color w:val="000000"/>
          <w:sz w:val="24"/>
          <w:szCs w:val="24"/>
          <w:lang w:eastAsia="bg-BG"/>
        </w:rPr>
        <w:t>ВЪЗЛОЖИТЕЛЯ</w:t>
      </w:r>
      <w:r w:rsidRPr="00CF772B">
        <w:rPr>
          <w:rFonts w:ascii="Times New Roman" w:hAnsi="Times New Roman"/>
          <w:color w:val="000000"/>
          <w:sz w:val="24"/>
          <w:szCs w:val="24"/>
          <w:lang w:eastAsia="bg-BG"/>
        </w:rPr>
        <w:t xml:space="preserve"> на </w:t>
      </w:r>
      <w:r w:rsidRPr="00CF772B">
        <w:rPr>
          <w:rFonts w:ascii="Times New Roman" w:hAnsi="Times New Roman"/>
          <w:sz w:val="24"/>
          <w:szCs w:val="24"/>
          <w:lang w:eastAsia="bg-BG"/>
        </w:rPr>
        <w:t>обекта,</w:t>
      </w:r>
      <w:r w:rsidR="00685DD8">
        <w:rPr>
          <w:rFonts w:ascii="Times New Roman" w:hAnsi="Times New Roman"/>
          <w:sz w:val="24"/>
          <w:szCs w:val="24"/>
          <w:lang w:eastAsia="bg-BG"/>
        </w:rPr>
        <w:t xml:space="preserve"> </w:t>
      </w:r>
      <w:r w:rsidRPr="00CF772B">
        <w:rPr>
          <w:rFonts w:ascii="Times New Roman" w:eastAsia="Times New Roman" w:hAnsi="Times New Roman"/>
          <w:b/>
          <w:sz w:val="24"/>
          <w:szCs w:val="24"/>
          <w:lang w:eastAsia="bg-BG"/>
        </w:rPr>
        <w:t>КОНСУЛТАНТА по чл. 166 от ЗУТ</w:t>
      </w:r>
      <w:r w:rsidR="00685DD8">
        <w:rPr>
          <w:rFonts w:ascii="Times New Roman" w:eastAsia="Times New Roman" w:hAnsi="Times New Roman"/>
          <w:b/>
          <w:sz w:val="24"/>
          <w:szCs w:val="24"/>
          <w:lang w:eastAsia="bg-BG"/>
        </w:rPr>
        <w:t xml:space="preserve"> </w:t>
      </w:r>
      <w:r w:rsidRPr="00CF772B">
        <w:rPr>
          <w:rFonts w:ascii="Times New Roman" w:hAnsi="Times New Roman"/>
          <w:sz w:val="24"/>
          <w:szCs w:val="24"/>
          <w:lang w:eastAsia="bg-BG"/>
        </w:rPr>
        <w:t>и</w:t>
      </w:r>
      <w:r w:rsidRPr="00CF772B">
        <w:rPr>
          <w:rFonts w:ascii="Times New Roman" w:hAnsi="Times New Roman"/>
          <w:color w:val="000000"/>
          <w:sz w:val="24"/>
          <w:szCs w:val="24"/>
          <w:lang w:eastAsia="bg-BG"/>
        </w:rPr>
        <w:t xml:space="preserve"> приемателната комисия.</w:t>
      </w:r>
    </w:p>
    <w:p w14:paraId="259E74ED" w14:textId="069A6F96" w:rsidR="008A62DB" w:rsidRPr="00CF772B" w:rsidRDefault="008A62DB" w:rsidP="008A62DB">
      <w:pPr>
        <w:numPr>
          <w:ilvl w:val="12"/>
          <w:numId w:val="0"/>
        </w:numPr>
        <w:spacing w:before="60" w:after="0" w:line="360" w:lineRule="auto"/>
        <w:ind w:firstLine="720"/>
        <w:jc w:val="both"/>
        <w:rPr>
          <w:rFonts w:ascii="Times New Roman" w:hAnsi="Times New Roman"/>
          <w:color w:val="000000"/>
          <w:sz w:val="24"/>
          <w:szCs w:val="24"/>
          <w:lang w:eastAsia="bg-BG"/>
        </w:rPr>
      </w:pPr>
      <w:r w:rsidRPr="00CF772B">
        <w:rPr>
          <w:rFonts w:ascii="Times New Roman" w:hAnsi="Times New Roman"/>
          <w:b/>
          <w:color w:val="000000"/>
          <w:sz w:val="24"/>
          <w:szCs w:val="24"/>
          <w:lang w:eastAsia="bg-BG"/>
        </w:rPr>
        <w:t>13.</w:t>
      </w:r>
      <w:r w:rsidRPr="00CF772B">
        <w:rPr>
          <w:rFonts w:ascii="Times New Roman" w:hAnsi="Times New Roman"/>
          <w:color w:val="000000"/>
          <w:sz w:val="24"/>
          <w:szCs w:val="24"/>
          <w:lang w:eastAsia="bg-BG"/>
        </w:rPr>
        <w:t xml:space="preserve"> Да уведомява </w:t>
      </w:r>
      <w:r w:rsidRPr="00CF772B">
        <w:rPr>
          <w:rFonts w:ascii="Times New Roman" w:eastAsia="Times New Roman" w:hAnsi="Times New Roman"/>
          <w:b/>
          <w:sz w:val="24"/>
          <w:szCs w:val="24"/>
          <w:lang w:eastAsia="bg-BG"/>
        </w:rPr>
        <w:t>КОНСУЛТАНТА по чл. 166 от ЗУТ</w:t>
      </w:r>
      <w:r w:rsidR="00685DD8">
        <w:rPr>
          <w:rFonts w:ascii="Times New Roman" w:eastAsia="Times New Roman" w:hAnsi="Times New Roman"/>
          <w:b/>
          <w:sz w:val="24"/>
          <w:szCs w:val="24"/>
          <w:lang w:eastAsia="bg-BG"/>
        </w:rPr>
        <w:t xml:space="preserve"> </w:t>
      </w:r>
      <w:r w:rsidRPr="00CF772B">
        <w:rPr>
          <w:rFonts w:ascii="Times New Roman" w:hAnsi="Times New Roman"/>
          <w:color w:val="000000"/>
          <w:sz w:val="24"/>
          <w:szCs w:val="24"/>
          <w:lang w:eastAsia="bg-BG"/>
        </w:rPr>
        <w:t xml:space="preserve">за извършени СМР, които подлежат на закриване  и чието качество  и количество не могат да бъдат установени по-късно. След съставяне на двустранен акт обр.12, </w:t>
      </w:r>
      <w:r w:rsidRPr="00CF772B">
        <w:rPr>
          <w:rFonts w:ascii="Times New Roman" w:eastAsia="Times New Roman" w:hAnsi="Times New Roman"/>
          <w:b/>
          <w:sz w:val="24"/>
          <w:szCs w:val="24"/>
          <w:lang w:eastAsia="bg-BG"/>
        </w:rPr>
        <w:t>КОНСУЛТАНТЪТ по чл. 166 от ЗУТ</w:t>
      </w:r>
      <w:r>
        <w:rPr>
          <w:rFonts w:ascii="Times New Roman" w:eastAsia="Times New Roman" w:hAnsi="Times New Roman"/>
          <w:b/>
          <w:sz w:val="24"/>
          <w:szCs w:val="24"/>
          <w:lang w:eastAsia="bg-BG"/>
        </w:rPr>
        <w:t xml:space="preserve"> </w:t>
      </w:r>
      <w:r w:rsidRPr="00CF772B">
        <w:rPr>
          <w:rFonts w:ascii="Times New Roman" w:hAnsi="Times New Roman"/>
          <w:color w:val="000000"/>
          <w:sz w:val="24"/>
          <w:szCs w:val="24"/>
          <w:lang w:eastAsia="bg-BG"/>
        </w:rPr>
        <w:t>ще даде писмено разрешение за закриването им.</w:t>
      </w:r>
    </w:p>
    <w:p w14:paraId="4AF87C77" w14:textId="6D8C18D5" w:rsidR="008A62DB" w:rsidRPr="00CF772B" w:rsidRDefault="008A62DB" w:rsidP="008A62DB">
      <w:pPr>
        <w:numPr>
          <w:ilvl w:val="12"/>
          <w:numId w:val="0"/>
        </w:numPr>
        <w:spacing w:before="60" w:after="0" w:line="360" w:lineRule="auto"/>
        <w:ind w:firstLine="720"/>
        <w:jc w:val="both"/>
        <w:rPr>
          <w:rFonts w:ascii="Times New Roman" w:hAnsi="Times New Roman"/>
          <w:color w:val="000000"/>
          <w:sz w:val="24"/>
          <w:szCs w:val="24"/>
          <w:lang w:eastAsia="bg-BG"/>
        </w:rPr>
      </w:pPr>
      <w:r w:rsidRPr="00CF772B">
        <w:rPr>
          <w:rFonts w:ascii="Times New Roman" w:hAnsi="Times New Roman"/>
          <w:b/>
          <w:color w:val="000000"/>
          <w:sz w:val="24"/>
          <w:szCs w:val="24"/>
          <w:lang w:eastAsia="bg-BG"/>
        </w:rPr>
        <w:t>14</w:t>
      </w:r>
      <w:r w:rsidRPr="00CF772B">
        <w:rPr>
          <w:rFonts w:ascii="Times New Roman" w:hAnsi="Times New Roman"/>
          <w:color w:val="000000"/>
          <w:sz w:val="24"/>
          <w:szCs w:val="24"/>
          <w:lang w:eastAsia="bg-BG"/>
        </w:rPr>
        <w:t xml:space="preserve">. Да уведомява </w:t>
      </w:r>
      <w:r w:rsidRPr="00CF772B">
        <w:rPr>
          <w:rFonts w:ascii="Times New Roman" w:eastAsia="Times New Roman" w:hAnsi="Times New Roman"/>
          <w:b/>
          <w:sz w:val="24"/>
          <w:szCs w:val="24"/>
          <w:lang w:eastAsia="bg-BG"/>
        </w:rPr>
        <w:t>КОНСУЛТАНТА по чл. 166 от ЗУТ</w:t>
      </w:r>
      <w:r w:rsidR="00C724AB">
        <w:rPr>
          <w:rFonts w:ascii="Times New Roman" w:eastAsia="Times New Roman" w:hAnsi="Times New Roman"/>
          <w:b/>
          <w:sz w:val="24"/>
          <w:szCs w:val="24"/>
          <w:lang w:eastAsia="bg-BG"/>
        </w:rPr>
        <w:t xml:space="preserve"> </w:t>
      </w:r>
      <w:r w:rsidRPr="00CF772B">
        <w:rPr>
          <w:rFonts w:ascii="Times New Roman" w:hAnsi="Times New Roman"/>
          <w:b/>
          <w:color w:val="000000"/>
          <w:sz w:val="24"/>
          <w:szCs w:val="24"/>
          <w:lang w:eastAsia="bg-BG"/>
        </w:rPr>
        <w:t xml:space="preserve">и ВЪЗЛОЖИТЕЛЯ </w:t>
      </w:r>
      <w:r w:rsidRPr="00CF772B">
        <w:rPr>
          <w:rFonts w:ascii="Times New Roman" w:hAnsi="Times New Roman"/>
          <w:color w:val="000000"/>
          <w:sz w:val="24"/>
          <w:szCs w:val="24"/>
          <w:lang w:eastAsia="bg-BG"/>
        </w:rPr>
        <w:t xml:space="preserve">за възникването на </w:t>
      </w:r>
      <w:r w:rsidRPr="00CF772B">
        <w:rPr>
          <w:rFonts w:ascii="Times New Roman" w:eastAsia="SimSun" w:hAnsi="Times New Roman"/>
          <w:sz w:val="24"/>
          <w:szCs w:val="24"/>
          <w:lang w:eastAsia="bg-BG"/>
        </w:rPr>
        <w:t>непредвидени обективни обстоятелства, свързани с процеса на изпълнение на договора, както и при необходимост от промени в одобрения инвестиционен проект.</w:t>
      </w:r>
    </w:p>
    <w:p w14:paraId="39CBCF4D" w14:textId="77777777" w:rsidR="008A62DB" w:rsidRPr="00CF772B" w:rsidRDefault="008A62DB" w:rsidP="008A62DB">
      <w:pPr>
        <w:numPr>
          <w:ilvl w:val="12"/>
          <w:numId w:val="0"/>
        </w:numPr>
        <w:spacing w:before="60" w:after="0" w:line="360" w:lineRule="auto"/>
        <w:ind w:firstLine="720"/>
        <w:jc w:val="both"/>
        <w:rPr>
          <w:rFonts w:ascii="Times New Roman" w:hAnsi="Times New Roman"/>
          <w:color w:val="000000"/>
          <w:sz w:val="24"/>
          <w:szCs w:val="24"/>
          <w:lang w:eastAsia="bg-BG"/>
        </w:rPr>
      </w:pPr>
      <w:r w:rsidRPr="00CF772B">
        <w:rPr>
          <w:rFonts w:ascii="Times New Roman" w:hAnsi="Times New Roman"/>
          <w:b/>
          <w:color w:val="000000"/>
          <w:sz w:val="24"/>
          <w:szCs w:val="24"/>
          <w:lang w:eastAsia="bg-BG"/>
        </w:rPr>
        <w:t>15</w:t>
      </w:r>
      <w:r w:rsidRPr="00CF772B">
        <w:rPr>
          <w:rFonts w:ascii="Times New Roman" w:hAnsi="Times New Roman"/>
          <w:color w:val="000000"/>
          <w:sz w:val="24"/>
          <w:szCs w:val="24"/>
          <w:lang w:eastAsia="bg-BG"/>
        </w:rPr>
        <w:t>. Да не изпълнява СМР извън договорените, в противен случай ще бъдат за негова сметка.</w:t>
      </w:r>
    </w:p>
    <w:p w14:paraId="5ADC904B" w14:textId="77777777" w:rsidR="008A62DB" w:rsidRPr="00CF772B" w:rsidRDefault="008A62DB" w:rsidP="008A62DB">
      <w:pPr>
        <w:spacing w:before="60" w:after="0" w:line="360" w:lineRule="auto"/>
        <w:ind w:firstLine="720"/>
        <w:jc w:val="both"/>
        <w:rPr>
          <w:rFonts w:ascii="Times New Roman" w:hAnsi="Times New Roman"/>
          <w:b/>
          <w:sz w:val="24"/>
          <w:szCs w:val="24"/>
          <w:lang w:eastAsia="bg-BG"/>
        </w:rPr>
      </w:pPr>
      <w:r w:rsidRPr="00CF772B">
        <w:rPr>
          <w:rFonts w:ascii="Times New Roman" w:hAnsi="Times New Roman"/>
          <w:b/>
          <w:sz w:val="24"/>
          <w:szCs w:val="24"/>
          <w:lang w:eastAsia="bg-BG"/>
        </w:rPr>
        <w:t>16.</w:t>
      </w:r>
      <w:r w:rsidRPr="00CF772B">
        <w:rPr>
          <w:rFonts w:ascii="Times New Roman" w:hAnsi="Times New Roman"/>
          <w:sz w:val="24"/>
          <w:szCs w:val="24"/>
          <w:lang w:eastAsia="bg-BG"/>
        </w:rPr>
        <w:t xml:space="preserve"> След изпълнението на договора да предаде на </w:t>
      </w:r>
      <w:r w:rsidRPr="00CF772B">
        <w:rPr>
          <w:rFonts w:ascii="Times New Roman" w:hAnsi="Times New Roman"/>
          <w:b/>
          <w:sz w:val="24"/>
          <w:szCs w:val="24"/>
          <w:lang w:eastAsia="bg-BG"/>
        </w:rPr>
        <w:t>ВЪЗЛОЖИТЕЛЯ</w:t>
      </w:r>
      <w:r w:rsidRPr="00CF772B">
        <w:rPr>
          <w:rFonts w:ascii="Times New Roman" w:hAnsi="Times New Roman"/>
          <w:sz w:val="24"/>
          <w:szCs w:val="24"/>
          <w:lang w:eastAsia="bg-BG"/>
        </w:rPr>
        <w:t xml:space="preserve"> всички проекти, материали и документи, които са придобити, съставени или изготвени от него във връзка с дейностите в изпълнение на договора. </w:t>
      </w:r>
      <w:r w:rsidRPr="00CF772B">
        <w:rPr>
          <w:rFonts w:ascii="Times New Roman" w:hAnsi="Times New Roman"/>
          <w:b/>
          <w:sz w:val="24"/>
          <w:szCs w:val="24"/>
          <w:lang w:eastAsia="bg-BG"/>
        </w:rPr>
        <w:t>ИЗПЪЛНИТЕЛЯТ</w:t>
      </w:r>
      <w:r w:rsidRPr="00CF772B">
        <w:rPr>
          <w:rFonts w:ascii="Times New Roman" w:hAnsi="Times New Roman"/>
          <w:sz w:val="24"/>
          <w:szCs w:val="24"/>
          <w:lang w:eastAsia="bg-BG"/>
        </w:rPr>
        <w:t xml:space="preserve"> може да задържи копия от тези документи и материали, но няма право да ги използва без изричното писмено съгласие на </w:t>
      </w:r>
      <w:r w:rsidRPr="00CF772B">
        <w:rPr>
          <w:rFonts w:ascii="Times New Roman" w:hAnsi="Times New Roman"/>
          <w:b/>
          <w:sz w:val="24"/>
          <w:szCs w:val="24"/>
          <w:lang w:eastAsia="bg-BG"/>
        </w:rPr>
        <w:t>ВЪЗЛОЖИТЕЛЯ.</w:t>
      </w:r>
    </w:p>
    <w:p w14:paraId="5A98667C" w14:textId="77777777" w:rsidR="008A62DB" w:rsidRPr="00CF772B" w:rsidRDefault="008A62DB" w:rsidP="008A62DB">
      <w:pPr>
        <w:numPr>
          <w:ilvl w:val="12"/>
          <w:numId w:val="0"/>
        </w:numPr>
        <w:spacing w:before="60" w:after="0" w:line="360" w:lineRule="auto"/>
        <w:ind w:firstLine="720"/>
        <w:jc w:val="both"/>
        <w:rPr>
          <w:rFonts w:ascii="Times New Roman" w:hAnsi="Times New Roman"/>
          <w:color w:val="000000"/>
          <w:sz w:val="24"/>
          <w:szCs w:val="24"/>
          <w:lang w:eastAsia="bg-BG"/>
        </w:rPr>
      </w:pPr>
      <w:r w:rsidRPr="00CF772B">
        <w:rPr>
          <w:rFonts w:ascii="Times New Roman" w:hAnsi="Times New Roman"/>
          <w:b/>
          <w:color w:val="000000"/>
          <w:sz w:val="24"/>
          <w:szCs w:val="24"/>
          <w:lang w:eastAsia="bg-BG"/>
        </w:rPr>
        <w:t>17.</w:t>
      </w:r>
      <w:r w:rsidRPr="00CF772B">
        <w:rPr>
          <w:rFonts w:ascii="Times New Roman" w:hAnsi="Times New Roman"/>
          <w:color w:val="000000"/>
          <w:sz w:val="24"/>
          <w:szCs w:val="24"/>
          <w:lang w:eastAsia="bg-BG"/>
        </w:rPr>
        <w:t xml:space="preserve"> Да съставя, оформя и представя необходимите документи за разплащане, отчитащи извършените СМР (количествени сметки, акт за извършена СМР и фактури).</w:t>
      </w:r>
    </w:p>
    <w:p w14:paraId="23A089B3" w14:textId="77777777" w:rsidR="008A62DB" w:rsidRPr="00CF772B" w:rsidRDefault="008A62DB" w:rsidP="008A62DB">
      <w:pPr>
        <w:numPr>
          <w:ilvl w:val="12"/>
          <w:numId w:val="0"/>
        </w:numPr>
        <w:spacing w:before="60" w:after="0" w:line="360" w:lineRule="auto"/>
        <w:ind w:firstLine="540"/>
        <w:jc w:val="both"/>
        <w:rPr>
          <w:rFonts w:ascii="Times New Roman" w:hAnsi="Times New Roman"/>
          <w:color w:val="000000"/>
          <w:sz w:val="24"/>
          <w:szCs w:val="24"/>
          <w:lang w:eastAsia="bg-BG"/>
        </w:rPr>
      </w:pPr>
      <w:r w:rsidRPr="00CF772B">
        <w:rPr>
          <w:rFonts w:ascii="Times New Roman" w:hAnsi="Times New Roman"/>
          <w:b/>
          <w:color w:val="000000"/>
          <w:sz w:val="24"/>
          <w:szCs w:val="24"/>
          <w:lang w:eastAsia="bg-BG"/>
        </w:rPr>
        <w:t xml:space="preserve">   18</w:t>
      </w:r>
      <w:r w:rsidRPr="00CF772B">
        <w:rPr>
          <w:rFonts w:ascii="Times New Roman" w:hAnsi="Times New Roman"/>
          <w:color w:val="000000"/>
          <w:sz w:val="24"/>
          <w:szCs w:val="24"/>
          <w:lang w:eastAsia="bg-BG"/>
        </w:rPr>
        <w:t>. Да отчита и представя фактури за вложените материали за допълнително възникналите нови видове СМР по чл. 5.1.</w:t>
      </w:r>
    </w:p>
    <w:p w14:paraId="60CF6C05" w14:textId="77777777" w:rsidR="008A62DB" w:rsidRPr="00CF772B" w:rsidRDefault="008A62DB" w:rsidP="008A62DB">
      <w:pPr>
        <w:spacing w:after="0" w:line="360" w:lineRule="auto"/>
        <w:ind w:firstLine="720"/>
        <w:jc w:val="both"/>
        <w:rPr>
          <w:rFonts w:ascii="Times New Roman" w:eastAsia="SimSun" w:hAnsi="Times New Roman"/>
          <w:sz w:val="24"/>
          <w:szCs w:val="24"/>
          <w:lang w:eastAsia="bg-BG"/>
        </w:rPr>
      </w:pPr>
      <w:r w:rsidRPr="00CF772B">
        <w:rPr>
          <w:rFonts w:ascii="Times New Roman" w:eastAsia="SimSun" w:hAnsi="Times New Roman"/>
          <w:b/>
          <w:bCs/>
          <w:sz w:val="24"/>
          <w:szCs w:val="24"/>
          <w:lang w:eastAsia="bg-BG"/>
        </w:rPr>
        <w:t>19</w:t>
      </w:r>
      <w:r w:rsidRPr="00CF772B">
        <w:rPr>
          <w:rFonts w:ascii="Times New Roman" w:eastAsia="SimSun" w:hAnsi="Times New Roman"/>
          <w:sz w:val="24"/>
          <w:szCs w:val="24"/>
          <w:lang w:eastAsia="bg-BG"/>
        </w:rPr>
        <w:t xml:space="preserve">. При влагането на материали и елементи, предмет на архитектурното решение (настилки, елементи на градското обзавеждане, осветителни тела, решетки, капаци и др.) </w:t>
      </w:r>
      <w:r w:rsidRPr="00CF772B">
        <w:rPr>
          <w:rFonts w:ascii="Times New Roman" w:eastAsia="SimSun" w:hAnsi="Times New Roman"/>
          <w:b/>
          <w:bCs/>
          <w:sz w:val="24"/>
          <w:szCs w:val="24"/>
          <w:lang w:eastAsia="bg-BG"/>
        </w:rPr>
        <w:t>ИЗПЪЛНИТЕЛЯТ</w:t>
      </w:r>
      <w:r w:rsidRPr="00CF772B">
        <w:rPr>
          <w:rFonts w:ascii="Times New Roman" w:eastAsia="SimSun" w:hAnsi="Times New Roman"/>
          <w:sz w:val="24"/>
          <w:szCs w:val="24"/>
          <w:lang w:eastAsia="bg-BG"/>
        </w:rPr>
        <w:t xml:space="preserve"> трябва да получи писмено предварително разрешение от </w:t>
      </w:r>
      <w:r w:rsidRPr="00CF772B">
        <w:rPr>
          <w:rFonts w:ascii="Times New Roman" w:eastAsia="SimSun" w:hAnsi="Times New Roman"/>
          <w:b/>
          <w:bCs/>
          <w:sz w:val="24"/>
          <w:szCs w:val="24"/>
          <w:lang w:eastAsia="bg-BG"/>
        </w:rPr>
        <w:t>ВЪЗЛОЖИТЕЛЯ</w:t>
      </w:r>
      <w:r w:rsidRPr="00CF772B">
        <w:rPr>
          <w:rFonts w:ascii="Times New Roman" w:eastAsia="SimSun" w:hAnsi="Times New Roman"/>
          <w:sz w:val="24"/>
          <w:szCs w:val="24"/>
          <w:lang w:eastAsia="bg-BG"/>
        </w:rPr>
        <w:t>, което се дава след представяне на мостри.</w:t>
      </w:r>
    </w:p>
    <w:p w14:paraId="106FED69" w14:textId="77777777" w:rsidR="008A62DB" w:rsidRPr="00CF772B" w:rsidRDefault="008A62DB" w:rsidP="008A62DB">
      <w:pPr>
        <w:spacing w:after="120" w:line="360" w:lineRule="auto"/>
        <w:ind w:firstLine="720"/>
        <w:jc w:val="both"/>
        <w:rPr>
          <w:rFonts w:ascii="Times New Roman" w:hAnsi="Times New Roman"/>
          <w:color w:val="000000"/>
          <w:sz w:val="24"/>
          <w:szCs w:val="24"/>
          <w:lang w:eastAsia="bg-BG"/>
        </w:rPr>
      </w:pPr>
      <w:r w:rsidRPr="00CF772B">
        <w:rPr>
          <w:rFonts w:ascii="Times New Roman" w:eastAsia="SimSun" w:hAnsi="Times New Roman"/>
          <w:b/>
          <w:sz w:val="24"/>
          <w:szCs w:val="24"/>
          <w:lang w:eastAsia="bg-BG"/>
        </w:rPr>
        <w:t>20</w:t>
      </w:r>
      <w:r w:rsidRPr="00CF772B">
        <w:rPr>
          <w:rFonts w:ascii="Times New Roman" w:eastAsia="SimSun" w:hAnsi="Times New Roman"/>
          <w:sz w:val="24"/>
          <w:szCs w:val="24"/>
          <w:lang w:eastAsia="bg-BG"/>
        </w:rPr>
        <w:t xml:space="preserve">. </w:t>
      </w:r>
      <w:r w:rsidRPr="00CF772B">
        <w:rPr>
          <w:rFonts w:ascii="Times New Roman" w:hAnsi="Times New Roman"/>
          <w:color w:val="000000"/>
          <w:sz w:val="24"/>
          <w:szCs w:val="24"/>
          <w:lang w:eastAsia="bg-BG"/>
        </w:rPr>
        <w:t xml:space="preserve"> Да уведомява своевременно писмено </w:t>
      </w:r>
      <w:r w:rsidRPr="00CF772B">
        <w:rPr>
          <w:rFonts w:ascii="Times New Roman" w:hAnsi="Times New Roman"/>
          <w:b/>
          <w:color w:val="000000"/>
          <w:sz w:val="24"/>
          <w:szCs w:val="24"/>
          <w:lang w:eastAsia="bg-BG"/>
        </w:rPr>
        <w:t>ВЪЗЛОЖИТЕЛЯ</w:t>
      </w:r>
      <w:r w:rsidRPr="00CF772B">
        <w:rPr>
          <w:rFonts w:ascii="Times New Roman" w:hAnsi="Times New Roman"/>
          <w:color w:val="000000"/>
          <w:sz w:val="24"/>
          <w:szCs w:val="24"/>
          <w:lang w:eastAsia="bg-BG"/>
        </w:rPr>
        <w:t xml:space="preserve"> винаги, когато съществува опасност от забавяне или нарушаване изпълнението на някои от сроковете по чл.7.2.</w:t>
      </w:r>
    </w:p>
    <w:p w14:paraId="30F396B5" w14:textId="77777777" w:rsidR="008A62DB" w:rsidRPr="00CF772B" w:rsidRDefault="008A62DB" w:rsidP="008A62DB">
      <w:pPr>
        <w:numPr>
          <w:ilvl w:val="12"/>
          <w:numId w:val="0"/>
        </w:numPr>
        <w:spacing w:before="60" w:after="0" w:line="360" w:lineRule="auto"/>
        <w:ind w:firstLine="720"/>
        <w:jc w:val="both"/>
        <w:rPr>
          <w:rFonts w:ascii="Times New Roman" w:eastAsia="SimSun" w:hAnsi="Times New Roman"/>
          <w:sz w:val="24"/>
          <w:szCs w:val="24"/>
          <w:lang w:eastAsia="bg-BG"/>
        </w:rPr>
      </w:pPr>
      <w:r w:rsidRPr="00CF772B">
        <w:rPr>
          <w:rFonts w:ascii="Times New Roman" w:eastAsia="SimSun" w:hAnsi="Times New Roman"/>
          <w:b/>
          <w:sz w:val="24"/>
          <w:szCs w:val="24"/>
          <w:lang w:eastAsia="bg-BG"/>
        </w:rPr>
        <w:lastRenderedPageBreak/>
        <w:t>21</w:t>
      </w:r>
      <w:r w:rsidRPr="00CF772B">
        <w:rPr>
          <w:rFonts w:ascii="Times New Roman" w:eastAsia="SimSun" w:hAnsi="Times New Roman"/>
          <w:sz w:val="24"/>
          <w:szCs w:val="24"/>
          <w:lang w:eastAsia="bg-BG"/>
        </w:rPr>
        <w:t xml:space="preserve">. Да предприеме всички необходими мерки за избягване на конфликт на интереси, както и да уведоми незабавно </w:t>
      </w:r>
      <w:r w:rsidRPr="00CF772B">
        <w:rPr>
          <w:rFonts w:ascii="Times New Roman" w:eastAsia="SimSun" w:hAnsi="Times New Roman"/>
          <w:b/>
          <w:sz w:val="24"/>
          <w:szCs w:val="24"/>
          <w:lang w:eastAsia="bg-BG"/>
        </w:rPr>
        <w:t>ВЪЗЛОЖИТЕЛЯ</w:t>
      </w:r>
      <w:r w:rsidRPr="00CF772B">
        <w:rPr>
          <w:rFonts w:ascii="Times New Roman" w:eastAsia="SimSun" w:hAnsi="Times New Roman"/>
          <w:sz w:val="24"/>
          <w:szCs w:val="24"/>
          <w:lang w:eastAsia="bg-BG"/>
        </w:rPr>
        <w:t xml:space="preserve"> относно обстоятелство, което предизвиква или може да предизвика подобен конфликт;</w:t>
      </w:r>
    </w:p>
    <w:p w14:paraId="0BE97520" w14:textId="77777777" w:rsidR="008A62DB" w:rsidRPr="00CF772B" w:rsidRDefault="008A62DB" w:rsidP="008A62DB">
      <w:pPr>
        <w:spacing w:after="0" w:line="360" w:lineRule="auto"/>
        <w:ind w:firstLine="720"/>
        <w:jc w:val="both"/>
        <w:rPr>
          <w:rFonts w:ascii="Times New Roman" w:eastAsia="SimSun" w:hAnsi="Times New Roman"/>
          <w:sz w:val="24"/>
          <w:szCs w:val="24"/>
          <w:lang w:eastAsia="bg-BG"/>
        </w:rPr>
      </w:pPr>
      <w:r w:rsidRPr="00CF772B">
        <w:rPr>
          <w:rFonts w:ascii="Times New Roman" w:eastAsia="SimSun" w:hAnsi="Times New Roman"/>
          <w:b/>
          <w:bCs/>
          <w:sz w:val="24"/>
          <w:szCs w:val="24"/>
          <w:lang w:eastAsia="bg-BG"/>
        </w:rPr>
        <w:t>22.</w:t>
      </w:r>
      <w:r w:rsidRPr="00CF772B">
        <w:rPr>
          <w:rFonts w:ascii="Times New Roman" w:eastAsia="SimSun" w:hAnsi="Times New Roman"/>
          <w:sz w:val="24"/>
          <w:szCs w:val="24"/>
          <w:lang w:eastAsia="bg-BG"/>
        </w:rPr>
        <w:t xml:space="preserve"> Да предаде демонтираните елементи и съоръжения на </w:t>
      </w:r>
      <w:r w:rsidRPr="00CF772B">
        <w:rPr>
          <w:rFonts w:ascii="Times New Roman" w:eastAsia="SimSun" w:hAnsi="Times New Roman"/>
          <w:b/>
          <w:bCs/>
          <w:sz w:val="24"/>
          <w:szCs w:val="24"/>
          <w:lang w:eastAsia="bg-BG"/>
        </w:rPr>
        <w:t>ВЪЗЛОЖИТЕЛЯ</w:t>
      </w:r>
      <w:r w:rsidRPr="00CF772B">
        <w:rPr>
          <w:rFonts w:ascii="Times New Roman" w:eastAsia="SimSun" w:hAnsi="Times New Roman"/>
          <w:sz w:val="24"/>
          <w:szCs w:val="24"/>
          <w:lang w:eastAsia="bg-BG"/>
        </w:rPr>
        <w:t xml:space="preserve"> по ред и в срок, определен от последния, към момента на демонтирането;</w:t>
      </w:r>
    </w:p>
    <w:p w14:paraId="163EF829" w14:textId="77777777" w:rsidR="008A62DB" w:rsidRPr="00CF772B" w:rsidRDefault="008A62DB" w:rsidP="008A62DB">
      <w:pPr>
        <w:spacing w:before="60" w:after="0" w:line="360" w:lineRule="auto"/>
        <w:ind w:firstLine="720"/>
        <w:jc w:val="both"/>
        <w:rPr>
          <w:rFonts w:ascii="Times New Roman" w:hAnsi="Times New Roman"/>
          <w:color w:val="000000"/>
          <w:sz w:val="24"/>
          <w:szCs w:val="24"/>
          <w:lang w:eastAsia="bg-BG"/>
        </w:rPr>
      </w:pPr>
      <w:r w:rsidRPr="00CF772B">
        <w:rPr>
          <w:rFonts w:ascii="Times New Roman" w:hAnsi="Times New Roman"/>
          <w:b/>
          <w:color w:val="000000"/>
          <w:sz w:val="24"/>
          <w:szCs w:val="24"/>
          <w:lang w:eastAsia="bg-BG"/>
        </w:rPr>
        <w:t>23.</w:t>
      </w:r>
      <w:r w:rsidRPr="00CF772B">
        <w:rPr>
          <w:rFonts w:ascii="Times New Roman" w:hAnsi="Times New Roman"/>
          <w:color w:val="000000"/>
          <w:sz w:val="24"/>
          <w:szCs w:val="24"/>
          <w:lang w:eastAsia="bg-BG"/>
        </w:rPr>
        <w:t xml:space="preserve"> Преди приемателната комисия,  </w:t>
      </w:r>
      <w:r w:rsidRPr="00CF772B">
        <w:rPr>
          <w:rFonts w:ascii="Times New Roman" w:hAnsi="Times New Roman"/>
          <w:b/>
          <w:color w:val="000000"/>
          <w:sz w:val="24"/>
          <w:szCs w:val="24"/>
          <w:lang w:eastAsia="bg-BG"/>
        </w:rPr>
        <w:t xml:space="preserve">ИЗПЪЛНИТЕЛЯТ </w:t>
      </w:r>
      <w:r w:rsidRPr="00CF772B">
        <w:rPr>
          <w:rFonts w:ascii="Times New Roman" w:hAnsi="Times New Roman"/>
          <w:color w:val="000000"/>
          <w:sz w:val="24"/>
          <w:szCs w:val="24"/>
          <w:lang w:eastAsia="bg-BG"/>
        </w:rPr>
        <w:t xml:space="preserve">да почисти и отстрани от обекта цялата своя механизация, излишните материали, отпадъци и различните видове временни работи. </w:t>
      </w:r>
    </w:p>
    <w:p w14:paraId="08C304D4" w14:textId="77777777" w:rsidR="008A62DB" w:rsidRPr="00CF772B" w:rsidRDefault="008A62DB" w:rsidP="008A62DB">
      <w:pPr>
        <w:spacing w:before="60" w:after="0" w:line="360" w:lineRule="auto"/>
        <w:ind w:firstLine="720"/>
        <w:jc w:val="both"/>
        <w:rPr>
          <w:rFonts w:ascii="Times New Roman" w:hAnsi="Times New Roman"/>
          <w:b/>
          <w:color w:val="000000"/>
          <w:sz w:val="24"/>
          <w:szCs w:val="24"/>
          <w:lang w:eastAsia="bg-BG"/>
        </w:rPr>
      </w:pPr>
      <w:r w:rsidRPr="00CF772B">
        <w:rPr>
          <w:rFonts w:ascii="Times New Roman" w:hAnsi="Times New Roman"/>
          <w:b/>
          <w:color w:val="000000"/>
          <w:sz w:val="24"/>
          <w:szCs w:val="24"/>
          <w:lang w:eastAsia="bg-BG"/>
        </w:rPr>
        <w:t>24.</w:t>
      </w:r>
      <w:r w:rsidRPr="00CF772B">
        <w:rPr>
          <w:rFonts w:ascii="Times New Roman" w:hAnsi="Times New Roman"/>
          <w:color w:val="000000"/>
          <w:sz w:val="24"/>
          <w:szCs w:val="24"/>
          <w:lang w:eastAsia="bg-BG"/>
        </w:rPr>
        <w:t xml:space="preserve"> Да охранява обекта за своя сметка, до предаването му на </w:t>
      </w:r>
      <w:r w:rsidRPr="00CF772B">
        <w:rPr>
          <w:rFonts w:ascii="Times New Roman" w:hAnsi="Times New Roman"/>
          <w:b/>
          <w:color w:val="000000"/>
          <w:sz w:val="24"/>
          <w:szCs w:val="24"/>
          <w:lang w:eastAsia="bg-BG"/>
        </w:rPr>
        <w:t>ВЪЗЛОЖИТЕЛЯ.</w:t>
      </w:r>
    </w:p>
    <w:p w14:paraId="3C9CFAE1" w14:textId="77777777" w:rsidR="008A62DB" w:rsidRPr="00CF772B" w:rsidRDefault="008A62DB" w:rsidP="008A62DB">
      <w:pPr>
        <w:spacing w:before="60" w:after="0" w:line="360" w:lineRule="auto"/>
        <w:ind w:firstLine="720"/>
        <w:jc w:val="both"/>
        <w:rPr>
          <w:rFonts w:ascii="Times New Roman" w:hAnsi="Times New Roman"/>
          <w:color w:val="000000"/>
          <w:sz w:val="24"/>
          <w:szCs w:val="24"/>
          <w:lang w:eastAsia="bg-BG"/>
        </w:rPr>
      </w:pPr>
      <w:r w:rsidRPr="00CF772B">
        <w:rPr>
          <w:rFonts w:ascii="Times New Roman" w:hAnsi="Times New Roman"/>
          <w:b/>
          <w:color w:val="000000"/>
          <w:sz w:val="24"/>
          <w:szCs w:val="24"/>
          <w:lang w:eastAsia="bg-BG"/>
        </w:rPr>
        <w:t xml:space="preserve">25. </w:t>
      </w:r>
      <w:r w:rsidRPr="00CF772B">
        <w:rPr>
          <w:rFonts w:ascii="Times New Roman" w:hAnsi="Times New Roman"/>
          <w:color w:val="000000"/>
          <w:sz w:val="24"/>
          <w:szCs w:val="24"/>
          <w:lang w:eastAsia="bg-BG"/>
        </w:rPr>
        <w:t>Да изготви екзекутивната документация при завършване на строежа.</w:t>
      </w:r>
    </w:p>
    <w:p w14:paraId="6D51569D" w14:textId="77777777" w:rsidR="008A62DB" w:rsidRDefault="008A62DB" w:rsidP="008A62DB">
      <w:pPr>
        <w:spacing w:after="120" w:line="360" w:lineRule="auto"/>
        <w:ind w:firstLine="720"/>
        <w:contextualSpacing/>
        <w:jc w:val="both"/>
        <w:rPr>
          <w:rFonts w:ascii="Times New Roman" w:eastAsia="SimSun" w:hAnsi="Times New Roman"/>
          <w:sz w:val="24"/>
          <w:szCs w:val="24"/>
          <w:lang w:eastAsia="bg-BG"/>
        </w:rPr>
      </w:pPr>
      <w:r w:rsidRPr="00CF772B">
        <w:rPr>
          <w:rFonts w:ascii="Times New Roman" w:eastAsia="SimSun" w:hAnsi="Times New Roman"/>
          <w:b/>
          <w:sz w:val="24"/>
          <w:szCs w:val="24"/>
          <w:lang w:eastAsia="bg-BG"/>
        </w:rPr>
        <w:t>26</w:t>
      </w:r>
      <w:r w:rsidRPr="00CF772B">
        <w:rPr>
          <w:rFonts w:ascii="Times New Roman" w:eastAsia="SimSun" w:hAnsi="Times New Roman"/>
          <w:sz w:val="24"/>
          <w:szCs w:val="24"/>
          <w:lang w:eastAsia="bg-BG"/>
        </w:rPr>
        <w:t>. Да изпълнява горепосочените и всички други задължения, установени в настоящия договор, с грижата на добър търговец.</w:t>
      </w:r>
    </w:p>
    <w:p w14:paraId="6474ACCF" w14:textId="77777777" w:rsidR="008A62DB" w:rsidRPr="008B00AA" w:rsidRDefault="008A62DB" w:rsidP="008A62DB">
      <w:pPr>
        <w:spacing w:after="120" w:line="360" w:lineRule="auto"/>
        <w:ind w:firstLine="720"/>
        <w:contextualSpacing/>
        <w:jc w:val="both"/>
        <w:rPr>
          <w:rFonts w:ascii="Times New Roman" w:eastAsia="SimSun" w:hAnsi="Times New Roman"/>
          <w:sz w:val="24"/>
          <w:szCs w:val="24"/>
          <w:lang w:eastAsia="bg-BG"/>
        </w:rPr>
      </w:pPr>
      <w:r w:rsidRPr="008B00AA">
        <w:rPr>
          <w:rFonts w:ascii="Times New Roman" w:eastAsia="SimSun" w:hAnsi="Times New Roman"/>
          <w:b/>
          <w:sz w:val="24"/>
          <w:szCs w:val="24"/>
          <w:lang w:eastAsia="bg-BG"/>
        </w:rPr>
        <w:t>27</w:t>
      </w:r>
      <w:r>
        <w:rPr>
          <w:rFonts w:ascii="Times New Roman" w:eastAsia="SimSun" w:hAnsi="Times New Roman"/>
          <w:sz w:val="24"/>
          <w:szCs w:val="24"/>
          <w:lang w:eastAsia="bg-BG"/>
        </w:rPr>
        <w:t xml:space="preserve">. </w:t>
      </w:r>
      <w:r>
        <w:rPr>
          <w:rFonts w:ascii="Times New Roman" w:hAnsi="Times New Roman"/>
          <w:color w:val="000000"/>
          <w:sz w:val="24"/>
          <w:szCs w:val="24"/>
        </w:rPr>
        <w:t>Д</w:t>
      </w:r>
      <w:r w:rsidRPr="009A369C">
        <w:rPr>
          <w:rFonts w:ascii="Times New Roman" w:hAnsi="Times New Roman"/>
          <w:color w:val="000000"/>
          <w:sz w:val="24"/>
          <w:szCs w:val="24"/>
        </w:rPr>
        <w:t xml:space="preserve">а не допуска замърсяване на улици и околната среда, да осигурява опазване на дърветата, тротоарите и площадките и </w:t>
      </w:r>
      <w:r w:rsidRPr="00BA14D4">
        <w:rPr>
          <w:rFonts w:ascii="Times New Roman" w:hAnsi="Times New Roman"/>
          <w:color w:val="000000"/>
          <w:sz w:val="24"/>
          <w:szCs w:val="24"/>
        </w:rPr>
        <w:t>намалява неорганизираните</w:t>
      </w:r>
      <w:r w:rsidRPr="00BA14D4">
        <w:rPr>
          <w:rFonts w:ascii="Times New Roman" w:hAnsi="Times New Roman"/>
          <w:color w:val="000000"/>
          <w:sz w:val="24"/>
          <w:szCs w:val="24"/>
          <w:lang w:val="en-US"/>
        </w:rPr>
        <w:t xml:space="preserve"> </w:t>
      </w:r>
      <w:proofErr w:type="spellStart"/>
      <w:r w:rsidRPr="00BA14D4">
        <w:rPr>
          <w:rFonts w:ascii="Times New Roman" w:hAnsi="Times New Roman"/>
          <w:color w:val="000000"/>
          <w:sz w:val="24"/>
          <w:szCs w:val="24"/>
        </w:rPr>
        <w:t>прахови</w:t>
      </w:r>
      <w:proofErr w:type="spellEnd"/>
      <w:r>
        <w:rPr>
          <w:rFonts w:ascii="Times New Roman" w:hAnsi="Times New Roman"/>
          <w:color w:val="000000"/>
          <w:sz w:val="24"/>
          <w:szCs w:val="24"/>
          <w:lang w:val="en-US"/>
        </w:rPr>
        <w:t xml:space="preserve"> </w:t>
      </w:r>
      <w:r w:rsidRPr="009A369C">
        <w:rPr>
          <w:rFonts w:ascii="Times New Roman" w:hAnsi="Times New Roman"/>
          <w:color w:val="000000"/>
          <w:sz w:val="24"/>
          <w:szCs w:val="24"/>
          <w:lang w:val="en-US"/>
        </w:rPr>
        <w:t>e</w:t>
      </w:r>
      <w:r w:rsidRPr="009A369C">
        <w:rPr>
          <w:rFonts w:ascii="Times New Roman" w:hAnsi="Times New Roman"/>
          <w:color w:val="000000"/>
          <w:sz w:val="24"/>
          <w:szCs w:val="24"/>
        </w:rPr>
        <w:t xml:space="preserve">мисии, минимум чрез оросяване на строителната площадка и пътните настилки в границата на обекта.  </w:t>
      </w:r>
    </w:p>
    <w:p w14:paraId="6B167111" w14:textId="77777777" w:rsidR="008A62DB" w:rsidRPr="00CF772B" w:rsidRDefault="008A62DB" w:rsidP="008A62DB">
      <w:pPr>
        <w:spacing w:after="0" w:line="360" w:lineRule="auto"/>
        <w:jc w:val="both"/>
        <w:rPr>
          <w:rFonts w:ascii="Times New Roman" w:hAnsi="Times New Roman"/>
          <w:color w:val="000000"/>
          <w:sz w:val="24"/>
          <w:szCs w:val="24"/>
          <w:lang w:eastAsia="bg-BG"/>
        </w:rPr>
      </w:pPr>
      <w:r w:rsidRPr="00CF772B">
        <w:rPr>
          <w:rFonts w:ascii="Times New Roman" w:hAnsi="Times New Roman"/>
          <w:b/>
          <w:color w:val="000000"/>
          <w:sz w:val="24"/>
          <w:szCs w:val="24"/>
          <w:lang w:eastAsia="bg-BG"/>
        </w:rPr>
        <w:t>Чл.13. ИЗПЪЛНИТЕЛЯТ</w:t>
      </w:r>
      <w:r w:rsidRPr="00CF772B">
        <w:rPr>
          <w:rFonts w:ascii="Times New Roman" w:hAnsi="Times New Roman"/>
          <w:color w:val="000000"/>
          <w:sz w:val="24"/>
          <w:szCs w:val="24"/>
          <w:lang w:eastAsia="bg-BG"/>
        </w:rPr>
        <w:t xml:space="preserve"> се задължава да поддържа надлежно по време на проектирането и изпълнението на строителните работи за своя сметка застраховка “професионална отговорност”</w:t>
      </w:r>
      <w:r w:rsidRPr="00CF772B">
        <w:rPr>
          <w:rFonts w:ascii="Times New Roman" w:hAnsi="Times New Roman"/>
          <w:b/>
          <w:color w:val="000000"/>
          <w:sz w:val="24"/>
          <w:szCs w:val="24"/>
          <w:lang w:eastAsia="bg-BG"/>
        </w:rPr>
        <w:t>,</w:t>
      </w:r>
      <w:r w:rsidRPr="00CF772B">
        <w:rPr>
          <w:rFonts w:ascii="Times New Roman" w:hAnsi="Times New Roman"/>
          <w:color w:val="000000"/>
          <w:sz w:val="24"/>
          <w:szCs w:val="24"/>
          <w:lang w:eastAsia="bg-BG"/>
        </w:rPr>
        <w:t xml:space="preserve"> съгласно Наредбата за условията и реда за задължително застраховане в проектирането и строителството (Д.В. бр.17/2004г.). </w:t>
      </w:r>
    </w:p>
    <w:p w14:paraId="56FC7A48" w14:textId="77777777" w:rsidR="008A62DB" w:rsidRPr="00CF772B" w:rsidRDefault="008A62DB" w:rsidP="008A62DB">
      <w:pPr>
        <w:tabs>
          <w:tab w:val="left" w:pos="0"/>
        </w:tabs>
        <w:spacing w:before="120" w:after="0" w:line="360" w:lineRule="auto"/>
        <w:jc w:val="both"/>
        <w:rPr>
          <w:rFonts w:ascii="Times New Roman" w:hAnsi="Times New Roman"/>
          <w:color w:val="000000"/>
          <w:sz w:val="24"/>
          <w:szCs w:val="24"/>
          <w:lang w:eastAsia="bg-BG"/>
        </w:rPr>
      </w:pPr>
      <w:r w:rsidRPr="00CF772B">
        <w:rPr>
          <w:rFonts w:ascii="Times New Roman" w:hAnsi="Times New Roman"/>
          <w:b/>
          <w:color w:val="000000"/>
          <w:sz w:val="24"/>
          <w:szCs w:val="24"/>
          <w:lang w:eastAsia="bg-BG"/>
        </w:rPr>
        <w:t>Чл.14.ИЗПЪЛНИТЕЛЯТ</w:t>
      </w:r>
      <w:r w:rsidRPr="00CF772B">
        <w:rPr>
          <w:rFonts w:ascii="Times New Roman" w:hAnsi="Times New Roman"/>
          <w:color w:val="000000"/>
          <w:sz w:val="24"/>
          <w:szCs w:val="24"/>
          <w:lang w:eastAsia="bg-BG"/>
        </w:rPr>
        <w:t xml:space="preserve"> няма право да се позове на незнание и/или непознаване на обекта, предмет на договора.</w:t>
      </w:r>
    </w:p>
    <w:p w14:paraId="2EEC0595" w14:textId="2A227F8D" w:rsidR="008A62DB" w:rsidRPr="00CF772B" w:rsidRDefault="008A62DB" w:rsidP="008A62DB">
      <w:pPr>
        <w:spacing w:before="120" w:after="0" w:line="360" w:lineRule="auto"/>
        <w:jc w:val="both"/>
        <w:rPr>
          <w:rFonts w:ascii="Times New Roman" w:hAnsi="Times New Roman"/>
          <w:b/>
          <w:color w:val="000000"/>
          <w:sz w:val="24"/>
          <w:szCs w:val="24"/>
          <w:lang w:eastAsia="bg-BG"/>
        </w:rPr>
      </w:pPr>
      <w:r w:rsidRPr="00CF772B">
        <w:rPr>
          <w:rFonts w:ascii="Times New Roman" w:hAnsi="Times New Roman"/>
          <w:b/>
          <w:color w:val="000000"/>
          <w:sz w:val="24"/>
          <w:szCs w:val="24"/>
          <w:lang w:eastAsia="bg-BG"/>
        </w:rPr>
        <w:t>Чл.15.ИЗПЪЛНИТЕЛЯТ</w:t>
      </w:r>
      <w:r w:rsidRPr="00CF772B">
        <w:rPr>
          <w:rFonts w:ascii="Times New Roman" w:hAnsi="Times New Roman"/>
          <w:color w:val="000000"/>
          <w:sz w:val="24"/>
          <w:szCs w:val="24"/>
          <w:lang w:eastAsia="bg-BG"/>
        </w:rPr>
        <w:t xml:space="preserve"> носи пълна отговорност за </w:t>
      </w:r>
      <w:r w:rsidRPr="00CF772B">
        <w:rPr>
          <w:rFonts w:ascii="Times New Roman" w:hAnsi="Times New Roman"/>
          <w:sz w:val="24"/>
          <w:szCs w:val="24"/>
          <w:lang w:eastAsia="bg-BG"/>
        </w:rPr>
        <w:t>безопасното изпълнение</w:t>
      </w:r>
      <w:r w:rsidR="002C30E5">
        <w:rPr>
          <w:rFonts w:ascii="Times New Roman" w:hAnsi="Times New Roman"/>
          <w:sz w:val="24"/>
          <w:szCs w:val="24"/>
          <w:lang w:val="en-US" w:eastAsia="bg-BG"/>
        </w:rPr>
        <w:t xml:space="preserve"> </w:t>
      </w:r>
      <w:r w:rsidRPr="00CF772B">
        <w:rPr>
          <w:rFonts w:ascii="Times New Roman" w:hAnsi="Times New Roman"/>
          <w:color w:val="000000"/>
          <w:sz w:val="24"/>
          <w:szCs w:val="24"/>
          <w:lang w:eastAsia="bg-BG"/>
        </w:rPr>
        <w:t>на всички видове работи и дейности на обекта.</w:t>
      </w:r>
    </w:p>
    <w:p w14:paraId="2F9EEE69" w14:textId="1AD2835D" w:rsidR="008A62DB" w:rsidRPr="00CF772B" w:rsidRDefault="008A62DB" w:rsidP="008A62DB">
      <w:pPr>
        <w:spacing w:before="120" w:after="0" w:line="360" w:lineRule="auto"/>
        <w:jc w:val="both"/>
        <w:rPr>
          <w:rFonts w:ascii="Times New Roman" w:hAnsi="Times New Roman"/>
          <w:color w:val="000000"/>
          <w:sz w:val="24"/>
          <w:szCs w:val="24"/>
          <w:lang w:eastAsia="bg-BG"/>
        </w:rPr>
      </w:pPr>
      <w:r w:rsidRPr="00CF772B">
        <w:rPr>
          <w:rFonts w:ascii="Times New Roman" w:hAnsi="Times New Roman"/>
          <w:b/>
          <w:color w:val="000000"/>
          <w:sz w:val="24"/>
          <w:szCs w:val="24"/>
          <w:lang w:eastAsia="bg-BG"/>
        </w:rPr>
        <w:t>Чл.16.ИЗПЪЛНИТЕЛЯТ</w:t>
      </w:r>
      <w:r w:rsidRPr="00CF772B">
        <w:rPr>
          <w:rFonts w:ascii="Times New Roman" w:hAnsi="Times New Roman"/>
          <w:color w:val="000000"/>
          <w:sz w:val="24"/>
          <w:szCs w:val="24"/>
          <w:lang w:eastAsia="bg-BG"/>
        </w:rPr>
        <w:t xml:space="preserve"> по време на изпълнението на СМР се задължава да не допуска повреди или разрушения на инженерната инфраструктура в и извън границите на обекта, при осъществяване на действия по изпълнение на договора, както и да не допуска замърсяване на улици и околната среда, да осигурява опазване на дърветата, тротоарите и площадките. В случай, че по своя вина </w:t>
      </w:r>
      <w:r w:rsidRPr="00CF772B">
        <w:rPr>
          <w:rFonts w:ascii="Times New Roman" w:hAnsi="Times New Roman"/>
          <w:b/>
          <w:color w:val="000000"/>
          <w:sz w:val="24"/>
          <w:szCs w:val="24"/>
          <w:lang w:eastAsia="bg-BG"/>
        </w:rPr>
        <w:t xml:space="preserve">ИЗПЪЛНИТЕЛЯТ </w:t>
      </w:r>
      <w:r w:rsidRPr="00CF772B">
        <w:rPr>
          <w:rFonts w:ascii="Times New Roman" w:hAnsi="Times New Roman"/>
          <w:color w:val="000000"/>
          <w:sz w:val="24"/>
          <w:szCs w:val="24"/>
          <w:lang w:eastAsia="bg-BG"/>
        </w:rPr>
        <w:t xml:space="preserve">причини щети </w:t>
      </w:r>
      <w:r w:rsidR="00C724AB">
        <w:rPr>
          <w:rFonts w:ascii="Times New Roman" w:hAnsi="Times New Roman"/>
          <w:color w:val="000000"/>
          <w:sz w:val="24"/>
          <w:szCs w:val="24"/>
          <w:lang w:eastAsia="bg-BG"/>
        </w:rPr>
        <w:t>от подобно естество</w:t>
      </w:r>
      <w:r w:rsidRPr="00CF772B">
        <w:rPr>
          <w:rFonts w:ascii="Times New Roman" w:hAnsi="Times New Roman"/>
          <w:color w:val="000000"/>
          <w:sz w:val="24"/>
          <w:szCs w:val="24"/>
          <w:lang w:eastAsia="bg-BG"/>
        </w:rPr>
        <w:t xml:space="preserve">, то възстановяването им е за негова сметка. Санкциите при констатирани нарушения са за сметка на </w:t>
      </w:r>
      <w:r w:rsidRPr="00CF772B">
        <w:rPr>
          <w:rFonts w:ascii="Times New Roman" w:hAnsi="Times New Roman"/>
          <w:b/>
          <w:color w:val="000000"/>
          <w:sz w:val="24"/>
          <w:szCs w:val="24"/>
          <w:lang w:eastAsia="bg-BG"/>
        </w:rPr>
        <w:t>ИЗПЪЛНИТЕЛЯ.</w:t>
      </w:r>
    </w:p>
    <w:p w14:paraId="7F2CFE58" w14:textId="77777777" w:rsidR="008A62DB" w:rsidRPr="00CF772B" w:rsidRDefault="008A62DB" w:rsidP="008A62DB">
      <w:pPr>
        <w:spacing w:before="60" w:after="0" w:line="360" w:lineRule="auto"/>
        <w:jc w:val="both"/>
        <w:rPr>
          <w:rFonts w:ascii="Times New Roman" w:hAnsi="Times New Roman"/>
          <w:sz w:val="24"/>
          <w:szCs w:val="24"/>
          <w:lang w:eastAsia="bg-BG"/>
        </w:rPr>
      </w:pPr>
      <w:r w:rsidRPr="00CF772B">
        <w:rPr>
          <w:rFonts w:ascii="Times New Roman" w:hAnsi="Times New Roman"/>
          <w:b/>
          <w:sz w:val="24"/>
          <w:szCs w:val="24"/>
          <w:lang w:eastAsia="bg-BG"/>
        </w:rPr>
        <w:lastRenderedPageBreak/>
        <w:t>Чл.17</w:t>
      </w:r>
      <w:r w:rsidRPr="00CF772B">
        <w:rPr>
          <w:rFonts w:ascii="Times New Roman" w:hAnsi="Times New Roman"/>
          <w:sz w:val="24"/>
          <w:szCs w:val="24"/>
          <w:lang w:eastAsia="bg-BG"/>
        </w:rPr>
        <w:t xml:space="preserve">. Ако за изпълнението на договора се налага </w:t>
      </w:r>
      <w:r w:rsidRPr="00CF772B">
        <w:rPr>
          <w:rFonts w:ascii="Times New Roman" w:hAnsi="Times New Roman"/>
          <w:b/>
          <w:sz w:val="24"/>
          <w:szCs w:val="24"/>
          <w:lang w:eastAsia="bg-BG"/>
        </w:rPr>
        <w:t>ИЗПЪЛНИТЕЛЯТ</w:t>
      </w:r>
      <w:r w:rsidRPr="00CF772B">
        <w:rPr>
          <w:rFonts w:ascii="Times New Roman" w:hAnsi="Times New Roman"/>
          <w:sz w:val="24"/>
          <w:szCs w:val="24"/>
          <w:lang w:eastAsia="bg-BG"/>
        </w:rPr>
        <w:t xml:space="preserve"> да ползва взривни, горивни и/или други опасни  материали, представляващи заплаха за здравето и сигурността на населението, същият е длъжен да спазва стриктно действащите разпоредби в Република България.</w:t>
      </w:r>
    </w:p>
    <w:p w14:paraId="7C266BC1" w14:textId="77777777" w:rsidR="008A62DB" w:rsidRPr="00CF772B" w:rsidRDefault="008A62DB" w:rsidP="008A62DB">
      <w:pPr>
        <w:spacing w:before="60" w:after="0" w:line="360" w:lineRule="auto"/>
        <w:jc w:val="both"/>
        <w:rPr>
          <w:rFonts w:ascii="Times New Roman" w:eastAsia="Times New Roman" w:hAnsi="Times New Roman"/>
          <w:sz w:val="24"/>
          <w:szCs w:val="24"/>
          <w:lang w:val="ru-RU" w:eastAsia="bg-BG"/>
        </w:rPr>
      </w:pPr>
      <w:r w:rsidRPr="00BA14D4">
        <w:rPr>
          <w:rFonts w:ascii="Times New Roman" w:hAnsi="Times New Roman"/>
          <w:b/>
          <w:sz w:val="24"/>
          <w:szCs w:val="24"/>
          <w:lang w:eastAsia="bg-BG"/>
        </w:rPr>
        <w:t>Чл.18.1.</w:t>
      </w:r>
      <w:r w:rsidRPr="00CF772B">
        <w:rPr>
          <w:rFonts w:ascii="Times New Roman" w:hAnsi="Times New Roman"/>
          <w:b/>
          <w:sz w:val="24"/>
          <w:szCs w:val="24"/>
          <w:lang w:eastAsia="bg-BG"/>
        </w:rPr>
        <w:t xml:space="preserve"> ИЗПЪЛНИТЕЛЯТ</w:t>
      </w:r>
      <w:r w:rsidRPr="00CF772B">
        <w:rPr>
          <w:rFonts w:ascii="Times New Roman" w:hAnsi="Times New Roman"/>
          <w:sz w:val="24"/>
          <w:szCs w:val="24"/>
          <w:lang w:eastAsia="bg-BG"/>
        </w:rPr>
        <w:t xml:space="preserve"> се задължава </w:t>
      </w:r>
      <w:r w:rsidRPr="00CF772B">
        <w:rPr>
          <w:rFonts w:ascii="Times New Roman" w:eastAsia="Times New Roman" w:hAnsi="Times New Roman"/>
          <w:sz w:val="24"/>
          <w:szCs w:val="24"/>
          <w:lang w:eastAsia="bg-BG"/>
        </w:rPr>
        <w:t xml:space="preserve">в срок от три дни от сключването на договор за </w:t>
      </w:r>
      <w:proofErr w:type="spellStart"/>
      <w:r w:rsidRPr="00CF772B">
        <w:rPr>
          <w:rFonts w:ascii="Times New Roman" w:eastAsia="Times New Roman" w:hAnsi="Times New Roman"/>
          <w:sz w:val="24"/>
          <w:szCs w:val="24"/>
          <w:lang w:eastAsia="bg-BG"/>
        </w:rPr>
        <w:t>подизпълнение</w:t>
      </w:r>
      <w:proofErr w:type="spellEnd"/>
      <w:r w:rsidRPr="00CF772B">
        <w:rPr>
          <w:rFonts w:ascii="Times New Roman" w:eastAsia="Times New Roman" w:hAnsi="Times New Roman"/>
          <w:sz w:val="24"/>
          <w:szCs w:val="24"/>
          <w:lang w:eastAsia="bg-BG"/>
        </w:rPr>
        <w:t xml:space="preserve"> или на допълнително споразумение за замяна на посочен в офертата подизпълнител да изпрати копие на договора или на допълнителното споразумение на </w:t>
      </w:r>
      <w:r w:rsidRPr="00DA50EA">
        <w:rPr>
          <w:rFonts w:ascii="Times New Roman" w:eastAsia="Times New Roman" w:hAnsi="Times New Roman"/>
          <w:b/>
          <w:sz w:val="24"/>
          <w:szCs w:val="24"/>
          <w:lang w:eastAsia="bg-BG"/>
        </w:rPr>
        <w:t>ВЪЗЛОЖИТЕЛЯ</w:t>
      </w:r>
      <w:r w:rsidRPr="00CF772B">
        <w:rPr>
          <w:rFonts w:ascii="Times New Roman" w:eastAsia="Times New Roman" w:hAnsi="Times New Roman"/>
          <w:sz w:val="24"/>
          <w:szCs w:val="24"/>
          <w:lang w:eastAsia="bg-BG"/>
        </w:rPr>
        <w:t xml:space="preserve">, съгласно чл. 75, ал. 2от ППЗОП, заедно с доказателства, че са изпълнени условията по чл. 66, ал. 2 и 11 ЗОП. </w:t>
      </w:r>
      <w:r w:rsidRPr="00CF772B">
        <w:rPr>
          <w:rFonts w:ascii="Times New Roman" w:eastAsia="Times New Roman" w:hAnsi="Times New Roman"/>
          <w:sz w:val="24"/>
          <w:szCs w:val="24"/>
          <w:lang w:val="ru-RU" w:eastAsia="bg-BG"/>
        </w:rPr>
        <w:t>*</w:t>
      </w:r>
    </w:p>
    <w:p w14:paraId="6900B9A1" w14:textId="77777777" w:rsidR="008A62DB" w:rsidRPr="00CF772B" w:rsidRDefault="008A62DB" w:rsidP="008A62DB">
      <w:pPr>
        <w:spacing w:before="60" w:after="0" w:line="360" w:lineRule="auto"/>
        <w:jc w:val="both"/>
        <w:rPr>
          <w:rFonts w:ascii="Times New Roman" w:eastAsia="Times New Roman" w:hAnsi="Times New Roman"/>
          <w:i/>
          <w:sz w:val="24"/>
          <w:szCs w:val="24"/>
          <w:lang w:val="ru-RU" w:eastAsia="bg-BG"/>
        </w:rPr>
      </w:pPr>
      <w:r w:rsidRPr="00CF772B">
        <w:rPr>
          <w:rFonts w:ascii="Times New Roman" w:hAnsi="Times New Roman"/>
          <w:b/>
          <w:sz w:val="24"/>
          <w:szCs w:val="24"/>
          <w:lang w:eastAsia="bg-BG"/>
        </w:rPr>
        <w:t xml:space="preserve">18.2. </w:t>
      </w:r>
      <w:r w:rsidRPr="00CF772B">
        <w:rPr>
          <w:rFonts w:ascii="Times New Roman" w:eastAsia="Times New Roman" w:hAnsi="Times New Roman"/>
          <w:sz w:val="24"/>
          <w:szCs w:val="24"/>
          <w:lang w:eastAsia="bg-BG"/>
        </w:rPr>
        <w:t>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r w:rsidRPr="00CF772B">
        <w:rPr>
          <w:rFonts w:ascii="Times New Roman" w:eastAsia="Times New Roman" w:hAnsi="Times New Roman"/>
          <w:i/>
          <w:sz w:val="24"/>
          <w:szCs w:val="24"/>
          <w:lang w:eastAsia="bg-BG"/>
        </w:rPr>
        <w:t>.</w:t>
      </w:r>
      <w:r w:rsidRPr="00CF772B">
        <w:rPr>
          <w:rFonts w:ascii="Times New Roman" w:eastAsia="Times New Roman" w:hAnsi="Times New Roman"/>
          <w:i/>
          <w:sz w:val="24"/>
          <w:szCs w:val="24"/>
          <w:lang w:val="ru-RU" w:eastAsia="bg-BG"/>
        </w:rPr>
        <w:t>*</w:t>
      </w:r>
    </w:p>
    <w:p w14:paraId="5BDE52B1" w14:textId="77777777" w:rsidR="008A62DB" w:rsidRPr="00CF772B" w:rsidRDefault="008A62DB" w:rsidP="008A62DB">
      <w:pPr>
        <w:spacing w:before="60" w:after="0" w:line="360" w:lineRule="auto"/>
        <w:jc w:val="both"/>
        <w:rPr>
          <w:rFonts w:ascii="Times New Roman" w:eastAsia="Times New Roman" w:hAnsi="Times New Roman"/>
          <w:sz w:val="24"/>
          <w:szCs w:val="24"/>
          <w:lang w:eastAsia="bg-BG"/>
        </w:rPr>
      </w:pPr>
      <w:r w:rsidRPr="00CF772B">
        <w:rPr>
          <w:rFonts w:ascii="Times New Roman" w:hAnsi="Times New Roman"/>
          <w:b/>
          <w:sz w:val="24"/>
          <w:szCs w:val="24"/>
          <w:lang w:eastAsia="bg-BG"/>
        </w:rPr>
        <w:t xml:space="preserve">18.3. </w:t>
      </w:r>
      <w:r w:rsidRPr="00CF772B">
        <w:rPr>
          <w:rFonts w:ascii="Times New Roman" w:eastAsia="Times New Roman" w:hAnsi="Times New Roman"/>
          <w:sz w:val="24"/>
          <w:szCs w:val="24"/>
          <w:lang w:eastAsia="bg-BG"/>
        </w:rPr>
        <w:t xml:space="preserve">Замяна или включване на подизпълнител по време на изпълнение на договора за настоящата обществена поръчка се допуска по изключение, когато възникне необходимост, ако са изпълнени едновременно следните условия: </w:t>
      </w:r>
    </w:p>
    <w:p w14:paraId="7B173E24" w14:textId="77777777" w:rsidR="008A62DB" w:rsidRPr="00BA14D4" w:rsidRDefault="008A62DB" w:rsidP="008A62DB">
      <w:pPr>
        <w:numPr>
          <w:ilvl w:val="0"/>
          <w:numId w:val="11"/>
        </w:numPr>
        <w:tabs>
          <w:tab w:val="left" w:pos="426"/>
        </w:tabs>
        <w:autoSpaceDE w:val="0"/>
        <w:autoSpaceDN w:val="0"/>
        <w:adjustRightInd w:val="0"/>
        <w:spacing w:after="120" w:line="360" w:lineRule="auto"/>
        <w:ind w:hanging="578"/>
        <w:jc w:val="both"/>
        <w:rPr>
          <w:rFonts w:ascii="Times New Roman" w:eastAsia="Times New Roman" w:hAnsi="Times New Roman"/>
          <w:sz w:val="24"/>
          <w:szCs w:val="24"/>
          <w:lang w:eastAsia="bg-BG"/>
        </w:rPr>
      </w:pPr>
      <w:r w:rsidRPr="00BA14D4">
        <w:rPr>
          <w:rFonts w:ascii="Times New Roman" w:eastAsia="Times New Roman" w:hAnsi="Times New Roman"/>
          <w:sz w:val="24"/>
          <w:szCs w:val="24"/>
          <w:lang w:eastAsia="bg-BG"/>
        </w:rPr>
        <w:t xml:space="preserve">за новия подизпълнител не са налице основанията за отстраняване в процедурата; </w:t>
      </w:r>
    </w:p>
    <w:p w14:paraId="45B7F638" w14:textId="77777777" w:rsidR="008A62DB" w:rsidRPr="00BA14D4" w:rsidRDefault="008A62DB" w:rsidP="008A62DB">
      <w:pPr>
        <w:numPr>
          <w:ilvl w:val="0"/>
          <w:numId w:val="11"/>
        </w:numPr>
        <w:tabs>
          <w:tab w:val="left" w:pos="426"/>
        </w:tabs>
        <w:autoSpaceDE w:val="0"/>
        <w:autoSpaceDN w:val="0"/>
        <w:adjustRightInd w:val="0"/>
        <w:spacing w:after="120" w:line="360" w:lineRule="auto"/>
        <w:ind w:left="142" w:firstLine="0"/>
        <w:jc w:val="both"/>
        <w:rPr>
          <w:rFonts w:ascii="Times New Roman" w:eastAsia="Times New Roman" w:hAnsi="Times New Roman"/>
          <w:sz w:val="24"/>
          <w:szCs w:val="24"/>
          <w:lang w:eastAsia="bg-BG"/>
        </w:rPr>
      </w:pPr>
      <w:r w:rsidRPr="00BA14D4">
        <w:rPr>
          <w:rFonts w:ascii="Times New Roman" w:eastAsia="Times New Roman" w:hAnsi="Times New Roman"/>
          <w:sz w:val="24"/>
          <w:szCs w:val="24"/>
          <w:lang w:eastAsia="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r w:rsidRPr="00BA14D4">
        <w:rPr>
          <w:rFonts w:ascii="Times New Roman" w:eastAsia="Times New Roman" w:hAnsi="Times New Roman"/>
          <w:sz w:val="24"/>
          <w:szCs w:val="24"/>
          <w:lang w:val="ru-RU" w:eastAsia="bg-BG"/>
        </w:rPr>
        <w:t>*</w:t>
      </w:r>
    </w:p>
    <w:p w14:paraId="3D6DA806" w14:textId="77777777" w:rsidR="008A62DB" w:rsidRPr="00CF772B" w:rsidRDefault="008A62DB" w:rsidP="008A62DB">
      <w:pPr>
        <w:spacing w:before="60" w:after="0" w:line="360" w:lineRule="auto"/>
        <w:jc w:val="both"/>
        <w:rPr>
          <w:rFonts w:ascii="Times New Roman" w:eastAsia="Times New Roman" w:hAnsi="Times New Roman"/>
          <w:sz w:val="24"/>
          <w:szCs w:val="24"/>
          <w:lang w:val="ru-RU" w:eastAsia="bg-BG"/>
        </w:rPr>
      </w:pPr>
      <w:r w:rsidRPr="00CF772B">
        <w:rPr>
          <w:rFonts w:ascii="Times New Roman" w:hAnsi="Times New Roman"/>
          <w:b/>
          <w:sz w:val="24"/>
          <w:szCs w:val="24"/>
          <w:lang w:eastAsia="bg-BG"/>
        </w:rPr>
        <w:t xml:space="preserve">18.4. </w:t>
      </w:r>
      <w:r w:rsidRPr="00CF772B">
        <w:rPr>
          <w:rFonts w:ascii="Times New Roman" w:eastAsia="Times New Roman" w:hAnsi="Times New Roman"/>
          <w:sz w:val="24"/>
          <w:szCs w:val="24"/>
          <w:lang w:eastAsia="bg-BG"/>
        </w:rPr>
        <w:t xml:space="preserve">Подизпълнителите нямат право да </w:t>
      </w:r>
      <w:proofErr w:type="spellStart"/>
      <w:r w:rsidRPr="00CF772B">
        <w:rPr>
          <w:rFonts w:ascii="Times New Roman" w:eastAsia="Times New Roman" w:hAnsi="Times New Roman"/>
          <w:sz w:val="24"/>
          <w:szCs w:val="24"/>
          <w:lang w:eastAsia="bg-BG"/>
        </w:rPr>
        <w:t>превъзлагат</w:t>
      </w:r>
      <w:proofErr w:type="spellEnd"/>
      <w:r w:rsidRPr="00CF772B">
        <w:rPr>
          <w:rFonts w:ascii="Times New Roman" w:eastAsia="Times New Roman" w:hAnsi="Times New Roman"/>
          <w:sz w:val="24"/>
          <w:szCs w:val="24"/>
          <w:lang w:eastAsia="bg-BG"/>
        </w:rPr>
        <w:t xml:space="preserve"> една или повече от дейностите, които са включени в предмета на договора за </w:t>
      </w:r>
      <w:proofErr w:type="spellStart"/>
      <w:r w:rsidRPr="00CF772B">
        <w:rPr>
          <w:rFonts w:ascii="Times New Roman" w:eastAsia="Times New Roman" w:hAnsi="Times New Roman"/>
          <w:sz w:val="24"/>
          <w:szCs w:val="24"/>
          <w:lang w:eastAsia="bg-BG"/>
        </w:rPr>
        <w:t>подизпълнение</w:t>
      </w:r>
      <w:proofErr w:type="spellEnd"/>
      <w:r w:rsidRPr="00CF772B">
        <w:rPr>
          <w:rFonts w:ascii="Times New Roman" w:eastAsia="Times New Roman" w:hAnsi="Times New Roman"/>
          <w:sz w:val="24"/>
          <w:szCs w:val="24"/>
          <w:lang w:eastAsia="bg-BG"/>
        </w:rPr>
        <w:t>.</w:t>
      </w:r>
      <w:r w:rsidRPr="00CF772B">
        <w:rPr>
          <w:rFonts w:ascii="Times New Roman" w:eastAsia="Times New Roman" w:hAnsi="Times New Roman"/>
          <w:sz w:val="24"/>
          <w:szCs w:val="24"/>
          <w:lang w:val="ru-RU" w:eastAsia="bg-BG"/>
        </w:rPr>
        <w:t xml:space="preserve"> *</w:t>
      </w:r>
    </w:p>
    <w:p w14:paraId="32D3B450" w14:textId="77777777" w:rsidR="008A62DB" w:rsidRPr="00CF772B" w:rsidRDefault="008A62DB" w:rsidP="008A62DB">
      <w:pPr>
        <w:spacing w:before="60" w:after="0" w:line="360" w:lineRule="auto"/>
        <w:jc w:val="both"/>
        <w:rPr>
          <w:rFonts w:ascii="Times New Roman" w:eastAsia="Times New Roman" w:hAnsi="Times New Roman"/>
          <w:sz w:val="24"/>
          <w:szCs w:val="24"/>
          <w:lang w:eastAsia="bg-BG"/>
        </w:rPr>
      </w:pPr>
      <w:r w:rsidRPr="00CF772B">
        <w:rPr>
          <w:rFonts w:ascii="Times New Roman" w:hAnsi="Times New Roman"/>
          <w:b/>
          <w:sz w:val="24"/>
          <w:szCs w:val="24"/>
          <w:lang w:eastAsia="bg-BG"/>
        </w:rPr>
        <w:t xml:space="preserve">18.5. </w:t>
      </w:r>
      <w:r w:rsidRPr="00CF772B">
        <w:rPr>
          <w:rFonts w:ascii="Times New Roman" w:eastAsia="Times New Roman" w:hAnsi="Times New Roman"/>
          <w:sz w:val="24"/>
          <w:szCs w:val="24"/>
          <w:lang w:eastAsia="bg-BG"/>
        </w:rPr>
        <w:t>Независимо от възможността за използване на подизпълнители отговорността за изпълнение на договора за обществена поръчка е на изпълнителя.</w:t>
      </w:r>
      <w:r w:rsidRPr="00CF772B">
        <w:rPr>
          <w:rFonts w:ascii="Times New Roman" w:eastAsia="Times New Roman" w:hAnsi="Times New Roman"/>
          <w:sz w:val="24"/>
          <w:szCs w:val="24"/>
          <w:lang w:val="ru-RU" w:eastAsia="bg-BG"/>
        </w:rPr>
        <w:t xml:space="preserve"> *</w:t>
      </w:r>
    </w:p>
    <w:p w14:paraId="7EB93B7F" w14:textId="77777777" w:rsidR="008A62DB" w:rsidRPr="00CF772B" w:rsidRDefault="008A62DB" w:rsidP="008A62DB">
      <w:pPr>
        <w:spacing w:before="60" w:after="0" w:line="360" w:lineRule="auto"/>
        <w:jc w:val="both"/>
        <w:rPr>
          <w:rFonts w:ascii="Times New Roman" w:hAnsi="Times New Roman"/>
          <w:color w:val="000000"/>
          <w:sz w:val="24"/>
          <w:szCs w:val="24"/>
          <w:lang w:eastAsia="bg-BG"/>
        </w:rPr>
      </w:pPr>
    </w:p>
    <w:p w14:paraId="232C808F" w14:textId="77777777" w:rsidR="008A62DB" w:rsidRPr="00CF772B" w:rsidRDefault="008A62DB" w:rsidP="008A62DB">
      <w:pPr>
        <w:spacing w:before="60" w:after="0" w:line="360" w:lineRule="auto"/>
        <w:ind w:firstLine="708"/>
        <w:jc w:val="both"/>
        <w:rPr>
          <w:rFonts w:ascii="Times New Roman" w:hAnsi="Times New Roman"/>
          <w:b/>
          <w:color w:val="000000"/>
          <w:sz w:val="24"/>
          <w:szCs w:val="24"/>
          <w:lang w:eastAsia="bg-BG"/>
        </w:rPr>
      </w:pPr>
      <w:r w:rsidRPr="00CF772B">
        <w:rPr>
          <w:rFonts w:ascii="Times New Roman" w:hAnsi="Times New Roman"/>
          <w:b/>
          <w:color w:val="000000"/>
          <w:sz w:val="24"/>
          <w:szCs w:val="24"/>
          <w:lang w:eastAsia="bg-BG"/>
        </w:rPr>
        <w:t>V. ГАРАНЦИОННИ СРОКОВЕ</w:t>
      </w:r>
    </w:p>
    <w:p w14:paraId="7D4CA684" w14:textId="77777777" w:rsidR="008A62DB" w:rsidRPr="00CF772B" w:rsidRDefault="008A62DB" w:rsidP="008A62DB">
      <w:pPr>
        <w:autoSpaceDN w:val="0"/>
        <w:spacing w:after="0" w:line="360" w:lineRule="auto"/>
        <w:jc w:val="both"/>
        <w:rPr>
          <w:rFonts w:ascii="Times New Roman" w:eastAsia="Times New Roman" w:hAnsi="Times New Roman"/>
          <w:sz w:val="24"/>
          <w:szCs w:val="24"/>
          <w:lang w:eastAsia="bg-BG"/>
        </w:rPr>
      </w:pPr>
      <w:r w:rsidRPr="00CF772B">
        <w:rPr>
          <w:rFonts w:ascii="Times New Roman" w:hAnsi="Times New Roman"/>
          <w:b/>
          <w:color w:val="000000"/>
          <w:sz w:val="24"/>
          <w:szCs w:val="24"/>
          <w:lang w:eastAsia="bg-BG"/>
        </w:rPr>
        <w:t>Чл.19.</w:t>
      </w:r>
      <w:r w:rsidRPr="00CF772B">
        <w:rPr>
          <w:rFonts w:ascii="Times New Roman" w:eastAsia="Times New Roman" w:hAnsi="Times New Roman"/>
          <w:b/>
          <w:sz w:val="24"/>
          <w:szCs w:val="24"/>
          <w:lang w:eastAsia="bg-BG"/>
        </w:rPr>
        <w:t>1.</w:t>
      </w:r>
      <w:r w:rsidRPr="00CF772B">
        <w:rPr>
          <w:rFonts w:ascii="Times New Roman" w:eastAsia="Times New Roman" w:hAnsi="Times New Roman"/>
          <w:sz w:val="24"/>
          <w:szCs w:val="24"/>
          <w:lang w:eastAsia="bg-BG"/>
        </w:rPr>
        <w:t xml:space="preserve"> Гаранционните срокове за изпълнените СМР по видове работи са</w:t>
      </w:r>
      <w:r w:rsidRPr="00CF772B">
        <w:rPr>
          <w:rFonts w:ascii="Times New Roman" w:eastAsia="Times New Roman" w:hAnsi="Times New Roman"/>
          <w:sz w:val="24"/>
          <w:szCs w:val="24"/>
          <w:lang w:val="ru-RU" w:eastAsia="bg-BG"/>
        </w:rPr>
        <w:t>:</w:t>
      </w:r>
      <w:r w:rsidRPr="00CF772B">
        <w:rPr>
          <w:rFonts w:ascii="Times New Roman" w:eastAsia="Times New Roman" w:hAnsi="Times New Roman"/>
          <w:b/>
          <w:sz w:val="24"/>
          <w:szCs w:val="24"/>
          <w:lang w:eastAsia="bg-BG"/>
        </w:rPr>
        <w:t xml:space="preserve">............... </w:t>
      </w:r>
      <w:r w:rsidRPr="00CF772B">
        <w:rPr>
          <w:rFonts w:ascii="Times New Roman" w:eastAsia="Times New Roman" w:hAnsi="Times New Roman"/>
          <w:sz w:val="24"/>
          <w:szCs w:val="24"/>
          <w:lang w:eastAsia="bg-BG"/>
        </w:rPr>
        <w:t xml:space="preserve">съгласно Техническото предложение </w:t>
      </w:r>
      <w:r>
        <w:rPr>
          <w:rFonts w:ascii="Times New Roman" w:eastAsia="Times New Roman" w:hAnsi="Times New Roman"/>
          <w:sz w:val="24"/>
          <w:szCs w:val="24"/>
          <w:lang w:eastAsia="bg-BG"/>
        </w:rPr>
        <w:t>на</w:t>
      </w:r>
      <w:r w:rsidRPr="00CF772B">
        <w:rPr>
          <w:rFonts w:ascii="Times New Roman" w:eastAsia="Times New Roman" w:hAnsi="Times New Roman"/>
          <w:sz w:val="24"/>
          <w:szCs w:val="24"/>
          <w:lang w:eastAsia="bg-BG"/>
        </w:rPr>
        <w:t xml:space="preserve"> Изпълнител</w:t>
      </w:r>
      <w:r>
        <w:rPr>
          <w:rFonts w:ascii="Times New Roman" w:eastAsia="Times New Roman" w:hAnsi="Times New Roman"/>
          <w:sz w:val="24"/>
          <w:szCs w:val="24"/>
          <w:lang w:eastAsia="bg-BG"/>
        </w:rPr>
        <w:t>я</w:t>
      </w:r>
      <w:r w:rsidRPr="00CF772B">
        <w:rPr>
          <w:rFonts w:ascii="Times New Roman" w:eastAsia="Times New Roman" w:hAnsi="Times New Roman"/>
          <w:sz w:val="24"/>
          <w:szCs w:val="24"/>
          <w:lang w:eastAsia="bg-BG"/>
        </w:rPr>
        <w:t>.</w:t>
      </w:r>
    </w:p>
    <w:p w14:paraId="009D1B7B" w14:textId="77777777" w:rsidR="008A62DB" w:rsidRPr="00CF772B" w:rsidRDefault="008A62DB" w:rsidP="008A62DB">
      <w:pPr>
        <w:autoSpaceDN w:val="0"/>
        <w:spacing w:after="0" w:line="360" w:lineRule="auto"/>
        <w:jc w:val="both"/>
        <w:rPr>
          <w:rFonts w:ascii="Times New Roman" w:eastAsia="Times New Roman" w:hAnsi="Times New Roman"/>
          <w:sz w:val="24"/>
          <w:szCs w:val="24"/>
          <w:lang w:val="ru-RU" w:eastAsia="bg-BG"/>
        </w:rPr>
      </w:pPr>
      <w:r w:rsidRPr="00CF772B">
        <w:rPr>
          <w:rFonts w:ascii="Times New Roman" w:hAnsi="Times New Roman"/>
          <w:b/>
          <w:color w:val="000000"/>
          <w:sz w:val="24"/>
          <w:szCs w:val="24"/>
          <w:lang w:eastAsia="bg-BG"/>
        </w:rPr>
        <w:t>Чл.19.</w:t>
      </w:r>
      <w:r w:rsidRPr="00CF772B">
        <w:rPr>
          <w:rFonts w:ascii="Times New Roman" w:eastAsia="Times New Roman" w:hAnsi="Times New Roman"/>
          <w:b/>
          <w:sz w:val="24"/>
          <w:szCs w:val="24"/>
          <w:lang w:eastAsia="bg-BG"/>
        </w:rPr>
        <w:t xml:space="preserve">2. </w:t>
      </w:r>
      <w:r w:rsidRPr="00CF772B">
        <w:rPr>
          <w:rFonts w:ascii="Times New Roman" w:eastAsia="Times New Roman" w:hAnsi="Times New Roman"/>
          <w:sz w:val="24"/>
          <w:szCs w:val="24"/>
          <w:lang w:eastAsia="bg-BG"/>
        </w:rPr>
        <w:t>Гаранционните срокове започват да текат от датата на подписване на акт за установяване г</w:t>
      </w:r>
      <w:r>
        <w:rPr>
          <w:rFonts w:ascii="Times New Roman" w:eastAsia="Times New Roman" w:hAnsi="Times New Roman"/>
          <w:sz w:val="24"/>
          <w:szCs w:val="24"/>
          <w:lang w:eastAsia="bg-BG"/>
        </w:rPr>
        <w:t>одността за приемане на строежа.</w:t>
      </w:r>
    </w:p>
    <w:p w14:paraId="2633E52C" w14:textId="77777777" w:rsidR="008A62DB" w:rsidRPr="00CF772B" w:rsidRDefault="008A62DB" w:rsidP="008A62DB">
      <w:pPr>
        <w:autoSpaceDN w:val="0"/>
        <w:spacing w:after="0" w:line="360" w:lineRule="auto"/>
        <w:jc w:val="both"/>
        <w:rPr>
          <w:rFonts w:ascii="Times New Roman" w:eastAsia="Times New Roman" w:hAnsi="Times New Roman"/>
          <w:sz w:val="24"/>
          <w:szCs w:val="24"/>
          <w:lang w:eastAsia="bg-BG"/>
        </w:rPr>
      </w:pPr>
      <w:r w:rsidRPr="00CF772B">
        <w:rPr>
          <w:rFonts w:ascii="Times New Roman" w:hAnsi="Times New Roman"/>
          <w:b/>
          <w:color w:val="000000"/>
          <w:sz w:val="24"/>
          <w:szCs w:val="24"/>
          <w:lang w:eastAsia="bg-BG"/>
        </w:rPr>
        <w:t>Чл.19.</w:t>
      </w:r>
      <w:r w:rsidRPr="00CF772B">
        <w:rPr>
          <w:rFonts w:ascii="Times New Roman" w:eastAsia="Times New Roman" w:hAnsi="Times New Roman"/>
          <w:b/>
          <w:sz w:val="24"/>
          <w:szCs w:val="24"/>
          <w:lang w:eastAsia="bg-BG"/>
        </w:rPr>
        <w:t xml:space="preserve">3. </w:t>
      </w:r>
      <w:r w:rsidRPr="00CF772B">
        <w:rPr>
          <w:rFonts w:ascii="Times New Roman" w:eastAsia="Times New Roman" w:hAnsi="Times New Roman"/>
          <w:sz w:val="24"/>
          <w:szCs w:val="24"/>
          <w:lang w:eastAsia="bg-BG"/>
        </w:rPr>
        <w:t>Извършените работи по отстраняване на дефектите и</w:t>
      </w:r>
      <w:r w:rsidRPr="00CF772B">
        <w:rPr>
          <w:rFonts w:ascii="Times New Roman" w:eastAsia="Times New Roman" w:hAnsi="Times New Roman"/>
          <w:sz w:val="24"/>
          <w:szCs w:val="24"/>
          <w:lang w:val="ru-RU" w:eastAsia="bg-BG"/>
        </w:rPr>
        <w:t>/</w:t>
      </w:r>
      <w:r w:rsidRPr="00CF772B">
        <w:rPr>
          <w:rFonts w:ascii="Times New Roman" w:eastAsia="Times New Roman" w:hAnsi="Times New Roman"/>
          <w:sz w:val="24"/>
          <w:szCs w:val="24"/>
          <w:lang w:eastAsia="bg-BG"/>
        </w:rPr>
        <w:t xml:space="preserve">или недостатъците, появили се в гаранционния срок, са за сметка на </w:t>
      </w:r>
      <w:r w:rsidRPr="00CF772B">
        <w:rPr>
          <w:rFonts w:ascii="Times New Roman" w:eastAsia="Times New Roman" w:hAnsi="Times New Roman"/>
          <w:b/>
          <w:sz w:val="24"/>
          <w:szCs w:val="24"/>
          <w:lang w:eastAsia="bg-BG"/>
        </w:rPr>
        <w:t>ИЗПЪЛНИТЕЛЯ</w:t>
      </w:r>
      <w:r w:rsidRPr="00CF772B">
        <w:rPr>
          <w:rFonts w:ascii="Times New Roman" w:eastAsia="Times New Roman" w:hAnsi="Times New Roman"/>
          <w:sz w:val="24"/>
          <w:szCs w:val="24"/>
          <w:lang w:eastAsia="bg-BG"/>
        </w:rPr>
        <w:t xml:space="preserve">. За проявили се в </w:t>
      </w:r>
      <w:r w:rsidRPr="00CF772B">
        <w:rPr>
          <w:rFonts w:ascii="Times New Roman" w:eastAsia="Times New Roman" w:hAnsi="Times New Roman"/>
          <w:sz w:val="24"/>
          <w:szCs w:val="24"/>
          <w:lang w:eastAsia="bg-BG"/>
        </w:rPr>
        <w:lastRenderedPageBreak/>
        <w:t xml:space="preserve">рамките на гаранционния срок дефекти и/или недостатъци, се отправя писмена покана до </w:t>
      </w:r>
      <w:r w:rsidRPr="00CF772B">
        <w:rPr>
          <w:rFonts w:ascii="Times New Roman" w:eastAsia="Times New Roman" w:hAnsi="Times New Roman"/>
          <w:b/>
          <w:sz w:val="24"/>
          <w:szCs w:val="24"/>
          <w:lang w:eastAsia="bg-BG"/>
        </w:rPr>
        <w:t>ИЗПЪЛНИТЕЛЯ</w:t>
      </w:r>
      <w:r w:rsidRPr="00CF772B">
        <w:rPr>
          <w:rFonts w:ascii="Times New Roman" w:eastAsia="Times New Roman" w:hAnsi="Times New Roman"/>
          <w:sz w:val="24"/>
          <w:szCs w:val="24"/>
          <w:lang w:eastAsia="bg-BG"/>
        </w:rPr>
        <w:t xml:space="preserve"> за съставяне на констативен протокол, в който се посочва срок за отстраняването на недостатъците/дефектите.</w:t>
      </w:r>
    </w:p>
    <w:p w14:paraId="2FEB9843" w14:textId="77777777" w:rsidR="008A62DB" w:rsidRPr="00CF772B" w:rsidRDefault="008A62DB" w:rsidP="008A62DB">
      <w:pPr>
        <w:autoSpaceDN w:val="0"/>
        <w:spacing w:after="0" w:line="360" w:lineRule="auto"/>
        <w:jc w:val="both"/>
        <w:rPr>
          <w:rFonts w:ascii="Times New Roman" w:eastAsia="Times New Roman" w:hAnsi="Times New Roman"/>
          <w:sz w:val="24"/>
          <w:szCs w:val="24"/>
          <w:lang w:eastAsia="bg-BG"/>
        </w:rPr>
      </w:pPr>
      <w:r w:rsidRPr="00CF772B">
        <w:rPr>
          <w:rFonts w:ascii="Times New Roman" w:hAnsi="Times New Roman"/>
          <w:b/>
          <w:color w:val="000000"/>
          <w:sz w:val="24"/>
          <w:szCs w:val="24"/>
          <w:lang w:eastAsia="bg-BG"/>
        </w:rPr>
        <w:t>Чл.19.</w:t>
      </w:r>
      <w:r w:rsidRPr="00CF772B">
        <w:rPr>
          <w:rFonts w:ascii="Times New Roman" w:eastAsia="Times New Roman" w:hAnsi="Times New Roman"/>
          <w:b/>
          <w:sz w:val="24"/>
          <w:szCs w:val="24"/>
          <w:lang w:eastAsia="bg-BG"/>
        </w:rPr>
        <w:t>4. ИЗПЪЛНИТЕЛЯТ</w:t>
      </w:r>
      <w:r w:rsidRPr="00CF772B">
        <w:rPr>
          <w:rFonts w:ascii="Times New Roman" w:eastAsia="Times New Roman" w:hAnsi="Times New Roman"/>
          <w:sz w:val="24"/>
          <w:szCs w:val="24"/>
          <w:lang w:eastAsia="bg-BG"/>
        </w:rPr>
        <w:t xml:space="preserve"> се задължава да отстрани за своя сметка, в посочения в протокола срок, появилите се недостатъци и/или дефекти. Приемането на съответните поправки се извършва с констативен протокол.</w:t>
      </w:r>
    </w:p>
    <w:p w14:paraId="7C3D080F" w14:textId="77777777" w:rsidR="008A62DB" w:rsidRPr="00CF772B" w:rsidRDefault="008A62DB" w:rsidP="008A62DB">
      <w:pPr>
        <w:autoSpaceDN w:val="0"/>
        <w:spacing w:after="0" w:line="360" w:lineRule="auto"/>
        <w:jc w:val="both"/>
        <w:rPr>
          <w:rFonts w:ascii="Times New Roman" w:eastAsia="Times New Roman" w:hAnsi="Times New Roman"/>
          <w:sz w:val="24"/>
          <w:szCs w:val="24"/>
          <w:lang w:eastAsia="bg-BG"/>
        </w:rPr>
      </w:pPr>
      <w:r w:rsidRPr="00CF772B">
        <w:rPr>
          <w:rFonts w:ascii="Times New Roman" w:eastAsia="Times New Roman" w:hAnsi="Times New Roman"/>
          <w:b/>
          <w:sz w:val="24"/>
          <w:szCs w:val="24"/>
          <w:lang w:eastAsia="bg-BG"/>
        </w:rPr>
        <w:t xml:space="preserve">Чл.19.5. </w:t>
      </w:r>
      <w:r w:rsidRPr="00CF772B">
        <w:rPr>
          <w:rFonts w:ascii="Times New Roman" w:eastAsia="Times New Roman" w:hAnsi="Times New Roman"/>
          <w:sz w:val="24"/>
          <w:szCs w:val="24"/>
          <w:lang w:eastAsia="bg-BG"/>
        </w:rPr>
        <w:t xml:space="preserve"> В случай</w:t>
      </w:r>
      <w:r>
        <w:rPr>
          <w:rFonts w:ascii="Times New Roman" w:eastAsia="Times New Roman" w:hAnsi="Times New Roman"/>
          <w:sz w:val="24"/>
          <w:szCs w:val="24"/>
          <w:lang w:eastAsia="bg-BG"/>
        </w:rPr>
        <w:t>,</w:t>
      </w:r>
      <w:r w:rsidRPr="00CF772B">
        <w:rPr>
          <w:rFonts w:ascii="Times New Roman" w:eastAsia="Times New Roman" w:hAnsi="Times New Roman"/>
          <w:sz w:val="24"/>
          <w:szCs w:val="24"/>
          <w:lang w:eastAsia="bg-BG"/>
        </w:rPr>
        <w:t xml:space="preserve"> че </w:t>
      </w:r>
      <w:r w:rsidRPr="00CF772B">
        <w:rPr>
          <w:rFonts w:ascii="Times New Roman" w:eastAsia="Times New Roman" w:hAnsi="Times New Roman"/>
          <w:b/>
          <w:sz w:val="24"/>
          <w:szCs w:val="24"/>
          <w:lang w:eastAsia="bg-BG"/>
        </w:rPr>
        <w:t>ИЗПЪЛНИТЕЛЯТ</w:t>
      </w:r>
      <w:r w:rsidRPr="00CF772B">
        <w:rPr>
          <w:rFonts w:ascii="Times New Roman" w:eastAsia="Times New Roman" w:hAnsi="Times New Roman"/>
          <w:sz w:val="24"/>
          <w:szCs w:val="24"/>
          <w:lang w:eastAsia="bg-BG"/>
        </w:rPr>
        <w:t xml:space="preserve"> не предприеме действия за отстраняване на дефектите и недостатъците, констатирани в гаранционния срок и/или не ги отстрани в съгласуван с </w:t>
      </w:r>
      <w:r w:rsidRPr="00CF772B">
        <w:rPr>
          <w:rFonts w:ascii="Times New Roman" w:eastAsia="Times New Roman" w:hAnsi="Times New Roman"/>
          <w:b/>
          <w:sz w:val="24"/>
          <w:szCs w:val="24"/>
          <w:lang w:eastAsia="bg-BG"/>
        </w:rPr>
        <w:t>ВЪЗЛОЖИТЕЛЯ</w:t>
      </w:r>
      <w:r w:rsidRPr="00CF772B">
        <w:rPr>
          <w:rFonts w:ascii="Times New Roman" w:eastAsia="Times New Roman" w:hAnsi="Times New Roman"/>
          <w:sz w:val="24"/>
          <w:szCs w:val="24"/>
          <w:lang w:eastAsia="bg-BG"/>
        </w:rPr>
        <w:t xml:space="preserve"> срок, </w:t>
      </w:r>
      <w:r w:rsidRPr="00CF772B">
        <w:rPr>
          <w:rFonts w:ascii="Times New Roman" w:eastAsia="Times New Roman" w:hAnsi="Times New Roman"/>
          <w:b/>
          <w:sz w:val="24"/>
          <w:szCs w:val="24"/>
          <w:lang w:eastAsia="bg-BG"/>
        </w:rPr>
        <w:t>ВЪЗЛОЖИТЕЛЯТ</w:t>
      </w:r>
      <w:r w:rsidRPr="00CF772B">
        <w:rPr>
          <w:rFonts w:ascii="Times New Roman" w:eastAsia="Times New Roman" w:hAnsi="Times New Roman"/>
          <w:sz w:val="24"/>
          <w:szCs w:val="24"/>
          <w:lang w:eastAsia="bg-BG"/>
        </w:rPr>
        <w:t xml:space="preserve"> може да възложи отстраняването им на трето лице, като </w:t>
      </w:r>
      <w:r w:rsidRPr="00CF772B">
        <w:rPr>
          <w:rFonts w:ascii="Times New Roman" w:eastAsia="Times New Roman" w:hAnsi="Times New Roman"/>
          <w:b/>
          <w:sz w:val="24"/>
          <w:szCs w:val="24"/>
          <w:lang w:eastAsia="bg-BG"/>
        </w:rPr>
        <w:t>ИЗПЪЛНИТЕЛЯТ</w:t>
      </w:r>
      <w:r w:rsidRPr="00CF772B">
        <w:rPr>
          <w:rFonts w:ascii="Times New Roman" w:eastAsia="Times New Roman" w:hAnsi="Times New Roman"/>
          <w:sz w:val="24"/>
          <w:szCs w:val="24"/>
          <w:lang w:eastAsia="bg-BG"/>
        </w:rPr>
        <w:t xml:space="preserve"> дължи в троен размер стойността направените разходи по отстраняването. В този случай </w:t>
      </w:r>
      <w:r w:rsidRPr="00CF772B">
        <w:rPr>
          <w:rFonts w:ascii="Times New Roman" w:eastAsia="Times New Roman" w:hAnsi="Times New Roman"/>
          <w:b/>
          <w:sz w:val="24"/>
          <w:szCs w:val="24"/>
          <w:lang w:eastAsia="bg-BG"/>
        </w:rPr>
        <w:t xml:space="preserve">ВЪЗЛОЖИТЕЛЯТ </w:t>
      </w:r>
      <w:r w:rsidRPr="00CF772B">
        <w:rPr>
          <w:rFonts w:ascii="Times New Roman" w:eastAsia="Times New Roman" w:hAnsi="Times New Roman"/>
          <w:sz w:val="24"/>
          <w:szCs w:val="24"/>
          <w:lang w:eastAsia="bg-BG"/>
        </w:rPr>
        <w:t xml:space="preserve">има право да задържи изцяло или отчасти гаранцията за гаранционно поддържане. В тези случаи задълженията на </w:t>
      </w:r>
      <w:r w:rsidRPr="00CF772B">
        <w:rPr>
          <w:rFonts w:ascii="Times New Roman" w:eastAsia="Times New Roman" w:hAnsi="Times New Roman"/>
          <w:b/>
          <w:sz w:val="24"/>
          <w:szCs w:val="24"/>
          <w:lang w:eastAsia="bg-BG"/>
        </w:rPr>
        <w:t>ИЗПЪЛНИТЕЛЯ</w:t>
      </w:r>
      <w:r w:rsidRPr="00CF772B">
        <w:rPr>
          <w:rFonts w:ascii="Times New Roman" w:eastAsia="Times New Roman" w:hAnsi="Times New Roman"/>
          <w:sz w:val="24"/>
          <w:szCs w:val="24"/>
          <w:lang w:eastAsia="bg-BG"/>
        </w:rPr>
        <w:t xml:space="preserve"> по </w:t>
      </w:r>
      <w:proofErr w:type="spellStart"/>
      <w:r w:rsidRPr="00CF772B">
        <w:rPr>
          <w:rFonts w:ascii="Times New Roman" w:eastAsia="Times New Roman" w:hAnsi="Times New Roman"/>
          <w:sz w:val="24"/>
          <w:szCs w:val="24"/>
          <w:lang w:eastAsia="bg-BG"/>
        </w:rPr>
        <w:t>чл</w:t>
      </w:r>
      <w:proofErr w:type="spellEnd"/>
      <w:r w:rsidRPr="00CF772B">
        <w:rPr>
          <w:rFonts w:ascii="Times New Roman" w:eastAsia="Times New Roman" w:hAnsi="Times New Roman"/>
          <w:sz w:val="24"/>
          <w:szCs w:val="24"/>
          <w:lang w:val="ru-RU" w:eastAsia="bg-BG"/>
        </w:rPr>
        <w:t>. 1</w:t>
      </w:r>
      <w:r w:rsidRPr="00CF772B">
        <w:rPr>
          <w:rFonts w:ascii="Times New Roman" w:eastAsia="Times New Roman" w:hAnsi="Times New Roman"/>
          <w:sz w:val="24"/>
          <w:szCs w:val="24"/>
          <w:lang w:eastAsia="bg-BG"/>
        </w:rPr>
        <w:t>9.1. остават.</w:t>
      </w:r>
    </w:p>
    <w:p w14:paraId="4C6B151B" w14:textId="77777777" w:rsidR="008A62DB" w:rsidRPr="00CF772B" w:rsidRDefault="008A62DB" w:rsidP="008A62DB">
      <w:pPr>
        <w:spacing w:before="120" w:after="0" w:line="360" w:lineRule="auto"/>
        <w:jc w:val="both"/>
        <w:rPr>
          <w:rFonts w:ascii="Times New Roman" w:eastAsia="Times New Roman" w:hAnsi="Times New Roman"/>
          <w:color w:val="000000"/>
          <w:sz w:val="24"/>
          <w:szCs w:val="24"/>
          <w:lang w:eastAsia="bg-BG"/>
        </w:rPr>
      </w:pPr>
      <w:r w:rsidRPr="00CF772B">
        <w:rPr>
          <w:rFonts w:ascii="Times New Roman" w:hAnsi="Times New Roman"/>
          <w:b/>
          <w:color w:val="000000"/>
          <w:sz w:val="24"/>
          <w:szCs w:val="24"/>
          <w:lang w:eastAsia="bg-BG"/>
        </w:rPr>
        <w:t>Чл.19.</w:t>
      </w:r>
      <w:r w:rsidRPr="00CF772B">
        <w:rPr>
          <w:rFonts w:ascii="Times New Roman" w:eastAsia="Times New Roman" w:hAnsi="Times New Roman"/>
          <w:b/>
          <w:sz w:val="24"/>
          <w:szCs w:val="24"/>
          <w:lang w:eastAsia="bg-BG"/>
        </w:rPr>
        <w:t>6.</w:t>
      </w:r>
      <w:r w:rsidRPr="00CF772B">
        <w:rPr>
          <w:rFonts w:ascii="Times New Roman" w:eastAsia="Times New Roman" w:hAnsi="Times New Roman"/>
          <w:iCs/>
          <w:sz w:val="24"/>
          <w:szCs w:val="24"/>
          <w:lang w:eastAsia="bg-BG"/>
        </w:rPr>
        <w:t xml:space="preserve">Цялостното или частично усвояване на гаранцията за гаранционно поддържане не лишава </w:t>
      </w:r>
      <w:r w:rsidRPr="00CF772B">
        <w:rPr>
          <w:rFonts w:ascii="Times New Roman" w:eastAsia="Times New Roman" w:hAnsi="Times New Roman"/>
          <w:b/>
          <w:sz w:val="24"/>
          <w:szCs w:val="24"/>
          <w:lang w:eastAsia="bg-BG"/>
        </w:rPr>
        <w:t>ВЪЗЛОЖИТЕЛЯ</w:t>
      </w:r>
      <w:r w:rsidRPr="00CF772B">
        <w:rPr>
          <w:rFonts w:ascii="Times New Roman" w:eastAsia="Times New Roman" w:hAnsi="Times New Roman"/>
          <w:color w:val="000000"/>
          <w:sz w:val="24"/>
          <w:szCs w:val="24"/>
          <w:lang w:eastAsia="bg-BG"/>
        </w:rPr>
        <w:t xml:space="preserve"> от останалите права и средства за защита, с които разполага съгласно Договора и действащото законодателство. </w:t>
      </w:r>
    </w:p>
    <w:p w14:paraId="43159363" w14:textId="77777777" w:rsidR="008A62DB" w:rsidRPr="00CF772B" w:rsidRDefault="008A62DB" w:rsidP="008A62DB">
      <w:pPr>
        <w:spacing w:before="60" w:after="0" w:line="360" w:lineRule="auto"/>
        <w:jc w:val="both"/>
        <w:rPr>
          <w:rFonts w:ascii="Times New Roman" w:hAnsi="Times New Roman"/>
          <w:color w:val="000000"/>
          <w:sz w:val="24"/>
          <w:szCs w:val="24"/>
          <w:lang w:eastAsia="bg-BG"/>
        </w:rPr>
      </w:pPr>
    </w:p>
    <w:p w14:paraId="2DC409FE" w14:textId="77777777" w:rsidR="008A62DB" w:rsidRPr="00CF772B" w:rsidRDefault="008A62DB" w:rsidP="008A62DB">
      <w:pPr>
        <w:spacing w:before="60" w:after="0" w:line="360" w:lineRule="auto"/>
        <w:ind w:firstLine="708"/>
        <w:jc w:val="both"/>
        <w:rPr>
          <w:rFonts w:ascii="Times New Roman" w:hAnsi="Times New Roman"/>
          <w:b/>
          <w:color w:val="000000"/>
          <w:sz w:val="24"/>
          <w:szCs w:val="24"/>
          <w:lang w:eastAsia="bg-BG"/>
        </w:rPr>
      </w:pPr>
      <w:r w:rsidRPr="00CF772B">
        <w:rPr>
          <w:rFonts w:ascii="Times New Roman" w:hAnsi="Times New Roman"/>
          <w:b/>
          <w:color w:val="000000"/>
          <w:sz w:val="24"/>
          <w:szCs w:val="24"/>
          <w:lang w:eastAsia="bg-BG"/>
        </w:rPr>
        <w:t>VI. УСЛОВИЯ ЗА ПРЕКРАТЯВАНЕ НА ДОГОВОРА</w:t>
      </w:r>
    </w:p>
    <w:p w14:paraId="54C0249F" w14:textId="77777777" w:rsidR="008A62DB" w:rsidRPr="00CF772B" w:rsidRDefault="008A62DB" w:rsidP="008A62DB">
      <w:pPr>
        <w:spacing w:after="0" w:line="360" w:lineRule="auto"/>
        <w:jc w:val="both"/>
        <w:rPr>
          <w:rFonts w:ascii="Times New Roman" w:hAnsi="Times New Roman"/>
          <w:color w:val="000000"/>
          <w:sz w:val="24"/>
          <w:szCs w:val="24"/>
          <w:lang w:eastAsia="bg-BG"/>
        </w:rPr>
      </w:pPr>
      <w:r w:rsidRPr="00CF772B">
        <w:rPr>
          <w:rFonts w:ascii="Times New Roman" w:hAnsi="Times New Roman"/>
          <w:b/>
          <w:color w:val="000000"/>
          <w:sz w:val="24"/>
          <w:szCs w:val="24"/>
          <w:lang w:eastAsia="bg-BG"/>
        </w:rPr>
        <w:t xml:space="preserve">Чл.20.1. </w:t>
      </w:r>
      <w:r w:rsidRPr="00CF772B">
        <w:rPr>
          <w:rFonts w:ascii="Times New Roman" w:hAnsi="Times New Roman"/>
          <w:color w:val="000000"/>
          <w:sz w:val="24"/>
          <w:szCs w:val="24"/>
          <w:lang w:eastAsia="bg-BG"/>
        </w:rPr>
        <w:t xml:space="preserve"> Настоящият договор се прекратява:</w:t>
      </w:r>
    </w:p>
    <w:p w14:paraId="6A49CF4F" w14:textId="77777777" w:rsidR="008A62DB" w:rsidRPr="00CF772B" w:rsidRDefault="008A62DB" w:rsidP="008A62DB">
      <w:pPr>
        <w:spacing w:before="60" w:after="0" w:line="360" w:lineRule="auto"/>
        <w:ind w:firstLine="720"/>
        <w:jc w:val="both"/>
        <w:rPr>
          <w:rFonts w:ascii="Times New Roman" w:hAnsi="Times New Roman"/>
          <w:color w:val="000000"/>
          <w:sz w:val="24"/>
          <w:szCs w:val="24"/>
          <w:lang w:eastAsia="bg-BG"/>
        </w:rPr>
      </w:pPr>
      <w:r w:rsidRPr="00CF772B">
        <w:rPr>
          <w:rFonts w:ascii="Times New Roman" w:hAnsi="Times New Roman"/>
          <w:b/>
          <w:color w:val="000000"/>
          <w:sz w:val="24"/>
          <w:szCs w:val="24"/>
          <w:lang w:eastAsia="bg-BG"/>
        </w:rPr>
        <w:t>1.</w:t>
      </w:r>
      <w:r w:rsidRPr="00CF772B">
        <w:rPr>
          <w:rFonts w:ascii="Times New Roman" w:hAnsi="Times New Roman"/>
          <w:color w:val="000000"/>
          <w:sz w:val="24"/>
          <w:szCs w:val="24"/>
          <w:lang w:eastAsia="bg-BG"/>
        </w:rPr>
        <w:t xml:space="preserve"> С изтичане на срока и изпълнение на всички задължения на страните по договора;</w:t>
      </w:r>
    </w:p>
    <w:p w14:paraId="2CA30AF4" w14:textId="77777777" w:rsidR="008A62DB" w:rsidRPr="00CF772B" w:rsidRDefault="008A62DB" w:rsidP="008A62DB">
      <w:pPr>
        <w:spacing w:after="0" w:line="360" w:lineRule="auto"/>
        <w:ind w:firstLine="708"/>
        <w:jc w:val="both"/>
        <w:rPr>
          <w:rFonts w:ascii="Times New Roman" w:hAnsi="Times New Roman"/>
          <w:color w:val="000000"/>
          <w:sz w:val="24"/>
          <w:szCs w:val="24"/>
          <w:lang w:eastAsia="bg-BG"/>
        </w:rPr>
      </w:pPr>
      <w:r w:rsidRPr="00CF772B">
        <w:rPr>
          <w:rFonts w:ascii="Times New Roman" w:hAnsi="Times New Roman"/>
          <w:b/>
          <w:color w:val="000000"/>
          <w:sz w:val="24"/>
          <w:szCs w:val="24"/>
          <w:lang w:eastAsia="bg-BG"/>
        </w:rPr>
        <w:t xml:space="preserve">2. </w:t>
      </w:r>
      <w:r w:rsidRPr="00CF772B">
        <w:rPr>
          <w:rFonts w:ascii="Times New Roman" w:hAnsi="Times New Roman"/>
          <w:color w:val="000000"/>
          <w:sz w:val="24"/>
          <w:szCs w:val="24"/>
          <w:lang w:eastAsia="bg-BG"/>
        </w:rPr>
        <w:t xml:space="preserve">При настъпване на обективна невъзможност за изпълнение на договора </w:t>
      </w:r>
      <w:r w:rsidRPr="00CF772B">
        <w:rPr>
          <w:rFonts w:ascii="Times New Roman" w:eastAsia="Times New Roman" w:hAnsi="Times New Roman"/>
          <w:sz w:val="24"/>
          <w:szCs w:val="24"/>
          <w:lang w:eastAsia="bg-BG"/>
        </w:rPr>
        <w:t>за което обстоятелство засегнатата страна е длъжна да уведоми другата страна в срок до 10 дни от настъпване на невъзможността</w:t>
      </w:r>
      <w:r w:rsidRPr="00CF772B">
        <w:rPr>
          <w:rFonts w:ascii="Times New Roman" w:hAnsi="Times New Roman"/>
          <w:color w:val="000000"/>
          <w:sz w:val="24"/>
          <w:szCs w:val="24"/>
          <w:lang w:eastAsia="bg-BG"/>
        </w:rPr>
        <w:t>;</w:t>
      </w:r>
    </w:p>
    <w:p w14:paraId="05E7F2C8" w14:textId="77777777" w:rsidR="008A62DB" w:rsidRPr="00CF772B" w:rsidRDefault="008A62DB" w:rsidP="008A62DB">
      <w:pPr>
        <w:spacing w:after="0" w:line="360" w:lineRule="auto"/>
        <w:ind w:firstLine="708"/>
        <w:jc w:val="both"/>
        <w:rPr>
          <w:rFonts w:ascii="Times New Roman" w:eastAsia="Times New Roman" w:hAnsi="Times New Roman"/>
          <w:sz w:val="24"/>
          <w:szCs w:val="24"/>
          <w:lang w:eastAsia="bg-BG"/>
        </w:rPr>
      </w:pPr>
      <w:r w:rsidRPr="00CF772B">
        <w:rPr>
          <w:rFonts w:ascii="Times New Roman" w:hAnsi="Times New Roman"/>
          <w:b/>
          <w:color w:val="000000"/>
          <w:sz w:val="24"/>
          <w:szCs w:val="24"/>
          <w:lang w:eastAsia="bg-BG"/>
        </w:rPr>
        <w:t>3.</w:t>
      </w:r>
      <w:r w:rsidRPr="00CF772B">
        <w:rPr>
          <w:rFonts w:ascii="Times New Roman" w:eastAsia="Times New Roman" w:hAnsi="Times New Roman"/>
          <w:sz w:val="24"/>
          <w:szCs w:val="24"/>
          <w:lang w:eastAsia="bg-BG"/>
        </w:rPr>
        <w:t xml:space="preserve">При прекратяване на юридическо лице – </w:t>
      </w:r>
      <w:r w:rsidRPr="00CF772B">
        <w:rPr>
          <w:rFonts w:ascii="Times New Roman" w:eastAsia="Times New Roman" w:hAnsi="Times New Roman"/>
          <w:b/>
          <w:sz w:val="24"/>
          <w:szCs w:val="24"/>
          <w:lang w:eastAsia="bg-BG"/>
        </w:rPr>
        <w:t>ИЗПЪЛНИТЕЛ</w:t>
      </w:r>
      <w:r w:rsidRPr="00CF772B">
        <w:rPr>
          <w:rFonts w:ascii="Times New Roman" w:eastAsia="Times New Roman" w:hAnsi="Times New Roman"/>
          <w:sz w:val="24"/>
          <w:szCs w:val="24"/>
          <w:lang w:eastAsia="bg-BG"/>
        </w:rPr>
        <w:t xml:space="preserve"> по договора без правоприемство, по смисъла на законодателството на държавата, в която съответното лице е установено;</w:t>
      </w:r>
    </w:p>
    <w:p w14:paraId="2E59A8B7" w14:textId="77777777" w:rsidR="008A62DB" w:rsidRPr="00CF772B" w:rsidRDefault="008A62DB" w:rsidP="008A62DB">
      <w:pPr>
        <w:spacing w:after="0" w:line="360" w:lineRule="auto"/>
        <w:ind w:firstLine="708"/>
        <w:jc w:val="both"/>
        <w:rPr>
          <w:rFonts w:ascii="Times New Roman" w:eastAsia="Times New Roman" w:hAnsi="Times New Roman"/>
          <w:b/>
          <w:sz w:val="24"/>
          <w:szCs w:val="24"/>
          <w:lang w:eastAsia="bg-BG"/>
        </w:rPr>
      </w:pPr>
      <w:r w:rsidRPr="00CF772B">
        <w:rPr>
          <w:rFonts w:ascii="Times New Roman" w:eastAsia="Times New Roman" w:hAnsi="Times New Roman"/>
          <w:b/>
          <w:sz w:val="24"/>
          <w:szCs w:val="24"/>
          <w:lang w:eastAsia="bg-BG"/>
        </w:rPr>
        <w:t xml:space="preserve">4. </w:t>
      </w:r>
      <w:r w:rsidRPr="00CF772B">
        <w:rPr>
          <w:rFonts w:ascii="Times New Roman" w:eastAsia="Times New Roman" w:hAnsi="Times New Roman"/>
          <w:sz w:val="24"/>
          <w:szCs w:val="24"/>
          <w:lang w:eastAsia="bg-BG"/>
        </w:rPr>
        <w:t>При условията на чл. 114 от Закона за обществените поръчки;</w:t>
      </w:r>
    </w:p>
    <w:p w14:paraId="40AA47F3" w14:textId="77777777" w:rsidR="008A62DB" w:rsidRPr="00CF772B" w:rsidRDefault="008A62DB" w:rsidP="008A62DB">
      <w:pPr>
        <w:spacing w:after="0" w:line="360" w:lineRule="auto"/>
        <w:ind w:firstLine="708"/>
        <w:jc w:val="both"/>
        <w:rPr>
          <w:rFonts w:ascii="Times New Roman" w:eastAsia="Times New Roman" w:hAnsi="Times New Roman"/>
          <w:sz w:val="24"/>
          <w:szCs w:val="24"/>
          <w:lang w:eastAsia="bg-BG"/>
        </w:rPr>
      </w:pPr>
      <w:r w:rsidRPr="00CF772B">
        <w:rPr>
          <w:rFonts w:ascii="Times New Roman" w:eastAsia="Times New Roman" w:hAnsi="Times New Roman"/>
          <w:b/>
          <w:sz w:val="24"/>
          <w:szCs w:val="24"/>
          <w:lang w:eastAsia="bg-BG"/>
        </w:rPr>
        <w:t>5.</w:t>
      </w:r>
      <w:r w:rsidRPr="00CF772B">
        <w:rPr>
          <w:rFonts w:ascii="Times New Roman" w:eastAsia="Times New Roman" w:hAnsi="Times New Roman"/>
          <w:sz w:val="24"/>
          <w:szCs w:val="24"/>
          <w:lang w:eastAsia="bg-BG"/>
        </w:rPr>
        <w:t xml:space="preserve"> При условията на чл. 118 от Закона за обществените поръчки.</w:t>
      </w:r>
    </w:p>
    <w:p w14:paraId="5F971C74" w14:textId="77777777" w:rsidR="008A62DB" w:rsidRPr="00CF772B" w:rsidRDefault="008A62DB" w:rsidP="008A62DB">
      <w:pPr>
        <w:spacing w:before="60" w:after="0" w:line="360" w:lineRule="auto"/>
        <w:jc w:val="both"/>
        <w:rPr>
          <w:rFonts w:ascii="Times New Roman" w:hAnsi="Times New Roman"/>
          <w:color w:val="000000"/>
          <w:sz w:val="24"/>
          <w:szCs w:val="24"/>
          <w:lang w:eastAsia="bg-BG"/>
        </w:rPr>
      </w:pPr>
      <w:r w:rsidRPr="00CF772B">
        <w:rPr>
          <w:rFonts w:ascii="Times New Roman" w:hAnsi="Times New Roman"/>
          <w:b/>
          <w:color w:val="000000"/>
          <w:sz w:val="24"/>
          <w:szCs w:val="24"/>
          <w:lang w:eastAsia="bg-BG"/>
        </w:rPr>
        <w:t xml:space="preserve">Чл.20.2. </w:t>
      </w:r>
      <w:r w:rsidRPr="00CF772B">
        <w:rPr>
          <w:rFonts w:ascii="Times New Roman" w:hAnsi="Times New Roman"/>
          <w:color w:val="000000"/>
          <w:sz w:val="24"/>
          <w:szCs w:val="24"/>
          <w:lang w:eastAsia="bg-BG"/>
        </w:rPr>
        <w:t xml:space="preserve"> Договорът може да бъде прекратен предсрочно:</w:t>
      </w:r>
    </w:p>
    <w:p w14:paraId="432B6C8D" w14:textId="77777777" w:rsidR="008A62DB" w:rsidRPr="00CF772B" w:rsidRDefault="008A62DB" w:rsidP="008A62DB">
      <w:pPr>
        <w:spacing w:after="0" w:line="360" w:lineRule="auto"/>
        <w:jc w:val="both"/>
        <w:rPr>
          <w:rFonts w:ascii="Times New Roman" w:hAnsi="Times New Roman"/>
          <w:color w:val="000000"/>
          <w:sz w:val="24"/>
          <w:szCs w:val="24"/>
          <w:lang w:eastAsia="bg-BG"/>
        </w:rPr>
      </w:pPr>
      <w:r w:rsidRPr="00CF772B">
        <w:rPr>
          <w:rFonts w:ascii="Times New Roman" w:hAnsi="Times New Roman"/>
          <w:color w:val="000000"/>
          <w:sz w:val="24"/>
          <w:szCs w:val="24"/>
          <w:lang w:eastAsia="bg-BG"/>
        </w:rPr>
        <w:tab/>
      </w:r>
      <w:r w:rsidRPr="00CF772B">
        <w:rPr>
          <w:rFonts w:ascii="Times New Roman" w:hAnsi="Times New Roman"/>
          <w:b/>
          <w:color w:val="000000"/>
          <w:sz w:val="24"/>
          <w:szCs w:val="24"/>
          <w:lang w:eastAsia="bg-BG"/>
        </w:rPr>
        <w:t xml:space="preserve">1. </w:t>
      </w:r>
      <w:r w:rsidRPr="00CF772B">
        <w:rPr>
          <w:rFonts w:ascii="Times New Roman" w:hAnsi="Times New Roman"/>
          <w:color w:val="000000"/>
          <w:sz w:val="24"/>
          <w:szCs w:val="24"/>
          <w:lang w:eastAsia="bg-BG"/>
        </w:rPr>
        <w:t>по взаимно съгласие на страните, изразено в писмена форма;</w:t>
      </w:r>
    </w:p>
    <w:p w14:paraId="73F031F7" w14:textId="77777777" w:rsidR="008A62DB" w:rsidRPr="00CF772B" w:rsidRDefault="008A62DB" w:rsidP="008A62DB">
      <w:pPr>
        <w:spacing w:after="0" w:line="360" w:lineRule="auto"/>
        <w:ind w:firstLine="708"/>
        <w:jc w:val="both"/>
        <w:rPr>
          <w:rFonts w:ascii="Times New Roman" w:hAnsi="Times New Roman"/>
          <w:b/>
          <w:color w:val="000000"/>
          <w:sz w:val="24"/>
          <w:szCs w:val="24"/>
          <w:lang w:eastAsia="bg-BG"/>
        </w:rPr>
      </w:pPr>
      <w:r w:rsidRPr="00CF772B">
        <w:rPr>
          <w:rFonts w:ascii="Times New Roman" w:hAnsi="Times New Roman"/>
          <w:b/>
          <w:color w:val="000000"/>
          <w:sz w:val="24"/>
          <w:szCs w:val="24"/>
          <w:lang w:eastAsia="bg-BG"/>
        </w:rPr>
        <w:t xml:space="preserve">2. </w:t>
      </w:r>
      <w:r w:rsidRPr="00CF772B">
        <w:rPr>
          <w:rFonts w:ascii="Times New Roman" w:eastAsia="Times New Roman" w:hAnsi="Times New Roman"/>
          <w:sz w:val="24"/>
          <w:szCs w:val="24"/>
          <w:lang w:eastAsia="bg-BG"/>
        </w:rPr>
        <w:t xml:space="preserve">когато за </w:t>
      </w:r>
      <w:r w:rsidRPr="00CF772B">
        <w:rPr>
          <w:rFonts w:ascii="Times New Roman" w:eastAsia="Times New Roman" w:hAnsi="Times New Roman"/>
          <w:b/>
          <w:sz w:val="24"/>
          <w:szCs w:val="24"/>
          <w:lang w:eastAsia="bg-BG"/>
        </w:rPr>
        <w:t>ИЗПЪЛНИТЕЛЯ</w:t>
      </w:r>
      <w:r w:rsidRPr="00CF772B">
        <w:rPr>
          <w:rFonts w:ascii="Times New Roman" w:eastAsia="Times New Roman" w:hAnsi="Times New Roman"/>
          <w:sz w:val="24"/>
          <w:szCs w:val="24"/>
          <w:lang w:eastAsia="bg-BG"/>
        </w:rPr>
        <w:t xml:space="preserve"> бъде открито производство по несъстоятелност или ликвидация – по искане на </w:t>
      </w:r>
      <w:r w:rsidRPr="00CF772B">
        <w:rPr>
          <w:rFonts w:ascii="Times New Roman" w:eastAsia="Times New Roman" w:hAnsi="Times New Roman"/>
          <w:b/>
          <w:sz w:val="24"/>
          <w:szCs w:val="24"/>
          <w:lang w:eastAsia="bg-BG"/>
        </w:rPr>
        <w:t>ВЪЗЛОЖИТЕЛЯ.</w:t>
      </w:r>
    </w:p>
    <w:p w14:paraId="60B9BB47" w14:textId="77777777" w:rsidR="008A62DB" w:rsidRPr="00CF772B" w:rsidRDefault="008A62DB" w:rsidP="008A62DB">
      <w:pPr>
        <w:spacing w:after="0" w:line="360" w:lineRule="auto"/>
        <w:jc w:val="both"/>
        <w:rPr>
          <w:rFonts w:ascii="Times New Roman" w:hAnsi="Times New Roman"/>
          <w:color w:val="000000"/>
          <w:sz w:val="24"/>
          <w:szCs w:val="24"/>
          <w:lang w:eastAsia="bg-BG"/>
        </w:rPr>
      </w:pPr>
      <w:r w:rsidRPr="00CF772B">
        <w:rPr>
          <w:rFonts w:ascii="Times New Roman" w:hAnsi="Times New Roman"/>
          <w:b/>
          <w:color w:val="000000"/>
          <w:sz w:val="24"/>
          <w:szCs w:val="24"/>
          <w:lang w:eastAsia="bg-BG"/>
        </w:rPr>
        <w:lastRenderedPageBreak/>
        <w:t xml:space="preserve">Чл.20.3. ВЪЗЛОЖИТЕЛЯТ </w:t>
      </w:r>
      <w:r w:rsidRPr="00CF772B">
        <w:rPr>
          <w:rFonts w:ascii="Times New Roman" w:hAnsi="Times New Roman"/>
          <w:bCs/>
          <w:color w:val="000000"/>
          <w:sz w:val="24"/>
          <w:szCs w:val="24"/>
          <w:lang w:eastAsia="bg-BG"/>
        </w:rPr>
        <w:t>може да прекрати</w:t>
      </w:r>
      <w:r w:rsidRPr="00CF772B">
        <w:rPr>
          <w:rFonts w:ascii="Times New Roman" w:hAnsi="Times New Roman"/>
          <w:b/>
          <w:color w:val="000000"/>
          <w:sz w:val="24"/>
          <w:szCs w:val="24"/>
          <w:lang w:eastAsia="bg-BG"/>
        </w:rPr>
        <w:t xml:space="preserve"> без предизвестие договора и </w:t>
      </w:r>
      <w:r w:rsidRPr="00CF772B">
        <w:rPr>
          <w:rFonts w:ascii="Times New Roman" w:hAnsi="Times New Roman"/>
          <w:color w:val="000000"/>
          <w:sz w:val="24"/>
          <w:szCs w:val="24"/>
          <w:lang w:eastAsia="bg-BG"/>
        </w:rPr>
        <w:t>при  забавяне:</w:t>
      </w:r>
    </w:p>
    <w:p w14:paraId="50527805" w14:textId="77777777" w:rsidR="008A62DB" w:rsidRPr="00CF772B" w:rsidRDefault="008A62DB" w:rsidP="008A62DB">
      <w:pPr>
        <w:spacing w:after="0" w:line="360" w:lineRule="auto"/>
        <w:ind w:firstLine="708"/>
        <w:jc w:val="both"/>
        <w:rPr>
          <w:rFonts w:ascii="Times New Roman" w:hAnsi="Times New Roman"/>
          <w:color w:val="000000"/>
          <w:sz w:val="24"/>
          <w:szCs w:val="24"/>
          <w:lang w:eastAsia="bg-BG"/>
        </w:rPr>
      </w:pPr>
      <w:r w:rsidRPr="00CF772B">
        <w:rPr>
          <w:rFonts w:ascii="Times New Roman" w:hAnsi="Times New Roman"/>
          <w:b/>
          <w:color w:val="000000"/>
          <w:sz w:val="24"/>
          <w:szCs w:val="24"/>
          <w:lang w:eastAsia="bg-BG"/>
        </w:rPr>
        <w:t>1.</w:t>
      </w:r>
      <w:r w:rsidRPr="00CF772B">
        <w:rPr>
          <w:rFonts w:ascii="Times New Roman" w:hAnsi="Times New Roman"/>
          <w:color w:val="000000"/>
          <w:sz w:val="24"/>
          <w:szCs w:val="24"/>
          <w:lang w:eastAsia="bg-BG"/>
        </w:rPr>
        <w:t xml:space="preserve"> на срока на проектирането с повече от 10 (десет) календарни дни;</w:t>
      </w:r>
    </w:p>
    <w:p w14:paraId="06D340DF" w14:textId="77777777" w:rsidR="008A62DB" w:rsidRPr="00CF772B" w:rsidRDefault="008A62DB" w:rsidP="008A62DB">
      <w:pPr>
        <w:spacing w:after="0" w:line="360" w:lineRule="auto"/>
        <w:ind w:firstLine="708"/>
        <w:jc w:val="both"/>
        <w:rPr>
          <w:rFonts w:ascii="Times New Roman" w:hAnsi="Times New Roman"/>
          <w:color w:val="000000"/>
          <w:sz w:val="24"/>
          <w:szCs w:val="24"/>
          <w:lang w:eastAsia="bg-BG"/>
        </w:rPr>
      </w:pPr>
      <w:r w:rsidRPr="00CF772B">
        <w:rPr>
          <w:rFonts w:ascii="Times New Roman" w:hAnsi="Times New Roman"/>
          <w:b/>
          <w:color w:val="000000"/>
          <w:sz w:val="24"/>
          <w:szCs w:val="24"/>
          <w:lang w:eastAsia="bg-BG"/>
        </w:rPr>
        <w:t>2.</w:t>
      </w:r>
      <w:r w:rsidRPr="00CF772B">
        <w:rPr>
          <w:rFonts w:ascii="Times New Roman" w:hAnsi="Times New Roman"/>
          <w:color w:val="000000"/>
          <w:sz w:val="24"/>
          <w:szCs w:val="24"/>
          <w:lang w:eastAsia="bg-BG"/>
        </w:rPr>
        <w:t xml:space="preserve"> на строителството с </w:t>
      </w:r>
      <w:r w:rsidRPr="00BA14D4">
        <w:rPr>
          <w:rFonts w:ascii="Times New Roman" w:hAnsi="Times New Roman"/>
          <w:color w:val="000000"/>
          <w:sz w:val="24"/>
          <w:szCs w:val="24"/>
          <w:lang w:eastAsia="bg-BG"/>
        </w:rPr>
        <w:t>повече от 30 (тридесет</w:t>
      </w:r>
      <w:r w:rsidRPr="00CF772B">
        <w:rPr>
          <w:rFonts w:ascii="Times New Roman" w:hAnsi="Times New Roman"/>
          <w:color w:val="000000"/>
          <w:sz w:val="24"/>
          <w:szCs w:val="24"/>
          <w:lang w:eastAsia="bg-BG"/>
        </w:rPr>
        <w:t>) календарни дни;</w:t>
      </w:r>
    </w:p>
    <w:p w14:paraId="716C5172" w14:textId="77777777" w:rsidR="008A62DB" w:rsidRPr="00CF772B" w:rsidRDefault="008A62DB" w:rsidP="008A62DB">
      <w:pPr>
        <w:spacing w:after="0" w:line="360" w:lineRule="auto"/>
        <w:ind w:firstLine="708"/>
        <w:jc w:val="both"/>
        <w:rPr>
          <w:rFonts w:ascii="Times New Roman" w:eastAsia="Times New Roman" w:hAnsi="Times New Roman"/>
          <w:sz w:val="24"/>
          <w:szCs w:val="24"/>
          <w:lang w:val="ru-RU" w:eastAsia="bg-BG"/>
        </w:rPr>
      </w:pPr>
      <w:r w:rsidRPr="00CF772B">
        <w:rPr>
          <w:rFonts w:ascii="Times New Roman" w:eastAsia="Times New Roman" w:hAnsi="Times New Roman"/>
          <w:b/>
          <w:sz w:val="24"/>
          <w:szCs w:val="24"/>
          <w:lang w:eastAsia="bg-BG"/>
        </w:rPr>
        <w:t>3.</w:t>
      </w:r>
      <w:r w:rsidRPr="00CF772B">
        <w:rPr>
          <w:rFonts w:ascii="Times New Roman" w:eastAsia="Times New Roman" w:hAnsi="Times New Roman"/>
          <w:sz w:val="24"/>
          <w:szCs w:val="24"/>
          <w:lang w:eastAsia="bg-BG"/>
        </w:rPr>
        <w:t xml:space="preserve"> при условията по чл. 5, ал. 1, т. 3 от </w:t>
      </w:r>
      <w:r w:rsidRPr="00CF772B">
        <w:rPr>
          <w:rFonts w:ascii="Times New Roman" w:eastAsia="Times New Roman" w:hAnsi="Times New Roman"/>
          <w:sz w:val="24"/>
          <w:szCs w:val="24"/>
          <w:lang w:val="ru-RU" w:eastAsia="bg-BG"/>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637D8995" w14:textId="77777777" w:rsidR="008A62DB" w:rsidRPr="00CF772B" w:rsidRDefault="008A62DB" w:rsidP="008A62DB">
      <w:pPr>
        <w:spacing w:after="0" w:line="360" w:lineRule="auto"/>
        <w:jc w:val="both"/>
        <w:rPr>
          <w:rFonts w:ascii="Times New Roman" w:eastAsia="Times New Roman" w:hAnsi="Times New Roman"/>
          <w:sz w:val="24"/>
          <w:szCs w:val="24"/>
          <w:lang w:val="ru-RU" w:eastAsia="bg-BG"/>
        </w:rPr>
      </w:pPr>
      <w:r w:rsidRPr="00CF772B">
        <w:rPr>
          <w:rFonts w:ascii="Times New Roman" w:hAnsi="Times New Roman"/>
          <w:b/>
          <w:color w:val="000000"/>
          <w:sz w:val="24"/>
          <w:szCs w:val="24"/>
          <w:lang w:eastAsia="bg-BG"/>
        </w:rPr>
        <w:t>Чл.20.4</w:t>
      </w:r>
      <w:r w:rsidRPr="00CF772B">
        <w:rPr>
          <w:rFonts w:ascii="Times New Roman" w:hAnsi="Times New Roman"/>
          <w:color w:val="000000"/>
          <w:sz w:val="24"/>
          <w:szCs w:val="24"/>
          <w:lang w:eastAsia="bg-BG"/>
        </w:rPr>
        <w:t>. При прекратяване на договора при условията на чл.20.3, т.3</w:t>
      </w:r>
      <w:r>
        <w:rPr>
          <w:rFonts w:ascii="Times New Roman" w:hAnsi="Times New Roman"/>
          <w:color w:val="000000"/>
          <w:sz w:val="24"/>
          <w:szCs w:val="24"/>
          <w:lang w:eastAsia="bg-BG"/>
        </w:rPr>
        <w:t>,</w:t>
      </w:r>
      <w:r w:rsidRPr="00CF772B">
        <w:rPr>
          <w:rFonts w:ascii="Times New Roman" w:hAnsi="Times New Roman"/>
          <w:b/>
          <w:color w:val="000000"/>
          <w:sz w:val="24"/>
          <w:szCs w:val="24"/>
          <w:lang w:eastAsia="bg-BG"/>
        </w:rPr>
        <w:t>ВЪЗЛОЖИТЕЛЯТ</w:t>
      </w:r>
      <w:r w:rsidRPr="00CF772B">
        <w:rPr>
          <w:rFonts w:ascii="Times New Roman" w:eastAsia="Times New Roman" w:hAnsi="Times New Roman"/>
          <w:sz w:val="24"/>
          <w:szCs w:val="24"/>
          <w:lang w:val="ru-RU" w:eastAsia="bg-BG"/>
        </w:rPr>
        <w:t xml:space="preserve"> не дължи нито връщане на гаранцията, нито заплащане на извършените работи, а получените плащания подлежат на незабавно възстановяване ведно със законната лихва;</w:t>
      </w:r>
    </w:p>
    <w:p w14:paraId="62140D0B" w14:textId="02407E69" w:rsidR="008A62DB" w:rsidRPr="00CF772B" w:rsidRDefault="008A62DB" w:rsidP="008A62DB">
      <w:pPr>
        <w:spacing w:after="0" w:line="360" w:lineRule="auto"/>
        <w:jc w:val="both"/>
        <w:rPr>
          <w:rFonts w:ascii="Times New Roman" w:hAnsi="Times New Roman"/>
          <w:color w:val="000000"/>
          <w:sz w:val="24"/>
          <w:szCs w:val="24"/>
          <w:lang w:eastAsia="bg-BG"/>
        </w:rPr>
      </w:pPr>
      <w:r w:rsidRPr="00CF772B">
        <w:rPr>
          <w:rFonts w:ascii="Times New Roman" w:hAnsi="Times New Roman"/>
          <w:b/>
          <w:color w:val="000000"/>
          <w:sz w:val="24"/>
          <w:szCs w:val="24"/>
          <w:lang w:eastAsia="bg-BG"/>
        </w:rPr>
        <w:t>Чл.20.5</w:t>
      </w:r>
      <w:r w:rsidRPr="00CF772B">
        <w:rPr>
          <w:rFonts w:ascii="Times New Roman" w:hAnsi="Times New Roman"/>
          <w:color w:val="000000"/>
          <w:sz w:val="24"/>
          <w:szCs w:val="24"/>
          <w:lang w:eastAsia="bg-BG"/>
        </w:rPr>
        <w:t xml:space="preserve">. При прекратяване на договора при условията на чл. 20.1, т.2 и т.3, чл. 20.2, т.2, чл.20.3, т.1 и т.2, както и при прекратяване на договора при условията на чл.118, ал.1, т.2 и 3 от ЗОП, </w:t>
      </w:r>
      <w:r w:rsidRPr="00CF772B">
        <w:rPr>
          <w:rFonts w:ascii="Times New Roman" w:hAnsi="Times New Roman"/>
          <w:b/>
          <w:color w:val="000000"/>
          <w:sz w:val="24"/>
          <w:szCs w:val="24"/>
          <w:lang w:eastAsia="bg-BG"/>
        </w:rPr>
        <w:t>ИЗПЪЛНИТЕЛЯТ</w:t>
      </w:r>
      <w:r w:rsidRPr="00CF772B">
        <w:rPr>
          <w:rFonts w:ascii="Times New Roman" w:hAnsi="Times New Roman"/>
          <w:color w:val="000000"/>
          <w:sz w:val="24"/>
          <w:szCs w:val="24"/>
          <w:lang w:eastAsia="bg-BG"/>
        </w:rPr>
        <w:t xml:space="preserve"> връща получения аванс за съответната възложена, но неизпълнена дейност,</w:t>
      </w:r>
      <w:r w:rsidR="00685DD8">
        <w:rPr>
          <w:rFonts w:ascii="Times New Roman" w:hAnsi="Times New Roman"/>
          <w:color w:val="000000"/>
          <w:sz w:val="24"/>
          <w:szCs w:val="24"/>
          <w:lang w:eastAsia="bg-BG"/>
        </w:rPr>
        <w:t xml:space="preserve"> </w:t>
      </w:r>
      <w:r w:rsidRPr="00CF772B">
        <w:rPr>
          <w:rFonts w:ascii="Times New Roman" w:hAnsi="Times New Roman"/>
          <w:color w:val="000000"/>
          <w:sz w:val="24"/>
          <w:szCs w:val="24"/>
          <w:lang w:eastAsia="bg-BG"/>
        </w:rPr>
        <w:t>а</w:t>
      </w:r>
      <w:r w:rsidRPr="00CF772B">
        <w:rPr>
          <w:rFonts w:ascii="Times New Roman" w:hAnsi="Times New Roman"/>
          <w:b/>
          <w:color w:val="000000"/>
          <w:sz w:val="24"/>
          <w:szCs w:val="24"/>
          <w:lang w:eastAsia="bg-BG"/>
        </w:rPr>
        <w:t xml:space="preserve"> ВЪЗЛОЖИТЕЛЯТ</w:t>
      </w:r>
      <w:r w:rsidRPr="00CF772B">
        <w:rPr>
          <w:rFonts w:ascii="Times New Roman" w:eastAsia="Times New Roman" w:hAnsi="Times New Roman"/>
          <w:sz w:val="24"/>
          <w:szCs w:val="24"/>
          <w:lang w:val="ru-RU" w:eastAsia="bg-BG"/>
        </w:rPr>
        <w:t xml:space="preserve"> не дължи обезщетение за претърпени вреди от прекратяване на договора</w:t>
      </w:r>
      <w:r w:rsidRPr="00CF772B">
        <w:rPr>
          <w:rFonts w:ascii="Times New Roman" w:hAnsi="Times New Roman"/>
          <w:color w:val="000000"/>
          <w:sz w:val="24"/>
          <w:szCs w:val="24"/>
          <w:lang w:eastAsia="bg-BG"/>
        </w:rPr>
        <w:t xml:space="preserve">. </w:t>
      </w:r>
    </w:p>
    <w:p w14:paraId="364538C3" w14:textId="77777777" w:rsidR="008A62DB" w:rsidRPr="00CF772B" w:rsidRDefault="008A62DB" w:rsidP="008A62DB">
      <w:pPr>
        <w:spacing w:after="0" w:line="360" w:lineRule="auto"/>
        <w:ind w:firstLine="720"/>
        <w:jc w:val="both"/>
        <w:rPr>
          <w:rFonts w:ascii="Times New Roman" w:hAnsi="Times New Roman"/>
          <w:b/>
          <w:color w:val="000000"/>
          <w:sz w:val="24"/>
          <w:szCs w:val="24"/>
          <w:lang w:eastAsia="bg-BG"/>
        </w:rPr>
      </w:pPr>
    </w:p>
    <w:p w14:paraId="189F5B8C" w14:textId="77777777" w:rsidR="008A62DB" w:rsidRPr="00CF772B" w:rsidRDefault="008A62DB" w:rsidP="008A62DB">
      <w:pPr>
        <w:spacing w:after="0" w:line="360" w:lineRule="auto"/>
        <w:ind w:firstLine="720"/>
        <w:jc w:val="both"/>
        <w:rPr>
          <w:rFonts w:ascii="Times New Roman" w:hAnsi="Times New Roman"/>
          <w:b/>
          <w:color w:val="000000"/>
          <w:sz w:val="24"/>
          <w:szCs w:val="24"/>
          <w:lang w:eastAsia="bg-BG"/>
        </w:rPr>
      </w:pPr>
      <w:r w:rsidRPr="00CF772B">
        <w:rPr>
          <w:rFonts w:ascii="Times New Roman" w:hAnsi="Times New Roman"/>
          <w:b/>
          <w:color w:val="000000"/>
          <w:sz w:val="24"/>
          <w:szCs w:val="24"/>
          <w:lang w:eastAsia="bg-BG"/>
        </w:rPr>
        <w:t>VII. НЕУСТОЙКИ И САНКЦИИ</w:t>
      </w:r>
    </w:p>
    <w:p w14:paraId="3487C102" w14:textId="77777777" w:rsidR="008A62DB" w:rsidRPr="00CF772B" w:rsidRDefault="008A62DB" w:rsidP="008A62DB">
      <w:pPr>
        <w:spacing w:before="60" w:after="0" w:line="360" w:lineRule="auto"/>
        <w:jc w:val="both"/>
        <w:rPr>
          <w:rFonts w:ascii="Times New Roman" w:hAnsi="Times New Roman"/>
          <w:color w:val="000000"/>
          <w:sz w:val="24"/>
          <w:szCs w:val="24"/>
          <w:lang w:eastAsia="bg-BG"/>
        </w:rPr>
      </w:pPr>
      <w:r w:rsidRPr="00CF772B">
        <w:rPr>
          <w:rFonts w:ascii="Times New Roman" w:hAnsi="Times New Roman"/>
          <w:b/>
          <w:color w:val="000000"/>
          <w:sz w:val="24"/>
          <w:szCs w:val="24"/>
          <w:lang w:eastAsia="bg-BG"/>
        </w:rPr>
        <w:t xml:space="preserve">Чл.21. ВЪЗЛОЖИТЕЛЯТ </w:t>
      </w:r>
      <w:r w:rsidRPr="00CF772B">
        <w:rPr>
          <w:rFonts w:ascii="Times New Roman" w:hAnsi="Times New Roman"/>
          <w:color w:val="000000"/>
          <w:sz w:val="24"/>
          <w:szCs w:val="24"/>
          <w:lang w:eastAsia="bg-BG"/>
        </w:rPr>
        <w:t>и</w:t>
      </w:r>
      <w:r w:rsidRPr="00CF772B">
        <w:rPr>
          <w:rFonts w:ascii="Times New Roman" w:hAnsi="Times New Roman"/>
          <w:b/>
          <w:color w:val="000000"/>
          <w:sz w:val="24"/>
          <w:szCs w:val="24"/>
          <w:lang w:eastAsia="bg-BG"/>
        </w:rPr>
        <w:t xml:space="preserve"> ИЗПЪЛНИТЕЛЯТ</w:t>
      </w:r>
      <w:r w:rsidRPr="00CF772B">
        <w:rPr>
          <w:rFonts w:ascii="Times New Roman" w:hAnsi="Times New Roman"/>
          <w:color w:val="000000"/>
          <w:sz w:val="24"/>
          <w:szCs w:val="24"/>
          <w:lang w:eastAsia="bg-BG"/>
        </w:rPr>
        <w:t xml:space="preserve"> не носят отговорност при невиновно неизпълнение на договорните си задължения.</w:t>
      </w:r>
    </w:p>
    <w:p w14:paraId="57043793" w14:textId="77777777" w:rsidR="008A62DB" w:rsidRPr="00CF772B" w:rsidRDefault="008A62DB" w:rsidP="008A62DB">
      <w:pPr>
        <w:spacing w:before="60" w:after="0" w:line="360" w:lineRule="auto"/>
        <w:jc w:val="both"/>
        <w:rPr>
          <w:rFonts w:ascii="Times New Roman" w:hAnsi="Times New Roman"/>
          <w:color w:val="000000"/>
          <w:sz w:val="24"/>
          <w:szCs w:val="24"/>
          <w:lang w:eastAsia="bg-BG"/>
        </w:rPr>
      </w:pPr>
      <w:r w:rsidRPr="00CF772B">
        <w:rPr>
          <w:rFonts w:ascii="Times New Roman" w:hAnsi="Times New Roman"/>
          <w:b/>
          <w:color w:val="000000"/>
          <w:sz w:val="24"/>
          <w:szCs w:val="24"/>
          <w:lang w:eastAsia="bg-BG"/>
        </w:rPr>
        <w:t>Чл.22.</w:t>
      </w:r>
      <w:r w:rsidRPr="00CF772B">
        <w:rPr>
          <w:rFonts w:ascii="Times New Roman" w:hAnsi="Times New Roman"/>
          <w:color w:val="000000"/>
          <w:sz w:val="24"/>
          <w:szCs w:val="24"/>
          <w:lang w:eastAsia="bg-BG"/>
        </w:rPr>
        <w:t xml:space="preserve"> Всички щети, понесени от </w:t>
      </w:r>
      <w:r w:rsidRPr="00CF772B">
        <w:rPr>
          <w:rFonts w:ascii="Times New Roman" w:hAnsi="Times New Roman"/>
          <w:b/>
          <w:color w:val="000000"/>
          <w:sz w:val="24"/>
          <w:szCs w:val="24"/>
          <w:lang w:eastAsia="bg-BG"/>
        </w:rPr>
        <w:t>ВЪЗЛОЖИТЕЛЯ,</w:t>
      </w:r>
      <w:r w:rsidRPr="00CF772B">
        <w:rPr>
          <w:rFonts w:ascii="Times New Roman" w:hAnsi="Times New Roman"/>
          <w:color w:val="000000"/>
          <w:sz w:val="24"/>
          <w:szCs w:val="24"/>
          <w:lang w:eastAsia="bg-BG"/>
        </w:rPr>
        <w:t xml:space="preserve"> резултат на грешки, недостатъци и пропуски, както и в резултат от некачественото СМР и неспазване на сроковете, са за сметка на </w:t>
      </w:r>
      <w:r w:rsidRPr="00CF772B">
        <w:rPr>
          <w:rFonts w:ascii="Times New Roman" w:hAnsi="Times New Roman"/>
          <w:b/>
          <w:color w:val="000000"/>
          <w:sz w:val="24"/>
          <w:szCs w:val="24"/>
          <w:lang w:eastAsia="bg-BG"/>
        </w:rPr>
        <w:t>ИЗПЪЛНИТЕЛЯ</w:t>
      </w:r>
      <w:r w:rsidRPr="00CF772B">
        <w:rPr>
          <w:rFonts w:ascii="Times New Roman" w:hAnsi="Times New Roman"/>
          <w:color w:val="000000"/>
          <w:sz w:val="24"/>
          <w:szCs w:val="24"/>
          <w:lang w:eastAsia="bg-BG"/>
        </w:rPr>
        <w:t>.</w:t>
      </w:r>
    </w:p>
    <w:p w14:paraId="57D4F80A" w14:textId="6B56CE47" w:rsidR="008A62DB" w:rsidRPr="00CF772B" w:rsidRDefault="008A62DB" w:rsidP="008A62DB">
      <w:pPr>
        <w:spacing w:before="60" w:after="0" w:line="360" w:lineRule="auto"/>
        <w:jc w:val="both"/>
        <w:rPr>
          <w:rFonts w:ascii="Times New Roman" w:hAnsi="Times New Roman"/>
          <w:color w:val="000000"/>
          <w:sz w:val="24"/>
          <w:szCs w:val="24"/>
          <w:lang w:eastAsia="bg-BG"/>
        </w:rPr>
      </w:pPr>
      <w:r w:rsidRPr="00CF772B">
        <w:rPr>
          <w:rFonts w:ascii="Times New Roman" w:hAnsi="Times New Roman"/>
          <w:b/>
          <w:color w:val="000000"/>
          <w:sz w:val="24"/>
          <w:szCs w:val="24"/>
          <w:lang w:eastAsia="bg-BG"/>
        </w:rPr>
        <w:t xml:space="preserve">Чл.23.1. </w:t>
      </w:r>
      <w:r w:rsidRPr="00CF772B">
        <w:rPr>
          <w:rFonts w:ascii="Times New Roman" w:hAnsi="Times New Roman"/>
          <w:color w:val="000000"/>
          <w:sz w:val="24"/>
          <w:szCs w:val="24"/>
          <w:lang w:eastAsia="bg-BG"/>
        </w:rPr>
        <w:t>При</w:t>
      </w:r>
      <w:r w:rsidR="00685DD8">
        <w:rPr>
          <w:rFonts w:ascii="Times New Roman" w:hAnsi="Times New Roman"/>
          <w:color w:val="000000"/>
          <w:sz w:val="24"/>
          <w:szCs w:val="24"/>
          <w:lang w:eastAsia="bg-BG"/>
        </w:rPr>
        <w:t xml:space="preserve"> </w:t>
      </w:r>
      <w:r w:rsidRPr="00CF772B">
        <w:rPr>
          <w:rFonts w:ascii="Times New Roman" w:hAnsi="Times New Roman"/>
          <w:color w:val="000000"/>
          <w:sz w:val="24"/>
          <w:szCs w:val="24"/>
          <w:lang w:eastAsia="bg-BG"/>
        </w:rPr>
        <w:t>неспазване на срок</w:t>
      </w:r>
      <w:r>
        <w:rPr>
          <w:rFonts w:ascii="Times New Roman" w:hAnsi="Times New Roman"/>
          <w:color w:val="000000"/>
          <w:sz w:val="24"/>
          <w:szCs w:val="24"/>
          <w:lang w:val="en-US" w:eastAsia="bg-BG"/>
        </w:rPr>
        <w:t>a</w:t>
      </w:r>
      <w:r w:rsidRPr="00CF772B">
        <w:rPr>
          <w:rFonts w:ascii="Times New Roman" w:hAnsi="Times New Roman"/>
          <w:color w:val="000000"/>
          <w:sz w:val="24"/>
          <w:szCs w:val="24"/>
          <w:lang w:eastAsia="bg-BG"/>
        </w:rPr>
        <w:t xml:space="preserve"> по чл.7.2</w:t>
      </w:r>
      <w:r>
        <w:rPr>
          <w:rFonts w:ascii="Times New Roman" w:hAnsi="Times New Roman"/>
          <w:color w:val="000000"/>
          <w:sz w:val="24"/>
          <w:szCs w:val="24"/>
          <w:lang w:val="en-US" w:eastAsia="bg-BG"/>
        </w:rPr>
        <w:t>.1</w:t>
      </w:r>
      <w:r w:rsidRPr="00CF772B">
        <w:rPr>
          <w:rFonts w:ascii="Times New Roman" w:hAnsi="Times New Roman"/>
          <w:color w:val="000000"/>
          <w:sz w:val="24"/>
          <w:szCs w:val="24"/>
          <w:lang w:eastAsia="bg-BG"/>
        </w:rPr>
        <w:t xml:space="preserve"> за проектиране по вина на </w:t>
      </w:r>
      <w:r w:rsidRPr="00CF772B">
        <w:rPr>
          <w:rFonts w:ascii="Times New Roman" w:hAnsi="Times New Roman"/>
          <w:b/>
          <w:color w:val="000000"/>
          <w:sz w:val="24"/>
          <w:szCs w:val="24"/>
          <w:lang w:eastAsia="bg-BG"/>
        </w:rPr>
        <w:t>ИЗПЪЛНИТЕЛЯ</w:t>
      </w:r>
      <w:r w:rsidRPr="00CF772B">
        <w:rPr>
          <w:rFonts w:ascii="Times New Roman" w:hAnsi="Times New Roman"/>
          <w:color w:val="000000"/>
          <w:sz w:val="24"/>
          <w:szCs w:val="24"/>
          <w:lang w:eastAsia="bg-BG"/>
        </w:rPr>
        <w:t xml:space="preserve">, същият дължи на </w:t>
      </w:r>
      <w:r w:rsidRPr="00CF772B">
        <w:rPr>
          <w:rFonts w:ascii="Times New Roman" w:hAnsi="Times New Roman"/>
          <w:b/>
          <w:color w:val="000000"/>
          <w:sz w:val="24"/>
          <w:szCs w:val="24"/>
          <w:lang w:eastAsia="bg-BG"/>
        </w:rPr>
        <w:t>ВЪЗЛОЖИТЕЛЯ</w:t>
      </w:r>
      <w:r w:rsidRPr="00CF772B">
        <w:rPr>
          <w:rFonts w:ascii="Times New Roman" w:hAnsi="Times New Roman"/>
          <w:color w:val="000000"/>
          <w:sz w:val="24"/>
          <w:szCs w:val="24"/>
          <w:lang w:eastAsia="bg-BG"/>
        </w:rPr>
        <w:t xml:space="preserve"> неустойка в размер на 1 % от стойността по чл.2.1 без ДДС за всеки просрочен ден, но не повече от 20 % от  същата стойност.</w:t>
      </w:r>
    </w:p>
    <w:p w14:paraId="203C7838" w14:textId="1D29B398" w:rsidR="008A62DB" w:rsidRPr="00CF772B" w:rsidRDefault="008A62DB" w:rsidP="008A62DB">
      <w:pPr>
        <w:spacing w:before="60" w:after="0" w:line="360" w:lineRule="auto"/>
        <w:jc w:val="both"/>
        <w:rPr>
          <w:rFonts w:ascii="Times New Roman" w:hAnsi="Times New Roman"/>
          <w:color w:val="000000"/>
          <w:sz w:val="24"/>
          <w:szCs w:val="24"/>
          <w:lang w:eastAsia="bg-BG"/>
        </w:rPr>
      </w:pPr>
      <w:r w:rsidRPr="00CF772B">
        <w:rPr>
          <w:rFonts w:ascii="Times New Roman" w:hAnsi="Times New Roman"/>
          <w:b/>
          <w:color w:val="000000"/>
          <w:sz w:val="24"/>
          <w:szCs w:val="24"/>
          <w:lang w:eastAsia="bg-BG"/>
        </w:rPr>
        <w:t>Чл.23.2.</w:t>
      </w:r>
      <w:r w:rsidRPr="00CF772B">
        <w:rPr>
          <w:rFonts w:ascii="Times New Roman" w:hAnsi="Times New Roman"/>
          <w:color w:val="000000"/>
          <w:sz w:val="24"/>
          <w:szCs w:val="24"/>
          <w:lang w:eastAsia="bg-BG"/>
        </w:rPr>
        <w:t xml:space="preserve"> При</w:t>
      </w:r>
      <w:r>
        <w:rPr>
          <w:rFonts w:ascii="Times New Roman" w:hAnsi="Times New Roman"/>
          <w:color w:val="000000"/>
          <w:sz w:val="24"/>
          <w:szCs w:val="24"/>
          <w:lang w:eastAsia="bg-BG"/>
        </w:rPr>
        <w:t xml:space="preserve"> </w:t>
      </w:r>
      <w:r w:rsidRPr="00CF772B">
        <w:rPr>
          <w:rFonts w:ascii="Times New Roman" w:hAnsi="Times New Roman"/>
          <w:color w:val="000000"/>
          <w:sz w:val="24"/>
          <w:szCs w:val="24"/>
          <w:lang w:eastAsia="bg-BG"/>
        </w:rPr>
        <w:t xml:space="preserve">неспазване на сроковете </w:t>
      </w:r>
      <w:r>
        <w:rPr>
          <w:rFonts w:ascii="Times New Roman" w:hAnsi="Times New Roman"/>
          <w:color w:val="000000"/>
          <w:sz w:val="24"/>
          <w:szCs w:val="24"/>
          <w:lang w:eastAsia="bg-BG"/>
        </w:rPr>
        <w:t xml:space="preserve">за съответния </w:t>
      </w:r>
      <w:r w:rsidR="00336318">
        <w:rPr>
          <w:rFonts w:ascii="Times New Roman" w:hAnsi="Times New Roman"/>
          <w:color w:val="000000"/>
          <w:sz w:val="24"/>
          <w:szCs w:val="24"/>
          <w:lang w:eastAsia="bg-BG"/>
        </w:rPr>
        <w:t>обект</w:t>
      </w:r>
      <w:r>
        <w:rPr>
          <w:rFonts w:ascii="Times New Roman" w:hAnsi="Times New Roman"/>
          <w:color w:val="000000"/>
          <w:sz w:val="24"/>
          <w:szCs w:val="24"/>
          <w:lang w:eastAsia="bg-BG"/>
        </w:rPr>
        <w:t xml:space="preserve"> </w:t>
      </w:r>
      <w:r w:rsidRPr="00CF772B">
        <w:rPr>
          <w:rFonts w:ascii="Times New Roman" w:hAnsi="Times New Roman"/>
          <w:color w:val="000000"/>
          <w:sz w:val="24"/>
          <w:szCs w:val="24"/>
          <w:lang w:eastAsia="bg-BG"/>
        </w:rPr>
        <w:t>по чл.7.2</w:t>
      </w:r>
      <w:r>
        <w:rPr>
          <w:rFonts w:ascii="Times New Roman" w:hAnsi="Times New Roman"/>
          <w:color w:val="000000"/>
          <w:sz w:val="24"/>
          <w:szCs w:val="24"/>
          <w:lang w:val="en-US" w:eastAsia="bg-BG"/>
        </w:rPr>
        <w:t>.2</w:t>
      </w:r>
      <w:r w:rsidRPr="00CF772B">
        <w:rPr>
          <w:rFonts w:ascii="Times New Roman" w:hAnsi="Times New Roman"/>
          <w:color w:val="000000"/>
          <w:sz w:val="24"/>
          <w:szCs w:val="24"/>
          <w:lang w:eastAsia="bg-BG"/>
        </w:rPr>
        <w:t xml:space="preserve"> за СМР по вина на </w:t>
      </w:r>
      <w:r w:rsidRPr="00CF772B">
        <w:rPr>
          <w:rFonts w:ascii="Times New Roman" w:hAnsi="Times New Roman"/>
          <w:b/>
          <w:color w:val="000000"/>
          <w:sz w:val="24"/>
          <w:szCs w:val="24"/>
          <w:lang w:eastAsia="bg-BG"/>
        </w:rPr>
        <w:t>ИЗПЪЛНИТЕЛЯ</w:t>
      </w:r>
      <w:r w:rsidRPr="00CF772B">
        <w:rPr>
          <w:rFonts w:ascii="Times New Roman" w:hAnsi="Times New Roman"/>
          <w:color w:val="000000"/>
          <w:sz w:val="24"/>
          <w:szCs w:val="24"/>
          <w:lang w:eastAsia="bg-BG"/>
        </w:rPr>
        <w:t xml:space="preserve">, същият дължи на </w:t>
      </w:r>
      <w:r w:rsidRPr="00CF772B">
        <w:rPr>
          <w:rFonts w:ascii="Times New Roman" w:hAnsi="Times New Roman"/>
          <w:b/>
          <w:color w:val="000000"/>
          <w:sz w:val="24"/>
          <w:szCs w:val="24"/>
          <w:lang w:eastAsia="bg-BG"/>
        </w:rPr>
        <w:t>ВЪЗЛОЖИТЕЛЯ</w:t>
      </w:r>
      <w:r w:rsidRPr="00CF772B">
        <w:rPr>
          <w:rFonts w:ascii="Times New Roman" w:hAnsi="Times New Roman"/>
          <w:color w:val="000000"/>
          <w:sz w:val="24"/>
          <w:szCs w:val="24"/>
          <w:lang w:eastAsia="bg-BG"/>
        </w:rPr>
        <w:t xml:space="preserve"> неустойка в размер на 1 %  от стойността по чл.2.2 без ДДС за всеки просрочен ден, но не повече от 20 % от същата стойност.</w:t>
      </w:r>
    </w:p>
    <w:p w14:paraId="4ADCB4FD" w14:textId="77777777" w:rsidR="008A62DB" w:rsidRPr="00CF772B" w:rsidRDefault="008A62DB" w:rsidP="008A62DB">
      <w:pPr>
        <w:spacing w:before="60" w:after="0" w:line="360" w:lineRule="auto"/>
        <w:jc w:val="both"/>
        <w:rPr>
          <w:rFonts w:ascii="Times New Roman" w:hAnsi="Times New Roman"/>
          <w:sz w:val="24"/>
          <w:szCs w:val="24"/>
          <w:lang w:eastAsia="bg-BG"/>
        </w:rPr>
      </w:pPr>
      <w:r w:rsidRPr="00CF772B">
        <w:rPr>
          <w:rFonts w:ascii="Times New Roman" w:hAnsi="Times New Roman"/>
          <w:b/>
          <w:color w:val="000000"/>
          <w:sz w:val="24"/>
          <w:szCs w:val="24"/>
          <w:lang w:eastAsia="bg-BG"/>
        </w:rPr>
        <w:t xml:space="preserve">Чл.24. </w:t>
      </w:r>
      <w:r w:rsidRPr="00CF772B">
        <w:rPr>
          <w:rFonts w:ascii="Times New Roman" w:hAnsi="Times New Roman"/>
          <w:sz w:val="24"/>
          <w:szCs w:val="24"/>
          <w:lang w:eastAsia="bg-BG"/>
        </w:rPr>
        <w:t xml:space="preserve">При некачествено изпълнение на поръчката от </w:t>
      </w:r>
      <w:r w:rsidRPr="00CF772B">
        <w:rPr>
          <w:rFonts w:ascii="Times New Roman" w:hAnsi="Times New Roman"/>
          <w:b/>
          <w:sz w:val="24"/>
          <w:szCs w:val="24"/>
          <w:lang w:eastAsia="bg-BG"/>
        </w:rPr>
        <w:t>ИЗПЪЛНИТЕЛЯ</w:t>
      </w:r>
      <w:r w:rsidRPr="00CF772B">
        <w:rPr>
          <w:rFonts w:ascii="Times New Roman" w:hAnsi="Times New Roman"/>
          <w:sz w:val="24"/>
          <w:szCs w:val="24"/>
          <w:lang w:eastAsia="bg-BG"/>
        </w:rPr>
        <w:t>, съдържащо отклонения от изискванията на</w:t>
      </w:r>
      <w:r w:rsidRPr="00CF772B">
        <w:rPr>
          <w:rFonts w:ascii="Times New Roman" w:hAnsi="Times New Roman"/>
          <w:b/>
          <w:sz w:val="24"/>
          <w:szCs w:val="24"/>
          <w:lang w:eastAsia="bg-BG"/>
        </w:rPr>
        <w:t xml:space="preserve"> ВЪЗЛОЖИТЕЛЯ</w:t>
      </w:r>
      <w:r w:rsidRPr="00CF772B">
        <w:rPr>
          <w:rFonts w:ascii="Times New Roman" w:hAnsi="Times New Roman"/>
          <w:sz w:val="24"/>
          <w:szCs w:val="24"/>
          <w:lang w:eastAsia="bg-BG"/>
        </w:rPr>
        <w:t xml:space="preserve">, същият дължи неустойка в размер до 5% от стойността на договора  по чл.2 без ДДС, както и отстраняване на всички </w:t>
      </w:r>
      <w:r w:rsidRPr="00CF772B">
        <w:rPr>
          <w:rFonts w:ascii="Times New Roman" w:hAnsi="Times New Roman"/>
          <w:sz w:val="24"/>
          <w:szCs w:val="24"/>
          <w:lang w:eastAsia="bg-BG"/>
        </w:rPr>
        <w:lastRenderedPageBreak/>
        <w:t xml:space="preserve">некачествено извършени работи. Некачественото изпълнение  се констатира с констативен протокол, съставен от длъжностни лица от Столична община и </w:t>
      </w:r>
      <w:r w:rsidRPr="00CF772B">
        <w:rPr>
          <w:rFonts w:ascii="Times New Roman" w:hAnsi="Times New Roman"/>
          <w:b/>
          <w:sz w:val="24"/>
          <w:szCs w:val="24"/>
          <w:lang w:eastAsia="bg-BG"/>
        </w:rPr>
        <w:t>КОНСУЛТАНТА по чл.166 от ЗУТ</w:t>
      </w:r>
      <w:r w:rsidRPr="00CF772B">
        <w:rPr>
          <w:rFonts w:ascii="Times New Roman" w:hAnsi="Times New Roman"/>
          <w:sz w:val="24"/>
          <w:szCs w:val="24"/>
          <w:lang w:eastAsia="bg-BG"/>
        </w:rPr>
        <w:t xml:space="preserve">, който се връчва на </w:t>
      </w:r>
      <w:r w:rsidRPr="00CF772B">
        <w:rPr>
          <w:rFonts w:ascii="Times New Roman" w:hAnsi="Times New Roman"/>
          <w:b/>
          <w:sz w:val="24"/>
          <w:szCs w:val="24"/>
          <w:lang w:eastAsia="bg-BG"/>
        </w:rPr>
        <w:t>ИЗПЪЛНИТЕЛЯ</w:t>
      </w:r>
      <w:r w:rsidRPr="00CF772B">
        <w:rPr>
          <w:rFonts w:ascii="Times New Roman" w:hAnsi="Times New Roman"/>
          <w:sz w:val="24"/>
          <w:szCs w:val="24"/>
          <w:lang w:eastAsia="bg-BG"/>
        </w:rPr>
        <w:t>.</w:t>
      </w:r>
    </w:p>
    <w:p w14:paraId="1018340A" w14:textId="77777777" w:rsidR="008A62DB" w:rsidRPr="00CF772B" w:rsidRDefault="008A62DB" w:rsidP="008A62DB">
      <w:pPr>
        <w:spacing w:before="60" w:after="0" w:line="360" w:lineRule="auto"/>
        <w:ind w:left="12"/>
        <w:jc w:val="both"/>
        <w:rPr>
          <w:rFonts w:ascii="Times New Roman" w:hAnsi="Times New Roman"/>
          <w:color w:val="000000"/>
          <w:sz w:val="24"/>
          <w:szCs w:val="24"/>
          <w:lang w:eastAsia="bg-BG"/>
        </w:rPr>
      </w:pPr>
      <w:r w:rsidRPr="00CF772B">
        <w:rPr>
          <w:rFonts w:ascii="Times New Roman" w:hAnsi="Times New Roman"/>
          <w:b/>
          <w:color w:val="000000"/>
          <w:sz w:val="24"/>
          <w:szCs w:val="24"/>
          <w:lang w:eastAsia="bg-BG"/>
        </w:rPr>
        <w:t>Чл.25</w:t>
      </w:r>
      <w:r w:rsidRPr="00CF772B">
        <w:rPr>
          <w:rFonts w:ascii="Times New Roman" w:hAnsi="Times New Roman"/>
          <w:color w:val="000000"/>
          <w:sz w:val="24"/>
          <w:szCs w:val="24"/>
          <w:lang w:eastAsia="bg-BG"/>
        </w:rPr>
        <w:t xml:space="preserve">. При забавяне плащанията от страна на </w:t>
      </w:r>
      <w:r w:rsidRPr="00CF772B">
        <w:rPr>
          <w:rFonts w:ascii="Times New Roman" w:hAnsi="Times New Roman"/>
          <w:b/>
          <w:color w:val="000000"/>
          <w:sz w:val="24"/>
          <w:szCs w:val="24"/>
          <w:lang w:eastAsia="bg-BG"/>
        </w:rPr>
        <w:t xml:space="preserve">ВЪЗЛОЖИТЕЛЯ, </w:t>
      </w:r>
      <w:r w:rsidRPr="00CF772B">
        <w:rPr>
          <w:rFonts w:ascii="Times New Roman" w:hAnsi="Times New Roman"/>
          <w:color w:val="000000"/>
          <w:sz w:val="24"/>
          <w:szCs w:val="24"/>
          <w:lang w:eastAsia="bg-BG"/>
        </w:rPr>
        <w:t xml:space="preserve">същият дължи на </w:t>
      </w:r>
      <w:r w:rsidRPr="00CF772B">
        <w:rPr>
          <w:rFonts w:ascii="Times New Roman" w:hAnsi="Times New Roman"/>
          <w:b/>
          <w:color w:val="000000"/>
          <w:sz w:val="24"/>
          <w:szCs w:val="24"/>
          <w:lang w:eastAsia="bg-BG"/>
        </w:rPr>
        <w:t>ИЗПЪЛНИТЕЛЯ</w:t>
      </w:r>
      <w:r w:rsidRPr="00CF772B">
        <w:rPr>
          <w:rFonts w:ascii="Times New Roman" w:hAnsi="Times New Roman"/>
          <w:color w:val="000000"/>
          <w:sz w:val="24"/>
          <w:szCs w:val="24"/>
          <w:lang w:eastAsia="bg-BG"/>
        </w:rPr>
        <w:t xml:space="preserve"> законната лихва.</w:t>
      </w:r>
    </w:p>
    <w:p w14:paraId="0B912D37" w14:textId="641813D7" w:rsidR="008A62DB" w:rsidRPr="00CF772B" w:rsidRDefault="008A62DB" w:rsidP="008A62DB">
      <w:pPr>
        <w:spacing w:before="60" w:after="0" w:line="360" w:lineRule="auto"/>
        <w:ind w:left="12"/>
        <w:jc w:val="both"/>
        <w:rPr>
          <w:rFonts w:ascii="Times New Roman" w:hAnsi="Times New Roman"/>
          <w:color w:val="000000"/>
          <w:sz w:val="24"/>
          <w:szCs w:val="24"/>
          <w:lang w:eastAsia="bg-BG"/>
        </w:rPr>
      </w:pPr>
      <w:r w:rsidRPr="00CF772B">
        <w:rPr>
          <w:rFonts w:ascii="Times New Roman" w:hAnsi="Times New Roman"/>
          <w:b/>
          <w:color w:val="000000"/>
          <w:sz w:val="24"/>
          <w:szCs w:val="24"/>
          <w:lang w:eastAsia="bg-BG"/>
        </w:rPr>
        <w:t>Чл. 26.</w:t>
      </w:r>
      <w:r w:rsidRPr="00CF772B">
        <w:rPr>
          <w:rFonts w:ascii="Times New Roman" w:hAnsi="Times New Roman"/>
          <w:color w:val="000000"/>
          <w:sz w:val="24"/>
          <w:szCs w:val="24"/>
          <w:lang w:eastAsia="bg-BG"/>
        </w:rPr>
        <w:t xml:space="preserve"> В случай, че </w:t>
      </w:r>
      <w:r w:rsidRPr="00CF772B">
        <w:rPr>
          <w:rFonts w:ascii="Times New Roman" w:hAnsi="Times New Roman"/>
          <w:b/>
          <w:color w:val="000000"/>
          <w:sz w:val="24"/>
          <w:szCs w:val="24"/>
          <w:lang w:eastAsia="bg-BG"/>
        </w:rPr>
        <w:t>ИЗПЪЛНИТЕЛЯТ</w:t>
      </w:r>
      <w:r w:rsidRPr="00CF772B">
        <w:rPr>
          <w:rFonts w:ascii="Times New Roman" w:hAnsi="Times New Roman"/>
          <w:color w:val="000000"/>
          <w:sz w:val="24"/>
          <w:szCs w:val="24"/>
          <w:lang w:eastAsia="bg-BG"/>
        </w:rPr>
        <w:t xml:space="preserve"> наруши задължението си по чл. 31.3 от настоящия договор и за определен период </w:t>
      </w:r>
      <w:r w:rsidRPr="00CF772B">
        <w:rPr>
          <w:rFonts w:ascii="Times New Roman" w:hAnsi="Times New Roman"/>
          <w:b/>
          <w:color w:val="000000"/>
          <w:sz w:val="24"/>
          <w:szCs w:val="24"/>
          <w:lang w:eastAsia="bg-BG"/>
        </w:rPr>
        <w:t>ВЪЗЛОЖИТЕЛЯТ</w:t>
      </w:r>
      <w:r w:rsidRPr="00CF772B">
        <w:rPr>
          <w:rFonts w:ascii="Times New Roman" w:hAnsi="Times New Roman"/>
          <w:color w:val="000000"/>
          <w:sz w:val="24"/>
          <w:szCs w:val="24"/>
          <w:lang w:eastAsia="bg-BG"/>
        </w:rPr>
        <w:t xml:space="preserve"> не е бил обезпечен съгласно клаузите на договора, </w:t>
      </w:r>
      <w:r w:rsidRPr="00CF772B">
        <w:rPr>
          <w:rFonts w:ascii="Times New Roman" w:hAnsi="Times New Roman"/>
          <w:b/>
          <w:color w:val="000000"/>
          <w:sz w:val="24"/>
          <w:szCs w:val="24"/>
          <w:lang w:eastAsia="bg-BG"/>
        </w:rPr>
        <w:t>ИЗПЪЛНИТЕЛЯТ</w:t>
      </w:r>
      <w:r w:rsidRPr="00CF772B">
        <w:rPr>
          <w:rFonts w:ascii="Times New Roman" w:hAnsi="Times New Roman"/>
          <w:color w:val="000000"/>
          <w:sz w:val="24"/>
          <w:szCs w:val="24"/>
          <w:lang w:eastAsia="bg-BG"/>
        </w:rPr>
        <w:t xml:space="preserve"> дължи неустойка в размер на 0.5 % от гаранцията по чл. 31.1, съответно по чл.31.2, т. 2</w:t>
      </w:r>
      <w:r w:rsidR="00CC1D5E">
        <w:rPr>
          <w:rFonts w:ascii="Times New Roman" w:hAnsi="Times New Roman"/>
          <w:color w:val="000000"/>
          <w:sz w:val="24"/>
          <w:szCs w:val="24"/>
          <w:lang w:eastAsia="bg-BG"/>
        </w:rPr>
        <w:t xml:space="preserve"> и т.4</w:t>
      </w:r>
      <w:r w:rsidRPr="00CF772B">
        <w:rPr>
          <w:rFonts w:ascii="Times New Roman" w:hAnsi="Times New Roman"/>
          <w:color w:val="000000"/>
          <w:sz w:val="24"/>
          <w:szCs w:val="24"/>
          <w:lang w:eastAsia="bg-BG"/>
        </w:rPr>
        <w:t xml:space="preserve"> за всеки просрочен ден, но не повече от 10% от същата.</w:t>
      </w:r>
    </w:p>
    <w:p w14:paraId="5B8058B1" w14:textId="77777777" w:rsidR="008A62DB" w:rsidRPr="00CF772B" w:rsidRDefault="008A62DB" w:rsidP="008A62DB">
      <w:pPr>
        <w:spacing w:before="60" w:after="0" w:line="360" w:lineRule="auto"/>
        <w:jc w:val="both"/>
        <w:rPr>
          <w:rFonts w:ascii="Times New Roman" w:hAnsi="Times New Roman"/>
          <w:color w:val="000000"/>
          <w:sz w:val="24"/>
          <w:szCs w:val="24"/>
          <w:lang w:eastAsia="bg-BG"/>
        </w:rPr>
      </w:pPr>
      <w:r w:rsidRPr="00CF772B">
        <w:rPr>
          <w:rFonts w:ascii="Times New Roman" w:hAnsi="Times New Roman"/>
          <w:b/>
          <w:color w:val="000000"/>
          <w:sz w:val="24"/>
          <w:szCs w:val="24"/>
          <w:lang w:eastAsia="bg-BG"/>
        </w:rPr>
        <w:t>Чл.27</w:t>
      </w:r>
      <w:r w:rsidRPr="00CF772B">
        <w:rPr>
          <w:rFonts w:ascii="Times New Roman" w:hAnsi="Times New Roman"/>
          <w:color w:val="000000"/>
          <w:sz w:val="24"/>
          <w:szCs w:val="24"/>
          <w:lang w:eastAsia="bg-BG"/>
        </w:rPr>
        <w:t>. Наложените глоби от държавните институции за установени нарушения са за сметка на виновната страна.</w:t>
      </w:r>
    </w:p>
    <w:p w14:paraId="65D7639A" w14:textId="77777777" w:rsidR="008A62DB" w:rsidRPr="00CF772B" w:rsidRDefault="008A62DB" w:rsidP="008A62DB">
      <w:pPr>
        <w:spacing w:before="60" w:after="0" w:line="360" w:lineRule="auto"/>
        <w:jc w:val="both"/>
        <w:rPr>
          <w:rFonts w:ascii="Times New Roman" w:eastAsia="Times New Roman" w:hAnsi="Times New Roman"/>
          <w:sz w:val="24"/>
          <w:szCs w:val="24"/>
          <w:lang w:eastAsia="bg-BG"/>
        </w:rPr>
      </w:pPr>
      <w:r w:rsidRPr="00CF772B">
        <w:rPr>
          <w:rFonts w:ascii="Times New Roman" w:hAnsi="Times New Roman"/>
          <w:b/>
          <w:color w:val="000000"/>
          <w:sz w:val="24"/>
          <w:szCs w:val="24"/>
          <w:lang w:eastAsia="bg-BG"/>
        </w:rPr>
        <w:t>Чл.28</w:t>
      </w:r>
      <w:r w:rsidRPr="00CF772B">
        <w:rPr>
          <w:rFonts w:ascii="Times New Roman" w:hAnsi="Times New Roman"/>
          <w:color w:val="000000"/>
          <w:sz w:val="24"/>
          <w:szCs w:val="24"/>
          <w:lang w:eastAsia="bg-BG"/>
        </w:rPr>
        <w:t xml:space="preserve">. В случаите на неизпълнение на някои от сроковете по чл.7.2 по вина на </w:t>
      </w:r>
      <w:r w:rsidRPr="00CF772B">
        <w:rPr>
          <w:rFonts w:ascii="Times New Roman" w:hAnsi="Times New Roman"/>
          <w:b/>
          <w:color w:val="000000"/>
          <w:sz w:val="24"/>
          <w:szCs w:val="24"/>
          <w:lang w:eastAsia="bg-BG"/>
        </w:rPr>
        <w:t>ИЗПЪЛНИТЕЛЯ,</w:t>
      </w:r>
      <w:r w:rsidRPr="00CF772B">
        <w:rPr>
          <w:rFonts w:ascii="Times New Roman" w:hAnsi="Times New Roman"/>
          <w:color w:val="000000"/>
          <w:sz w:val="24"/>
          <w:szCs w:val="24"/>
          <w:lang w:eastAsia="bg-BG"/>
        </w:rPr>
        <w:t xml:space="preserve"> окончателното завършване на обекта се извършва по единичните цени, посочени в ценовото предложение на</w:t>
      </w:r>
      <w:r w:rsidRPr="00CF772B">
        <w:rPr>
          <w:rFonts w:ascii="Times New Roman" w:hAnsi="Times New Roman"/>
          <w:b/>
          <w:color w:val="000000"/>
          <w:sz w:val="24"/>
          <w:szCs w:val="24"/>
          <w:lang w:eastAsia="bg-BG"/>
        </w:rPr>
        <w:t xml:space="preserve"> ИЗПЪЛНИТЕЛЯ,</w:t>
      </w:r>
      <w:r w:rsidRPr="00CF772B">
        <w:rPr>
          <w:rFonts w:ascii="Times New Roman" w:hAnsi="Times New Roman"/>
          <w:color w:val="000000"/>
          <w:sz w:val="24"/>
          <w:szCs w:val="24"/>
          <w:lang w:eastAsia="bg-BG"/>
        </w:rPr>
        <w:t xml:space="preserve"> които са били в сила до изтичане на срока и не подлежат на актуализация.</w:t>
      </w:r>
    </w:p>
    <w:p w14:paraId="1314FAF7" w14:textId="77777777" w:rsidR="008A62DB" w:rsidRPr="00CF772B" w:rsidRDefault="008A62DB" w:rsidP="008A62DB">
      <w:pPr>
        <w:spacing w:before="60" w:after="0" w:line="360" w:lineRule="auto"/>
        <w:jc w:val="both"/>
        <w:rPr>
          <w:rFonts w:ascii="Times New Roman" w:hAnsi="Times New Roman"/>
          <w:color w:val="000000"/>
          <w:sz w:val="24"/>
          <w:szCs w:val="24"/>
          <w:lang w:eastAsia="bg-BG"/>
        </w:rPr>
      </w:pPr>
      <w:r w:rsidRPr="00CF772B">
        <w:rPr>
          <w:rFonts w:ascii="Times New Roman" w:hAnsi="Times New Roman"/>
          <w:b/>
          <w:color w:val="000000"/>
          <w:sz w:val="24"/>
          <w:szCs w:val="24"/>
          <w:lang w:eastAsia="bg-BG"/>
        </w:rPr>
        <w:t>Чл.29</w:t>
      </w:r>
      <w:r w:rsidRPr="00CF772B">
        <w:rPr>
          <w:rFonts w:ascii="Times New Roman" w:hAnsi="Times New Roman"/>
          <w:color w:val="000000"/>
          <w:sz w:val="24"/>
          <w:szCs w:val="24"/>
          <w:lang w:eastAsia="bg-BG"/>
        </w:rPr>
        <w:t xml:space="preserve">. При </w:t>
      </w:r>
      <w:proofErr w:type="spellStart"/>
      <w:r w:rsidRPr="00CF772B">
        <w:rPr>
          <w:rFonts w:ascii="Times New Roman" w:hAnsi="Times New Roman"/>
          <w:color w:val="000000"/>
          <w:sz w:val="24"/>
          <w:szCs w:val="24"/>
          <w:lang w:eastAsia="bg-BG"/>
        </w:rPr>
        <w:t>неотстраняване</w:t>
      </w:r>
      <w:proofErr w:type="spellEnd"/>
      <w:r w:rsidRPr="00CF772B">
        <w:rPr>
          <w:rFonts w:ascii="Times New Roman" w:hAnsi="Times New Roman"/>
          <w:color w:val="000000"/>
          <w:sz w:val="24"/>
          <w:szCs w:val="24"/>
          <w:lang w:eastAsia="bg-BG"/>
        </w:rPr>
        <w:t xml:space="preserve"> на появилите се дефекти в гаранционния срок от </w:t>
      </w:r>
      <w:r w:rsidRPr="00CF772B">
        <w:rPr>
          <w:rFonts w:ascii="Times New Roman" w:hAnsi="Times New Roman"/>
          <w:b/>
          <w:color w:val="000000"/>
          <w:sz w:val="24"/>
          <w:szCs w:val="24"/>
          <w:lang w:eastAsia="bg-BG"/>
        </w:rPr>
        <w:t xml:space="preserve">ИЗПЪЛНИТЕЛЯ, </w:t>
      </w:r>
      <w:r w:rsidRPr="00CF772B">
        <w:rPr>
          <w:rFonts w:ascii="Times New Roman" w:hAnsi="Times New Roman"/>
          <w:color w:val="000000"/>
          <w:sz w:val="24"/>
          <w:szCs w:val="24"/>
          <w:lang w:eastAsia="bg-BG"/>
        </w:rPr>
        <w:t xml:space="preserve">същият дължи на </w:t>
      </w:r>
      <w:r w:rsidRPr="00CF772B">
        <w:rPr>
          <w:rFonts w:ascii="Times New Roman" w:hAnsi="Times New Roman"/>
          <w:b/>
          <w:color w:val="000000"/>
          <w:sz w:val="24"/>
          <w:szCs w:val="24"/>
          <w:lang w:eastAsia="bg-BG"/>
        </w:rPr>
        <w:t xml:space="preserve">ВЪЗЛОЖИТЕЛЯ </w:t>
      </w:r>
      <w:r w:rsidRPr="00CF772B">
        <w:rPr>
          <w:rFonts w:ascii="Times New Roman" w:hAnsi="Times New Roman"/>
          <w:color w:val="000000"/>
          <w:sz w:val="24"/>
          <w:szCs w:val="24"/>
          <w:lang w:eastAsia="bg-BG"/>
        </w:rPr>
        <w:t xml:space="preserve">тройния размер на направените за отстраняването им разходи, както и претърпените вреди.  </w:t>
      </w:r>
    </w:p>
    <w:p w14:paraId="26EC9E6A" w14:textId="77777777" w:rsidR="008A62DB" w:rsidRPr="00CF772B" w:rsidRDefault="008A62DB" w:rsidP="008A62DB">
      <w:pPr>
        <w:spacing w:after="0" w:line="360" w:lineRule="auto"/>
        <w:jc w:val="both"/>
        <w:rPr>
          <w:rFonts w:ascii="Times New Roman" w:hAnsi="Times New Roman"/>
          <w:sz w:val="24"/>
          <w:szCs w:val="24"/>
          <w:lang w:eastAsia="bg-BG"/>
        </w:rPr>
      </w:pPr>
      <w:r w:rsidRPr="00CF772B">
        <w:rPr>
          <w:rFonts w:ascii="Times New Roman" w:hAnsi="Times New Roman"/>
          <w:b/>
          <w:sz w:val="24"/>
          <w:szCs w:val="24"/>
          <w:lang w:eastAsia="bg-BG"/>
        </w:rPr>
        <w:t>Чл.30.</w:t>
      </w:r>
      <w:r w:rsidRPr="00CF772B">
        <w:rPr>
          <w:rFonts w:ascii="Times New Roman" w:hAnsi="Times New Roman"/>
          <w:sz w:val="24"/>
          <w:szCs w:val="24"/>
          <w:lang w:eastAsia="bg-BG"/>
        </w:rPr>
        <w:t xml:space="preserve"> Преведените средства от </w:t>
      </w:r>
      <w:r w:rsidRPr="00CF772B">
        <w:rPr>
          <w:rFonts w:ascii="Times New Roman" w:hAnsi="Times New Roman"/>
          <w:b/>
          <w:sz w:val="24"/>
          <w:szCs w:val="24"/>
          <w:lang w:eastAsia="bg-BG"/>
        </w:rPr>
        <w:t>ВЪЗЛОЖИТЕЛЯ</w:t>
      </w:r>
      <w:r w:rsidRPr="00CF772B">
        <w:rPr>
          <w:rFonts w:ascii="Times New Roman" w:hAnsi="Times New Roman"/>
          <w:sz w:val="24"/>
          <w:szCs w:val="24"/>
          <w:lang w:eastAsia="bg-BG"/>
        </w:rPr>
        <w:t xml:space="preserve">, но неусвоени от </w:t>
      </w:r>
      <w:r w:rsidRPr="00CF772B">
        <w:rPr>
          <w:rFonts w:ascii="Times New Roman" w:hAnsi="Times New Roman"/>
          <w:b/>
          <w:sz w:val="24"/>
          <w:szCs w:val="24"/>
          <w:lang w:eastAsia="bg-BG"/>
        </w:rPr>
        <w:t>ИЗПЪЛНИТЕЛЯ</w:t>
      </w:r>
      <w:r w:rsidRPr="00CF772B">
        <w:rPr>
          <w:rFonts w:ascii="Times New Roman" w:hAnsi="Times New Roman"/>
          <w:sz w:val="24"/>
          <w:szCs w:val="24"/>
          <w:lang w:eastAsia="bg-BG"/>
        </w:rPr>
        <w:t xml:space="preserve">, както и натрупаните лихви, глоби и неустойки в изпълнение на настоящия договор, подлежат на възстановяване по следната сметка на </w:t>
      </w:r>
      <w:r w:rsidRPr="00CF772B">
        <w:rPr>
          <w:rFonts w:ascii="Times New Roman" w:hAnsi="Times New Roman"/>
          <w:b/>
          <w:sz w:val="24"/>
          <w:szCs w:val="24"/>
          <w:lang w:eastAsia="bg-BG"/>
        </w:rPr>
        <w:t>ВЪЗЛОЖИТЕЛЯ</w:t>
      </w:r>
      <w:r w:rsidRPr="00CF772B">
        <w:rPr>
          <w:rFonts w:ascii="Times New Roman" w:hAnsi="Times New Roman"/>
          <w:sz w:val="24"/>
          <w:szCs w:val="24"/>
          <w:lang w:eastAsia="bg-BG"/>
        </w:rPr>
        <w:t xml:space="preserve">: </w:t>
      </w:r>
    </w:p>
    <w:p w14:paraId="5E860353" w14:textId="77777777" w:rsidR="008A62DB" w:rsidRPr="00CF772B" w:rsidRDefault="008A62DB" w:rsidP="008A62DB">
      <w:pPr>
        <w:spacing w:after="0" w:line="360" w:lineRule="atLeast"/>
        <w:rPr>
          <w:rFonts w:ascii="Times New Roman" w:eastAsia="Times New Roman" w:hAnsi="Times New Roman"/>
          <w:color w:val="000000"/>
          <w:sz w:val="24"/>
          <w:szCs w:val="24"/>
          <w:lang w:eastAsia="bg-BG"/>
        </w:rPr>
      </w:pPr>
      <w:r w:rsidRPr="00CF772B">
        <w:rPr>
          <w:rFonts w:ascii="Times New Roman" w:eastAsia="Times New Roman" w:hAnsi="Times New Roman"/>
          <w:color w:val="000000"/>
          <w:sz w:val="24"/>
          <w:szCs w:val="24"/>
          <w:lang w:eastAsia="bg-BG"/>
        </w:rPr>
        <w:t>IBAN: BG55 SOMB 9130 3</w:t>
      </w:r>
      <w:r>
        <w:rPr>
          <w:rFonts w:ascii="Times New Roman" w:eastAsia="Times New Roman" w:hAnsi="Times New Roman"/>
          <w:color w:val="000000"/>
          <w:sz w:val="24"/>
          <w:szCs w:val="24"/>
          <w:lang w:eastAsia="bg-BG"/>
        </w:rPr>
        <w:t>1</w:t>
      </w:r>
      <w:r w:rsidRPr="00CF772B">
        <w:rPr>
          <w:rFonts w:ascii="Times New Roman" w:eastAsia="Times New Roman" w:hAnsi="Times New Roman"/>
          <w:color w:val="000000"/>
          <w:sz w:val="24"/>
          <w:szCs w:val="24"/>
          <w:lang w:eastAsia="bg-BG"/>
        </w:rPr>
        <w:t>33 0083 00</w:t>
      </w:r>
      <w:r w:rsidRPr="00CF772B">
        <w:rPr>
          <w:rFonts w:ascii="Times New Roman" w:eastAsia="Times New Roman" w:hAnsi="Times New Roman"/>
          <w:color w:val="000000"/>
          <w:sz w:val="24"/>
          <w:szCs w:val="24"/>
          <w:lang w:val="ru-RU" w:eastAsia="bg-BG"/>
        </w:rPr>
        <w:t xml:space="preserve">, </w:t>
      </w:r>
      <w:r w:rsidRPr="00CF772B">
        <w:rPr>
          <w:rFonts w:ascii="Times New Roman" w:eastAsia="Times New Roman" w:hAnsi="Times New Roman"/>
          <w:color w:val="000000"/>
          <w:sz w:val="24"/>
          <w:szCs w:val="24"/>
          <w:lang w:eastAsia="bg-BG"/>
        </w:rPr>
        <w:t>BIC: SOMBBGSF</w:t>
      </w:r>
      <w:r w:rsidRPr="00CF772B">
        <w:rPr>
          <w:rFonts w:ascii="Times New Roman" w:eastAsia="Times New Roman" w:hAnsi="Times New Roman"/>
          <w:color w:val="000000"/>
          <w:sz w:val="24"/>
          <w:szCs w:val="24"/>
          <w:lang w:val="ru-RU" w:eastAsia="bg-BG"/>
        </w:rPr>
        <w:t xml:space="preserve">, </w:t>
      </w:r>
      <w:r w:rsidRPr="00CF772B">
        <w:rPr>
          <w:rFonts w:ascii="Times New Roman" w:eastAsia="Times New Roman" w:hAnsi="Times New Roman"/>
          <w:color w:val="000000"/>
          <w:sz w:val="24"/>
          <w:szCs w:val="24"/>
          <w:lang w:eastAsia="bg-BG"/>
        </w:rPr>
        <w:t>Банка: Общинска  Банка АД, кл. Врабча</w:t>
      </w:r>
      <w:r w:rsidRPr="00CF772B">
        <w:rPr>
          <w:rFonts w:ascii="Times New Roman" w:eastAsia="Times New Roman" w:hAnsi="Times New Roman"/>
          <w:color w:val="000000"/>
          <w:sz w:val="24"/>
          <w:szCs w:val="24"/>
          <w:lang w:val="ru-RU" w:eastAsia="bg-BG"/>
        </w:rPr>
        <w:t>.</w:t>
      </w:r>
    </w:p>
    <w:p w14:paraId="563A778B" w14:textId="77777777" w:rsidR="008A62DB" w:rsidRPr="00CF772B" w:rsidRDefault="008A62DB" w:rsidP="008A62DB">
      <w:pPr>
        <w:spacing w:before="120" w:after="120" w:line="360" w:lineRule="auto"/>
        <w:jc w:val="both"/>
        <w:rPr>
          <w:rFonts w:ascii="Times New Roman" w:hAnsi="Times New Roman"/>
          <w:b/>
          <w:color w:val="000000"/>
          <w:sz w:val="24"/>
          <w:szCs w:val="24"/>
          <w:lang w:val="ru-RU" w:eastAsia="bg-BG"/>
        </w:rPr>
      </w:pPr>
    </w:p>
    <w:p w14:paraId="1C08FB05" w14:textId="77777777" w:rsidR="008A62DB" w:rsidRPr="00CF772B" w:rsidRDefault="008A62DB" w:rsidP="008A62DB">
      <w:pPr>
        <w:spacing w:before="120" w:after="120" w:line="360" w:lineRule="auto"/>
        <w:jc w:val="both"/>
        <w:rPr>
          <w:rFonts w:ascii="Times New Roman" w:hAnsi="Times New Roman"/>
          <w:b/>
          <w:color w:val="000000"/>
          <w:sz w:val="24"/>
          <w:szCs w:val="24"/>
          <w:lang w:eastAsia="bg-BG"/>
        </w:rPr>
      </w:pPr>
      <w:r w:rsidRPr="00CF772B">
        <w:rPr>
          <w:rFonts w:ascii="Times New Roman" w:hAnsi="Times New Roman"/>
          <w:b/>
          <w:color w:val="000000"/>
          <w:sz w:val="24"/>
          <w:szCs w:val="24"/>
          <w:lang w:eastAsia="bg-BG"/>
        </w:rPr>
        <w:t>VIII.  ГАРАНЦИИ</w:t>
      </w:r>
    </w:p>
    <w:p w14:paraId="4A042974" w14:textId="37D9F3EB" w:rsidR="00B47BF3" w:rsidRPr="00CF772B" w:rsidRDefault="008A62DB" w:rsidP="00B47BF3">
      <w:pPr>
        <w:spacing w:after="0" w:line="360" w:lineRule="auto"/>
        <w:jc w:val="both"/>
        <w:rPr>
          <w:rFonts w:ascii="Times New Roman" w:eastAsia="Times New Roman" w:hAnsi="Times New Roman"/>
          <w:sz w:val="24"/>
          <w:szCs w:val="24"/>
          <w:lang w:eastAsia="bg-BG"/>
        </w:rPr>
      </w:pPr>
      <w:r w:rsidRPr="00CF772B">
        <w:rPr>
          <w:rFonts w:ascii="Times New Roman" w:hAnsi="Times New Roman"/>
          <w:b/>
          <w:sz w:val="24"/>
          <w:szCs w:val="24"/>
          <w:lang w:eastAsia="bg-BG"/>
        </w:rPr>
        <w:t xml:space="preserve">Чл.31.1. </w:t>
      </w:r>
      <w:r w:rsidRPr="00CF772B">
        <w:rPr>
          <w:rFonts w:ascii="Times New Roman" w:eastAsia="Times New Roman" w:hAnsi="Times New Roman"/>
          <w:sz w:val="24"/>
          <w:szCs w:val="24"/>
          <w:lang w:eastAsia="bg-BG"/>
        </w:rPr>
        <w:t>Гаранцията за изпълнение на настоящия договор в размер на</w:t>
      </w:r>
      <w:r w:rsidRPr="00CF772B">
        <w:rPr>
          <w:rFonts w:ascii="Times New Roman" w:eastAsia="Times New Roman" w:hAnsi="Times New Roman"/>
          <w:sz w:val="24"/>
          <w:szCs w:val="24"/>
          <w:lang w:val="ru-RU" w:eastAsia="bg-BG"/>
        </w:rPr>
        <w:t xml:space="preserve">............................. (......................................................................лева), </w:t>
      </w:r>
      <w:r w:rsidRPr="00CF772B">
        <w:rPr>
          <w:rFonts w:ascii="Times New Roman" w:eastAsia="Times New Roman" w:hAnsi="Times New Roman"/>
          <w:sz w:val="24"/>
          <w:szCs w:val="24"/>
          <w:lang w:eastAsia="bg-BG"/>
        </w:rPr>
        <w:t>представляваща</w:t>
      </w:r>
      <w:r w:rsidRPr="00CF772B">
        <w:rPr>
          <w:rFonts w:ascii="Times New Roman" w:eastAsia="Times New Roman" w:hAnsi="Times New Roman"/>
          <w:sz w:val="24"/>
          <w:szCs w:val="24"/>
          <w:lang w:val="ru-RU" w:eastAsia="bg-BG"/>
        </w:rPr>
        <w:t xml:space="preserve"> 5 </w:t>
      </w:r>
      <w:r w:rsidRPr="00CF772B">
        <w:rPr>
          <w:rFonts w:ascii="Times New Roman" w:eastAsia="Times New Roman" w:hAnsi="Times New Roman"/>
          <w:sz w:val="24"/>
          <w:szCs w:val="24"/>
          <w:lang w:eastAsia="bg-BG"/>
        </w:rPr>
        <w:t>% от стойността на договора без ДДС е представена под формата на ………………………..</w:t>
      </w:r>
      <w:r w:rsidR="00B47BF3">
        <w:rPr>
          <w:rFonts w:ascii="Times New Roman" w:eastAsia="Times New Roman" w:hAnsi="Times New Roman"/>
          <w:sz w:val="24"/>
          <w:szCs w:val="24"/>
          <w:lang w:eastAsia="bg-BG"/>
        </w:rPr>
        <w:t xml:space="preserve"> </w:t>
      </w:r>
      <w:r w:rsidR="007540D6">
        <w:rPr>
          <w:rFonts w:ascii="Times New Roman" w:eastAsia="Times New Roman" w:hAnsi="Times New Roman"/>
          <w:sz w:val="24"/>
          <w:szCs w:val="24"/>
          <w:lang w:eastAsia="bg-BG"/>
        </w:rPr>
        <w:t>(п</w:t>
      </w:r>
      <w:r w:rsidR="00B47BF3" w:rsidRPr="00CF772B">
        <w:rPr>
          <w:rFonts w:ascii="Times New Roman" w:eastAsia="Times New Roman" w:hAnsi="Times New Roman"/>
          <w:sz w:val="24"/>
          <w:szCs w:val="24"/>
          <w:lang w:eastAsia="bg-BG"/>
        </w:rPr>
        <w:t>арична сума или банкова гаранция или Застраховка, която обезпечава изпълнението чрез покритие на отговорността на изпълнителя).</w:t>
      </w:r>
    </w:p>
    <w:p w14:paraId="5B2BDD98" w14:textId="5976F865" w:rsidR="008A62DB" w:rsidRPr="00B47BF3" w:rsidRDefault="00B47BF3" w:rsidP="00B47BF3">
      <w:pPr>
        <w:spacing w:after="0" w:line="360" w:lineRule="auto"/>
        <w:jc w:val="both"/>
        <w:rPr>
          <w:rFonts w:ascii="Times New Roman" w:eastAsia="Times New Roman" w:hAnsi="Times New Roman"/>
          <w:sz w:val="24"/>
          <w:szCs w:val="24"/>
          <w:lang w:eastAsia="bg-BG"/>
        </w:rPr>
      </w:pPr>
      <w:r w:rsidRPr="00B47BF3">
        <w:rPr>
          <w:rFonts w:ascii="Times New Roman" w:eastAsia="Times New Roman" w:hAnsi="Times New Roman"/>
          <w:b/>
          <w:sz w:val="24"/>
          <w:szCs w:val="24"/>
          <w:lang w:eastAsia="bg-BG"/>
        </w:rPr>
        <w:lastRenderedPageBreak/>
        <w:t>Чл. 31.1.1.</w:t>
      </w:r>
      <w:r w:rsidR="008A62DB" w:rsidRPr="00B47BF3">
        <w:rPr>
          <w:rFonts w:ascii="Times New Roman" w:eastAsia="Times New Roman" w:hAnsi="Times New Roman"/>
          <w:sz w:val="24"/>
          <w:szCs w:val="24"/>
          <w:lang w:eastAsia="bg-BG"/>
        </w:rPr>
        <w:t xml:space="preserve">Гаранцията за изпълнение за </w:t>
      </w:r>
      <w:r w:rsidR="00685DD8" w:rsidRPr="00B47BF3">
        <w:rPr>
          <w:rFonts w:ascii="Times New Roman" w:eastAsia="Times New Roman" w:hAnsi="Times New Roman"/>
          <w:sz w:val="24"/>
          <w:szCs w:val="24"/>
          <w:lang w:eastAsia="bg-BG"/>
        </w:rPr>
        <w:t>обект</w:t>
      </w:r>
      <w:r w:rsidR="008A62DB" w:rsidRPr="00B47BF3">
        <w:rPr>
          <w:rFonts w:ascii="Times New Roman" w:eastAsia="Times New Roman" w:hAnsi="Times New Roman"/>
          <w:sz w:val="24"/>
          <w:szCs w:val="24"/>
          <w:lang w:val="en-US" w:eastAsia="bg-BG"/>
        </w:rPr>
        <w:t xml:space="preserve"> </w:t>
      </w:r>
      <w:proofErr w:type="spellStart"/>
      <w:r w:rsidR="00685DD8" w:rsidRPr="00B47BF3">
        <w:rPr>
          <w:rFonts w:ascii="Times New Roman" w:eastAsia="Times New Roman" w:hAnsi="Times New Roman"/>
          <w:sz w:val="24"/>
          <w:szCs w:val="24"/>
          <w:lang w:val="en-US" w:eastAsia="bg-BG"/>
        </w:rPr>
        <w:t>основен</w:t>
      </w:r>
      <w:proofErr w:type="spellEnd"/>
      <w:r w:rsidR="00685DD8" w:rsidRPr="00B47BF3">
        <w:rPr>
          <w:rFonts w:ascii="Times New Roman" w:eastAsia="Times New Roman" w:hAnsi="Times New Roman"/>
          <w:sz w:val="24"/>
          <w:szCs w:val="24"/>
          <w:lang w:val="en-US" w:eastAsia="bg-BG"/>
        </w:rPr>
        <w:t xml:space="preserve"> </w:t>
      </w:r>
      <w:proofErr w:type="spellStart"/>
      <w:r w:rsidR="00685DD8" w:rsidRPr="00B47BF3">
        <w:rPr>
          <w:rFonts w:ascii="Times New Roman" w:eastAsia="Times New Roman" w:hAnsi="Times New Roman"/>
          <w:sz w:val="24"/>
          <w:szCs w:val="24"/>
          <w:lang w:val="en-US" w:eastAsia="bg-BG"/>
        </w:rPr>
        <w:t>ремонт</w:t>
      </w:r>
      <w:proofErr w:type="spellEnd"/>
      <w:r w:rsidR="00685DD8" w:rsidRPr="00B47BF3">
        <w:rPr>
          <w:rFonts w:ascii="Times New Roman" w:eastAsia="Times New Roman" w:hAnsi="Times New Roman"/>
          <w:sz w:val="24"/>
          <w:szCs w:val="24"/>
          <w:lang w:val="en-US" w:eastAsia="bg-BG"/>
        </w:rPr>
        <w:t xml:space="preserve"> </w:t>
      </w:r>
      <w:proofErr w:type="spellStart"/>
      <w:r w:rsidR="00685DD8" w:rsidRPr="00B47BF3">
        <w:rPr>
          <w:rFonts w:ascii="Times New Roman" w:eastAsia="Times New Roman" w:hAnsi="Times New Roman"/>
          <w:sz w:val="24"/>
          <w:szCs w:val="24"/>
          <w:lang w:val="en-US" w:eastAsia="bg-BG"/>
        </w:rPr>
        <w:t>на</w:t>
      </w:r>
      <w:proofErr w:type="spellEnd"/>
      <w:r w:rsidR="00685DD8" w:rsidRPr="00B47BF3">
        <w:rPr>
          <w:rFonts w:ascii="Times New Roman" w:eastAsia="Times New Roman" w:hAnsi="Times New Roman"/>
          <w:sz w:val="24"/>
          <w:szCs w:val="24"/>
          <w:lang w:val="en-US" w:eastAsia="bg-BG"/>
        </w:rPr>
        <w:t xml:space="preserve"> </w:t>
      </w:r>
      <w:proofErr w:type="spellStart"/>
      <w:r w:rsidR="00685DD8" w:rsidRPr="00B47BF3">
        <w:rPr>
          <w:rFonts w:ascii="Times New Roman" w:eastAsia="Times New Roman" w:hAnsi="Times New Roman"/>
          <w:sz w:val="24"/>
          <w:szCs w:val="24"/>
          <w:lang w:val="en-US" w:eastAsia="bg-BG"/>
        </w:rPr>
        <w:t>ул</w:t>
      </w:r>
      <w:proofErr w:type="spellEnd"/>
      <w:r w:rsidR="00685DD8" w:rsidRPr="00B47BF3">
        <w:rPr>
          <w:rFonts w:ascii="Times New Roman" w:eastAsia="Times New Roman" w:hAnsi="Times New Roman"/>
          <w:sz w:val="24"/>
          <w:szCs w:val="24"/>
          <w:lang w:val="en-US" w:eastAsia="bg-BG"/>
        </w:rPr>
        <w:t>. „</w:t>
      </w:r>
      <w:proofErr w:type="spellStart"/>
      <w:r w:rsidR="00685DD8" w:rsidRPr="00B47BF3">
        <w:rPr>
          <w:rFonts w:ascii="Times New Roman" w:eastAsia="Times New Roman" w:hAnsi="Times New Roman"/>
          <w:sz w:val="24"/>
          <w:szCs w:val="24"/>
          <w:lang w:val="en-US" w:eastAsia="bg-BG"/>
        </w:rPr>
        <w:t>Кукуш</w:t>
      </w:r>
      <w:proofErr w:type="spellEnd"/>
      <w:r w:rsidR="00685DD8" w:rsidRPr="00B47BF3">
        <w:rPr>
          <w:rFonts w:ascii="Times New Roman" w:eastAsia="Times New Roman" w:hAnsi="Times New Roman"/>
          <w:sz w:val="24"/>
          <w:szCs w:val="24"/>
          <w:lang w:val="en-US" w:eastAsia="bg-BG"/>
        </w:rPr>
        <w:t xml:space="preserve">” </w:t>
      </w:r>
      <w:r w:rsidR="008A62DB" w:rsidRPr="00B47BF3">
        <w:rPr>
          <w:rFonts w:ascii="Times New Roman" w:eastAsia="Times New Roman" w:hAnsi="Times New Roman"/>
          <w:sz w:val="24"/>
          <w:szCs w:val="24"/>
          <w:lang w:eastAsia="bg-BG"/>
        </w:rPr>
        <w:t xml:space="preserve">е </w:t>
      </w:r>
      <w:r w:rsidRPr="00B47BF3">
        <w:rPr>
          <w:rFonts w:ascii="Times New Roman" w:eastAsia="Times New Roman" w:hAnsi="Times New Roman"/>
          <w:sz w:val="24"/>
          <w:szCs w:val="24"/>
          <w:lang w:eastAsia="bg-BG"/>
        </w:rPr>
        <w:t xml:space="preserve">в размер на 75% от стойността на </w:t>
      </w:r>
      <w:r w:rsidR="007540D6">
        <w:rPr>
          <w:rFonts w:ascii="Times New Roman" w:eastAsia="Times New Roman" w:hAnsi="Times New Roman"/>
          <w:sz w:val="24"/>
          <w:szCs w:val="24"/>
          <w:lang w:eastAsia="bg-BG"/>
        </w:rPr>
        <w:t xml:space="preserve">гаранцията </w:t>
      </w:r>
      <w:r w:rsidRPr="007540D6">
        <w:rPr>
          <w:rFonts w:ascii="Times New Roman" w:eastAsia="Times New Roman" w:hAnsi="Times New Roman"/>
          <w:sz w:val="24"/>
          <w:szCs w:val="24"/>
          <w:lang w:eastAsia="bg-BG"/>
        </w:rPr>
        <w:t>по чл.31</w:t>
      </w:r>
      <w:r w:rsidRPr="00B47BF3">
        <w:rPr>
          <w:rFonts w:ascii="Times New Roman" w:eastAsia="Times New Roman" w:hAnsi="Times New Roman"/>
          <w:sz w:val="24"/>
          <w:szCs w:val="24"/>
          <w:lang w:eastAsia="bg-BG"/>
        </w:rPr>
        <w:t xml:space="preserve">.1 или </w:t>
      </w:r>
      <w:r w:rsidR="008A62DB" w:rsidRPr="00B47BF3">
        <w:rPr>
          <w:rFonts w:ascii="Times New Roman" w:eastAsia="Times New Roman" w:hAnsi="Times New Roman"/>
          <w:sz w:val="24"/>
          <w:szCs w:val="24"/>
          <w:lang w:eastAsia="bg-BG"/>
        </w:rPr>
        <w:t>………………. лева.</w:t>
      </w:r>
    </w:p>
    <w:p w14:paraId="3CE0EA22" w14:textId="38B2F4A4" w:rsidR="008A62DB" w:rsidRPr="007540D6" w:rsidRDefault="007540D6" w:rsidP="007540D6">
      <w:pPr>
        <w:spacing w:after="0" w:line="360" w:lineRule="auto"/>
        <w:jc w:val="both"/>
        <w:rPr>
          <w:rFonts w:ascii="Times New Roman" w:eastAsia="Times New Roman" w:hAnsi="Times New Roman"/>
          <w:sz w:val="24"/>
          <w:szCs w:val="24"/>
          <w:lang w:eastAsia="bg-BG"/>
        </w:rPr>
      </w:pPr>
      <w:r w:rsidRPr="007540D6">
        <w:rPr>
          <w:rFonts w:ascii="Times New Roman" w:eastAsia="Times New Roman" w:hAnsi="Times New Roman"/>
          <w:b/>
          <w:sz w:val="24"/>
          <w:szCs w:val="24"/>
          <w:lang w:eastAsia="bg-BG"/>
        </w:rPr>
        <w:t>Чл.31.1.2.</w:t>
      </w:r>
      <w:r w:rsidR="008A62DB" w:rsidRPr="007540D6">
        <w:rPr>
          <w:rFonts w:ascii="Times New Roman" w:eastAsia="Times New Roman" w:hAnsi="Times New Roman"/>
          <w:sz w:val="24"/>
          <w:szCs w:val="24"/>
          <w:lang w:eastAsia="bg-BG"/>
        </w:rPr>
        <w:t xml:space="preserve">Гаранцията за изпълнение за </w:t>
      </w:r>
      <w:r w:rsidR="00685DD8" w:rsidRPr="007540D6">
        <w:rPr>
          <w:rFonts w:ascii="Times New Roman" w:eastAsia="Times New Roman" w:hAnsi="Times New Roman"/>
          <w:sz w:val="24"/>
          <w:szCs w:val="24"/>
          <w:lang w:eastAsia="bg-BG"/>
        </w:rPr>
        <w:t xml:space="preserve">обект </w:t>
      </w:r>
      <w:r w:rsidR="00685DD8" w:rsidRPr="007540D6">
        <w:rPr>
          <w:rFonts w:ascii="Times New Roman" w:hAnsi="Times New Roman" w:cs="Times New Roman"/>
          <w:snapToGrid w:val="0"/>
          <w:sz w:val="24"/>
          <w:szCs w:val="24"/>
          <w:lang w:eastAsia="bg-BG"/>
        </w:rPr>
        <w:t xml:space="preserve">основен ремонт на ул. „Йосиф </w:t>
      </w:r>
      <w:proofErr w:type="spellStart"/>
      <w:r w:rsidR="00685DD8" w:rsidRPr="007540D6">
        <w:rPr>
          <w:rFonts w:ascii="Times New Roman" w:hAnsi="Times New Roman" w:cs="Times New Roman"/>
          <w:snapToGrid w:val="0"/>
          <w:sz w:val="24"/>
          <w:szCs w:val="24"/>
          <w:lang w:eastAsia="bg-BG"/>
        </w:rPr>
        <w:t>Щросмайер</w:t>
      </w:r>
      <w:proofErr w:type="spellEnd"/>
      <w:r w:rsidR="00685DD8" w:rsidRPr="007540D6">
        <w:rPr>
          <w:rFonts w:ascii="Times New Roman" w:hAnsi="Times New Roman" w:cs="Times New Roman"/>
          <w:snapToGrid w:val="0"/>
          <w:sz w:val="24"/>
          <w:szCs w:val="24"/>
          <w:lang w:eastAsia="bg-BG"/>
        </w:rPr>
        <w:t xml:space="preserve">” </w:t>
      </w:r>
      <w:r w:rsidR="008A62DB" w:rsidRPr="007540D6">
        <w:rPr>
          <w:rFonts w:ascii="Times New Roman" w:eastAsia="Times New Roman" w:hAnsi="Times New Roman"/>
          <w:sz w:val="24"/>
          <w:szCs w:val="24"/>
          <w:lang w:eastAsia="bg-BG"/>
        </w:rPr>
        <w:t>е</w:t>
      </w:r>
      <w:r w:rsidR="00B47BF3" w:rsidRPr="007540D6">
        <w:rPr>
          <w:rFonts w:ascii="Times New Roman" w:eastAsia="Times New Roman" w:hAnsi="Times New Roman"/>
          <w:sz w:val="24"/>
          <w:szCs w:val="24"/>
          <w:lang w:eastAsia="bg-BG"/>
        </w:rPr>
        <w:t xml:space="preserve"> в размер на 25% от стойността</w:t>
      </w:r>
      <w:r>
        <w:rPr>
          <w:rFonts w:ascii="Times New Roman" w:eastAsia="Times New Roman" w:hAnsi="Times New Roman"/>
          <w:sz w:val="24"/>
          <w:szCs w:val="24"/>
          <w:lang w:eastAsia="bg-BG"/>
        </w:rPr>
        <w:t xml:space="preserve"> на гаранцията</w:t>
      </w:r>
      <w:r w:rsidR="00B47BF3" w:rsidRPr="007540D6">
        <w:rPr>
          <w:rFonts w:ascii="Times New Roman" w:eastAsia="Times New Roman" w:hAnsi="Times New Roman"/>
          <w:sz w:val="24"/>
          <w:szCs w:val="24"/>
          <w:lang w:eastAsia="bg-BG"/>
        </w:rPr>
        <w:t xml:space="preserve"> по чл.31.1 или</w:t>
      </w:r>
      <w:r w:rsidR="008A62DB" w:rsidRPr="007540D6">
        <w:rPr>
          <w:rFonts w:ascii="Times New Roman" w:eastAsia="Times New Roman" w:hAnsi="Times New Roman"/>
          <w:sz w:val="24"/>
          <w:szCs w:val="24"/>
          <w:lang w:eastAsia="bg-BG"/>
        </w:rPr>
        <w:t xml:space="preserve"> ………………. лева.</w:t>
      </w:r>
    </w:p>
    <w:p w14:paraId="1B82F2FF" w14:textId="77777777" w:rsidR="008A62DB" w:rsidRPr="00CF772B" w:rsidRDefault="008A62DB" w:rsidP="008A62DB">
      <w:pPr>
        <w:spacing w:after="0" w:line="360" w:lineRule="auto"/>
        <w:ind w:left="720"/>
        <w:jc w:val="both"/>
        <w:rPr>
          <w:rFonts w:ascii="Times New Roman" w:eastAsia="Times New Roman" w:hAnsi="Times New Roman"/>
          <w:sz w:val="24"/>
          <w:szCs w:val="24"/>
          <w:lang w:eastAsia="bg-BG"/>
        </w:rPr>
      </w:pPr>
    </w:p>
    <w:p w14:paraId="5F16D618" w14:textId="77777777" w:rsidR="008A62DB" w:rsidRPr="00CF772B" w:rsidRDefault="008A62DB" w:rsidP="008A62DB">
      <w:pPr>
        <w:spacing w:line="360" w:lineRule="auto"/>
        <w:jc w:val="both"/>
        <w:rPr>
          <w:rFonts w:ascii="Times New Roman" w:eastAsia="Times New Roman" w:hAnsi="Times New Roman"/>
          <w:bCs/>
          <w:sz w:val="24"/>
          <w:szCs w:val="24"/>
          <w:lang w:eastAsia="bg-BG"/>
        </w:rPr>
      </w:pPr>
      <w:r w:rsidRPr="00CF772B">
        <w:rPr>
          <w:rFonts w:ascii="Times New Roman" w:hAnsi="Times New Roman"/>
          <w:b/>
          <w:sz w:val="24"/>
          <w:szCs w:val="24"/>
          <w:lang w:eastAsia="bg-BG"/>
        </w:rPr>
        <w:t xml:space="preserve">Чл.31.2. </w:t>
      </w:r>
      <w:r w:rsidRPr="00CF772B">
        <w:rPr>
          <w:rFonts w:ascii="Times New Roman" w:eastAsia="Times New Roman" w:hAnsi="Times New Roman"/>
          <w:bCs/>
          <w:sz w:val="24"/>
          <w:szCs w:val="24"/>
          <w:lang w:eastAsia="bg-BG"/>
        </w:rPr>
        <w:t>Гаранцията за изпълнение на Договора се освобождава, както следва:</w:t>
      </w:r>
    </w:p>
    <w:p w14:paraId="0A204551" w14:textId="0A4444BC" w:rsidR="008A62DB" w:rsidRPr="00CF772B" w:rsidRDefault="008A62DB" w:rsidP="008A62DB">
      <w:pPr>
        <w:spacing w:line="360" w:lineRule="auto"/>
        <w:jc w:val="both"/>
        <w:rPr>
          <w:rFonts w:ascii="Times New Roman" w:eastAsia="Times New Roman" w:hAnsi="Times New Roman"/>
          <w:bCs/>
          <w:sz w:val="24"/>
          <w:szCs w:val="24"/>
          <w:lang w:eastAsia="bg-BG"/>
        </w:rPr>
      </w:pPr>
      <w:r w:rsidRPr="00CF772B">
        <w:rPr>
          <w:rFonts w:ascii="Times New Roman" w:eastAsia="Times New Roman" w:hAnsi="Times New Roman"/>
          <w:bCs/>
          <w:sz w:val="24"/>
          <w:szCs w:val="24"/>
          <w:lang w:eastAsia="bg-BG"/>
        </w:rPr>
        <w:t>1. 75 % от стойността на гаранцията за изпълнение по чл.31.1</w:t>
      </w:r>
      <w:r w:rsidR="00B47BF3">
        <w:rPr>
          <w:rFonts w:ascii="Times New Roman" w:eastAsia="Times New Roman" w:hAnsi="Times New Roman"/>
          <w:bCs/>
          <w:sz w:val="24"/>
          <w:szCs w:val="24"/>
          <w:lang w:eastAsia="bg-BG"/>
        </w:rPr>
        <w:t>.1</w:t>
      </w:r>
      <w:r>
        <w:rPr>
          <w:rFonts w:ascii="Times New Roman" w:eastAsia="Times New Roman" w:hAnsi="Times New Roman"/>
          <w:bCs/>
          <w:sz w:val="24"/>
          <w:szCs w:val="24"/>
          <w:lang w:eastAsia="bg-BG"/>
        </w:rPr>
        <w:t xml:space="preserve"> </w:t>
      </w:r>
      <w:r w:rsidRPr="00CF772B">
        <w:rPr>
          <w:rFonts w:ascii="Times New Roman" w:eastAsia="Times New Roman" w:hAnsi="Times New Roman"/>
          <w:bCs/>
          <w:sz w:val="24"/>
          <w:szCs w:val="24"/>
          <w:lang w:eastAsia="bg-BG"/>
        </w:rPr>
        <w:t xml:space="preserve">се освобождава в 30-дневен срок </w:t>
      </w:r>
      <w:r w:rsidRPr="00CF772B">
        <w:rPr>
          <w:rFonts w:ascii="Times New Roman" w:hAnsi="Times New Roman"/>
          <w:sz w:val="24"/>
          <w:szCs w:val="24"/>
          <w:lang w:eastAsia="bg-BG"/>
        </w:rPr>
        <w:t>след подписване на констативен акт за установяване годността за приемане на строежа</w:t>
      </w:r>
      <w:r>
        <w:rPr>
          <w:rFonts w:ascii="Times New Roman" w:hAnsi="Times New Roman"/>
          <w:sz w:val="24"/>
          <w:szCs w:val="24"/>
          <w:lang w:eastAsia="bg-BG"/>
        </w:rPr>
        <w:t>.</w:t>
      </w:r>
    </w:p>
    <w:p w14:paraId="130FEBCD" w14:textId="1EBC53FC" w:rsidR="008A62DB" w:rsidRDefault="008A62DB" w:rsidP="008A62DB">
      <w:pPr>
        <w:spacing w:line="360" w:lineRule="auto"/>
        <w:jc w:val="both"/>
        <w:rPr>
          <w:rFonts w:ascii="Times New Roman" w:eastAsia="Times New Roman" w:hAnsi="Times New Roman"/>
          <w:bCs/>
          <w:sz w:val="24"/>
          <w:szCs w:val="24"/>
          <w:lang w:eastAsia="bg-BG"/>
        </w:rPr>
      </w:pPr>
      <w:r w:rsidRPr="00CF772B">
        <w:rPr>
          <w:rFonts w:ascii="Times New Roman" w:eastAsia="Times New Roman" w:hAnsi="Times New Roman"/>
          <w:bCs/>
          <w:sz w:val="24"/>
          <w:szCs w:val="24"/>
          <w:lang w:eastAsia="bg-BG"/>
        </w:rPr>
        <w:t xml:space="preserve">2. останалите 25 % от стойността на гаранцията за изпълнение по </w:t>
      </w:r>
      <w:r w:rsidR="00336318">
        <w:rPr>
          <w:rFonts w:ascii="Times New Roman" w:eastAsia="Times New Roman" w:hAnsi="Times New Roman"/>
          <w:bCs/>
          <w:sz w:val="24"/>
          <w:szCs w:val="24"/>
          <w:lang w:eastAsia="bg-BG"/>
        </w:rPr>
        <w:t>чл.31.1</w:t>
      </w:r>
      <w:r w:rsidR="007540D6">
        <w:rPr>
          <w:rFonts w:ascii="Times New Roman" w:eastAsia="Times New Roman" w:hAnsi="Times New Roman"/>
          <w:bCs/>
          <w:sz w:val="24"/>
          <w:szCs w:val="24"/>
          <w:lang w:eastAsia="bg-BG"/>
        </w:rPr>
        <w:t xml:space="preserve">.1 </w:t>
      </w:r>
      <w:r w:rsidRPr="00CF772B">
        <w:rPr>
          <w:rFonts w:ascii="Times New Roman" w:eastAsia="Times New Roman" w:hAnsi="Times New Roman"/>
          <w:bCs/>
          <w:sz w:val="24"/>
          <w:szCs w:val="24"/>
          <w:lang w:eastAsia="bg-BG"/>
        </w:rPr>
        <w:t>се освобождава в 30-дневен срок след изтичане посочените в чл.19.1.гаранционни срокове</w:t>
      </w:r>
      <w:r w:rsidR="007540D6">
        <w:rPr>
          <w:rFonts w:ascii="Times New Roman" w:eastAsia="Times New Roman" w:hAnsi="Times New Roman"/>
          <w:bCs/>
          <w:sz w:val="24"/>
          <w:szCs w:val="24"/>
          <w:lang w:eastAsia="bg-BG"/>
        </w:rPr>
        <w:t xml:space="preserve"> на обекта</w:t>
      </w:r>
      <w:r w:rsidRPr="00CF772B">
        <w:rPr>
          <w:rFonts w:ascii="Times New Roman" w:eastAsia="Times New Roman" w:hAnsi="Times New Roman"/>
          <w:bCs/>
          <w:sz w:val="24"/>
          <w:szCs w:val="24"/>
          <w:lang w:eastAsia="bg-BG"/>
        </w:rPr>
        <w:t xml:space="preserve">. </w:t>
      </w:r>
    </w:p>
    <w:p w14:paraId="6109675D" w14:textId="6C153580" w:rsidR="007540D6" w:rsidRDefault="007540D6" w:rsidP="008A62DB">
      <w:pPr>
        <w:spacing w:line="36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3. </w:t>
      </w:r>
      <w:r w:rsidRPr="00CF772B">
        <w:rPr>
          <w:rFonts w:ascii="Times New Roman" w:eastAsia="Times New Roman" w:hAnsi="Times New Roman"/>
          <w:bCs/>
          <w:sz w:val="24"/>
          <w:szCs w:val="24"/>
          <w:lang w:eastAsia="bg-BG"/>
        </w:rPr>
        <w:t>75 % от стойността на гаранцията за изпълнение по чл.31.1</w:t>
      </w:r>
      <w:r>
        <w:rPr>
          <w:rFonts w:ascii="Times New Roman" w:eastAsia="Times New Roman" w:hAnsi="Times New Roman"/>
          <w:bCs/>
          <w:sz w:val="24"/>
          <w:szCs w:val="24"/>
          <w:lang w:eastAsia="bg-BG"/>
        </w:rPr>
        <w:t xml:space="preserve">.2 </w:t>
      </w:r>
      <w:r w:rsidRPr="00CF772B">
        <w:rPr>
          <w:rFonts w:ascii="Times New Roman" w:eastAsia="Times New Roman" w:hAnsi="Times New Roman"/>
          <w:bCs/>
          <w:sz w:val="24"/>
          <w:szCs w:val="24"/>
          <w:lang w:eastAsia="bg-BG"/>
        </w:rPr>
        <w:t xml:space="preserve">се освобождава в 30-дневен срок </w:t>
      </w:r>
      <w:r w:rsidRPr="00CF772B">
        <w:rPr>
          <w:rFonts w:ascii="Times New Roman" w:hAnsi="Times New Roman"/>
          <w:sz w:val="24"/>
          <w:szCs w:val="24"/>
          <w:lang w:eastAsia="bg-BG"/>
        </w:rPr>
        <w:t>след подписване на констативен акт за установяване годността за приемане на строежа</w:t>
      </w:r>
      <w:r>
        <w:rPr>
          <w:rFonts w:ascii="Times New Roman" w:hAnsi="Times New Roman"/>
          <w:sz w:val="24"/>
          <w:szCs w:val="24"/>
          <w:lang w:eastAsia="bg-BG"/>
        </w:rPr>
        <w:t>.</w:t>
      </w:r>
    </w:p>
    <w:p w14:paraId="79D4F35A" w14:textId="40892C4D" w:rsidR="007540D6" w:rsidRPr="00CF772B" w:rsidRDefault="007540D6" w:rsidP="007540D6">
      <w:pPr>
        <w:spacing w:line="360" w:lineRule="auto"/>
        <w:jc w:val="both"/>
        <w:rPr>
          <w:rFonts w:ascii="Times New Roman" w:eastAsia="Times New Roman" w:hAnsi="Times New Roman"/>
          <w:sz w:val="24"/>
          <w:szCs w:val="24"/>
          <w:lang w:eastAsia="bg-BG"/>
        </w:rPr>
      </w:pPr>
      <w:r>
        <w:rPr>
          <w:rFonts w:ascii="Times New Roman" w:eastAsia="Times New Roman" w:hAnsi="Times New Roman"/>
          <w:bCs/>
          <w:sz w:val="24"/>
          <w:szCs w:val="24"/>
          <w:lang w:eastAsia="bg-BG"/>
        </w:rPr>
        <w:t xml:space="preserve">4. </w:t>
      </w:r>
      <w:r w:rsidRPr="00CF772B">
        <w:rPr>
          <w:rFonts w:ascii="Times New Roman" w:eastAsia="Times New Roman" w:hAnsi="Times New Roman"/>
          <w:bCs/>
          <w:sz w:val="24"/>
          <w:szCs w:val="24"/>
          <w:lang w:eastAsia="bg-BG"/>
        </w:rPr>
        <w:t xml:space="preserve">останалите 25 % от стойността на гаранцията за изпълнение по </w:t>
      </w:r>
      <w:r>
        <w:rPr>
          <w:rFonts w:ascii="Times New Roman" w:eastAsia="Times New Roman" w:hAnsi="Times New Roman"/>
          <w:bCs/>
          <w:sz w:val="24"/>
          <w:szCs w:val="24"/>
          <w:lang w:eastAsia="bg-BG"/>
        </w:rPr>
        <w:t xml:space="preserve">чл.31.1.2 </w:t>
      </w:r>
      <w:r w:rsidRPr="00CF772B">
        <w:rPr>
          <w:rFonts w:ascii="Times New Roman" w:eastAsia="Times New Roman" w:hAnsi="Times New Roman"/>
          <w:bCs/>
          <w:sz w:val="24"/>
          <w:szCs w:val="24"/>
          <w:lang w:eastAsia="bg-BG"/>
        </w:rPr>
        <w:t>се освобождава в 30-дневен срок след изтичане посочените в чл.19.1.гаранционни срокове</w:t>
      </w:r>
      <w:r>
        <w:rPr>
          <w:rFonts w:ascii="Times New Roman" w:eastAsia="Times New Roman" w:hAnsi="Times New Roman"/>
          <w:bCs/>
          <w:sz w:val="24"/>
          <w:szCs w:val="24"/>
          <w:lang w:eastAsia="bg-BG"/>
        </w:rPr>
        <w:t xml:space="preserve"> на обекта</w:t>
      </w:r>
      <w:r w:rsidRPr="00CF772B">
        <w:rPr>
          <w:rFonts w:ascii="Times New Roman" w:eastAsia="Times New Roman" w:hAnsi="Times New Roman"/>
          <w:bCs/>
          <w:sz w:val="24"/>
          <w:szCs w:val="24"/>
          <w:lang w:eastAsia="bg-BG"/>
        </w:rPr>
        <w:t>.</w:t>
      </w:r>
    </w:p>
    <w:p w14:paraId="64D5D3DD" w14:textId="77777777" w:rsidR="008A62DB" w:rsidRPr="00CF772B" w:rsidRDefault="008A62DB" w:rsidP="008A62DB">
      <w:pPr>
        <w:spacing w:line="360" w:lineRule="auto"/>
        <w:jc w:val="both"/>
        <w:rPr>
          <w:rFonts w:ascii="Times New Roman" w:hAnsi="Times New Roman"/>
          <w:sz w:val="24"/>
          <w:szCs w:val="24"/>
          <w:lang w:eastAsia="bg-BG"/>
        </w:rPr>
      </w:pPr>
      <w:r w:rsidRPr="00CF772B">
        <w:rPr>
          <w:rFonts w:ascii="Times New Roman" w:hAnsi="Times New Roman"/>
          <w:sz w:val="24"/>
          <w:szCs w:val="24"/>
          <w:lang w:eastAsia="bg-BG"/>
        </w:rPr>
        <w:t>В случаите по чл.20</w:t>
      </w:r>
      <w:r w:rsidRPr="00CF772B">
        <w:rPr>
          <w:rFonts w:ascii="Times New Roman" w:hAnsi="Times New Roman"/>
          <w:sz w:val="24"/>
          <w:szCs w:val="24"/>
          <w:lang w:val="en-US" w:eastAsia="bg-BG"/>
        </w:rPr>
        <w:t>.3</w:t>
      </w:r>
      <w:r w:rsidRPr="00CF772B">
        <w:rPr>
          <w:rFonts w:ascii="Times New Roman" w:hAnsi="Times New Roman"/>
          <w:sz w:val="24"/>
          <w:szCs w:val="24"/>
          <w:lang w:eastAsia="bg-BG"/>
        </w:rPr>
        <w:t>, т.1 и т.2, гаранцията за изпълнение не се връща, а се усвоява от</w:t>
      </w:r>
      <w:r w:rsidRPr="00CF772B">
        <w:rPr>
          <w:rFonts w:ascii="Times New Roman" w:hAnsi="Times New Roman"/>
          <w:b/>
          <w:sz w:val="24"/>
          <w:szCs w:val="24"/>
          <w:lang w:eastAsia="bg-BG"/>
        </w:rPr>
        <w:t xml:space="preserve"> ВЪЗЛОЖИТЕЛЯ</w:t>
      </w:r>
      <w:r w:rsidRPr="00CF772B">
        <w:rPr>
          <w:rFonts w:ascii="Times New Roman" w:hAnsi="Times New Roman"/>
          <w:sz w:val="24"/>
          <w:szCs w:val="24"/>
          <w:lang w:eastAsia="bg-BG"/>
        </w:rPr>
        <w:t xml:space="preserve"> като неустойка за неизпълнение, като </w:t>
      </w:r>
      <w:r w:rsidRPr="00CF772B">
        <w:rPr>
          <w:rFonts w:ascii="Times New Roman" w:hAnsi="Times New Roman"/>
          <w:b/>
          <w:sz w:val="24"/>
          <w:szCs w:val="24"/>
          <w:lang w:eastAsia="bg-BG"/>
        </w:rPr>
        <w:t>ВЪЗЛОЖИТЕЛЯТ</w:t>
      </w:r>
      <w:r w:rsidRPr="00CF772B">
        <w:rPr>
          <w:rFonts w:ascii="Times New Roman" w:hAnsi="Times New Roman"/>
          <w:sz w:val="24"/>
          <w:szCs w:val="24"/>
          <w:lang w:eastAsia="bg-BG"/>
        </w:rPr>
        <w:t xml:space="preserve"> има право да търси обезщетение за по-голям размер на претърпените вреди, щети и пропуснати ползи.</w:t>
      </w:r>
    </w:p>
    <w:p w14:paraId="7A2DAE8E" w14:textId="0C0161E8" w:rsidR="008A62DB" w:rsidRPr="00CF772B" w:rsidRDefault="008A62DB" w:rsidP="008A62DB">
      <w:pPr>
        <w:spacing w:line="360" w:lineRule="auto"/>
        <w:jc w:val="both"/>
        <w:rPr>
          <w:rFonts w:ascii="Times New Roman" w:eastAsia="Times New Roman" w:hAnsi="Times New Roman"/>
          <w:sz w:val="24"/>
          <w:szCs w:val="24"/>
          <w:lang w:eastAsia="bg-BG"/>
        </w:rPr>
      </w:pPr>
      <w:r w:rsidRPr="00CF772B">
        <w:rPr>
          <w:rFonts w:ascii="Times New Roman" w:hAnsi="Times New Roman"/>
          <w:b/>
          <w:sz w:val="24"/>
          <w:szCs w:val="24"/>
          <w:lang w:eastAsia="bg-BG"/>
        </w:rPr>
        <w:t xml:space="preserve">Чл.31.3. </w:t>
      </w:r>
      <w:r w:rsidRPr="00CF772B">
        <w:rPr>
          <w:rFonts w:ascii="Times New Roman" w:eastAsia="Times New Roman" w:hAnsi="Times New Roman"/>
          <w:b/>
          <w:sz w:val="24"/>
          <w:szCs w:val="24"/>
          <w:lang w:val="ru-RU" w:eastAsia="bg-BG"/>
        </w:rPr>
        <w:t>ИЗПЪЛНИТЕЛЯ</w:t>
      </w:r>
      <w:r w:rsidRPr="00CF772B">
        <w:rPr>
          <w:rFonts w:ascii="Times New Roman" w:eastAsia="Times New Roman" w:hAnsi="Times New Roman"/>
          <w:b/>
          <w:sz w:val="24"/>
          <w:szCs w:val="24"/>
          <w:lang w:eastAsia="bg-BG"/>
        </w:rPr>
        <w:t>Т</w:t>
      </w:r>
      <w:r w:rsidRPr="00CF772B">
        <w:rPr>
          <w:rFonts w:ascii="Times New Roman" w:eastAsia="Times New Roman" w:hAnsi="Times New Roman"/>
          <w:sz w:val="24"/>
          <w:szCs w:val="24"/>
          <w:lang w:eastAsia="bg-BG"/>
        </w:rPr>
        <w:t xml:space="preserve"> поддържа валидна гаранцията за изпълнение в пълен размер за срока на изпълнение на поръчката, </w:t>
      </w:r>
      <w:r w:rsidRPr="00CF772B">
        <w:rPr>
          <w:rFonts w:ascii="Times New Roman" w:hAnsi="Times New Roman"/>
          <w:sz w:val="24"/>
          <w:szCs w:val="24"/>
          <w:lang w:eastAsia="bg-BG"/>
        </w:rPr>
        <w:t xml:space="preserve">до </w:t>
      </w:r>
      <w:r w:rsidRPr="00CF772B">
        <w:rPr>
          <w:rFonts w:ascii="Times New Roman" w:hAnsi="Times New Roman"/>
          <w:color w:val="000000"/>
          <w:sz w:val="24"/>
          <w:szCs w:val="24"/>
          <w:lang w:eastAsia="bg-BG"/>
        </w:rPr>
        <w:t>подписване на акт за установяване годността за приемане на строежа по чл.1</w:t>
      </w:r>
      <w:r w:rsidRPr="00CF772B">
        <w:rPr>
          <w:rFonts w:ascii="Times New Roman" w:eastAsia="Times New Roman" w:hAnsi="Times New Roman"/>
          <w:sz w:val="24"/>
          <w:szCs w:val="24"/>
          <w:lang w:eastAsia="bg-BG"/>
        </w:rPr>
        <w:t>.</w:t>
      </w:r>
      <w:r w:rsidR="00CC1D5E">
        <w:rPr>
          <w:rFonts w:ascii="Times New Roman" w:eastAsia="Times New Roman" w:hAnsi="Times New Roman"/>
          <w:sz w:val="24"/>
          <w:szCs w:val="24"/>
          <w:lang w:eastAsia="bg-BG"/>
        </w:rPr>
        <w:t>,</w:t>
      </w:r>
      <w:r w:rsidRPr="00CF772B">
        <w:rPr>
          <w:rFonts w:ascii="Times New Roman" w:eastAsia="Times New Roman" w:hAnsi="Times New Roman"/>
          <w:sz w:val="24"/>
          <w:szCs w:val="24"/>
          <w:lang w:eastAsia="bg-BG"/>
        </w:rPr>
        <w:t>в размера по чл.31.2, т.2</w:t>
      </w:r>
      <w:r w:rsidR="00CC1D5E">
        <w:rPr>
          <w:rFonts w:ascii="Times New Roman" w:eastAsia="Times New Roman" w:hAnsi="Times New Roman"/>
          <w:sz w:val="24"/>
          <w:szCs w:val="24"/>
          <w:lang w:eastAsia="bg-BG"/>
        </w:rPr>
        <w:t xml:space="preserve"> и т.4</w:t>
      </w:r>
      <w:r w:rsidRPr="00CF772B">
        <w:rPr>
          <w:rFonts w:ascii="Times New Roman" w:eastAsia="Times New Roman" w:hAnsi="Times New Roman"/>
          <w:sz w:val="24"/>
          <w:szCs w:val="24"/>
          <w:lang w:eastAsia="bg-BG"/>
        </w:rPr>
        <w:t xml:space="preserve"> </w:t>
      </w:r>
      <w:r w:rsidRPr="00CF772B">
        <w:rPr>
          <w:rFonts w:ascii="Times New Roman" w:eastAsia="Times New Roman" w:hAnsi="Times New Roman"/>
          <w:bCs/>
          <w:sz w:val="24"/>
          <w:szCs w:val="24"/>
          <w:lang w:eastAsia="bg-BG"/>
        </w:rPr>
        <w:t xml:space="preserve">най-малко 30-дневен срок след изтичане посочените в чл.19.1.гаранционни срокове. </w:t>
      </w:r>
    </w:p>
    <w:p w14:paraId="458E85A8" w14:textId="6277D1DA" w:rsidR="008A62DB" w:rsidRPr="00CF772B" w:rsidRDefault="008A62DB" w:rsidP="008A62DB">
      <w:pPr>
        <w:spacing w:after="0" w:line="360" w:lineRule="auto"/>
        <w:jc w:val="both"/>
        <w:rPr>
          <w:rFonts w:ascii="Times New Roman" w:eastAsia="Times New Roman" w:hAnsi="Times New Roman"/>
          <w:sz w:val="24"/>
          <w:szCs w:val="24"/>
          <w:lang w:eastAsia="bg-BG"/>
        </w:rPr>
      </w:pPr>
      <w:r w:rsidRPr="00CF772B">
        <w:rPr>
          <w:rFonts w:ascii="Times New Roman" w:hAnsi="Times New Roman"/>
          <w:b/>
          <w:sz w:val="24"/>
          <w:szCs w:val="24"/>
          <w:lang w:eastAsia="bg-BG"/>
        </w:rPr>
        <w:t xml:space="preserve">Чл.31.4. </w:t>
      </w:r>
      <w:r w:rsidRPr="00CF772B">
        <w:rPr>
          <w:rFonts w:ascii="Times New Roman" w:eastAsia="Times New Roman" w:hAnsi="Times New Roman"/>
          <w:b/>
          <w:sz w:val="24"/>
          <w:szCs w:val="24"/>
          <w:lang w:val="ru-RU" w:eastAsia="bg-BG"/>
        </w:rPr>
        <w:t>ВЪЗЛОЖИТЕЛЯ</w:t>
      </w:r>
      <w:r w:rsidRPr="00CF772B">
        <w:rPr>
          <w:rFonts w:ascii="Times New Roman" w:eastAsia="Times New Roman" w:hAnsi="Times New Roman"/>
          <w:b/>
          <w:sz w:val="24"/>
          <w:szCs w:val="24"/>
          <w:lang w:eastAsia="bg-BG"/>
        </w:rPr>
        <w:t>Т</w:t>
      </w:r>
      <w:r w:rsidR="00685DD8">
        <w:rPr>
          <w:rFonts w:ascii="Times New Roman" w:eastAsia="Times New Roman" w:hAnsi="Times New Roman"/>
          <w:b/>
          <w:sz w:val="24"/>
          <w:szCs w:val="24"/>
          <w:lang w:eastAsia="bg-BG"/>
        </w:rPr>
        <w:t xml:space="preserve"> </w:t>
      </w:r>
      <w:r w:rsidRPr="00CF772B">
        <w:rPr>
          <w:rFonts w:ascii="Times New Roman" w:eastAsia="Times New Roman" w:hAnsi="Times New Roman"/>
          <w:sz w:val="24"/>
          <w:szCs w:val="24"/>
          <w:lang w:eastAsia="bg-BG"/>
        </w:rPr>
        <w:t>освобождава гаранцията без да дължи лихви за периода, през който средствата са престояли законно при него.</w:t>
      </w:r>
    </w:p>
    <w:p w14:paraId="07AA527B" w14:textId="77777777" w:rsidR="008A62DB" w:rsidRPr="00CF772B" w:rsidRDefault="008A62DB" w:rsidP="008A62DB">
      <w:pPr>
        <w:autoSpaceDN w:val="0"/>
        <w:spacing w:after="0" w:line="360" w:lineRule="auto"/>
        <w:jc w:val="both"/>
        <w:rPr>
          <w:rFonts w:ascii="Times New Roman" w:eastAsia="Times New Roman" w:hAnsi="Times New Roman"/>
          <w:sz w:val="24"/>
          <w:szCs w:val="24"/>
          <w:lang w:eastAsia="bg-BG"/>
        </w:rPr>
      </w:pPr>
      <w:r w:rsidRPr="00CF772B">
        <w:rPr>
          <w:rFonts w:ascii="Times New Roman" w:hAnsi="Times New Roman"/>
          <w:b/>
          <w:sz w:val="24"/>
          <w:szCs w:val="24"/>
          <w:lang w:eastAsia="bg-BG"/>
        </w:rPr>
        <w:t xml:space="preserve">Чл.31.5. </w:t>
      </w:r>
      <w:r w:rsidRPr="00CF772B">
        <w:rPr>
          <w:rFonts w:ascii="Times New Roman" w:eastAsia="Times New Roman" w:hAnsi="Times New Roman"/>
          <w:sz w:val="24"/>
          <w:szCs w:val="24"/>
          <w:lang w:eastAsia="bg-BG"/>
        </w:rPr>
        <w:t xml:space="preserve"> При претенции на трети засегнати лица към </w:t>
      </w:r>
      <w:r w:rsidRPr="00CF772B">
        <w:rPr>
          <w:rFonts w:ascii="Times New Roman" w:eastAsia="Times New Roman" w:hAnsi="Times New Roman"/>
          <w:b/>
          <w:sz w:val="24"/>
          <w:szCs w:val="24"/>
          <w:lang w:eastAsia="bg-BG"/>
        </w:rPr>
        <w:t>ВЪЗЛОЖИТЕЛЯ</w:t>
      </w:r>
      <w:r w:rsidRPr="00CF772B">
        <w:rPr>
          <w:rFonts w:ascii="Times New Roman" w:eastAsia="Times New Roman" w:hAnsi="Times New Roman"/>
          <w:sz w:val="24"/>
          <w:szCs w:val="24"/>
          <w:lang w:eastAsia="bg-BG"/>
        </w:rPr>
        <w:t xml:space="preserve"> по повод понесени вреди, причинени от действия или бездействия на </w:t>
      </w:r>
      <w:r w:rsidRPr="00CF772B">
        <w:rPr>
          <w:rFonts w:ascii="Times New Roman" w:eastAsia="Times New Roman" w:hAnsi="Times New Roman"/>
          <w:b/>
          <w:sz w:val="24"/>
          <w:szCs w:val="24"/>
          <w:lang w:eastAsia="bg-BG"/>
        </w:rPr>
        <w:t xml:space="preserve">ИЗПЪЛНИТЕЛЯ, </w:t>
      </w:r>
      <w:r w:rsidRPr="00CF772B">
        <w:rPr>
          <w:rFonts w:ascii="Times New Roman" w:eastAsia="Times New Roman" w:hAnsi="Times New Roman"/>
          <w:b/>
          <w:sz w:val="24"/>
          <w:szCs w:val="24"/>
          <w:lang w:eastAsia="bg-BG"/>
        </w:rPr>
        <w:lastRenderedPageBreak/>
        <w:t>ВЪЗЛОЖИТЕЛЯТ</w:t>
      </w:r>
      <w:r w:rsidRPr="00CF772B">
        <w:rPr>
          <w:rFonts w:ascii="Times New Roman" w:eastAsia="Times New Roman" w:hAnsi="Times New Roman"/>
          <w:sz w:val="24"/>
          <w:szCs w:val="24"/>
          <w:lang w:eastAsia="bg-BG"/>
        </w:rPr>
        <w:t xml:space="preserve"> има право да ползва гаранцията за изпълнение за удовлетворяването им или да я задържи до доказване на основателността им от компетентните органи.</w:t>
      </w:r>
    </w:p>
    <w:p w14:paraId="2C2AE0FF" w14:textId="77777777" w:rsidR="008A62DB" w:rsidRPr="00CF772B" w:rsidRDefault="008A62DB" w:rsidP="008A62DB">
      <w:pPr>
        <w:autoSpaceDN w:val="0"/>
        <w:spacing w:after="0" w:line="360" w:lineRule="auto"/>
        <w:jc w:val="both"/>
        <w:rPr>
          <w:rFonts w:ascii="Times New Roman" w:eastAsia="Times New Roman" w:hAnsi="Times New Roman"/>
          <w:sz w:val="24"/>
          <w:szCs w:val="24"/>
          <w:lang w:eastAsia="bg-BG"/>
        </w:rPr>
      </w:pPr>
      <w:r w:rsidRPr="00CF772B">
        <w:rPr>
          <w:rFonts w:ascii="Times New Roman" w:hAnsi="Times New Roman"/>
          <w:b/>
          <w:sz w:val="24"/>
          <w:szCs w:val="24"/>
          <w:lang w:eastAsia="bg-BG"/>
        </w:rPr>
        <w:t xml:space="preserve">Чл.31.6. </w:t>
      </w:r>
      <w:r w:rsidRPr="00F25F9C">
        <w:rPr>
          <w:rFonts w:ascii="Times New Roman" w:eastAsia="Times New Roman" w:hAnsi="Times New Roman"/>
          <w:sz w:val="24"/>
          <w:szCs w:val="24"/>
          <w:lang w:eastAsia="bg-BG"/>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w:t>
      </w:r>
      <w:r>
        <w:rPr>
          <w:rFonts w:ascii="Times New Roman" w:eastAsia="Times New Roman" w:hAnsi="Times New Roman"/>
          <w:b/>
          <w:sz w:val="24"/>
          <w:szCs w:val="24"/>
          <w:lang w:eastAsia="bg-BG"/>
        </w:rPr>
        <w:t xml:space="preserve"> ИЗПЪЛНИТЕЛЯ </w:t>
      </w:r>
      <w:r w:rsidRPr="00F25F9C">
        <w:rPr>
          <w:rFonts w:ascii="Times New Roman" w:eastAsia="Times New Roman" w:hAnsi="Times New Roman"/>
          <w:sz w:val="24"/>
          <w:szCs w:val="24"/>
          <w:lang w:eastAsia="bg-BG"/>
        </w:rPr>
        <w:t>и въпросът е отнесен за решаване пред съд. При решаване на спора в полза на</w:t>
      </w:r>
      <w:r>
        <w:rPr>
          <w:rFonts w:ascii="Times New Roman" w:eastAsia="Times New Roman" w:hAnsi="Times New Roman"/>
          <w:b/>
          <w:sz w:val="24"/>
          <w:szCs w:val="24"/>
          <w:lang w:eastAsia="bg-BG"/>
        </w:rPr>
        <w:t xml:space="preserve"> ВЪЗЛОЖИТЕЛЯ </w:t>
      </w:r>
      <w:r w:rsidRPr="00F25F9C">
        <w:rPr>
          <w:rFonts w:ascii="Times New Roman" w:eastAsia="Times New Roman" w:hAnsi="Times New Roman"/>
          <w:sz w:val="24"/>
          <w:szCs w:val="24"/>
          <w:lang w:eastAsia="bg-BG"/>
        </w:rPr>
        <w:t>той може да пристъпи към усвояване на гаранциите.</w:t>
      </w:r>
      <w:r>
        <w:rPr>
          <w:rFonts w:ascii="Times New Roman" w:eastAsia="Times New Roman" w:hAnsi="Times New Roman"/>
          <w:b/>
          <w:sz w:val="24"/>
          <w:szCs w:val="24"/>
          <w:lang w:eastAsia="bg-BG"/>
        </w:rPr>
        <w:t xml:space="preserve"> </w:t>
      </w:r>
    </w:p>
    <w:p w14:paraId="040665D7" w14:textId="77777777" w:rsidR="008A62DB" w:rsidRPr="00CF772B" w:rsidRDefault="008A62DB" w:rsidP="008A62DB">
      <w:pPr>
        <w:autoSpaceDN w:val="0"/>
        <w:spacing w:after="0" w:line="360" w:lineRule="auto"/>
        <w:jc w:val="both"/>
        <w:rPr>
          <w:rFonts w:ascii="Times New Roman" w:eastAsia="Times New Roman" w:hAnsi="Times New Roman"/>
          <w:b/>
          <w:sz w:val="24"/>
          <w:szCs w:val="24"/>
          <w:lang w:eastAsia="bg-BG"/>
        </w:rPr>
      </w:pPr>
      <w:r w:rsidRPr="00CF772B">
        <w:rPr>
          <w:rFonts w:ascii="Times New Roman" w:hAnsi="Times New Roman"/>
          <w:b/>
          <w:sz w:val="24"/>
          <w:szCs w:val="24"/>
          <w:lang w:eastAsia="bg-BG"/>
        </w:rPr>
        <w:t xml:space="preserve">Чл.31.7. </w:t>
      </w:r>
      <w:r w:rsidRPr="00CF772B">
        <w:rPr>
          <w:rFonts w:ascii="Times New Roman" w:eastAsia="Times New Roman" w:hAnsi="Times New Roman"/>
          <w:sz w:val="24"/>
          <w:szCs w:val="24"/>
          <w:lang w:eastAsia="bg-BG"/>
        </w:rPr>
        <w:t xml:space="preserve">Освобождаването на гаранцията за изпълнение не отменя задълженията на </w:t>
      </w:r>
      <w:r w:rsidRPr="00CF772B">
        <w:rPr>
          <w:rFonts w:ascii="Times New Roman" w:eastAsia="Times New Roman" w:hAnsi="Times New Roman"/>
          <w:b/>
          <w:sz w:val="24"/>
          <w:szCs w:val="24"/>
          <w:lang w:eastAsia="bg-BG"/>
        </w:rPr>
        <w:t>ИЗПЪЛНИТЕЛЯ</w:t>
      </w:r>
      <w:r w:rsidRPr="00CF772B">
        <w:rPr>
          <w:rFonts w:ascii="Times New Roman" w:eastAsia="Times New Roman" w:hAnsi="Times New Roman"/>
          <w:sz w:val="24"/>
          <w:szCs w:val="24"/>
          <w:lang w:eastAsia="bg-BG"/>
        </w:rPr>
        <w:t xml:space="preserve"> по отстраняване на констатирани забележки в гаранционният срок, вследствие на некачествено изпълнени СМР. </w:t>
      </w:r>
      <w:r w:rsidRPr="00CF772B">
        <w:rPr>
          <w:rFonts w:ascii="Times New Roman" w:eastAsia="Times New Roman" w:hAnsi="Times New Roman"/>
          <w:b/>
          <w:sz w:val="24"/>
          <w:szCs w:val="24"/>
          <w:lang w:eastAsia="bg-BG"/>
        </w:rPr>
        <w:t>ВЪЗЛОЖИТЕЛЯТ</w:t>
      </w:r>
      <w:r w:rsidRPr="00CF772B">
        <w:rPr>
          <w:rFonts w:ascii="Times New Roman" w:eastAsia="Times New Roman" w:hAnsi="Times New Roman"/>
          <w:sz w:val="24"/>
          <w:szCs w:val="24"/>
          <w:lang w:eastAsia="bg-BG"/>
        </w:rPr>
        <w:t xml:space="preserve"> уведомява писмено </w:t>
      </w:r>
      <w:r w:rsidRPr="00CF772B">
        <w:rPr>
          <w:rFonts w:ascii="Times New Roman" w:eastAsia="Times New Roman" w:hAnsi="Times New Roman"/>
          <w:b/>
          <w:sz w:val="24"/>
          <w:szCs w:val="24"/>
          <w:lang w:eastAsia="bg-BG"/>
        </w:rPr>
        <w:t>ИЗПЪЛНИТЕЛЯ</w:t>
      </w:r>
      <w:r w:rsidRPr="00CF772B">
        <w:rPr>
          <w:rFonts w:ascii="Times New Roman" w:eastAsia="Times New Roman" w:hAnsi="Times New Roman"/>
          <w:sz w:val="24"/>
          <w:szCs w:val="24"/>
          <w:lang w:eastAsia="bg-BG"/>
        </w:rPr>
        <w:t xml:space="preserve"> за констатираните недостатъци.</w:t>
      </w:r>
    </w:p>
    <w:p w14:paraId="047D9C5C" w14:textId="77777777" w:rsidR="008A62DB" w:rsidRPr="00CF772B" w:rsidRDefault="008A62DB" w:rsidP="008A62DB">
      <w:pPr>
        <w:spacing w:before="120" w:after="0" w:line="360" w:lineRule="auto"/>
        <w:jc w:val="both"/>
        <w:rPr>
          <w:rFonts w:ascii="Times New Roman" w:eastAsia="Times New Roman" w:hAnsi="Times New Roman"/>
          <w:color w:val="000000"/>
          <w:sz w:val="24"/>
          <w:szCs w:val="24"/>
          <w:lang w:eastAsia="bg-BG"/>
        </w:rPr>
      </w:pPr>
      <w:r w:rsidRPr="00CF772B">
        <w:rPr>
          <w:rFonts w:ascii="Times New Roman" w:hAnsi="Times New Roman"/>
          <w:b/>
          <w:sz w:val="24"/>
          <w:szCs w:val="24"/>
          <w:lang w:eastAsia="bg-BG"/>
        </w:rPr>
        <w:t xml:space="preserve">Чл.31.8. </w:t>
      </w:r>
      <w:r w:rsidRPr="00CF772B">
        <w:rPr>
          <w:rFonts w:ascii="Times New Roman" w:eastAsia="Times New Roman" w:hAnsi="Times New Roman"/>
          <w:iCs/>
          <w:sz w:val="24"/>
          <w:szCs w:val="24"/>
          <w:lang w:eastAsia="bg-BG"/>
        </w:rPr>
        <w:t xml:space="preserve">Цялостното или частично усвояване на гаранцията за изпълнение не лишава </w:t>
      </w:r>
      <w:r w:rsidRPr="00CF772B">
        <w:rPr>
          <w:rFonts w:ascii="Times New Roman" w:eastAsia="Times New Roman" w:hAnsi="Times New Roman"/>
          <w:b/>
          <w:sz w:val="24"/>
          <w:szCs w:val="24"/>
          <w:lang w:eastAsia="bg-BG"/>
        </w:rPr>
        <w:t>ВЪЗЛОЖИТЕЛЯ</w:t>
      </w:r>
      <w:r w:rsidRPr="00CF772B">
        <w:rPr>
          <w:rFonts w:ascii="Times New Roman" w:eastAsia="Times New Roman" w:hAnsi="Times New Roman"/>
          <w:color w:val="000000"/>
          <w:sz w:val="24"/>
          <w:szCs w:val="24"/>
          <w:lang w:eastAsia="bg-BG"/>
        </w:rPr>
        <w:t xml:space="preserve"> от останалите права и средства за защита, с които разполага съгласно Договора и действащото законодателство.</w:t>
      </w:r>
    </w:p>
    <w:p w14:paraId="61E43230" w14:textId="77777777" w:rsidR="008A62DB" w:rsidRPr="00CF772B" w:rsidRDefault="008A62DB" w:rsidP="008A62DB">
      <w:pPr>
        <w:spacing w:before="120" w:after="0" w:line="360" w:lineRule="auto"/>
        <w:jc w:val="both"/>
        <w:rPr>
          <w:rFonts w:ascii="Times New Roman" w:eastAsia="Times New Roman" w:hAnsi="Times New Roman"/>
          <w:color w:val="000000"/>
          <w:sz w:val="24"/>
          <w:szCs w:val="24"/>
          <w:lang w:eastAsia="bg-BG"/>
        </w:rPr>
      </w:pPr>
      <w:r w:rsidRPr="00CF772B">
        <w:rPr>
          <w:rFonts w:ascii="Times New Roman" w:hAnsi="Times New Roman"/>
          <w:b/>
          <w:sz w:val="24"/>
          <w:szCs w:val="24"/>
          <w:lang w:eastAsia="bg-BG"/>
        </w:rPr>
        <w:t xml:space="preserve">Чл.31.9. </w:t>
      </w:r>
      <w:r w:rsidRPr="00CF772B">
        <w:rPr>
          <w:rFonts w:ascii="Times New Roman" w:eastAsia="Times New Roman" w:hAnsi="Times New Roman"/>
          <w:color w:val="000000"/>
          <w:sz w:val="24"/>
          <w:szCs w:val="24"/>
          <w:lang w:eastAsia="bg-BG"/>
        </w:rPr>
        <w:t xml:space="preserve">При усвояване на суми от гаранцията за изпълнение, </w:t>
      </w:r>
      <w:r w:rsidRPr="00CF772B">
        <w:rPr>
          <w:rFonts w:ascii="Times New Roman" w:eastAsia="Times New Roman" w:hAnsi="Times New Roman"/>
          <w:b/>
          <w:sz w:val="24"/>
          <w:szCs w:val="24"/>
          <w:lang w:eastAsia="bg-BG"/>
        </w:rPr>
        <w:t>ИЗПЪЛНИТЕЛЯТ</w:t>
      </w:r>
      <w:r w:rsidRPr="00CF772B">
        <w:rPr>
          <w:rFonts w:ascii="Times New Roman" w:eastAsia="Times New Roman" w:hAnsi="Times New Roman"/>
          <w:color w:val="000000"/>
          <w:sz w:val="24"/>
          <w:szCs w:val="24"/>
          <w:lang w:eastAsia="bg-BG"/>
        </w:rPr>
        <w:t xml:space="preserve"> е длъжен да възстанови гаранцията до пълния й размер, съответно до размера по </w:t>
      </w:r>
      <w:r w:rsidRPr="00CF772B">
        <w:rPr>
          <w:rFonts w:ascii="Times New Roman" w:eastAsia="Times New Roman" w:hAnsi="Times New Roman"/>
          <w:sz w:val="24"/>
          <w:szCs w:val="24"/>
          <w:lang w:eastAsia="bg-BG"/>
        </w:rPr>
        <w:t xml:space="preserve">чл.31.2, т.2 </w:t>
      </w:r>
      <w:r w:rsidRPr="00CF772B">
        <w:rPr>
          <w:rFonts w:ascii="Times New Roman" w:eastAsia="Times New Roman" w:hAnsi="Times New Roman"/>
          <w:color w:val="000000"/>
          <w:sz w:val="24"/>
          <w:szCs w:val="24"/>
          <w:lang w:eastAsia="bg-BG"/>
        </w:rPr>
        <w:t xml:space="preserve"> в срок до 20 /двадесет/ календарни дни от получаването на писмено уведомление от </w:t>
      </w:r>
      <w:r w:rsidRPr="00CF772B">
        <w:rPr>
          <w:rFonts w:ascii="Times New Roman" w:eastAsia="Times New Roman" w:hAnsi="Times New Roman"/>
          <w:b/>
          <w:sz w:val="24"/>
          <w:szCs w:val="24"/>
          <w:lang w:eastAsia="bg-BG"/>
        </w:rPr>
        <w:t>ВЪЗЛОЖИТЕЛЯ</w:t>
      </w:r>
      <w:r w:rsidRPr="00CF772B">
        <w:rPr>
          <w:rFonts w:ascii="Times New Roman" w:eastAsia="Times New Roman" w:hAnsi="Times New Roman"/>
          <w:color w:val="000000"/>
          <w:sz w:val="24"/>
          <w:szCs w:val="24"/>
          <w:lang w:eastAsia="bg-BG"/>
        </w:rPr>
        <w:t xml:space="preserve"> за основанието и размера за усвояването на сумата. При забава </w:t>
      </w:r>
      <w:r w:rsidRPr="00CF772B">
        <w:rPr>
          <w:rFonts w:ascii="Times New Roman" w:eastAsia="Times New Roman" w:hAnsi="Times New Roman"/>
          <w:b/>
          <w:sz w:val="24"/>
          <w:szCs w:val="24"/>
          <w:lang w:eastAsia="bg-BG"/>
        </w:rPr>
        <w:t>ИЗПЪЛНИТЕЛЯТ</w:t>
      </w:r>
      <w:r w:rsidRPr="00CF772B">
        <w:rPr>
          <w:rFonts w:ascii="Times New Roman" w:eastAsia="Times New Roman" w:hAnsi="Times New Roman"/>
          <w:color w:val="000000"/>
          <w:sz w:val="24"/>
          <w:szCs w:val="24"/>
          <w:lang w:eastAsia="bg-BG"/>
        </w:rPr>
        <w:t xml:space="preserve"> дължи неустойка в размер на 200 лв. (двеста лева) за всеки просрочен ден. Ако забавата продължи повече от 30 дни това ще се счита за съществено неизпълнение на Договора и представлява основание за </w:t>
      </w:r>
      <w:r w:rsidRPr="00CF772B">
        <w:rPr>
          <w:rFonts w:ascii="Times New Roman" w:eastAsia="Times New Roman" w:hAnsi="Times New Roman"/>
          <w:b/>
          <w:sz w:val="24"/>
          <w:szCs w:val="24"/>
          <w:lang w:eastAsia="bg-BG"/>
        </w:rPr>
        <w:t>ВЪЗЛОЖИТЕЛЯ</w:t>
      </w:r>
      <w:r>
        <w:rPr>
          <w:rFonts w:ascii="Times New Roman" w:eastAsia="Times New Roman" w:hAnsi="Times New Roman"/>
          <w:color w:val="000000"/>
          <w:sz w:val="24"/>
          <w:szCs w:val="24"/>
          <w:lang w:eastAsia="bg-BG"/>
        </w:rPr>
        <w:t xml:space="preserve"> да прекрати Договора с</w:t>
      </w:r>
      <w:r w:rsidRPr="00CF772B">
        <w:rPr>
          <w:rFonts w:ascii="Times New Roman" w:eastAsia="Times New Roman" w:hAnsi="Times New Roman"/>
          <w:color w:val="000000"/>
          <w:sz w:val="24"/>
          <w:szCs w:val="24"/>
          <w:lang w:eastAsia="bg-BG"/>
        </w:rPr>
        <w:t xml:space="preserve"> 7-дневно предизвестие.</w:t>
      </w:r>
    </w:p>
    <w:p w14:paraId="0A664132" w14:textId="77777777" w:rsidR="008A62DB" w:rsidRPr="00CF772B" w:rsidRDefault="008A62DB" w:rsidP="008A62DB">
      <w:pPr>
        <w:spacing w:before="120" w:after="0" w:line="360" w:lineRule="auto"/>
        <w:jc w:val="both"/>
        <w:rPr>
          <w:rFonts w:ascii="Times New Roman" w:eastAsia="Times New Roman" w:hAnsi="Times New Roman"/>
          <w:color w:val="000000"/>
          <w:sz w:val="24"/>
          <w:szCs w:val="24"/>
          <w:lang w:eastAsia="bg-BG"/>
        </w:rPr>
      </w:pPr>
      <w:r w:rsidRPr="00CF772B">
        <w:rPr>
          <w:rFonts w:ascii="Times New Roman" w:hAnsi="Times New Roman"/>
          <w:b/>
          <w:sz w:val="24"/>
          <w:szCs w:val="24"/>
          <w:lang w:eastAsia="bg-BG"/>
        </w:rPr>
        <w:t xml:space="preserve">Чл.31.10. </w:t>
      </w:r>
      <w:r w:rsidRPr="00CF772B">
        <w:rPr>
          <w:rFonts w:ascii="Times New Roman" w:eastAsia="Times New Roman" w:hAnsi="Times New Roman"/>
          <w:color w:val="000000"/>
          <w:sz w:val="24"/>
          <w:szCs w:val="24"/>
          <w:lang w:eastAsia="bg-BG"/>
        </w:rPr>
        <w:t xml:space="preserve">Ако по надлежен ред се установи, че </w:t>
      </w:r>
      <w:r w:rsidRPr="00CF772B">
        <w:rPr>
          <w:rFonts w:ascii="Times New Roman" w:eastAsia="Times New Roman" w:hAnsi="Times New Roman"/>
          <w:b/>
          <w:sz w:val="24"/>
          <w:szCs w:val="24"/>
          <w:lang w:eastAsia="bg-BG"/>
        </w:rPr>
        <w:t>ВЪЗЛОЖИТЕЛЯ</w:t>
      </w:r>
      <w:r w:rsidRPr="00CF772B">
        <w:rPr>
          <w:rFonts w:ascii="Times New Roman" w:eastAsia="Times New Roman" w:hAnsi="Times New Roman"/>
          <w:color w:val="000000"/>
          <w:sz w:val="24"/>
          <w:szCs w:val="24"/>
          <w:lang w:eastAsia="bg-BG"/>
        </w:rPr>
        <w:t xml:space="preserve"> неоснователно е усвоил суми от гаранцията за изпълнение, той дължи връщане на сумата заедно със законната лихва върху размера на усвоената сума.</w:t>
      </w:r>
    </w:p>
    <w:p w14:paraId="0FDFC1E8" w14:textId="77777777" w:rsidR="008A62DB" w:rsidRPr="00CF772B" w:rsidRDefault="008A62DB" w:rsidP="008A62DB">
      <w:pPr>
        <w:spacing w:after="60" w:line="360" w:lineRule="auto"/>
        <w:jc w:val="both"/>
        <w:rPr>
          <w:rFonts w:ascii="Times New Roman" w:hAnsi="Times New Roman"/>
          <w:sz w:val="24"/>
          <w:szCs w:val="24"/>
          <w:lang w:eastAsia="bg-BG"/>
        </w:rPr>
      </w:pPr>
    </w:p>
    <w:p w14:paraId="161E913D" w14:textId="77777777" w:rsidR="008A62DB" w:rsidRPr="00CF772B" w:rsidRDefault="008A62DB" w:rsidP="008A62DB">
      <w:pPr>
        <w:autoSpaceDN w:val="0"/>
        <w:spacing w:after="0" w:line="360" w:lineRule="auto"/>
        <w:jc w:val="both"/>
        <w:rPr>
          <w:rFonts w:ascii="Times New Roman" w:eastAsia="Times New Roman" w:hAnsi="Times New Roman"/>
          <w:b/>
          <w:bCs/>
          <w:caps/>
          <w:sz w:val="24"/>
          <w:szCs w:val="24"/>
          <w:lang w:eastAsia="bg-BG"/>
        </w:rPr>
      </w:pPr>
      <w:r w:rsidRPr="00CF772B">
        <w:rPr>
          <w:rFonts w:ascii="Times New Roman" w:eastAsia="Times New Roman" w:hAnsi="Times New Roman"/>
          <w:b/>
          <w:bCs/>
          <w:caps/>
          <w:sz w:val="24"/>
          <w:szCs w:val="24"/>
          <w:lang w:eastAsia="bg-BG"/>
        </w:rPr>
        <w:t>ІХ. Непреодолима сила</w:t>
      </w:r>
    </w:p>
    <w:p w14:paraId="2DB68E3A" w14:textId="77777777" w:rsidR="008A62DB" w:rsidRPr="00CF772B" w:rsidRDefault="008A62DB" w:rsidP="008A62DB">
      <w:pPr>
        <w:autoSpaceDN w:val="0"/>
        <w:spacing w:after="0" w:line="360" w:lineRule="auto"/>
        <w:jc w:val="both"/>
        <w:rPr>
          <w:rFonts w:ascii="Times New Roman" w:eastAsia="Times New Roman" w:hAnsi="Times New Roman"/>
          <w:sz w:val="24"/>
          <w:szCs w:val="24"/>
          <w:lang w:eastAsia="bg-BG"/>
        </w:rPr>
      </w:pPr>
      <w:r w:rsidRPr="00CF772B">
        <w:rPr>
          <w:rFonts w:ascii="Times New Roman" w:eastAsia="Times New Roman" w:hAnsi="Times New Roman"/>
          <w:b/>
          <w:sz w:val="24"/>
          <w:szCs w:val="24"/>
          <w:lang w:eastAsia="bg-BG"/>
        </w:rPr>
        <w:t>Чл. 32. 1.</w:t>
      </w:r>
      <w:r w:rsidRPr="00CF772B">
        <w:rPr>
          <w:rFonts w:ascii="Times New Roman" w:eastAsia="Times New Roman" w:hAnsi="Times New Roman"/>
          <w:sz w:val="24"/>
          <w:szCs w:val="24"/>
          <w:lang w:eastAsia="bg-BG"/>
        </w:rPr>
        <w:t xml:space="preserve"> Страните по настоящия договор не дължат обезщетение за претърпени вреди и пропуснати ползи, ако те са причинени в резултат на непреодолима сила.</w:t>
      </w:r>
    </w:p>
    <w:p w14:paraId="4F7B2255" w14:textId="77777777" w:rsidR="008A62DB" w:rsidRPr="00CF772B" w:rsidRDefault="008A62DB" w:rsidP="008A62DB">
      <w:pPr>
        <w:autoSpaceDN w:val="0"/>
        <w:spacing w:after="0" w:line="360" w:lineRule="auto"/>
        <w:jc w:val="both"/>
        <w:rPr>
          <w:rFonts w:ascii="Times New Roman" w:eastAsia="Times New Roman" w:hAnsi="Times New Roman"/>
          <w:sz w:val="24"/>
          <w:szCs w:val="24"/>
          <w:lang w:eastAsia="bg-BG"/>
        </w:rPr>
      </w:pPr>
      <w:r w:rsidRPr="00CF772B">
        <w:rPr>
          <w:rFonts w:ascii="Times New Roman" w:eastAsia="Times New Roman" w:hAnsi="Times New Roman"/>
          <w:b/>
          <w:sz w:val="24"/>
          <w:szCs w:val="24"/>
          <w:lang w:eastAsia="bg-BG"/>
        </w:rPr>
        <w:t>Чл. 32. 2.</w:t>
      </w:r>
      <w:r w:rsidRPr="00CF772B">
        <w:rPr>
          <w:rFonts w:ascii="Times New Roman" w:eastAsia="Times New Roman" w:hAnsi="Times New Roman"/>
          <w:sz w:val="24"/>
          <w:szCs w:val="24"/>
          <w:lang w:eastAsia="bg-BG"/>
        </w:rPr>
        <w:t xml:space="preserve">  „Непреодолима сила" по смисъла на чл. 306, ал. 2 от Търговския закон е непредвидено или непредотвратимо събитие от извънреден характер, възникнало след сключването на договора.</w:t>
      </w:r>
    </w:p>
    <w:p w14:paraId="41E0F9DC" w14:textId="77777777" w:rsidR="008A62DB" w:rsidRPr="00CF772B" w:rsidRDefault="008A62DB" w:rsidP="008A62DB">
      <w:pPr>
        <w:autoSpaceDN w:val="0"/>
        <w:spacing w:after="0" w:line="360" w:lineRule="auto"/>
        <w:jc w:val="both"/>
        <w:rPr>
          <w:rFonts w:ascii="Times New Roman" w:eastAsia="Times New Roman" w:hAnsi="Times New Roman"/>
          <w:sz w:val="24"/>
          <w:szCs w:val="24"/>
          <w:lang w:eastAsia="bg-BG"/>
        </w:rPr>
      </w:pPr>
      <w:r w:rsidRPr="00CF772B">
        <w:rPr>
          <w:rFonts w:ascii="Times New Roman" w:eastAsia="Times New Roman" w:hAnsi="Times New Roman"/>
          <w:b/>
          <w:sz w:val="24"/>
          <w:szCs w:val="24"/>
          <w:lang w:eastAsia="bg-BG"/>
        </w:rPr>
        <w:lastRenderedPageBreak/>
        <w:t>Чл. 33. 1.</w:t>
      </w:r>
      <w:r w:rsidRPr="00CF772B">
        <w:rPr>
          <w:rFonts w:ascii="Times New Roman" w:eastAsia="Times New Roman" w:hAnsi="Times New Roman"/>
          <w:sz w:val="24"/>
          <w:szCs w:val="24"/>
          <w:lang w:eastAsia="bg-BG"/>
        </w:rPr>
        <w:t xml:space="preserve"> Страната, която не може да изпълни задължението си, поради непреодолима сила, е длъжна в тридневен срок от настъпването й да уведоми другата страна писмено в какво се състои непреодолимата сила и какви са възможните последици от нея. При </w:t>
      </w:r>
      <w:proofErr w:type="spellStart"/>
      <w:r w:rsidRPr="00CF772B">
        <w:rPr>
          <w:rFonts w:ascii="Times New Roman" w:eastAsia="Times New Roman" w:hAnsi="Times New Roman"/>
          <w:sz w:val="24"/>
          <w:szCs w:val="24"/>
          <w:lang w:eastAsia="bg-BG"/>
        </w:rPr>
        <w:t>неуведомяване</w:t>
      </w:r>
      <w:proofErr w:type="spellEnd"/>
      <w:r w:rsidRPr="00CF772B">
        <w:rPr>
          <w:rFonts w:ascii="Times New Roman" w:eastAsia="Times New Roman" w:hAnsi="Times New Roman"/>
          <w:sz w:val="24"/>
          <w:szCs w:val="24"/>
          <w:lang w:eastAsia="bg-BG"/>
        </w:rPr>
        <w:t xml:space="preserve"> в срок съответната страна дължи обезщетение за вреди.</w:t>
      </w:r>
    </w:p>
    <w:p w14:paraId="6EDE44BC" w14:textId="77777777" w:rsidR="008A62DB" w:rsidRPr="00CF772B" w:rsidRDefault="008A62DB" w:rsidP="008A62DB">
      <w:pPr>
        <w:autoSpaceDN w:val="0"/>
        <w:spacing w:after="0" w:line="360" w:lineRule="auto"/>
        <w:jc w:val="both"/>
        <w:rPr>
          <w:rFonts w:ascii="Times New Roman" w:eastAsia="Times New Roman" w:hAnsi="Times New Roman"/>
          <w:sz w:val="24"/>
          <w:szCs w:val="24"/>
          <w:lang w:eastAsia="bg-BG"/>
        </w:rPr>
      </w:pPr>
      <w:r w:rsidRPr="00CF772B">
        <w:rPr>
          <w:rFonts w:ascii="Times New Roman" w:eastAsia="Times New Roman" w:hAnsi="Times New Roman"/>
          <w:b/>
          <w:sz w:val="24"/>
          <w:szCs w:val="24"/>
          <w:lang w:eastAsia="bg-BG"/>
        </w:rPr>
        <w:t>Чл. 33. 2.</w:t>
      </w:r>
      <w:r w:rsidRPr="00CF772B">
        <w:rPr>
          <w:rFonts w:ascii="Times New Roman" w:eastAsia="Times New Roman" w:hAnsi="Times New Roman"/>
          <w:sz w:val="24"/>
          <w:szCs w:val="24"/>
          <w:lang w:eastAsia="bg-BG"/>
        </w:rPr>
        <w:t xml:space="preserve"> Ако страната, която е следвало да изпълни свое задължение по настоящия договор, е била в забава преди настъпване на непреодолима сила, тя не може да се позовава на непреодолима сила за периода на забава преди настъпването й.</w:t>
      </w:r>
    </w:p>
    <w:p w14:paraId="5FFFDC00" w14:textId="77777777" w:rsidR="008A62DB" w:rsidRPr="00CF772B" w:rsidRDefault="008A62DB" w:rsidP="008A62DB">
      <w:pPr>
        <w:autoSpaceDN w:val="0"/>
        <w:spacing w:after="0" w:line="360" w:lineRule="auto"/>
        <w:jc w:val="both"/>
        <w:rPr>
          <w:rFonts w:ascii="Times New Roman" w:eastAsia="Times New Roman" w:hAnsi="Times New Roman"/>
          <w:sz w:val="24"/>
          <w:szCs w:val="24"/>
          <w:lang w:eastAsia="bg-BG"/>
        </w:rPr>
      </w:pPr>
      <w:r w:rsidRPr="00CF772B">
        <w:rPr>
          <w:rFonts w:ascii="Times New Roman" w:eastAsia="Times New Roman" w:hAnsi="Times New Roman"/>
          <w:b/>
          <w:sz w:val="24"/>
          <w:szCs w:val="24"/>
          <w:lang w:eastAsia="bg-BG"/>
        </w:rPr>
        <w:t>Чл. 34. 1.</w:t>
      </w:r>
      <w:r w:rsidRPr="00CF772B">
        <w:rPr>
          <w:rFonts w:ascii="Times New Roman" w:eastAsia="Times New Roman" w:hAnsi="Times New Roman"/>
          <w:sz w:val="24"/>
          <w:szCs w:val="24"/>
          <w:lang w:eastAsia="bg-BG"/>
        </w:rPr>
        <w:t xml:space="preserve"> Не е налице непреодолима сила, ако съответното събитие е следствие на </w:t>
      </w:r>
      <w:proofErr w:type="spellStart"/>
      <w:r w:rsidRPr="00CF772B">
        <w:rPr>
          <w:rFonts w:ascii="Times New Roman" w:eastAsia="Times New Roman" w:hAnsi="Times New Roman"/>
          <w:sz w:val="24"/>
          <w:szCs w:val="24"/>
          <w:lang w:eastAsia="bg-BG"/>
        </w:rPr>
        <w:t>неположена</w:t>
      </w:r>
      <w:proofErr w:type="spellEnd"/>
      <w:r w:rsidRPr="00CF772B">
        <w:rPr>
          <w:rFonts w:ascii="Times New Roman" w:eastAsia="Times New Roman" w:hAnsi="Times New Roman"/>
          <w:sz w:val="24"/>
          <w:szCs w:val="24"/>
          <w:lang w:eastAsia="bg-BG"/>
        </w:rPr>
        <w:t xml:space="preserve"> грижа от страна на </w:t>
      </w:r>
      <w:r w:rsidRPr="00CF772B">
        <w:rPr>
          <w:rFonts w:ascii="Times New Roman" w:eastAsia="Times New Roman" w:hAnsi="Times New Roman"/>
          <w:b/>
          <w:sz w:val="24"/>
          <w:szCs w:val="24"/>
          <w:lang w:eastAsia="bg-BG"/>
        </w:rPr>
        <w:t>ИЗПЪЛНИТЕЛЯ</w:t>
      </w:r>
      <w:r w:rsidRPr="00CF772B">
        <w:rPr>
          <w:rFonts w:ascii="Times New Roman" w:eastAsia="Times New Roman" w:hAnsi="Times New Roman"/>
          <w:sz w:val="24"/>
          <w:szCs w:val="24"/>
          <w:lang w:eastAsia="bg-BG"/>
        </w:rPr>
        <w:t xml:space="preserve"> и при полагане на дължимата грижа то може да бъде преодоляно.</w:t>
      </w:r>
    </w:p>
    <w:p w14:paraId="75A7E801" w14:textId="77777777" w:rsidR="008A62DB" w:rsidRPr="00CF772B" w:rsidRDefault="008A62DB" w:rsidP="008A62DB">
      <w:pPr>
        <w:autoSpaceDN w:val="0"/>
        <w:spacing w:after="0" w:line="360" w:lineRule="auto"/>
        <w:jc w:val="both"/>
        <w:rPr>
          <w:rFonts w:ascii="Times New Roman" w:eastAsia="Times New Roman" w:hAnsi="Times New Roman"/>
          <w:sz w:val="24"/>
          <w:szCs w:val="24"/>
          <w:lang w:eastAsia="bg-BG"/>
        </w:rPr>
      </w:pPr>
      <w:r w:rsidRPr="00CF772B">
        <w:rPr>
          <w:rFonts w:ascii="Times New Roman" w:eastAsia="Times New Roman" w:hAnsi="Times New Roman"/>
          <w:b/>
          <w:sz w:val="24"/>
          <w:szCs w:val="24"/>
          <w:lang w:eastAsia="bg-BG"/>
        </w:rPr>
        <w:t>Чл. 34. 2.</w:t>
      </w:r>
      <w:r w:rsidRPr="00CF772B">
        <w:rPr>
          <w:rFonts w:ascii="Times New Roman" w:eastAsia="Times New Roman" w:hAnsi="Times New Roman"/>
          <w:sz w:val="24"/>
          <w:szCs w:val="24"/>
          <w:lang w:eastAsia="bg-BG"/>
        </w:rPr>
        <w:t xml:space="preserve"> Не представлява "непреодолима сила" събитие, причинено по небрежност или чрез умишлено действие на страните или на техни представители и/или служители.</w:t>
      </w:r>
    </w:p>
    <w:p w14:paraId="457C5FCE" w14:textId="77777777" w:rsidR="008A62DB" w:rsidRPr="00CF772B" w:rsidRDefault="008A62DB" w:rsidP="008A62DB">
      <w:pPr>
        <w:autoSpaceDN w:val="0"/>
        <w:spacing w:after="0" w:line="360" w:lineRule="auto"/>
        <w:jc w:val="both"/>
        <w:rPr>
          <w:rFonts w:ascii="Times New Roman" w:eastAsia="Times New Roman" w:hAnsi="Times New Roman"/>
          <w:sz w:val="24"/>
          <w:szCs w:val="24"/>
          <w:lang w:eastAsia="bg-BG"/>
        </w:rPr>
      </w:pPr>
      <w:r w:rsidRPr="00CF772B">
        <w:rPr>
          <w:rFonts w:ascii="Times New Roman" w:eastAsia="Times New Roman" w:hAnsi="Times New Roman"/>
          <w:b/>
          <w:sz w:val="24"/>
          <w:szCs w:val="24"/>
          <w:lang w:eastAsia="bg-BG"/>
        </w:rPr>
        <w:t>Чл. 34. 3.</w:t>
      </w:r>
      <w:r w:rsidRPr="00CF772B">
        <w:rPr>
          <w:rFonts w:ascii="Times New Roman" w:eastAsia="Times New Roman" w:hAnsi="Times New Roman"/>
          <w:sz w:val="24"/>
          <w:szCs w:val="24"/>
          <w:lang w:eastAsia="bg-BG"/>
        </w:rPr>
        <w:t xml:space="preserve"> Докато трае непреодолимата сила, изпълнението на задълженията и свързаните с тях насрещни задължения се спира.</w:t>
      </w:r>
    </w:p>
    <w:p w14:paraId="4F743BF9" w14:textId="77777777" w:rsidR="008A62DB" w:rsidRPr="00CF772B" w:rsidRDefault="008A62DB" w:rsidP="008A62DB">
      <w:pPr>
        <w:autoSpaceDN w:val="0"/>
        <w:spacing w:after="0" w:line="360" w:lineRule="auto"/>
        <w:jc w:val="both"/>
        <w:rPr>
          <w:rFonts w:ascii="Times New Roman" w:eastAsia="Times New Roman" w:hAnsi="Times New Roman"/>
          <w:sz w:val="24"/>
          <w:szCs w:val="24"/>
          <w:lang w:eastAsia="bg-BG"/>
        </w:rPr>
      </w:pPr>
      <w:r w:rsidRPr="00CF772B">
        <w:rPr>
          <w:rFonts w:ascii="Times New Roman" w:eastAsia="Times New Roman" w:hAnsi="Times New Roman"/>
          <w:b/>
          <w:sz w:val="24"/>
          <w:szCs w:val="24"/>
          <w:lang w:eastAsia="bg-BG"/>
        </w:rPr>
        <w:t xml:space="preserve">Чл. 35. </w:t>
      </w:r>
      <w:r w:rsidRPr="00CF772B">
        <w:rPr>
          <w:rFonts w:ascii="Times New Roman" w:eastAsia="Times New Roman" w:hAnsi="Times New Roman"/>
          <w:sz w:val="24"/>
          <w:szCs w:val="24"/>
          <w:lang w:eastAsia="bg-BG"/>
        </w:rPr>
        <w:t>При спиране на строителството вследствие на непреодолима сила предвидените срокове се увеличават със срока на спирането.</w:t>
      </w:r>
    </w:p>
    <w:p w14:paraId="392DAD01" w14:textId="77777777" w:rsidR="008A62DB" w:rsidRPr="00CF772B" w:rsidRDefault="008A62DB" w:rsidP="008A62DB">
      <w:pPr>
        <w:spacing w:after="0" w:line="360" w:lineRule="auto"/>
        <w:jc w:val="both"/>
        <w:rPr>
          <w:rFonts w:ascii="Times New Roman" w:hAnsi="Times New Roman"/>
          <w:b/>
          <w:color w:val="000000"/>
          <w:sz w:val="24"/>
          <w:szCs w:val="24"/>
          <w:lang w:eastAsia="bg-BG"/>
        </w:rPr>
      </w:pPr>
    </w:p>
    <w:p w14:paraId="2852C845" w14:textId="77777777" w:rsidR="008A62DB" w:rsidRPr="00CF772B" w:rsidRDefault="008A62DB" w:rsidP="008A62DB">
      <w:pPr>
        <w:spacing w:after="0" w:line="360" w:lineRule="auto"/>
        <w:jc w:val="both"/>
        <w:rPr>
          <w:rFonts w:ascii="Times New Roman" w:hAnsi="Times New Roman"/>
          <w:b/>
          <w:color w:val="000000"/>
          <w:sz w:val="24"/>
          <w:szCs w:val="24"/>
          <w:lang w:eastAsia="bg-BG"/>
        </w:rPr>
      </w:pPr>
      <w:r w:rsidRPr="00CF772B">
        <w:rPr>
          <w:rFonts w:ascii="Times New Roman" w:hAnsi="Times New Roman"/>
          <w:b/>
          <w:color w:val="000000"/>
          <w:sz w:val="24"/>
          <w:szCs w:val="24"/>
          <w:lang w:eastAsia="bg-BG"/>
        </w:rPr>
        <w:t>Х.  ОБЩИ РАЗПОРЕДБИ</w:t>
      </w:r>
    </w:p>
    <w:p w14:paraId="0AD9CECB" w14:textId="77777777" w:rsidR="008A62DB" w:rsidRPr="00CF772B" w:rsidRDefault="008A62DB" w:rsidP="008A62DB">
      <w:pPr>
        <w:suppressAutoHyphens/>
        <w:spacing w:after="0" w:line="360" w:lineRule="auto"/>
        <w:jc w:val="both"/>
        <w:rPr>
          <w:rFonts w:ascii="Times New Roman" w:eastAsia="Times New Roman" w:hAnsi="Times New Roman"/>
          <w:noProof/>
          <w:sz w:val="24"/>
          <w:szCs w:val="24"/>
          <w:lang w:eastAsia="cs-CZ"/>
        </w:rPr>
      </w:pPr>
      <w:r w:rsidRPr="00CF772B">
        <w:rPr>
          <w:rFonts w:ascii="Times New Roman" w:eastAsia="Times New Roman" w:hAnsi="Times New Roman"/>
          <w:b/>
          <w:sz w:val="24"/>
          <w:szCs w:val="24"/>
          <w:lang w:eastAsia="bg-BG"/>
        </w:rPr>
        <w:t xml:space="preserve">Чл. 36. </w:t>
      </w:r>
      <w:r w:rsidRPr="00CF772B">
        <w:rPr>
          <w:rFonts w:ascii="Times New Roman" w:eastAsia="Times New Roman" w:hAnsi="Times New Roman"/>
          <w:b/>
          <w:bCs/>
          <w:noProof/>
          <w:sz w:val="24"/>
          <w:szCs w:val="24"/>
          <w:lang w:eastAsia="cs-CZ"/>
        </w:rPr>
        <w:t>1</w:t>
      </w:r>
      <w:r w:rsidRPr="00CF772B">
        <w:rPr>
          <w:rFonts w:ascii="Times New Roman" w:eastAsia="Times New Roman" w:hAnsi="Times New Roman"/>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w:t>
      </w:r>
      <w:r w:rsidRPr="00CF772B">
        <w:rPr>
          <w:rFonts w:ascii="Times New Roman" w:eastAsia="Times New Roman" w:hAnsi="Times New Roman"/>
          <w:b/>
          <w:noProof/>
          <w:sz w:val="24"/>
          <w:szCs w:val="24"/>
          <w:lang w:eastAsia="cs-CZ"/>
        </w:rPr>
        <w:t>ВЪЗЛОЖИТЕЛЯ</w:t>
      </w:r>
      <w:r w:rsidRPr="00CF772B">
        <w:rPr>
          <w:rFonts w:ascii="Times New Roman" w:eastAsia="Times New Roman" w:hAnsi="Times New Roman"/>
          <w:noProof/>
          <w:sz w:val="24"/>
          <w:szCs w:val="24"/>
          <w:lang w:eastAsia="cs-CZ"/>
        </w:rPr>
        <w:t xml:space="preserve"> в същия обем, в който биха принадлежали на автора. </w:t>
      </w:r>
      <w:r w:rsidRPr="00CF772B">
        <w:rPr>
          <w:rFonts w:ascii="Times New Roman" w:eastAsia="Times New Roman" w:hAnsi="Times New Roman"/>
          <w:b/>
          <w:noProof/>
          <w:sz w:val="24"/>
          <w:szCs w:val="24"/>
          <w:lang w:eastAsia="cs-CZ"/>
        </w:rPr>
        <w:t>ИЗПЪЛНИТЕЛЯТ</w:t>
      </w:r>
      <w:r w:rsidRPr="00CF772B">
        <w:rPr>
          <w:rFonts w:ascii="Times New Roman" w:eastAsia="Times New Roman" w:hAnsi="Times New Roman"/>
          <w:noProof/>
          <w:sz w:val="24"/>
          <w:szCs w:val="24"/>
          <w:lang w:eastAsia="cs-CZ"/>
        </w:rPr>
        <w:t xml:space="preserve">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60DEFF69" w14:textId="77777777" w:rsidR="008A62DB" w:rsidRPr="00CF772B" w:rsidRDefault="008A62DB" w:rsidP="008A62DB">
      <w:pPr>
        <w:suppressAutoHyphens/>
        <w:spacing w:after="0" w:line="360" w:lineRule="auto"/>
        <w:jc w:val="both"/>
        <w:rPr>
          <w:rFonts w:ascii="Times New Roman" w:eastAsia="Times New Roman" w:hAnsi="Times New Roman"/>
          <w:noProof/>
          <w:sz w:val="24"/>
          <w:szCs w:val="24"/>
          <w:lang w:eastAsia="cs-CZ"/>
        </w:rPr>
      </w:pPr>
      <w:r w:rsidRPr="00CF772B">
        <w:rPr>
          <w:rFonts w:ascii="Times New Roman" w:eastAsia="Times New Roman" w:hAnsi="Times New Roman"/>
          <w:b/>
          <w:sz w:val="24"/>
          <w:szCs w:val="24"/>
          <w:lang w:eastAsia="bg-BG"/>
        </w:rPr>
        <w:t xml:space="preserve">Чл. 36. </w:t>
      </w:r>
      <w:r w:rsidRPr="00CF772B">
        <w:rPr>
          <w:rFonts w:ascii="Times New Roman" w:eastAsia="Times New Roman" w:hAnsi="Times New Roman"/>
          <w:b/>
          <w:bCs/>
          <w:noProof/>
          <w:sz w:val="24"/>
          <w:szCs w:val="24"/>
          <w:lang w:eastAsia="cs-CZ"/>
        </w:rPr>
        <w:t>2</w:t>
      </w:r>
      <w:r w:rsidRPr="00CF772B">
        <w:rPr>
          <w:rFonts w:ascii="Times New Roman" w:eastAsia="Times New Roman" w:hAnsi="Times New Roman"/>
          <w:noProof/>
          <w:sz w:val="24"/>
          <w:szCs w:val="24"/>
          <w:lang w:eastAsia="cs-CZ"/>
        </w:rPr>
        <w:t xml:space="preserve">. В случай че бъде установено с влязло в сила съдебно решение или в случай че </w:t>
      </w:r>
      <w:r w:rsidRPr="00CF772B">
        <w:rPr>
          <w:rFonts w:ascii="Times New Roman" w:eastAsia="Times New Roman" w:hAnsi="Times New Roman"/>
          <w:b/>
          <w:noProof/>
          <w:sz w:val="24"/>
          <w:szCs w:val="24"/>
          <w:lang w:eastAsia="cs-CZ"/>
        </w:rPr>
        <w:t>ВЪЗЛОЖИТЕЛЯТ</w:t>
      </w:r>
      <w:r w:rsidRPr="00CF772B">
        <w:rPr>
          <w:rFonts w:ascii="Times New Roman" w:eastAsia="Times New Roman" w:hAnsi="Times New Roman"/>
          <w:noProof/>
          <w:sz w:val="24"/>
          <w:szCs w:val="24"/>
          <w:lang w:eastAsia="cs-CZ"/>
        </w:rPr>
        <w:t xml:space="preserve"> и/или </w:t>
      </w:r>
      <w:r w:rsidRPr="00CF772B">
        <w:rPr>
          <w:rFonts w:ascii="Times New Roman" w:eastAsia="Times New Roman" w:hAnsi="Times New Roman"/>
          <w:b/>
          <w:noProof/>
          <w:sz w:val="24"/>
          <w:szCs w:val="24"/>
          <w:lang w:eastAsia="cs-CZ"/>
        </w:rPr>
        <w:t>ИЗПЪЛНИТЕЛЯТ</w:t>
      </w:r>
      <w:r w:rsidRPr="00CF772B">
        <w:rPr>
          <w:rFonts w:ascii="Times New Roman" w:eastAsia="Times New Roman" w:hAnsi="Times New Roman"/>
          <w:noProof/>
          <w:sz w:val="24"/>
          <w:szCs w:val="24"/>
          <w:lang w:eastAsia="cs-CZ"/>
        </w:rPr>
        <w:t xml:space="preserve">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w:t>
      </w:r>
      <w:r w:rsidRPr="00CF772B">
        <w:rPr>
          <w:rFonts w:ascii="Times New Roman" w:eastAsia="Times New Roman" w:hAnsi="Times New Roman"/>
          <w:b/>
          <w:noProof/>
          <w:sz w:val="24"/>
          <w:szCs w:val="24"/>
          <w:lang w:eastAsia="cs-CZ"/>
        </w:rPr>
        <w:t>ИЗПЪЛНИТЕЛЯТ</w:t>
      </w:r>
      <w:r w:rsidRPr="00CF772B">
        <w:rPr>
          <w:rFonts w:ascii="Times New Roman" w:eastAsia="Times New Roman" w:hAnsi="Times New Roman"/>
          <w:noProof/>
          <w:sz w:val="24"/>
          <w:szCs w:val="24"/>
          <w:lang w:eastAsia="cs-CZ"/>
        </w:rPr>
        <w:t xml:space="preserve"> се задължава да направи възможно за </w:t>
      </w:r>
      <w:r w:rsidRPr="00CF772B">
        <w:rPr>
          <w:rFonts w:ascii="Times New Roman" w:eastAsia="Times New Roman" w:hAnsi="Times New Roman"/>
          <w:b/>
          <w:noProof/>
          <w:sz w:val="24"/>
          <w:szCs w:val="24"/>
          <w:lang w:eastAsia="cs-CZ"/>
        </w:rPr>
        <w:t xml:space="preserve">ВЪЗЛОЖИТЕЛЯ </w:t>
      </w:r>
      <w:r w:rsidRPr="00CF772B">
        <w:rPr>
          <w:rFonts w:ascii="Times New Roman" w:eastAsia="Times New Roman" w:hAnsi="Times New Roman"/>
          <w:noProof/>
          <w:sz w:val="24"/>
          <w:szCs w:val="24"/>
          <w:lang w:eastAsia="cs-CZ"/>
        </w:rPr>
        <w:t>използването им:</w:t>
      </w:r>
    </w:p>
    <w:p w14:paraId="65F94BCA" w14:textId="77777777" w:rsidR="008A62DB" w:rsidRPr="00CF772B" w:rsidRDefault="008A62DB" w:rsidP="008A62DB">
      <w:pPr>
        <w:suppressAutoHyphens/>
        <w:spacing w:after="0" w:line="360" w:lineRule="auto"/>
        <w:jc w:val="both"/>
        <w:rPr>
          <w:rFonts w:ascii="Times New Roman" w:eastAsia="Times New Roman" w:hAnsi="Times New Roman"/>
          <w:noProof/>
          <w:sz w:val="24"/>
          <w:szCs w:val="24"/>
          <w:lang w:eastAsia="cs-CZ"/>
        </w:rPr>
      </w:pPr>
      <w:r w:rsidRPr="00CF772B">
        <w:rPr>
          <w:rFonts w:ascii="Times New Roman" w:eastAsia="Times New Roman" w:hAnsi="Times New Roman"/>
          <w:noProof/>
          <w:sz w:val="24"/>
          <w:szCs w:val="24"/>
          <w:lang w:eastAsia="cs-CZ"/>
        </w:rPr>
        <w:t>1. чрез промяна на съответния документ или материал; или</w:t>
      </w:r>
    </w:p>
    <w:p w14:paraId="27DD6CC2" w14:textId="77777777" w:rsidR="008A62DB" w:rsidRPr="00CF772B" w:rsidRDefault="008A62DB" w:rsidP="008A62DB">
      <w:pPr>
        <w:suppressAutoHyphens/>
        <w:spacing w:after="0" w:line="360" w:lineRule="auto"/>
        <w:jc w:val="both"/>
        <w:rPr>
          <w:rFonts w:ascii="Times New Roman" w:eastAsia="Times New Roman" w:hAnsi="Times New Roman"/>
          <w:noProof/>
          <w:sz w:val="24"/>
          <w:szCs w:val="24"/>
          <w:lang w:eastAsia="cs-CZ"/>
        </w:rPr>
      </w:pPr>
      <w:r w:rsidRPr="00CF772B">
        <w:rPr>
          <w:rFonts w:ascii="Times New Roman" w:eastAsia="Times New Roman" w:hAnsi="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74A22949" w14:textId="77777777" w:rsidR="008A62DB" w:rsidRPr="00CF772B" w:rsidRDefault="008A62DB" w:rsidP="008A62DB">
      <w:pPr>
        <w:suppressAutoHyphens/>
        <w:spacing w:after="0" w:line="360" w:lineRule="auto"/>
        <w:jc w:val="both"/>
        <w:rPr>
          <w:rFonts w:ascii="Times New Roman" w:eastAsia="Times New Roman" w:hAnsi="Times New Roman"/>
          <w:noProof/>
          <w:sz w:val="24"/>
          <w:szCs w:val="24"/>
          <w:lang w:eastAsia="cs-CZ"/>
        </w:rPr>
      </w:pPr>
      <w:r w:rsidRPr="00CF772B">
        <w:rPr>
          <w:rFonts w:ascii="Times New Roman" w:eastAsia="Times New Roman" w:hAnsi="Times New Roman"/>
          <w:noProof/>
          <w:sz w:val="24"/>
          <w:szCs w:val="24"/>
          <w:lang w:eastAsia="cs-CZ"/>
        </w:rPr>
        <w:lastRenderedPageBreak/>
        <w:t>3. като получи за своя сметка разрешение за ползване на продукта от третото лице, чиито права са нарушени.</w:t>
      </w:r>
    </w:p>
    <w:p w14:paraId="0C16DB6B" w14:textId="77777777" w:rsidR="008A62DB" w:rsidRPr="00CF772B" w:rsidRDefault="008A62DB" w:rsidP="008A62DB">
      <w:pPr>
        <w:suppressAutoHyphens/>
        <w:spacing w:after="0" w:line="360" w:lineRule="auto"/>
        <w:jc w:val="both"/>
        <w:rPr>
          <w:rFonts w:ascii="Times New Roman" w:eastAsia="Times New Roman" w:hAnsi="Times New Roman"/>
          <w:noProof/>
          <w:sz w:val="24"/>
          <w:szCs w:val="24"/>
          <w:lang w:eastAsia="cs-CZ"/>
        </w:rPr>
      </w:pPr>
      <w:r w:rsidRPr="00CF772B">
        <w:rPr>
          <w:rFonts w:ascii="Times New Roman" w:eastAsia="Times New Roman" w:hAnsi="Times New Roman"/>
          <w:b/>
          <w:sz w:val="24"/>
          <w:szCs w:val="24"/>
          <w:lang w:eastAsia="bg-BG"/>
        </w:rPr>
        <w:t xml:space="preserve">Чл. 36. </w:t>
      </w:r>
      <w:r w:rsidRPr="00CF772B">
        <w:rPr>
          <w:rFonts w:ascii="Times New Roman" w:eastAsia="Times New Roman" w:hAnsi="Times New Roman"/>
          <w:b/>
          <w:bCs/>
          <w:noProof/>
          <w:sz w:val="24"/>
          <w:szCs w:val="24"/>
          <w:lang w:eastAsia="cs-CZ"/>
        </w:rPr>
        <w:t>3</w:t>
      </w:r>
      <w:r w:rsidRPr="00CF772B">
        <w:rPr>
          <w:rFonts w:ascii="Times New Roman" w:eastAsia="Times New Roman" w:hAnsi="Times New Roman"/>
          <w:noProof/>
          <w:sz w:val="24"/>
          <w:szCs w:val="24"/>
          <w:lang w:eastAsia="cs-CZ"/>
        </w:rPr>
        <w:t xml:space="preserve">. </w:t>
      </w:r>
      <w:r w:rsidRPr="00CF772B">
        <w:rPr>
          <w:rFonts w:ascii="Times New Roman" w:eastAsia="Times New Roman" w:hAnsi="Times New Roman"/>
          <w:b/>
          <w:noProof/>
          <w:sz w:val="24"/>
          <w:szCs w:val="24"/>
          <w:lang w:eastAsia="cs-CZ"/>
        </w:rPr>
        <w:t>ВЪЗЛОЖИТЕЛЯТ</w:t>
      </w:r>
      <w:r w:rsidRPr="00CF772B">
        <w:rPr>
          <w:rFonts w:ascii="Times New Roman" w:eastAsia="Times New Roman" w:hAnsi="Times New Roman"/>
          <w:noProof/>
          <w:sz w:val="24"/>
          <w:szCs w:val="24"/>
          <w:lang w:eastAsia="cs-CZ"/>
        </w:rPr>
        <w:t xml:space="preserve"> уведомява </w:t>
      </w:r>
      <w:r w:rsidRPr="00CF772B">
        <w:rPr>
          <w:rFonts w:ascii="Times New Roman" w:eastAsia="Times New Roman" w:hAnsi="Times New Roman"/>
          <w:b/>
          <w:noProof/>
          <w:sz w:val="24"/>
          <w:szCs w:val="24"/>
          <w:lang w:eastAsia="cs-CZ"/>
        </w:rPr>
        <w:t>ИЗПЪЛНИТЕЛЯ</w:t>
      </w:r>
      <w:r w:rsidRPr="00CF772B">
        <w:rPr>
          <w:rFonts w:ascii="Times New Roman" w:eastAsia="Times New Roman" w:hAnsi="Times New Roman"/>
          <w:noProof/>
          <w:sz w:val="24"/>
          <w:szCs w:val="24"/>
          <w:lang w:eastAsia="cs-CZ"/>
        </w:rPr>
        <w:t xml:space="preserve"> за претенциите за нарушени авторски права от страна на трети лица в срок до 10 (</w:t>
      </w:r>
      <w:r w:rsidRPr="00CF772B">
        <w:rPr>
          <w:rFonts w:ascii="Times New Roman" w:eastAsia="Times New Roman" w:hAnsi="Times New Roman"/>
          <w:i/>
          <w:noProof/>
          <w:sz w:val="24"/>
          <w:szCs w:val="24"/>
          <w:lang w:eastAsia="cs-CZ"/>
        </w:rPr>
        <w:t>десет</w:t>
      </w:r>
      <w:r w:rsidRPr="00CF772B">
        <w:rPr>
          <w:rFonts w:ascii="Times New Roman" w:eastAsia="Times New Roman" w:hAnsi="Times New Roman"/>
          <w:noProof/>
          <w:sz w:val="24"/>
          <w:szCs w:val="24"/>
          <w:lang w:eastAsia="cs-CZ"/>
        </w:rPr>
        <w:t xml:space="preserve">) дни от узнаването им. В случай, че трети лица предявят основателни претенции, </w:t>
      </w:r>
      <w:r w:rsidRPr="00CF772B">
        <w:rPr>
          <w:rFonts w:ascii="Times New Roman" w:eastAsia="Times New Roman" w:hAnsi="Times New Roman"/>
          <w:b/>
          <w:noProof/>
          <w:sz w:val="24"/>
          <w:szCs w:val="24"/>
          <w:lang w:eastAsia="cs-CZ"/>
        </w:rPr>
        <w:t>ИЗПЪЛНИТЕЛЯТ</w:t>
      </w:r>
      <w:r w:rsidRPr="00CF772B">
        <w:rPr>
          <w:rFonts w:ascii="Times New Roman" w:eastAsia="Times New Roman" w:hAnsi="Times New Roman"/>
          <w:noProof/>
          <w:sz w:val="24"/>
          <w:szCs w:val="24"/>
          <w:lang w:eastAsia="cs-CZ"/>
        </w:rPr>
        <w:t xml:space="preserve"> носи пълната отговорност и понася всички щети, произтичащи от това. </w:t>
      </w:r>
      <w:r w:rsidRPr="00CF772B">
        <w:rPr>
          <w:rFonts w:ascii="Times New Roman" w:eastAsia="Times New Roman" w:hAnsi="Times New Roman"/>
          <w:b/>
          <w:noProof/>
          <w:sz w:val="24"/>
          <w:szCs w:val="24"/>
          <w:lang w:eastAsia="cs-CZ"/>
        </w:rPr>
        <w:t xml:space="preserve">ВЪЗЛОЖИТЕЛЯТ </w:t>
      </w:r>
      <w:r w:rsidRPr="00CF772B">
        <w:rPr>
          <w:rFonts w:ascii="Times New Roman" w:eastAsia="Times New Roman" w:hAnsi="Times New Roman"/>
          <w:noProof/>
          <w:sz w:val="24"/>
          <w:szCs w:val="24"/>
          <w:lang w:eastAsia="cs-CZ"/>
        </w:rPr>
        <w:t xml:space="preserve">привлича </w:t>
      </w:r>
      <w:r w:rsidRPr="00CF772B">
        <w:rPr>
          <w:rFonts w:ascii="Times New Roman" w:eastAsia="Times New Roman" w:hAnsi="Times New Roman"/>
          <w:b/>
          <w:noProof/>
          <w:sz w:val="24"/>
          <w:szCs w:val="24"/>
          <w:lang w:eastAsia="cs-CZ"/>
        </w:rPr>
        <w:t>ИЗПЪЛНИТЕЛЯ</w:t>
      </w:r>
      <w:r w:rsidRPr="00CF772B">
        <w:rPr>
          <w:rFonts w:ascii="Times New Roman" w:eastAsia="Times New Roman" w:hAnsi="Times New Roman"/>
          <w:noProof/>
          <w:sz w:val="24"/>
          <w:szCs w:val="24"/>
          <w:lang w:eastAsia="cs-CZ"/>
        </w:rPr>
        <w:t xml:space="preserve"> в евентуален спор за нарушено авторско право във връзка с изпълнението по Договора.</w:t>
      </w:r>
    </w:p>
    <w:p w14:paraId="63EC6220" w14:textId="77777777" w:rsidR="008A62DB" w:rsidRPr="00CF772B" w:rsidRDefault="008A62DB" w:rsidP="008A62DB">
      <w:pPr>
        <w:suppressAutoHyphens/>
        <w:spacing w:after="0" w:line="360" w:lineRule="auto"/>
        <w:jc w:val="both"/>
        <w:rPr>
          <w:rFonts w:ascii="Times New Roman" w:eastAsia="Times New Roman" w:hAnsi="Times New Roman"/>
          <w:noProof/>
          <w:sz w:val="24"/>
          <w:szCs w:val="24"/>
          <w:lang w:eastAsia="cs-CZ"/>
        </w:rPr>
      </w:pPr>
      <w:r w:rsidRPr="00CF772B">
        <w:rPr>
          <w:rFonts w:ascii="Times New Roman" w:eastAsia="Times New Roman" w:hAnsi="Times New Roman"/>
          <w:b/>
          <w:sz w:val="24"/>
          <w:szCs w:val="24"/>
          <w:lang w:eastAsia="bg-BG"/>
        </w:rPr>
        <w:t>Чл. 36.</w:t>
      </w:r>
      <w:r w:rsidRPr="00CF772B">
        <w:rPr>
          <w:rFonts w:ascii="Times New Roman" w:eastAsia="Times New Roman" w:hAnsi="Times New Roman"/>
          <w:b/>
          <w:bCs/>
          <w:noProof/>
          <w:sz w:val="24"/>
          <w:szCs w:val="24"/>
          <w:lang w:eastAsia="cs-CZ"/>
        </w:rPr>
        <w:t>4</w:t>
      </w:r>
      <w:r w:rsidRPr="00CF772B">
        <w:rPr>
          <w:rFonts w:ascii="Times New Roman" w:eastAsia="Times New Roman" w:hAnsi="Times New Roman"/>
          <w:noProof/>
          <w:sz w:val="24"/>
          <w:szCs w:val="24"/>
          <w:lang w:eastAsia="cs-CZ"/>
        </w:rPr>
        <w:t xml:space="preserve">. </w:t>
      </w:r>
      <w:r w:rsidRPr="00CF772B">
        <w:rPr>
          <w:rFonts w:ascii="Times New Roman" w:eastAsia="Times New Roman" w:hAnsi="Times New Roman"/>
          <w:b/>
          <w:noProof/>
          <w:sz w:val="24"/>
          <w:szCs w:val="24"/>
          <w:lang w:eastAsia="cs-CZ"/>
        </w:rPr>
        <w:t>ИЗПЪЛНИТЕЛЯТ</w:t>
      </w:r>
      <w:r w:rsidRPr="00CF772B">
        <w:rPr>
          <w:rFonts w:ascii="Times New Roman" w:eastAsia="Times New Roman" w:hAnsi="Times New Roman"/>
          <w:noProof/>
          <w:sz w:val="24"/>
          <w:szCs w:val="24"/>
          <w:lang w:eastAsia="cs-CZ"/>
        </w:rPr>
        <w:t xml:space="preserve"> заплаща на </w:t>
      </w:r>
      <w:r w:rsidRPr="00CF772B">
        <w:rPr>
          <w:rFonts w:ascii="Times New Roman" w:eastAsia="Times New Roman" w:hAnsi="Times New Roman"/>
          <w:b/>
          <w:noProof/>
          <w:sz w:val="24"/>
          <w:szCs w:val="24"/>
          <w:lang w:eastAsia="cs-CZ"/>
        </w:rPr>
        <w:t xml:space="preserve">ВЪЗЛОЖИТЕЛЯ </w:t>
      </w:r>
      <w:r w:rsidRPr="00CF772B">
        <w:rPr>
          <w:rFonts w:ascii="Times New Roman" w:eastAsia="Times New Roman" w:hAnsi="Times New Roman"/>
          <w:noProof/>
          <w:sz w:val="24"/>
          <w:szCs w:val="24"/>
          <w:lang w:eastAsia="cs-CZ"/>
        </w:rPr>
        <w:t>обезщетение за претърпените вреди и пропуснатите ползи вследствие на окончателно признато нарушение на авторски права на трети лица.</w:t>
      </w:r>
    </w:p>
    <w:p w14:paraId="7E7D3FAF" w14:textId="77777777" w:rsidR="008A62DB" w:rsidRPr="00CF772B" w:rsidRDefault="008A62DB" w:rsidP="008A62DB">
      <w:pPr>
        <w:spacing w:after="0" w:line="360" w:lineRule="auto"/>
        <w:jc w:val="both"/>
        <w:rPr>
          <w:rFonts w:ascii="Times New Roman" w:hAnsi="Times New Roman"/>
          <w:color w:val="000000"/>
          <w:sz w:val="24"/>
          <w:szCs w:val="24"/>
          <w:lang w:eastAsia="bg-BG"/>
        </w:rPr>
      </w:pPr>
      <w:r w:rsidRPr="00CF772B">
        <w:rPr>
          <w:rFonts w:ascii="Times New Roman" w:hAnsi="Times New Roman"/>
          <w:b/>
          <w:color w:val="000000"/>
          <w:sz w:val="24"/>
          <w:szCs w:val="24"/>
          <w:lang w:eastAsia="bg-BG"/>
        </w:rPr>
        <w:t>Чл.37.</w:t>
      </w:r>
      <w:r w:rsidRPr="00CF772B">
        <w:rPr>
          <w:rFonts w:ascii="Times New Roman" w:hAnsi="Times New Roman"/>
          <w:color w:val="000000"/>
          <w:sz w:val="24"/>
          <w:szCs w:val="24"/>
          <w:lang w:eastAsia="bg-BG"/>
        </w:rPr>
        <w:t xml:space="preserve"> Споровете по тълкуването и изпълнението на този договор се решават по взаимно съгласие, а при невъзможност за постигане на такова - по съдебен ред.</w:t>
      </w:r>
    </w:p>
    <w:p w14:paraId="26012984" w14:textId="77777777" w:rsidR="008A62DB" w:rsidRPr="00CF772B" w:rsidRDefault="008A62DB" w:rsidP="008A62DB">
      <w:pPr>
        <w:spacing w:after="0" w:line="360" w:lineRule="auto"/>
        <w:jc w:val="both"/>
        <w:rPr>
          <w:rFonts w:ascii="Times New Roman" w:hAnsi="Times New Roman"/>
          <w:color w:val="000000"/>
          <w:sz w:val="24"/>
          <w:szCs w:val="24"/>
          <w:lang w:eastAsia="bg-BG"/>
        </w:rPr>
      </w:pPr>
      <w:r w:rsidRPr="00CF772B">
        <w:rPr>
          <w:rFonts w:ascii="Times New Roman" w:hAnsi="Times New Roman"/>
          <w:b/>
          <w:color w:val="000000"/>
          <w:sz w:val="24"/>
          <w:szCs w:val="24"/>
          <w:lang w:eastAsia="bg-BG"/>
        </w:rPr>
        <w:t>Чл.38</w:t>
      </w:r>
      <w:r w:rsidRPr="00CF772B">
        <w:rPr>
          <w:rFonts w:ascii="Times New Roman" w:hAnsi="Times New Roman"/>
          <w:color w:val="000000"/>
          <w:sz w:val="24"/>
          <w:szCs w:val="24"/>
          <w:lang w:eastAsia="bg-BG"/>
        </w:rPr>
        <w:t xml:space="preserve">. За неуредените в този договор въпроси се прилагат Закона за обществените поръчки, Закона за задълженията и договорите и други </w:t>
      </w:r>
      <w:proofErr w:type="spellStart"/>
      <w:r w:rsidRPr="00CF772B">
        <w:rPr>
          <w:rFonts w:ascii="Times New Roman" w:hAnsi="Times New Roman"/>
          <w:color w:val="000000"/>
          <w:sz w:val="24"/>
          <w:szCs w:val="24"/>
          <w:lang w:eastAsia="bg-BG"/>
        </w:rPr>
        <w:t>относими</w:t>
      </w:r>
      <w:proofErr w:type="spellEnd"/>
      <w:r w:rsidRPr="00CF772B">
        <w:rPr>
          <w:rFonts w:ascii="Times New Roman" w:hAnsi="Times New Roman"/>
          <w:color w:val="000000"/>
          <w:sz w:val="24"/>
          <w:szCs w:val="24"/>
          <w:lang w:eastAsia="bg-BG"/>
        </w:rPr>
        <w:t xml:space="preserve"> действащи нормативни актове.</w:t>
      </w:r>
    </w:p>
    <w:p w14:paraId="15A27A0F" w14:textId="77777777" w:rsidR="008A62DB" w:rsidRPr="00CF772B" w:rsidRDefault="008A62DB" w:rsidP="008A62DB">
      <w:pPr>
        <w:spacing w:after="0" w:line="360" w:lineRule="auto"/>
        <w:jc w:val="both"/>
        <w:rPr>
          <w:rFonts w:ascii="Times New Roman" w:hAnsi="Times New Roman"/>
          <w:color w:val="000000"/>
          <w:sz w:val="24"/>
          <w:szCs w:val="24"/>
          <w:lang w:eastAsia="bg-BG"/>
        </w:rPr>
      </w:pPr>
      <w:r w:rsidRPr="00CF772B">
        <w:rPr>
          <w:rFonts w:ascii="Times New Roman" w:hAnsi="Times New Roman"/>
          <w:b/>
          <w:sz w:val="24"/>
          <w:szCs w:val="24"/>
          <w:lang w:eastAsia="bg-BG"/>
        </w:rPr>
        <w:t xml:space="preserve">Чл.39. </w:t>
      </w:r>
      <w:r w:rsidRPr="00CF772B">
        <w:rPr>
          <w:rFonts w:ascii="Times New Roman" w:hAnsi="Times New Roman"/>
          <w:sz w:val="24"/>
          <w:szCs w:val="24"/>
          <w:lang w:eastAsia="bg-BG"/>
        </w:rPr>
        <w:t xml:space="preserve">Настоящият договор съдържа ………. страници и се състави в 2 (два) еднообразни екземпляра - един за </w:t>
      </w:r>
      <w:r w:rsidRPr="00CF772B">
        <w:rPr>
          <w:rFonts w:ascii="Times New Roman" w:hAnsi="Times New Roman"/>
          <w:b/>
          <w:sz w:val="24"/>
          <w:szCs w:val="24"/>
          <w:lang w:eastAsia="bg-BG"/>
        </w:rPr>
        <w:t>ВЪЗЛОЖИТЕЛЯ</w:t>
      </w:r>
      <w:r w:rsidRPr="00CF772B">
        <w:rPr>
          <w:rFonts w:ascii="Times New Roman" w:hAnsi="Times New Roman"/>
          <w:sz w:val="24"/>
          <w:szCs w:val="24"/>
          <w:lang w:eastAsia="bg-BG"/>
        </w:rPr>
        <w:t xml:space="preserve"> и един за </w:t>
      </w:r>
      <w:r w:rsidRPr="00CF772B">
        <w:rPr>
          <w:rFonts w:ascii="Times New Roman" w:hAnsi="Times New Roman"/>
          <w:b/>
          <w:sz w:val="24"/>
          <w:szCs w:val="24"/>
          <w:lang w:eastAsia="bg-BG"/>
        </w:rPr>
        <w:t>ИЗПЪЛНИТЕЛЯ</w:t>
      </w:r>
      <w:r w:rsidRPr="00CF772B">
        <w:rPr>
          <w:rFonts w:ascii="Times New Roman" w:hAnsi="Times New Roman"/>
          <w:bCs/>
          <w:sz w:val="24"/>
          <w:szCs w:val="24"/>
          <w:lang w:eastAsia="bg-BG"/>
        </w:rPr>
        <w:t>.</w:t>
      </w:r>
    </w:p>
    <w:p w14:paraId="15314168" w14:textId="629D891E" w:rsidR="008A62DB" w:rsidRPr="00CF772B" w:rsidRDefault="008A62DB" w:rsidP="008A62DB">
      <w:pPr>
        <w:spacing w:after="60" w:line="360" w:lineRule="auto"/>
        <w:ind w:firstLine="640"/>
        <w:jc w:val="both"/>
        <w:rPr>
          <w:rFonts w:ascii="Times New Roman" w:hAnsi="Times New Roman"/>
          <w:sz w:val="24"/>
          <w:szCs w:val="24"/>
          <w:lang w:val="ru-RU" w:eastAsia="bg-BG"/>
        </w:rPr>
      </w:pPr>
      <w:r w:rsidRPr="00CF772B">
        <w:rPr>
          <w:rFonts w:ascii="Times New Roman" w:hAnsi="Times New Roman"/>
          <w:sz w:val="24"/>
          <w:szCs w:val="24"/>
          <w:lang w:eastAsia="bg-BG"/>
        </w:rPr>
        <w:t>Неразделна част от този договор са: Техническо предложение, Ценово предложение на Изпълнителя</w:t>
      </w:r>
      <w:r w:rsidR="00C724AB">
        <w:rPr>
          <w:rFonts w:ascii="Times New Roman" w:hAnsi="Times New Roman"/>
          <w:sz w:val="24"/>
          <w:szCs w:val="24"/>
          <w:lang w:eastAsia="bg-BG"/>
        </w:rPr>
        <w:t>, Списък на технически лица, ангажирани за изпълнението на обществената поръчка</w:t>
      </w:r>
      <w:r w:rsidRPr="00CF772B">
        <w:rPr>
          <w:rFonts w:ascii="Times New Roman" w:hAnsi="Times New Roman"/>
          <w:sz w:val="24"/>
          <w:szCs w:val="24"/>
          <w:lang w:val="ru-RU" w:eastAsia="bg-BG"/>
        </w:rPr>
        <w:t xml:space="preserve"> и Гаранция за изпълнение на договора банкова/застраховка</w:t>
      </w:r>
      <w:r>
        <w:rPr>
          <w:rFonts w:ascii="Times New Roman" w:hAnsi="Times New Roman"/>
          <w:sz w:val="24"/>
          <w:szCs w:val="24"/>
          <w:lang w:val="ru-RU" w:eastAsia="bg-BG"/>
        </w:rPr>
        <w:t>.</w:t>
      </w:r>
    </w:p>
    <w:p w14:paraId="1DA6EFDA" w14:textId="77777777" w:rsidR="008A62DB" w:rsidRPr="00CF772B" w:rsidRDefault="008A62DB" w:rsidP="008A62DB">
      <w:pPr>
        <w:spacing w:after="60" w:line="360" w:lineRule="auto"/>
        <w:jc w:val="both"/>
        <w:rPr>
          <w:rFonts w:ascii="Times New Roman" w:hAnsi="Times New Roman"/>
          <w:i/>
          <w:sz w:val="24"/>
          <w:szCs w:val="24"/>
          <w:lang w:val="ru-RU" w:eastAsia="bg-BG"/>
        </w:rPr>
      </w:pPr>
      <w:r w:rsidRPr="00CF772B">
        <w:rPr>
          <w:rFonts w:ascii="Times New Roman" w:hAnsi="Times New Roman"/>
          <w:sz w:val="24"/>
          <w:szCs w:val="24"/>
          <w:u w:val="single"/>
          <w:lang w:val="ru-RU" w:eastAsia="bg-BG"/>
        </w:rPr>
        <w:t>Забележка:</w:t>
      </w:r>
      <w:r w:rsidRPr="00CF772B">
        <w:rPr>
          <w:rFonts w:ascii="Times New Roman" w:hAnsi="Times New Roman"/>
          <w:i/>
          <w:sz w:val="24"/>
          <w:szCs w:val="24"/>
          <w:lang w:val="ru-RU" w:eastAsia="bg-BG"/>
        </w:rPr>
        <w:t>Текстовете обозначени със * са приложими в случай, че в офертата си участникът е посочил, че при изпълнението на обществената поръчка ще ползва подизпълнител/и.</w:t>
      </w:r>
    </w:p>
    <w:p w14:paraId="284C3319" w14:textId="77777777" w:rsidR="008A62DB" w:rsidRPr="00CF772B" w:rsidRDefault="008A62DB" w:rsidP="008A62DB">
      <w:pPr>
        <w:tabs>
          <w:tab w:val="left" w:pos="4253"/>
          <w:tab w:val="left" w:pos="4678"/>
        </w:tabs>
        <w:spacing w:before="360" w:after="0" w:line="360" w:lineRule="auto"/>
        <w:ind w:left="-142"/>
        <w:jc w:val="both"/>
        <w:rPr>
          <w:rFonts w:ascii="Times New Roman" w:hAnsi="Times New Roman"/>
          <w:b/>
          <w:bCs/>
          <w:sz w:val="24"/>
          <w:szCs w:val="24"/>
          <w:lang w:eastAsia="bg-BG"/>
        </w:rPr>
      </w:pPr>
      <w:r w:rsidRPr="00CF772B">
        <w:rPr>
          <w:rFonts w:ascii="Times New Roman" w:hAnsi="Times New Roman"/>
          <w:b/>
          <w:bCs/>
          <w:sz w:val="24"/>
          <w:szCs w:val="24"/>
          <w:lang w:eastAsia="bg-BG"/>
        </w:rPr>
        <w:t>ВЪЗЛОЖИТЕЛ:</w:t>
      </w:r>
      <w:r w:rsidRPr="00CF772B">
        <w:rPr>
          <w:rFonts w:ascii="Times New Roman" w:hAnsi="Times New Roman"/>
          <w:b/>
          <w:bCs/>
          <w:sz w:val="24"/>
          <w:szCs w:val="24"/>
          <w:lang w:eastAsia="bg-BG"/>
        </w:rPr>
        <w:tab/>
      </w:r>
      <w:r w:rsidRPr="00CF772B">
        <w:rPr>
          <w:rFonts w:ascii="Times New Roman" w:hAnsi="Times New Roman"/>
          <w:b/>
          <w:bCs/>
          <w:sz w:val="24"/>
          <w:szCs w:val="24"/>
          <w:lang w:eastAsia="bg-BG"/>
        </w:rPr>
        <w:tab/>
      </w:r>
      <w:r w:rsidRPr="00CF772B">
        <w:rPr>
          <w:rFonts w:ascii="Times New Roman" w:hAnsi="Times New Roman"/>
          <w:b/>
          <w:bCs/>
          <w:sz w:val="24"/>
          <w:szCs w:val="24"/>
          <w:lang w:eastAsia="bg-BG"/>
        </w:rPr>
        <w:tab/>
      </w:r>
      <w:r w:rsidRPr="00CF772B">
        <w:rPr>
          <w:rFonts w:ascii="Times New Roman" w:hAnsi="Times New Roman"/>
          <w:b/>
          <w:bCs/>
          <w:sz w:val="24"/>
          <w:szCs w:val="24"/>
          <w:lang w:eastAsia="bg-BG"/>
        </w:rPr>
        <w:tab/>
        <w:t>ИЗПЪЛНИТЕЛ:</w:t>
      </w:r>
      <w:r w:rsidRPr="00CF772B">
        <w:rPr>
          <w:rFonts w:ascii="Times New Roman" w:hAnsi="Times New Roman"/>
          <w:b/>
          <w:sz w:val="24"/>
          <w:szCs w:val="24"/>
          <w:lang w:eastAsia="bg-BG"/>
        </w:rPr>
        <w:tab/>
      </w:r>
      <w:r w:rsidRPr="00CF772B">
        <w:rPr>
          <w:rFonts w:ascii="Times New Roman" w:hAnsi="Times New Roman"/>
          <w:b/>
          <w:sz w:val="24"/>
          <w:szCs w:val="24"/>
          <w:lang w:eastAsia="bg-BG"/>
        </w:rPr>
        <w:tab/>
      </w:r>
    </w:p>
    <w:p w14:paraId="0E5102B4" w14:textId="77777777" w:rsidR="008A62DB" w:rsidRPr="00CF772B" w:rsidRDefault="008A62DB" w:rsidP="008A62DB">
      <w:pPr>
        <w:tabs>
          <w:tab w:val="left" w:pos="4111"/>
          <w:tab w:val="left" w:pos="4678"/>
        </w:tabs>
        <w:spacing w:after="0" w:line="360" w:lineRule="auto"/>
        <w:ind w:left="-142"/>
        <w:jc w:val="both"/>
        <w:rPr>
          <w:rFonts w:ascii="Times New Roman" w:hAnsi="Times New Roman"/>
          <w:b/>
          <w:color w:val="000000"/>
          <w:sz w:val="24"/>
          <w:szCs w:val="24"/>
          <w:lang w:eastAsia="bg-BG"/>
        </w:rPr>
      </w:pPr>
      <w:r w:rsidRPr="00CF772B">
        <w:rPr>
          <w:rFonts w:ascii="Times New Roman" w:hAnsi="Times New Roman"/>
          <w:b/>
          <w:bCs/>
          <w:sz w:val="24"/>
          <w:szCs w:val="24"/>
          <w:lang w:eastAsia="bg-BG"/>
        </w:rPr>
        <w:t xml:space="preserve">ЗАМЕСТНИК КМЕТ НА                  </w:t>
      </w:r>
      <w:r w:rsidRPr="00CF772B">
        <w:rPr>
          <w:rFonts w:ascii="Times New Roman" w:hAnsi="Times New Roman"/>
          <w:bCs/>
          <w:sz w:val="24"/>
          <w:szCs w:val="24"/>
          <w:lang w:eastAsia="bg-BG"/>
        </w:rPr>
        <w:tab/>
      </w:r>
      <w:r w:rsidRPr="00CF772B">
        <w:rPr>
          <w:rFonts w:ascii="Times New Roman" w:hAnsi="Times New Roman"/>
          <w:bCs/>
          <w:sz w:val="24"/>
          <w:szCs w:val="24"/>
          <w:lang w:eastAsia="bg-BG"/>
        </w:rPr>
        <w:tab/>
      </w:r>
      <w:r w:rsidRPr="00CF772B">
        <w:rPr>
          <w:rFonts w:ascii="Times New Roman" w:hAnsi="Times New Roman"/>
          <w:bCs/>
          <w:sz w:val="24"/>
          <w:szCs w:val="24"/>
          <w:lang w:eastAsia="bg-BG"/>
        </w:rPr>
        <w:tab/>
      </w:r>
      <w:r w:rsidRPr="00CF772B">
        <w:rPr>
          <w:rFonts w:ascii="Times New Roman" w:hAnsi="Times New Roman"/>
          <w:bCs/>
          <w:sz w:val="24"/>
          <w:szCs w:val="24"/>
          <w:lang w:eastAsia="bg-BG"/>
        </w:rPr>
        <w:tab/>
      </w:r>
      <w:r w:rsidRPr="00CF772B">
        <w:rPr>
          <w:rFonts w:ascii="Times New Roman" w:hAnsi="Times New Roman"/>
          <w:b/>
          <w:sz w:val="24"/>
          <w:szCs w:val="24"/>
          <w:lang w:eastAsia="bg-BG"/>
        </w:rPr>
        <w:t>……………………</w:t>
      </w:r>
    </w:p>
    <w:p w14:paraId="54E164D8" w14:textId="77777777" w:rsidR="008A62DB" w:rsidRPr="00CF772B" w:rsidRDefault="008A62DB" w:rsidP="008A62DB">
      <w:pPr>
        <w:tabs>
          <w:tab w:val="left" w:pos="4111"/>
          <w:tab w:val="left" w:pos="4678"/>
        </w:tabs>
        <w:spacing w:after="0" w:line="360" w:lineRule="auto"/>
        <w:ind w:left="-142"/>
        <w:jc w:val="both"/>
        <w:rPr>
          <w:rFonts w:ascii="Times New Roman" w:hAnsi="Times New Roman"/>
          <w:b/>
          <w:bCs/>
          <w:sz w:val="26"/>
          <w:szCs w:val="26"/>
          <w:lang w:eastAsia="bg-BG"/>
        </w:rPr>
      </w:pPr>
      <w:r w:rsidRPr="00CF772B">
        <w:rPr>
          <w:rFonts w:ascii="Times New Roman" w:hAnsi="Times New Roman"/>
          <w:b/>
          <w:bCs/>
          <w:sz w:val="24"/>
          <w:szCs w:val="24"/>
          <w:lang w:eastAsia="bg-BG"/>
        </w:rPr>
        <w:t>СТОЛИЧНА ОБЩИНА</w:t>
      </w:r>
      <w:r w:rsidRPr="00CF772B">
        <w:rPr>
          <w:rFonts w:ascii="Times New Roman" w:hAnsi="Times New Roman"/>
          <w:b/>
          <w:bCs/>
          <w:sz w:val="24"/>
          <w:szCs w:val="24"/>
          <w:lang w:eastAsia="bg-BG"/>
        </w:rPr>
        <w:tab/>
      </w:r>
      <w:r w:rsidRPr="00CF772B">
        <w:rPr>
          <w:rFonts w:ascii="Times New Roman" w:hAnsi="Times New Roman"/>
          <w:b/>
          <w:bCs/>
          <w:sz w:val="24"/>
          <w:szCs w:val="24"/>
          <w:lang w:eastAsia="bg-BG"/>
        </w:rPr>
        <w:tab/>
      </w:r>
    </w:p>
    <w:p w14:paraId="65E687CF" w14:textId="77777777" w:rsidR="008A62DB" w:rsidRPr="00CF772B" w:rsidRDefault="008A62DB" w:rsidP="008A62DB">
      <w:pPr>
        <w:shd w:val="clear" w:color="auto" w:fill="FFFFFF"/>
        <w:tabs>
          <w:tab w:val="left" w:pos="1507"/>
          <w:tab w:val="left" w:pos="4678"/>
        </w:tabs>
        <w:spacing w:after="0" w:line="360" w:lineRule="auto"/>
        <w:jc w:val="both"/>
        <w:rPr>
          <w:rFonts w:ascii="Times New Roman" w:hAnsi="Times New Roman"/>
          <w:b/>
          <w:sz w:val="24"/>
          <w:szCs w:val="24"/>
          <w:lang w:eastAsia="bg-BG"/>
        </w:rPr>
      </w:pPr>
      <w:r w:rsidRPr="00CF772B">
        <w:rPr>
          <w:rFonts w:ascii="Times New Roman" w:hAnsi="Times New Roman"/>
          <w:sz w:val="24"/>
          <w:szCs w:val="24"/>
          <w:lang w:eastAsia="bg-BG"/>
        </w:rPr>
        <w:t xml:space="preserve">/Евгени </w:t>
      </w:r>
      <w:proofErr w:type="spellStart"/>
      <w:r w:rsidRPr="00CF772B">
        <w:rPr>
          <w:rFonts w:ascii="Times New Roman" w:hAnsi="Times New Roman"/>
          <w:sz w:val="24"/>
          <w:szCs w:val="24"/>
          <w:lang w:eastAsia="bg-BG"/>
        </w:rPr>
        <w:t>Крусев</w:t>
      </w:r>
      <w:proofErr w:type="spellEnd"/>
      <w:r w:rsidRPr="00CF772B">
        <w:rPr>
          <w:rFonts w:ascii="Times New Roman" w:hAnsi="Times New Roman"/>
          <w:sz w:val="24"/>
          <w:szCs w:val="24"/>
          <w:lang w:eastAsia="bg-BG"/>
        </w:rPr>
        <w:t xml:space="preserve">/   </w:t>
      </w:r>
      <w:r w:rsidRPr="00CF772B">
        <w:rPr>
          <w:rFonts w:ascii="Times New Roman" w:hAnsi="Times New Roman"/>
          <w:sz w:val="24"/>
          <w:szCs w:val="24"/>
          <w:lang w:eastAsia="bg-BG"/>
        </w:rPr>
        <w:tab/>
      </w:r>
      <w:r w:rsidRPr="00CF772B">
        <w:rPr>
          <w:rFonts w:ascii="Times New Roman" w:hAnsi="Times New Roman"/>
          <w:sz w:val="24"/>
          <w:szCs w:val="24"/>
          <w:lang w:eastAsia="bg-BG"/>
        </w:rPr>
        <w:tab/>
      </w:r>
      <w:r w:rsidRPr="00CF772B">
        <w:rPr>
          <w:rFonts w:ascii="Times New Roman" w:hAnsi="Times New Roman"/>
          <w:sz w:val="24"/>
          <w:szCs w:val="24"/>
          <w:lang w:eastAsia="bg-BG"/>
        </w:rPr>
        <w:tab/>
        <w:t>/…………………………/</w:t>
      </w:r>
    </w:p>
    <w:p w14:paraId="57F50C21" w14:textId="77777777" w:rsidR="008A62DB" w:rsidRPr="00CF772B" w:rsidRDefault="008A62DB" w:rsidP="008A62DB">
      <w:pPr>
        <w:spacing w:after="0" w:line="360" w:lineRule="auto"/>
        <w:jc w:val="both"/>
        <w:rPr>
          <w:rFonts w:ascii="Times New Roman" w:hAnsi="Times New Roman"/>
          <w:sz w:val="24"/>
          <w:szCs w:val="24"/>
          <w:lang w:eastAsia="bg-BG"/>
        </w:rPr>
      </w:pPr>
      <w:r w:rsidRPr="00CF772B">
        <w:rPr>
          <w:rFonts w:ascii="Times New Roman" w:hAnsi="Times New Roman"/>
          <w:sz w:val="24"/>
          <w:szCs w:val="24"/>
          <w:lang w:eastAsia="bg-BG"/>
        </w:rPr>
        <w:t xml:space="preserve">Възложител съгласно Заповед  </w:t>
      </w:r>
      <w:r w:rsidRPr="00CF772B">
        <w:rPr>
          <w:rFonts w:ascii="Times New Roman" w:hAnsi="Times New Roman"/>
          <w:sz w:val="24"/>
          <w:szCs w:val="24"/>
          <w:lang w:eastAsia="bg-BG"/>
        </w:rPr>
        <w:tab/>
      </w:r>
      <w:r w:rsidRPr="00CF772B">
        <w:rPr>
          <w:rFonts w:ascii="Times New Roman" w:hAnsi="Times New Roman"/>
          <w:sz w:val="24"/>
          <w:szCs w:val="24"/>
          <w:lang w:eastAsia="bg-BG"/>
        </w:rPr>
        <w:tab/>
      </w:r>
      <w:r w:rsidRPr="00CF772B">
        <w:rPr>
          <w:rFonts w:ascii="Times New Roman" w:hAnsi="Times New Roman"/>
          <w:sz w:val="24"/>
          <w:szCs w:val="24"/>
          <w:lang w:eastAsia="bg-BG"/>
        </w:rPr>
        <w:tab/>
      </w:r>
      <w:r w:rsidRPr="00CF772B">
        <w:rPr>
          <w:rFonts w:ascii="Times New Roman" w:hAnsi="Times New Roman"/>
          <w:sz w:val="24"/>
          <w:szCs w:val="24"/>
          <w:lang w:eastAsia="bg-BG"/>
        </w:rPr>
        <w:tab/>
      </w:r>
      <w:r w:rsidRPr="00CF772B">
        <w:rPr>
          <w:rFonts w:ascii="Times New Roman" w:hAnsi="Times New Roman"/>
          <w:sz w:val="24"/>
          <w:szCs w:val="24"/>
          <w:lang w:eastAsia="bg-BG"/>
        </w:rPr>
        <w:tab/>
      </w:r>
      <w:r w:rsidRPr="00CF772B">
        <w:rPr>
          <w:rFonts w:ascii="Times New Roman" w:hAnsi="Times New Roman"/>
          <w:sz w:val="24"/>
          <w:szCs w:val="24"/>
          <w:lang w:eastAsia="bg-BG"/>
        </w:rPr>
        <w:tab/>
      </w:r>
      <w:r w:rsidRPr="00CF772B">
        <w:rPr>
          <w:rFonts w:ascii="Times New Roman" w:hAnsi="Times New Roman"/>
          <w:sz w:val="24"/>
          <w:szCs w:val="24"/>
          <w:lang w:eastAsia="bg-BG"/>
        </w:rPr>
        <w:tab/>
      </w:r>
    </w:p>
    <w:p w14:paraId="6EDF3875" w14:textId="77777777" w:rsidR="008A62DB" w:rsidRPr="00CF772B" w:rsidRDefault="008A62DB" w:rsidP="008A62DB">
      <w:pPr>
        <w:spacing w:after="0" w:line="360" w:lineRule="auto"/>
        <w:jc w:val="both"/>
        <w:rPr>
          <w:rFonts w:ascii="Times New Roman" w:hAnsi="Times New Roman"/>
          <w:sz w:val="24"/>
          <w:szCs w:val="24"/>
          <w:lang w:eastAsia="bg-BG"/>
        </w:rPr>
      </w:pPr>
      <w:r w:rsidRPr="00CF772B">
        <w:rPr>
          <w:rFonts w:ascii="Times New Roman" w:hAnsi="Times New Roman"/>
          <w:sz w:val="24"/>
          <w:szCs w:val="24"/>
          <w:lang w:eastAsia="bg-BG"/>
        </w:rPr>
        <w:t>№СОА17-РД09-78/17.01.2017 г.</w:t>
      </w:r>
    </w:p>
    <w:p w14:paraId="0485E4FB" w14:textId="77777777" w:rsidR="008A62DB" w:rsidRPr="00CF772B" w:rsidRDefault="008A62DB" w:rsidP="008A62DB">
      <w:pPr>
        <w:spacing w:after="0" w:line="360" w:lineRule="auto"/>
        <w:jc w:val="both"/>
        <w:rPr>
          <w:rFonts w:ascii="Times New Roman" w:hAnsi="Times New Roman"/>
          <w:sz w:val="24"/>
          <w:szCs w:val="24"/>
          <w:lang w:eastAsia="bg-BG"/>
        </w:rPr>
      </w:pPr>
      <w:r w:rsidRPr="00CF772B">
        <w:rPr>
          <w:rFonts w:ascii="Times New Roman" w:hAnsi="Times New Roman"/>
          <w:sz w:val="24"/>
          <w:szCs w:val="24"/>
          <w:lang w:eastAsia="bg-BG"/>
        </w:rPr>
        <w:t xml:space="preserve">на Кмета на Столична община  </w:t>
      </w:r>
      <w:r w:rsidRPr="00CF772B">
        <w:rPr>
          <w:rFonts w:ascii="Times New Roman" w:hAnsi="Times New Roman"/>
          <w:b/>
          <w:sz w:val="24"/>
          <w:szCs w:val="24"/>
          <w:lang w:eastAsia="bg-BG"/>
        </w:rPr>
        <w:tab/>
      </w:r>
    </w:p>
    <w:p w14:paraId="1FAE2A0E" w14:textId="77777777" w:rsidR="008A62DB" w:rsidRPr="00CF772B" w:rsidRDefault="008A62DB" w:rsidP="008A62DB">
      <w:pPr>
        <w:widowControl w:val="0"/>
        <w:tabs>
          <w:tab w:val="left" w:pos="4678"/>
        </w:tabs>
        <w:spacing w:before="300" w:after="0" w:line="360" w:lineRule="auto"/>
        <w:ind w:left="-142"/>
        <w:jc w:val="both"/>
        <w:rPr>
          <w:rFonts w:ascii="Times New Roman" w:hAnsi="Times New Roman"/>
          <w:b/>
          <w:caps/>
          <w:sz w:val="24"/>
          <w:szCs w:val="24"/>
          <w:lang w:eastAsia="bg-BG"/>
        </w:rPr>
      </w:pPr>
      <w:r w:rsidRPr="00CF772B">
        <w:rPr>
          <w:rFonts w:ascii="Times New Roman" w:hAnsi="Times New Roman"/>
          <w:sz w:val="24"/>
          <w:szCs w:val="24"/>
          <w:lang w:eastAsia="bg-BG"/>
        </w:rPr>
        <w:t>/…………………………/</w:t>
      </w:r>
    </w:p>
    <w:p w14:paraId="77902FC0" w14:textId="77777777" w:rsidR="008A62DB" w:rsidRPr="00CF772B" w:rsidRDefault="008A62DB" w:rsidP="008A62DB">
      <w:pPr>
        <w:widowControl w:val="0"/>
        <w:tabs>
          <w:tab w:val="left" w:pos="4678"/>
        </w:tabs>
        <w:spacing w:before="300" w:after="0" w:line="360" w:lineRule="auto"/>
        <w:ind w:left="-142"/>
        <w:jc w:val="both"/>
        <w:rPr>
          <w:rFonts w:ascii="Times New Roman" w:hAnsi="Times New Roman"/>
          <w:b/>
          <w:sz w:val="24"/>
          <w:szCs w:val="24"/>
          <w:lang w:eastAsia="bg-BG"/>
        </w:rPr>
      </w:pPr>
      <w:r w:rsidRPr="00CF772B">
        <w:rPr>
          <w:rFonts w:ascii="Times New Roman" w:hAnsi="Times New Roman"/>
          <w:b/>
          <w:caps/>
          <w:sz w:val="24"/>
          <w:szCs w:val="24"/>
          <w:lang w:eastAsia="bg-BG"/>
        </w:rPr>
        <w:lastRenderedPageBreak/>
        <w:t>Гл. счетоводител:</w:t>
      </w:r>
      <w:r w:rsidRPr="00CF772B">
        <w:rPr>
          <w:rFonts w:ascii="Times New Roman" w:hAnsi="Times New Roman"/>
          <w:b/>
          <w:caps/>
          <w:sz w:val="24"/>
          <w:szCs w:val="24"/>
          <w:lang w:eastAsia="bg-BG"/>
        </w:rPr>
        <w:tab/>
      </w:r>
    </w:p>
    <w:p w14:paraId="7184E2B1" w14:textId="77777777" w:rsidR="008A62DB" w:rsidRPr="005B5DD8" w:rsidRDefault="008A62DB" w:rsidP="008A62DB">
      <w:pPr>
        <w:spacing w:line="360" w:lineRule="auto"/>
        <w:jc w:val="both"/>
        <w:rPr>
          <w:rFonts w:ascii="Times New Roman" w:hAnsi="Times New Roman"/>
          <w:b/>
          <w:sz w:val="24"/>
          <w:szCs w:val="24"/>
          <w:lang w:val="en-US" w:eastAsia="bg-BG"/>
        </w:rPr>
      </w:pPr>
    </w:p>
    <w:p w14:paraId="38CC37CC" w14:textId="77777777" w:rsidR="007B59BF" w:rsidRPr="00CF772B" w:rsidRDefault="007B59BF" w:rsidP="007B59BF">
      <w:pPr>
        <w:spacing w:after="0" w:line="360" w:lineRule="auto"/>
        <w:ind w:firstLine="708"/>
        <w:jc w:val="both"/>
        <w:rPr>
          <w:rFonts w:ascii="Times New Roman" w:eastAsia="Calibri" w:hAnsi="Times New Roman" w:cs="Times New Roman"/>
          <w:b/>
          <w:sz w:val="24"/>
          <w:szCs w:val="24"/>
          <w:lang w:eastAsia="bg-BG"/>
        </w:rPr>
      </w:pPr>
    </w:p>
    <w:sectPr w:rsidR="007B59BF" w:rsidRPr="00CF772B">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D932E" w14:textId="77777777" w:rsidR="00FD3B84" w:rsidRDefault="00FD3B84" w:rsidP="005C6FC1">
      <w:pPr>
        <w:spacing w:after="0" w:line="240" w:lineRule="auto"/>
      </w:pPr>
      <w:r>
        <w:separator/>
      </w:r>
    </w:p>
  </w:endnote>
  <w:endnote w:type="continuationSeparator" w:id="0">
    <w:p w14:paraId="56FA692E" w14:textId="77777777" w:rsidR="00FD3B84" w:rsidRDefault="00FD3B84" w:rsidP="005C6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792886"/>
      <w:docPartObj>
        <w:docPartGallery w:val="Page Numbers (Bottom of Page)"/>
        <w:docPartUnique/>
      </w:docPartObj>
    </w:sdtPr>
    <w:sdtEndPr>
      <w:rPr>
        <w:rFonts w:ascii="Times New Roman" w:hAnsi="Times New Roman" w:cs="Times New Roman"/>
        <w:noProof/>
      </w:rPr>
    </w:sdtEndPr>
    <w:sdtContent>
      <w:p w14:paraId="41E883A2" w14:textId="6F10B978" w:rsidR="000E1CA6" w:rsidRPr="005C6FC1" w:rsidRDefault="000E1CA6">
        <w:pPr>
          <w:pStyle w:val="Footer"/>
          <w:jc w:val="right"/>
          <w:rPr>
            <w:rFonts w:ascii="Times New Roman" w:hAnsi="Times New Roman" w:cs="Times New Roman"/>
          </w:rPr>
        </w:pPr>
        <w:r w:rsidRPr="005C6FC1">
          <w:rPr>
            <w:rFonts w:ascii="Times New Roman" w:hAnsi="Times New Roman" w:cs="Times New Roman"/>
          </w:rPr>
          <w:fldChar w:fldCharType="begin"/>
        </w:r>
        <w:r w:rsidRPr="005C6FC1">
          <w:rPr>
            <w:rFonts w:ascii="Times New Roman" w:hAnsi="Times New Roman" w:cs="Times New Roman"/>
          </w:rPr>
          <w:instrText xml:space="preserve"> PAGE   \* MERGEFORMAT </w:instrText>
        </w:r>
        <w:r w:rsidRPr="005C6FC1">
          <w:rPr>
            <w:rFonts w:ascii="Times New Roman" w:hAnsi="Times New Roman" w:cs="Times New Roman"/>
          </w:rPr>
          <w:fldChar w:fldCharType="separate"/>
        </w:r>
        <w:r w:rsidR="004273F4">
          <w:rPr>
            <w:rFonts w:ascii="Times New Roman" w:hAnsi="Times New Roman" w:cs="Times New Roman"/>
            <w:noProof/>
          </w:rPr>
          <w:t>52</w:t>
        </w:r>
        <w:r w:rsidRPr="005C6FC1">
          <w:rPr>
            <w:rFonts w:ascii="Times New Roman" w:hAnsi="Times New Roman" w:cs="Times New Roman"/>
            <w:noProof/>
          </w:rPr>
          <w:fldChar w:fldCharType="end"/>
        </w:r>
      </w:p>
    </w:sdtContent>
  </w:sdt>
  <w:p w14:paraId="100EC242" w14:textId="77777777" w:rsidR="000E1CA6" w:rsidRDefault="000E1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707D4" w14:textId="77777777" w:rsidR="00FD3B84" w:rsidRDefault="00FD3B84" w:rsidP="005C6FC1">
      <w:pPr>
        <w:spacing w:after="0" w:line="240" w:lineRule="auto"/>
      </w:pPr>
      <w:r>
        <w:separator/>
      </w:r>
    </w:p>
  </w:footnote>
  <w:footnote w:type="continuationSeparator" w:id="0">
    <w:p w14:paraId="7425EABE" w14:textId="77777777" w:rsidR="00FD3B84" w:rsidRDefault="00FD3B84" w:rsidP="005C6F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50133E7"/>
    <w:multiLevelType w:val="hybridMultilevel"/>
    <w:tmpl w:val="9176CF28"/>
    <w:lvl w:ilvl="0" w:tplc="5CA6E116">
      <w:start w:val="3"/>
      <w:numFmt w:val="upperRoman"/>
      <w:lvlText w:val="%1."/>
      <w:lvlJc w:val="left"/>
      <w:pPr>
        <w:tabs>
          <w:tab w:val="num" w:pos="1440"/>
        </w:tabs>
        <w:ind w:left="1440" w:hanging="720"/>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8BF40AF"/>
    <w:multiLevelType w:val="hybridMultilevel"/>
    <w:tmpl w:val="88406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86BDE"/>
    <w:multiLevelType w:val="hybridMultilevel"/>
    <w:tmpl w:val="77349F94"/>
    <w:lvl w:ilvl="0" w:tplc="9C60AB2A">
      <w:start w:val="1"/>
      <w:numFmt w:val="decimal"/>
      <w:lvlText w:val="%1."/>
      <w:lvlJc w:val="left"/>
      <w:pPr>
        <w:tabs>
          <w:tab w:val="num" w:pos="1080"/>
        </w:tabs>
        <w:ind w:left="1080" w:hanging="360"/>
      </w:pPr>
      <w:rPr>
        <w:b w:val="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 w15:restartNumberingAfterBreak="0">
    <w:nsid w:val="299D24BA"/>
    <w:multiLevelType w:val="hybridMultilevel"/>
    <w:tmpl w:val="2C0E710E"/>
    <w:lvl w:ilvl="0" w:tplc="9B022BFE">
      <w:start w:val="1"/>
      <w:numFmt w:val="bullet"/>
      <w:lvlText w:val=""/>
      <w:lvlJc w:val="left"/>
      <w:pPr>
        <w:ind w:left="927" w:hanging="360"/>
      </w:pPr>
      <w:rPr>
        <w:rFonts w:ascii="Symbol" w:hAnsi="Symbol" w:hint="default"/>
        <w:color w:val="auto"/>
      </w:rPr>
    </w:lvl>
    <w:lvl w:ilvl="1" w:tplc="04020003" w:tentative="1">
      <w:start w:val="1"/>
      <w:numFmt w:val="bullet"/>
      <w:lvlText w:val="o"/>
      <w:lvlJc w:val="left"/>
      <w:pPr>
        <w:ind w:left="1647" w:hanging="360"/>
      </w:pPr>
      <w:rPr>
        <w:rFonts w:ascii="Courier New" w:hAnsi="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5" w15:restartNumberingAfterBreak="0">
    <w:nsid w:val="33A91829"/>
    <w:multiLevelType w:val="hybridMultilevel"/>
    <w:tmpl w:val="B4AA7A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41592D35"/>
    <w:multiLevelType w:val="multilevel"/>
    <w:tmpl w:val="F22286AC"/>
    <w:lvl w:ilvl="0">
      <w:start w:val="3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FD1201"/>
    <w:multiLevelType w:val="hybridMultilevel"/>
    <w:tmpl w:val="67B62ADE"/>
    <w:lvl w:ilvl="0" w:tplc="E38C35A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48EA7DAB"/>
    <w:multiLevelType w:val="singleLevel"/>
    <w:tmpl w:val="FE360722"/>
    <w:lvl w:ilvl="0">
      <w:start w:val="1"/>
      <w:numFmt w:val="decimal"/>
      <w:lvlText w:val="%1."/>
      <w:legacy w:legacy="1" w:legacySpace="0" w:legacyIndent="283"/>
      <w:lvlJc w:val="left"/>
      <w:pPr>
        <w:ind w:left="1031" w:hanging="283"/>
      </w:pPr>
      <w:rPr>
        <w:rFonts w:cs="Times New Roman"/>
        <w:b/>
      </w:rPr>
    </w:lvl>
  </w:abstractNum>
  <w:abstractNum w:abstractNumId="9" w15:restartNumberingAfterBreak="0">
    <w:nsid w:val="4F6A51D1"/>
    <w:multiLevelType w:val="hybridMultilevel"/>
    <w:tmpl w:val="8FAE91F8"/>
    <w:lvl w:ilvl="0" w:tplc="6D0E348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5FED58C1"/>
    <w:multiLevelType w:val="multilevel"/>
    <w:tmpl w:val="3D0EA926"/>
    <w:lvl w:ilvl="0">
      <w:start w:val="3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85437D9"/>
    <w:multiLevelType w:val="multilevel"/>
    <w:tmpl w:val="F9A4BE5A"/>
    <w:lvl w:ilvl="0">
      <w:start w:val="1"/>
      <w:numFmt w:val="decimal"/>
      <w:lvlText w:val="%1."/>
      <w:legacy w:legacy="1" w:legacySpace="0" w:legacyIndent="283"/>
      <w:lvlJc w:val="left"/>
      <w:pPr>
        <w:ind w:left="283" w:hanging="283"/>
      </w:pPr>
      <w:rPr>
        <w:rFonts w:cs="Times New Roman"/>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E639F5"/>
    <w:multiLevelType w:val="hybridMultilevel"/>
    <w:tmpl w:val="57B2E2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426A41"/>
    <w:multiLevelType w:val="hybridMultilevel"/>
    <w:tmpl w:val="231A13A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1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
  </w:num>
  <w:num w:numId="8">
    <w:abstractNumId w:val="8"/>
    <w:lvlOverride w:ilvl="0">
      <w:startOverride w:val="1"/>
    </w:lvlOverride>
  </w:num>
  <w:num w:numId="9">
    <w:abstractNumId w:val="11"/>
    <w:lvlOverride w:ilvl="0">
      <w:startOverride w:val="1"/>
    </w:lvlOverride>
  </w:num>
  <w:num w:numId="10">
    <w:abstractNumId w:val="0"/>
    <w:lvlOverride w:ilvl="0">
      <w:lvl w:ilvl="0">
        <w:numFmt w:val="bullet"/>
        <w:lvlText w:val=""/>
        <w:legacy w:legacy="1" w:legacySpace="0" w:legacyIndent="283"/>
        <w:lvlJc w:val="left"/>
        <w:pPr>
          <w:ind w:left="283" w:hanging="283"/>
        </w:pPr>
        <w:rPr>
          <w:rFonts w:ascii="Symbol" w:hAnsi="Symbol" w:hint="default"/>
        </w:rPr>
      </w:lvl>
    </w:lvlOverride>
  </w:num>
  <w:num w:numId="11">
    <w:abstractNumId w:val="14"/>
  </w:num>
  <w:num w:numId="12">
    <w:abstractNumId w:val="7"/>
  </w:num>
  <w:num w:numId="13">
    <w:abstractNumId w:val="5"/>
  </w:num>
  <w:num w:numId="14">
    <w:abstractNumId w:val="13"/>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15"/>
    <w:rsid w:val="00006049"/>
    <w:rsid w:val="00091C7E"/>
    <w:rsid w:val="000E1CA6"/>
    <w:rsid w:val="001E2BE5"/>
    <w:rsid w:val="00260C2D"/>
    <w:rsid w:val="00261A66"/>
    <w:rsid w:val="002C30E5"/>
    <w:rsid w:val="003203D1"/>
    <w:rsid w:val="00336318"/>
    <w:rsid w:val="003510C1"/>
    <w:rsid w:val="00360067"/>
    <w:rsid w:val="00360F55"/>
    <w:rsid w:val="004273F4"/>
    <w:rsid w:val="004C2E19"/>
    <w:rsid w:val="004D79B8"/>
    <w:rsid w:val="00534156"/>
    <w:rsid w:val="005C6FC1"/>
    <w:rsid w:val="006467C1"/>
    <w:rsid w:val="00685DD8"/>
    <w:rsid w:val="006D1E16"/>
    <w:rsid w:val="006E0754"/>
    <w:rsid w:val="00731B18"/>
    <w:rsid w:val="007540D6"/>
    <w:rsid w:val="007904DA"/>
    <w:rsid w:val="007B59BF"/>
    <w:rsid w:val="00810436"/>
    <w:rsid w:val="008A62DB"/>
    <w:rsid w:val="00943C2C"/>
    <w:rsid w:val="009871E2"/>
    <w:rsid w:val="0099426E"/>
    <w:rsid w:val="00A029AE"/>
    <w:rsid w:val="00A03D30"/>
    <w:rsid w:val="00A53BEA"/>
    <w:rsid w:val="00A80E11"/>
    <w:rsid w:val="00AA7B15"/>
    <w:rsid w:val="00B45861"/>
    <w:rsid w:val="00B47BF3"/>
    <w:rsid w:val="00B56942"/>
    <w:rsid w:val="00BE2D9C"/>
    <w:rsid w:val="00C724AB"/>
    <w:rsid w:val="00C955D8"/>
    <w:rsid w:val="00CC08B0"/>
    <w:rsid w:val="00CC1D5E"/>
    <w:rsid w:val="00D51E2D"/>
    <w:rsid w:val="00D5390B"/>
    <w:rsid w:val="00D92ACA"/>
    <w:rsid w:val="00D975EA"/>
    <w:rsid w:val="00E844FA"/>
    <w:rsid w:val="00E93D0A"/>
    <w:rsid w:val="00ED5E78"/>
    <w:rsid w:val="00EF18CC"/>
    <w:rsid w:val="00F868C1"/>
    <w:rsid w:val="00FD3B8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35771C3B"/>
  <w15:chartTrackingRefBased/>
  <w15:docId w15:val="{C6A1EDCC-1A77-4DD3-9A68-3540D08E5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B15"/>
    <w:pPr>
      <w:spacing w:after="200" w:line="276" w:lineRule="auto"/>
    </w:pPr>
  </w:style>
  <w:style w:type="paragraph" w:styleId="Heading1">
    <w:name w:val="heading 1"/>
    <w:basedOn w:val="Normal"/>
    <w:next w:val="Normal"/>
    <w:link w:val="Heading1Char"/>
    <w:uiPriority w:val="9"/>
    <w:qFormat/>
    <w:rsid w:val="00AA7B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03D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B1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A7B15"/>
    <w:pPr>
      <w:ind w:left="720"/>
      <w:contextualSpacing/>
    </w:pPr>
  </w:style>
  <w:style w:type="paragraph" w:styleId="NoSpacing">
    <w:name w:val="No Spacing"/>
    <w:uiPriority w:val="99"/>
    <w:qFormat/>
    <w:rsid w:val="00A03D30"/>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semiHidden/>
    <w:rsid w:val="00A03D3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rsid w:val="00A03D3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0000">
    <w:name w:val="0000СТ"/>
    <w:basedOn w:val="Heading2"/>
    <w:uiPriority w:val="99"/>
    <w:rsid w:val="006E0754"/>
    <w:pPr>
      <w:keepLines w:val="0"/>
      <w:spacing w:before="240" w:after="60" w:line="240" w:lineRule="auto"/>
    </w:pPr>
    <w:rPr>
      <w:rFonts w:ascii="Times New Roman Bold" w:eastAsia="Calibri" w:hAnsi="Times New Roman Bold" w:cs="Arial"/>
      <w:b/>
      <w:bCs/>
      <w:iCs/>
      <w:caps/>
      <w:color w:val="auto"/>
      <w:lang w:val="en-US" w:eastAsia="bg-BG"/>
    </w:rPr>
  </w:style>
  <w:style w:type="paragraph" w:styleId="Header">
    <w:name w:val="header"/>
    <w:basedOn w:val="Normal"/>
    <w:link w:val="HeaderChar"/>
    <w:uiPriority w:val="99"/>
    <w:unhideWhenUsed/>
    <w:rsid w:val="005C6F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6FC1"/>
  </w:style>
  <w:style w:type="paragraph" w:styleId="Footer">
    <w:name w:val="footer"/>
    <w:basedOn w:val="Normal"/>
    <w:link w:val="FooterChar"/>
    <w:uiPriority w:val="99"/>
    <w:unhideWhenUsed/>
    <w:rsid w:val="005C6F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6FC1"/>
  </w:style>
  <w:style w:type="paragraph" w:styleId="TOCHeading">
    <w:name w:val="TOC Heading"/>
    <w:basedOn w:val="Heading1"/>
    <w:next w:val="Normal"/>
    <w:uiPriority w:val="39"/>
    <w:unhideWhenUsed/>
    <w:qFormat/>
    <w:rsid w:val="005C6FC1"/>
    <w:pPr>
      <w:spacing w:line="259" w:lineRule="auto"/>
      <w:outlineLvl w:val="9"/>
    </w:pPr>
    <w:rPr>
      <w:lang w:val="en-US"/>
    </w:rPr>
  </w:style>
  <w:style w:type="paragraph" w:styleId="TOC1">
    <w:name w:val="toc 1"/>
    <w:basedOn w:val="Normal"/>
    <w:next w:val="Normal"/>
    <w:autoRedefine/>
    <w:uiPriority w:val="39"/>
    <w:unhideWhenUsed/>
    <w:rsid w:val="005C6FC1"/>
    <w:pPr>
      <w:spacing w:after="100"/>
    </w:pPr>
  </w:style>
  <w:style w:type="paragraph" w:styleId="TOC2">
    <w:name w:val="toc 2"/>
    <w:basedOn w:val="Normal"/>
    <w:next w:val="Normal"/>
    <w:autoRedefine/>
    <w:uiPriority w:val="39"/>
    <w:unhideWhenUsed/>
    <w:rsid w:val="005C6FC1"/>
    <w:pPr>
      <w:spacing w:after="100"/>
      <w:ind w:left="220"/>
    </w:pPr>
  </w:style>
  <w:style w:type="character" w:styleId="Hyperlink">
    <w:name w:val="Hyperlink"/>
    <w:basedOn w:val="DefaultParagraphFont"/>
    <w:uiPriority w:val="99"/>
    <w:unhideWhenUsed/>
    <w:rsid w:val="005C6FC1"/>
    <w:rPr>
      <w:color w:val="0563C1" w:themeColor="hyperlink"/>
      <w:u w:val="single"/>
    </w:rPr>
  </w:style>
  <w:style w:type="character" w:styleId="CommentReference">
    <w:name w:val="annotation reference"/>
    <w:basedOn w:val="DefaultParagraphFont"/>
    <w:uiPriority w:val="99"/>
    <w:semiHidden/>
    <w:unhideWhenUsed/>
    <w:rsid w:val="00360F55"/>
    <w:rPr>
      <w:sz w:val="16"/>
      <w:szCs w:val="16"/>
    </w:rPr>
  </w:style>
  <w:style w:type="paragraph" w:styleId="CommentText">
    <w:name w:val="annotation text"/>
    <w:basedOn w:val="Normal"/>
    <w:link w:val="CommentTextChar"/>
    <w:uiPriority w:val="99"/>
    <w:semiHidden/>
    <w:unhideWhenUsed/>
    <w:rsid w:val="00360F55"/>
    <w:pPr>
      <w:spacing w:line="240" w:lineRule="auto"/>
    </w:pPr>
    <w:rPr>
      <w:sz w:val="20"/>
      <w:szCs w:val="20"/>
    </w:rPr>
  </w:style>
  <w:style w:type="character" w:customStyle="1" w:styleId="CommentTextChar">
    <w:name w:val="Comment Text Char"/>
    <w:basedOn w:val="DefaultParagraphFont"/>
    <w:link w:val="CommentText"/>
    <w:uiPriority w:val="99"/>
    <w:semiHidden/>
    <w:rsid w:val="00360F55"/>
    <w:rPr>
      <w:sz w:val="20"/>
      <w:szCs w:val="20"/>
    </w:rPr>
  </w:style>
  <w:style w:type="paragraph" w:styleId="CommentSubject">
    <w:name w:val="annotation subject"/>
    <w:basedOn w:val="CommentText"/>
    <w:next w:val="CommentText"/>
    <w:link w:val="CommentSubjectChar"/>
    <w:uiPriority w:val="99"/>
    <w:semiHidden/>
    <w:unhideWhenUsed/>
    <w:rsid w:val="00360F55"/>
    <w:rPr>
      <w:b/>
      <w:bCs/>
    </w:rPr>
  </w:style>
  <w:style w:type="character" w:customStyle="1" w:styleId="CommentSubjectChar">
    <w:name w:val="Comment Subject Char"/>
    <w:basedOn w:val="CommentTextChar"/>
    <w:link w:val="CommentSubject"/>
    <w:uiPriority w:val="99"/>
    <w:semiHidden/>
    <w:rsid w:val="00360F55"/>
    <w:rPr>
      <w:b/>
      <w:bCs/>
      <w:sz w:val="20"/>
      <w:szCs w:val="20"/>
    </w:rPr>
  </w:style>
  <w:style w:type="paragraph" w:styleId="BalloonText">
    <w:name w:val="Balloon Text"/>
    <w:basedOn w:val="Normal"/>
    <w:link w:val="BalloonTextChar"/>
    <w:uiPriority w:val="99"/>
    <w:semiHidden/>
    <w:unhideWhenUsed/>
    <w:rsid w:val="00360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F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37293">
      <w:bodyDiv w:val="1"/>
      <w:marLeft w:val="0"/>
      <w:marRight w:val="0"/>
      <w:marTop w:val="0"/>
      <w:marBottom w:val="0"/>
      <w:divBdr>
        <w:top w:val="none" w:sz="0" w:space="0" w:color="auto"/>
        <w:left w:val="none" w:sz="0" w:space="0" w:color="auto"/>
        <w:bottom w:val="none" w:sz="0" w:space="0" w:color="auto"/>
        <w:right w:val="none" w:sz="0" w:space="0" w:color="auto"/>
      </w:divBdr>
      <w:divsChild>
        <w:div w:id="894052603">
          <w:marLeft w:val="0"/>
          <w:marRight w:val="0"/>
          <w:marTop w:val="0"/>
          <w:marBottom w:val="0"/>
          <w:divBdr>
            <w:top w:val="none" w:sz="0" w:space="0" w:color="auto"/>
            <w:left w:val="none" w:sz="0" w:space="0" w:color="auto"/>
            <w:bottom w:val="none" w:sz="0" w:space="0" w:color="auto"/>
            <w:right w:val="none" w:sz="0" w:space="0" w:color="auto"/>
          </w:divBdr>
          <w:divsChild>
            <w:div w:id="910384546">
              <w:marLeft w:val="0"/>
              <w:marRight w:val="0"/>
              <w:marTop w:val="0"/>
              <w:marBottom w:val="0"/>
              <w:divBdr>
                <w:top w:val="none" w:sz="0" w:space="0" w:color="auto"/>
                <w:left w:val="none" w:sz="0" w:space="0" w:color="auto"/>
                <w:bottom w:val="none" w:sz="0" w:space="0" w:color="auto"/>
                <w:right w:val="none" w:sz="0" w:space="0" w:color="auto"/>
              </w:divBdr>
              <w:divsChild>
                <w:div w:id="17743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ur-lex.europa.eu/legal-content/BG/TXT/?uri=CELEX%3A32016R00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4D1AF-3069-4DC8-B46A-2D61F2DCD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73</Pages>
  <Words>20966</Words>
  <Characters>119507</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STsvetkova</dc:creator>
  <cp:keywords/>
  <dc:description/>
  <cp:lastModifiedBy>STsvetkova</cp:lastModifiedBy>
  <cp:revision>20</cp:revision>
  <cp:lastPrinted>2018-03-30T12:37:00Z</cp:lastPrinted>
  <dcterms:created xsi:type="dcterms:W3CDTF">2018-02-09T08:06:00Z</dcterms:created>
  <dcterms:modified xsi:type="dcterms:W3CDTF">2018-04-11T07:30:00Z</dcterms:modified>
</cp:coreProperties>
</file>